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72A" w:rsidRDefault="00BD472A" w:rsidP="00BD472A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222222"/>
          <w:spacing w:val="-5"/>
          <w:kern w:val="36"/>
          <w:sz w:val="24"/>
          <w:szCs w:val="24"/>
          <w:bdr w:val="none" w:sz="0" w:space="0" w:color="auto" w:frame="1"/>
          <w:lang w:eastAsia="ru-RU"/>
        </w:rPr>
      </w:pPr>
      <w:r w:rsidRPr="007B6098">
        <w:rPr>
          <w:rFonts w:ascii="Times New Roman" w:eastAsia="Times New Roman" w:hAnsi="Times New Roman" w:cs="Times New Roman"/>
          <w:b/>
          <w:bCs/>
          <w:color w:val="222222"/>
          <w:spacing w:val="-5"/>
          <w:kern w:val="36"/>
          <w:sz w:val="24"/>
          <w:szCs w:val="24"/>
          <w:bdr w:val="none" w:sz="0" w:space="0" w:color="auto" w:frame="1"/>
          <w:lang w:eastAsia="ru-RU"/>
        </w:rPr>
        <w:t>Презентация опыта работы МБОУ «Большеаксинская СОШ» по подготовке обучающихся к ГИА (ОГЭ и ЕГЭ) по русскому языку</w:t>
      </w:r>
    </w:p>
    <w:p w:rsidR="007B6098" w:rsidRDefault="007B6098" w:rsidP="007B6098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textAlignment w:val="baseline"/>
        <w:outlineLvl w:val="0"/>
        <w:rPr>
          <w:rFonts w:ascii="Times New Roman" w:eastAsia="Times New Roman" w:hAnsi="Times New Roman" w:cs="Times New Roman"/>
          <w:bCs/>
          <w:color w:val="222222"/>
          <w:spacing w:val="-5"/>
          <w:kern w:val="36"/>
          <w:sz w:val="24"/>
          <w:szCs w:val="24"/>
          <w:bdr w:val="none" w:sz="0" w:space="0" w:color="auto" w:frame="1"/>
          <w:lang w:eastAsia="ru-RU"/>
        </w:rPr>
      </w:pPr>
    </w:p>
    <w:p w:rsidR="00BD472A" w:rsidRPr="007B6098" w:rsidRDefault="00BD472A" w:rsidP="00E6316B">
      <w:pPr>
        <w:pStyle w:val="ds-markdown-paragraph"/>
        <w:shd w:val="clear" w:color="auto" w:fill="FFFFFF"/>
        <w:spacing w:before="0" w:beforeAutospacing="0" w:after="0" w:afterAutospacing="0" w:line="276" w:lineRule="auto"/>
        <w:jc w:val="both"/>
        <w:rPr>
          <w:spacing w:val="-5"/>
        </w:rPr>
      </w:pPr>
      <w:bookmarkStart w:id="0" w:name="_GoBack"/>
      <w:bookmarkEnd w:id="0"/>
      <w:r w:rsidRPr="007B6098">
        <w:rPr>
          <w:spacing w:val="-5"/>
          <w:bdr w:val="none" w:sz="0" w:space="0" w:color="auto" w:frame="1"/>
        </w:rPr>
        <w:tab/>
      </w:r>
      <w:r w:rsidRPr="007B6098">
        <w:rPr>
          <w:color w:val="0F1115"/>
          <w:shd w:val="clear" w:color="auto" w:fill="FFFFFF"/>
        </w:rPr>
        <w:t xml:space="preserve">Русский язык – это не просто обязательный экзамен, это основа грамотности, мышления и успешной социализации наших выпускников. </w:t>
      </w:r>
      <w:r w:rsidRPr="007B6098">
        <w:rPr>
          <w:spacing w:val="-5"/>
          <w:bdr w:val="none" w:sz="0" w:space="0" w:color="auto" w:frame="1"/>
        </w:rPr>
        <w:t xml:space="preserve">Подготовка к государственной итоговой аттестации по русскому языку – важная составляющая образовательного процесса. Она требует системного подхода, постоянной работы педагогов и поддержки со стороны родителей. </w:t>
      </w:r>
      <w:r w:rsidRPr="007B6098">
        <w:rPr>
          <w:color w:val="000000"/>
        </w:rPr>
        <w:t>И от того, насколько грамотно он будет построен, зависит результат</w:t>
      </w:r>
      <w:r w:rsidR="00F45A05" w:rsidRPr="007B6098">
        <w:rPr>
          <w:color w:val="000000"/>
        </w:rPr>
        <w:t xml:space="preserve">. </w:t>
      </w:r>
      <w:r w:rsidR="00F45A05" w:rsidRPr="007B6098">
        <w:rPr>
          <w:spacing w:val="-5"/>
          <w:bdr w:val="none" w:sz="0" w:space="0" w:color="auto" w:frame="1"/>
        </w:rPr>
        <w:t>Сегодня я хотела бы поделиться с вами опытом нашей школы, направленным на успешную подготовку учащихся к экзаменам.</w:t>
      </w:r>
    </w:p>
    <w:p w:rsidR="00BD472A" w:rsidRPr="00540A18" w:rsidRDefault="00BD472A" w:rsidP="00E6316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ab/>
        <w:t>В нашем учреждении русский язык преподают четыре опытных специалиста</w:t>
      </w:r>
      <w:r w:rsidR="00540A18" w:rsidRPr="00540A1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/</w:t>
      </w:r>
    </w:p>
    <w:p w:rsidR="00BD472A" w:rsidRPr="007B6098" w:rsidRDefault="00BD472A" w:rsidP="00E6316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ab/>
        <w:t>Каждый учитель имеет собственный стиль и методы подготовки, однако общая цель остаётся неизменной – получение качественного результата, соответствующего государственным стандартам.</w:t>
      </w:r>
    </w:p>
    <w:p w:rsidR="00ED5903" w:rsidRPr="007B6098" w:rsidRDefault="00ED5903" w:rsidP="00E6316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color w:val="FF0000"/>
          <w:spacing w:val="-5"/>
          <w:sz w:val="24"/>
          <w:szCs w:val="24"/>
          <w:bdr w:val="none" w:sz="0" w:space="0" w:color="auto" w:frame="1"/>
          <w:lang w:eastAsia="ru-RU"/>
        </w:rPr>
      </w:pPr>
    </w:p>
    <w:p w:rsidR="00F45A05" w:rsidRPr="007B6098" w:rsidRDefault="007B6098" w:rsidP="00E6316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F2F2F"/>
          <w:sz w:val="24"/>
          <w:szCs w:val="24"/>
          <w:lang w:eastAsia="ru-RU"/>
        </w:rPr>
      </w:pPr>
      <w:r>
        <w:rPr>
          <w:rStyle w:val="a3"/>
          <w:rFonts w:ascii="Times New Roman" w:hAnsi="Times New Roman" w:cs="Times New Roman"/>
          <w:color w:val="0F1115"/>
          <w:sz w:val="24"/>
          <w:szCs w:val="24"/>
        </w:rPr>
        <w:tab/>
      </w:r>
      <w:r w:rsidR="00F45A05" w:rsidRPr="007B6098">
        <w:rPr>
          <w:rStyle w:val="a3"/>
          <w:rFonts w:ascii="Times New Roman" w:hAnsi="Times New Roman" w:cs="Times New Roman"/>
          <w:color w:val="0F1115"/>
          <w:sz w:val="24"/>
          <w:szCs w:val="24"/>
        </w:rPr>
        <w:t>В чем же заключается наша с</w:t>
      </w:r>
      <w:r w:rsidR="00F45A05" w:rsidRPr="007B6098">
        <w:rPr>
          <w:rFonts w:ascii="Times New Roman" w:eastAsia="Times New Roman" w:hAnsi="Times New Roman" w:cs="Times New Roman"/>
          <w:b/>
          <w:bCs/>
          <w:color w:val="2F2F2F"/>
          <w:sz w:val="24"/>
          <w:szCs w:val="24"/>
          <w:lang w:eastAsia="ru-RU"/>
        </w:rPr>
        <w:t>истема работы по подготовке к ГИА?</w:t>
      </w:r>
    </w:p>
    <w:p w:rsidR="00F45A05" w:rsidRPr="007B6098" w:rsidRDefault="00F45A05" w:rsidP="00E6316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F2F2F"/>
          <w:sz w:val="24"/>
          <w:szCs w:val="24"/>
          <w:lang w:eastAsia="ru-RU"/>
        </w:rPr>
      </w:pPr>
    </w:p>
    <w:p w:rsidR="00F45A05" w:rsidRPr="007B6098" w:rsidRDefault="00F45A05" w:rsidP="007B6098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b/>
          <w:bCs/>
          <w:color w:val="2F2F2F"/>
          <w:sz w:val="24"/>
          <w:szCs w:val="24"/>
          <w:lang w:eastAsia="ru-RU"/>
        </w:rPr>
        <w:t>1. Способы организации учебной деятельности </w:t>
      </w:r>
    </w:p>
    <w:p w:rsidR="00F45A05" w:rsidRPr="007B6098" w:rsidRDefault="00F45A05" w:rsidP="00E6316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уроки  русского</w:t>
      </w:r>
      <w:proofErr w:type="gramEnd"/>
      <w:r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языка (включение в урок заданий из </w:t>
      </w:r>
      <w:proofErr w:type="spellStart"/>
      <w:r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>КИМов</w:t>
      </w:r>
      <w:proofErr w:type="spellEnd"/>
      <w:r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ОГЭ</w:t>
      </w:r>
      <w:r w:rsidR="0083696E"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ЕГЭ</w:t>
      </w:r>
      <w:r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>; самостоятельные и контрольные работы в форм</w:t>
      </w:r>
      <w:r w:rsidR="0083696E"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>ат</w:t>
      </w:r>
      <w:r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>е ОГЭ</w:t>
      </w:r>
      <w:r w:rsidR="0083696E"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ЕГЭ</w:t>
      </w:r>
      <w:r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5A05" w:rsidRPr="007B6098" w:rsidRDefault="00F45A05" w:rsidP="00E6316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>-дополнение школьного курса русского языка (в нашей школе учебно</w:t>
      </w:r>
      <w:r w:rsidR="00ED5903"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</w:t>
      </w:r>
      <w:r w:rsidR="00ED5903"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>а,</w:t>
      </w:r>
      <w:r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формируемой </w:t>
      </w:r>
      <w:r w:rsidR="00ED5903"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</w:t>
      </w:r>
      <w:r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ED5903"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D5903"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ками образовательных отношений</w:t>
      </w:r>
      <w:r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выделен</w:t>
      </w:r>
      <w:r w:rsidR="00ED5903"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</w:t>
      </w:r>
      <w:r w:rsidR="00ED5903"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русскому языку: 1 час в 8 классе, 0,5 часов в 9 классе и 0,5 часов в 10 классе</w:t>
      </w:r>
      <w:r w:rsidR="00ED5903"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обеспечивают индивидуальные потребности обучающихся</w:t>
      </w:r>
      <w:r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F45A05" w:rsidRPr="007B6098" w:rsidRDefault="00F45A05" w:rsidP="00E6316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>-реализация индивидуальных траекторий подготовки (проведение консультаций и занятий внеурочной деятельности</w:t>
      </w:r>
      <w:r w:rsidR="00ED5903"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>: в 5-9 классах «Основы функциональной грамотности, которое включает читательскую грамотность; в 10-11 классах ведем курсы «Русский язык от А до Я»</w:t>
      </w:r>
      <w:r w:rsidRPr="007B6098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F45A05" w:rsidRPr="007B6098" w:rsidRDefault="00F45A05" w:rsidP="00E6316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F2F2F"/>
          <w:sz w:val="24"/>
          <w:szCs w:val="24"/>
          <w:lang w:eastAsia="ru-RU"/>
        </w:rPr>
      </w:pPr>
    </w:p>
    <w:p w:rsidR="00BD472A" w:rsidRPr="007B6098" w:rsidRDefault="007B6098" w:rsidP="00E6316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bdr w:val="none" w:sz="0" w:space="0" w:color="auto" w:frame="1"/>
          <w:lang w:eastAsia="ru-RU"/>
        </w:rPr>
        <w:tab/>
      </w:r>
      <w:r w:rsidR="00BD472A" w:rsidRPr="007B6098"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bdr w:val="none" w:sz="0" w:space="0" w:color="auto" w:frame="1"/>
          <w:lang w:eastAsia="ru-RU"/>
        </w:rPr>
        <w:t>2. Создание методической базы</w:t>
      </w:r>
    </w:p>
    <w:p w:rsidR="00F45A05" w:rsidRPr="007B6098" w:rsidRDefault="00BD472A" w:rsidP="00E6316B">
      <w:pPr>
        <w:shd w:val="clear" w:color="auto" w:fill="FFFFFF"/>
        <w:spacing w:after="0" w:line="276" w:lineRule="auto"/>
        <w:ind w:firstLine="56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Эффективная подготовка к экзаменам невозможна без соответствующей методической базы. </w:t>
      </w:r>
      <w:r w:rsidR="008715AB"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начале учебного года по мере выхода издания текущего года приобретаем силами родителей учебно-методические пособия ФИПИ и пособия, авторами которых являются разработчики контрольно-измерительных материалов </w:t>
      </w:r>
      <w:r w:rsidR="008715AB" w:rsidRPr="007B6098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t>(</w:t>
      </w:r>
      <w:proofErr w:type="spellStart"/>
      <w:r w:rsidR="008715AB" w:rsidRPr="007B6098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t>Г.Т.</w:t>
      </w:r>
      <w:r w:rsidR="008715AB" w:rsidRPr="007B6098">
        <w:rPr>
          <w:rFonts w:ascii="Times New Roman" w:eastAsia="Times New Roman" w:hAnsi="Times New Roman" w:cs="Times New Roman"/>
          <w:color w:val="2F2F2F"/>
          <w:sz w:val="24"/>
          <w:szCs w:val="24"/>
          <w:shd w:val="clear" w:color="auto" w:fill="FFFFFF" w:themeFill="background1"/>
          <w:lang w:eastAsia="ru-RU"/>
        </w:rPr>
        <w:t>Егораева</w:t>
      </w:r>
      <w:proofErr w:type="spellEnd"/>
      <w:r w:rsidR="008715AB" w:rsidRPr="007B6098">
        <w:rPr>
          <w:rFonts w:ascii="Times New Roman" w:eastAsia="Times New Roman" w:hAnsi="Times New Roman" w:cs="Times New Roman"/>
          <w:color w:val="2F2F2F"/>
          <w:sz w:val="24"/>
          <w:szCs w:val="24"/>
          <w:shd w:val="clear" w:color="auto" w:fill="FFFFFF" w:themeFill="background1"/>
          <w:lang w:eastAsia="ru-RU"/>
        </w:rPr>
        <w:t>, </w:t>
      </w:r>
      <w:proofErr w:type="spellStart"/>
      <w:r w:rsidR="008715AB" w:rsidRPr="007B6098">
        <w:rPr>
          <w:rFonts w:ascii="Times New Roman" w:eastAsia="Times New Roman" w:hAnsi="Times New Roman" w:cs="Times New Roman"/>
          <w:color w:val="2F2F2F"/>
          <w:sz w:val="24"/>
          <w:szCs w:val="24"/>
          <w:shd w:val="clear" w:color="auto" w:fill="FFFFFF" w:themeFill="background1"/>
          <w:lang w:eastAsia="ru-RU"/>
        </w:rPr>
        <w:t>Дощинск</w:t>
      </w:r>
      <w:r w:rsidR="0083696E" w:rsidRPr="007B6098">
        <w:rPr>
          <w:rFonts w:ascii="Times New Roman" w:eastAsia="Times New Roman" w:hAnsi="Times New Roman" w:cs="Times New Roman"/>
          <w:color w:val="2F2F2F"/>
          <w:sz w:val="24"/>
          <w:szCs w:val="24"/>
          <w:shd w:val="clear" w:color="auto" w:fill="FFFFFF" w:themeFill="background1"/>
          <w:lang w:eastAsia="ru-RU"/>
        </w:rPr>
        <w:t>ий</w:t>
      </w:r>
      <w:proofErr w:type="spellEnd"/>
      <w:r w:rsidR="008715AB" w:rsidRPr="007B6098">
        <w:rPr>
          <w:rFonts w:ascii="Times New Roman" w:eastAsia="Times New Roman" w:hAnsi="Times New Roman" w:cs="Times New Roman"/>
          <w:color w:val="2F2F2F"/>
          <w:sz w:val="24"/>
          <w:szCs w:val="24"/>
          <w:shd w:val="clear" w:color="auto" w:fill="FFFFFF" w:themeFill="background1"/>
          <w:lang w:eastAsia="ru-RU"/>
        </w:rPr>
        <w:t> и др.)</w:t>
      </w:r>
      <w:r w:rsidR="008715AB"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Учебные пособия содержат варианты экзаменационных работ для подготовки к итоговой аттестации по русскому языку в новой форме в 9 - 11 классах, утверждённых ФИПИ и Федеральной службой по надзору в сфере образования и науки РФ, которые </w:t>
      </w:r>
      <w:r w:rsidR="00F45A05" w:rsidRPr="007B6098">
        <w:rPr>
          <w:rFonts w:ascii="Times New Roman" w:eastAsia="Times New Roman" w:hAnsi="Times New Roman" w:cs="Times New Roman"/>
          <w:color w:val="2F2F2F"/>
          <w:sz w:val="24"/>
          <w:szCs w:val="24"/>
          <w:shd w:val="clear" w:color="auto" w:fill="FFFFFF" w:themeFill="background1"/>
          <w:lang w:eastAsia="ru-RU"/>
        </w:rPr>
        <w:t>позволяют эффективно организовать фронтальную работу в классе</w:t>
      </w:r>
      <w:r w:rsidR="00F45A05" w:rsidRPr="007B6098">
        <w:rPr>
          <w:rFonts w:ascii="Times New Roman" w:eastAsia="Times New Roman" w:hAnsi="Times New Roman" w:cs="Times New Roman"/>
          <w:color w:val="2F2F2F"/>
          <w:sz w:val="24"/>
          <w:szCs w:val="24"/>
          <w:lang w:eastAsia="ru-RU"/>
        </w:rPr>
        <w:t xml:space="preserve">, осуществлять дифференцированный и индивидуальный подход. </w:t>
      </w:r>
    </w:p>
    <w:p w:rsidR="00BD472A" w:rsidRPr="007B6098" w:rsidRDefault="00BD472A" w:rsidP="00E6316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bdr w:val="none" w:sz="0" w:space="0" w:color="auto" w:frame="1"/>
          <w:lang w:eastAsia="ru-RU"/>
        </w:rPr>
        <w:t xml:space="preserve"> </w:t>
      </w:r>
      <w:r w:rsidR="007B6098"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bdr w:val="none" w:sz="0" w:space="0" w:color="auto" w:frame="1"/>
          <w:lang w:eastAsia="ru-RU"/>
        </w:rPr>
        <w:tab/>
      </w:r>
      <w:r w:rsidRPr="007B6098"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bdr w:val="none" w:sz="0" w:space="0" w:color="auto" w:frame="1"/>
          <w:lang w:eastAsia="ru-RU"/>
        </w:rPr>
        <w:t>Формирование банка тестовых заданий</w:t>
      </w:r>
    </w:p>
    <w:p w:rsidR="00BD472A" w:rsidRPr="007B6098" w:rsidRDefault="007B6098" w:rsidP="00E6316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ab/>
      </w:r>
      <w:r w:rsidR="00BD472A"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Наши преподаватели регулярно пополняют школьный банк </w:t>
      </w:r>
      <w:r w:rsidR="0083696E"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теоретического материала и </w:t>
      </w:r>
      <w:r w:rsidR="00BD472A"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тестовых заданий, классифицируя их по темам и уровню сложности. Мы активно используем тестовые технологии на всех этапах подготовки, что позволяет своевременно выявлять и устранять пробелы в знаниях учащихся.</w:t>
      </w:r>
      <w:r w:rsidR="0083696E"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</w:t>
      </w:r>
      <w:r w:rsidR="00BD472A"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Хорошим дополнением служит сайт учителя русског</w:t>
      </w:r>
      <w:r w:rsidR="008715AB"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о языка и литературы Захарьиной</w:t>
      </w:r>
      <w:r w:rsidR="00BD472A"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, где можно проверить свои знания и увидеть допущенные ошибки.</w:t>
      </w:r>
    </w:p>
    <w:p w:rsidR="00BD472A" w:rsidRPr="007B6098" w:rsidRDefault="007B6098" w:rsidP="00E6316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bdr w:val="none" w:sz="0" w:space="0" w:color="auto" w:frame="1"/>
          <w:lang w:eastAsia="ru-RU"/>
        </w:rPr>
        <w:tab/>
      </w:r>
      <w:r w:rsidR="00BD472A" w:rsidRPr="007B6098"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bdr w:val="none" w:sz="0" w:space="0" w:color="auto" w:frame="1"/>
          <w:lang w:eastAsia="ru-RU"/>
        </w:rPr>
        <w:t>Сбор папки-копилки «Подготовка к ОГЭ»</w:t>
      </w:r>
    </w:p>
    <w:p w:rsidR="00BD472A" w:rsidRPr="007B6098" w:rsidRDefault="007B6098" w:rsidP="00E6316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ab/>
      </w:r>
      <w:r w:rsidR="00BD472A"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Это важный компонент нашей системы. </w:t>
      </w:r>
      <w:r w:rsidR="008715AB"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</w:t>
      </w:r>
      <w:r w:rsidR="00BD472A"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чащиеся постепенно формируют личную папку, куда вносят разные учебные материалы: схемы, таблицы, опорные конспекты, памятки и многое </w:t>
      </w:r>
      <w:r w:rsidR="00BD472A"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lastRenderedPageBreak/>
        <w:t>другое. Такая копилка позволяет оперативно находить нужную информацию и повторять материал по всем частям экзаменационной работы.</w:t>
      </w:r>
    </w:p>
    <w:p w:rsidR="00BD472A" w:rsidRPr="007B6098" w:rsidRDefault="007B6098" w:rsidP="00E6316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bdr w:val="none" w:sz="0" w:space="0" w:color="auto" w:frame="1"/>
          <w:lang w:eastAsia="ru-RU"/>
        </w:rPr>
        <w:tab/>
      </w:r>
      <w:r w:rsidR="0083696E" w:rsidRPr="007B6098"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bdr w:val="none" w:sz="0" w:space="0" w:color="auto" w:frame="1"/>
          <w:lang w:eastAsia="ru-RU"/>
        </w:rPr>
        <w:t>3</w:t>
      </w:r>
      <w:r w:rsidR="00BD472A" w:rsidRPr="007B6098"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bdr w:val="none" w:sz="0" w:space="0" w:color="auto" w:frame="1"/>
          <w:lang w:eastAsia="ru-RU"/>
        </w:rPr>
        <w:t>. Работа с текстом</w:t>
      </w:r>
    </w:p>
    <w:p w:rsidR="00BD472A" w:rsidRPr="007B6098" w:rsidRDefault="007B6098" w:rsidP="00E6316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ab/>
      </w:r>
      <w:r w:rsidR="00BD472A"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Особое внимание уделяется обучению написанию сжатого изложения и сочинений. В 8 классе </w:t>
      </w:r>
      <w:r w:rsidR="00DB0B60"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на занятиях курса «Комплексный анализ текста» </w:t>
      </w:r>
      <w:r w:rsidR="00BD472A"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ученики осваивают технику написания сжатых изложений, постепенно переходя к полноценным сочинениям. Занятия построены таким образом, чтобы развить у учащихся способность выделять главную мысль текста, анализировать его содержание и формировать собственное мнение.</w:t>
      </w:r>
    </w:p>
    <w:p w:rsidR="00BD472A" w:rsidRPr="007B6098" w:rsidRDefault="007B6098" w:rsidP="00E6316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ab/>
      </w:r>
      <w:r w:rsidR="00BD472A"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На уроках используются различные упражнения, направленные на обогащение словарного запаса, освоение норм лексической сочетаемости и принципов синонимической замены. Например, работая с темой «Словосочетание», мы подробно рассматриваем каждый вид связи, доводя его до автоматизма.</w:t>
      </w:r>
    </w:p>
    <w:p w:rsidR="00BD472A" w:rsidRPr="007B6098" w:rsidRDefault="007B6098" w:rsidP="002E2FDF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bdr w:val="none" w:sz="0" w:space="0" w:color="auto" w:frame="1"/>
          <w:lang w:eastAsia="ru-RU"/>
        </w:rPr>
        <w:tab/>
      </w:r>
      <w:r w:rsidR="00BD472A" w:rsidRPr="007B6098"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bdr w:val="none" w:sz="0" w:space="0" w:color="auto" w:frame="1"/>
          <w:lang w:eastAsia="ru-RU"/>
        </w:rPr>
        <w:t>Информационная работа по подготовке к ОГЭ</w:t>
      </w:r>
    </w:p>
    <w:p w:rsidR="00EF5416" w:rsidRPr="007B6098" w:rsidRDefault="00EF5416" w:rsidP="00EF541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bdr w:val="none" w:sz="0" w:space="0" w:color="auto" w:frame="1"/>
          <w:lang w:eastAsia="ru-RU"/>
        </w:rPr>
      </w:pPr>
      <w:r w:rsidRPr="007B6098"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bdr w:val="none" w:sz="0" w:space="0" w:color="auto" w:frame="1"/>
          <w:lang w:eastAsia="ru-RU"/>
        </w:rPr>
        <w:t>Основную информацию содержат стенды по подготовке к ЕГЭ и ОГЭ</w:t>
      </w:r>
    </w:p>
    <w:p w:rsidR="00DB0B60" w:rsidRPr="007B6098" w:rsidRDefault="00E45C75" w:rsidP="00EF5416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lang w:eastAsia="ru-RU"/>
        </w:rPr>
      </w:pPr>
      <w:r w:rsidRPr="007B6098">
        <w:rPr>
          <w:rStyle w:val="a3"/>
          <w:rFonts w:ascii="Times New Roman" w:hAnsi="Times New Roman" w:cs="Times New Roman"/>
          <w:color w:val="0F1115"/>
          <w:sz w:val="24"/>
          <w:szCs w:val="24"/>
        </w:rPr>
        <w:t xml:space="preserve"> </w:t>
      </w:r>
      <w:r w:rsidR="00DB0B60" w:rsidRPr="007B6098">
        <w:rPr>
          <w:rStyle w:val="a3"/>
          <w:rFonts w:ascii="Times New Roman" w:hAnsi="Times New Roman" w:cs="Times New Roman"/>
          <w:color w:val="0F1115"/>
          <w:sz w:val="24"/>
          <w:szCs w:val="24"/>
        </w:rPr>
        <w:t>Ознакомление с форматом экзамена:</w:t>
      </w:r>
    </w:p>
    <w:p w:rsidR="00DB0B60" w:rsidRPr="007B6098" w:rsidRDefault="00DB0B60" w:rsidP="00DB0B60">
      <w:pPr>
        <w:pStyle w:val="ds-markdown-paragraph"/>
        <w:numPr>
          <w:ilvl w:val="1"/>
          <w:numId w:val="11"/>
        </w:numPr>
        <w:shd w:val="clear" w:color="auto" w:fill="FFFFFF"/>
        <w:spacing w:after="0" w:afterAutospacing="0"/>
        <w:ind w:left="0"/>
        <w:rPr>
          <w:color w:val="0F1115"/>
        </w:rPr>
      </w:pPr>
      <w:r w:rsidRPr="007B6098">
        <w:rPr>
          <w:color w:val="0F1115"/>
        </w:rPr>
        <w:t>Систематический разбор демонстрационных вариантов КИМ, кодификатора и спецификаций с сайта ФИПИ.</w:t>
      </w:r>
    </w:p>
    <w:p w:rsidR="00DB0B60" w:rsidRPr="007B6098" w:rsidRDefault="00DB0B60" w:rsidP="00DB0B60">
      <w:pPr>
        <w:pStyle w:val="ds-markdown-paragraph"/>
        <w:numPr>
          <w:ilvl w:val="1"/>
          <w:numId w:val="11"/>
        </w:numPr>
        <w:shd w:val="clear" w:color="auto" w:fill="FFFFFF"/>
        <w:spacing w:after="0" w:afterAutospacing="0"/>
        <w:ind w:left="0"/>
        <w:rPr>
          <w:color w:val="0F1115"/>
        </w:rPr>
      </w:pPr>
      <w:r w:rsidRPr="007B6098">
        <w:rPr>
          <w:color w:val="0F1115"/>
        </w:rPr>
        <w:t>Объяснение структуры работы, типов заданий, системы оценивания и критериев проверки развернутых ответов (сочинения/изложения).</w:t>
      </w:r>
    </w:p>
    <w:p w:rsidR="00DB0B60" w:rsidRPr="007B6098" w:rsidRDefault="00DB0B60" w:rsidP="00DB0B60">
      <w:pPr>
        <w:pStyle w:val="ds-markdown-paragraph"/>
        <w:numPr>
          <w:ilvl w:val="0"/>
          <w:numId w:val="11"/>
        </w:numPr>
        <w:shd w:val="clear" w:color="auto" w:fill="FFFFFF"/>
        <w:spacing w:after="120" w:afterAutospacing="0"/>
        <w:ind w:left="0"/>
        <w:rPr>
          <w:color w:val="0F1115"/>
        </w:rPr>
      </w:pPr>
      <w:r w:rsidRPr="007B6098">
        <w:rPr>
          <w:rStyle w:val="a3"/>
          <w:color w:val="0F1115"/>
        </w:rPr>
        <w:t>Систематизация теоретического материала:</w:t>
      </w:r>
    </w:p>
    <w:p w:rsidR="00DB0B60" w:rsidRPr="007B6098" w:rsidRDefault="00DB0B60" w:rsidP="00DB0B60">
      <w:pPr>
        <w:pStyle w:val="ds-markdown-paragraph"/>
        <w:numPr>
          <w:ilvl w:val="1"/>
          <w:numId w:val="11"/>
        </w:numPr>
        <w:shd w:val="clear" w:color="auto" w:fill="FFFFFF"/>
        <w:spacing w:after="0" w:afterAutospacing="0"/>
        <w:ind w:left="0"/>
        <w:rPr>
          <w:color w:val="0F1115"/>
        </w:rPr>
      </w:pPr>
      <w:r w:rsidRPr="007B6098">
        <w:rPr>
          <w:color w:val="0F1115"/>
        </w:rPr>
        <w:t>Создание и распространение наглядных памяток, алгоритмов и опорных конспектов по ключевым разделам: орфография, пунктуация, нормы речи, выразительные средства языка.</w:t>
      </w:r>
    </w:p>
    <w:p w:rsidR="00DB0B60" w:rsidRPr="007B6098" w:rsidRDefault="00DB0B60" w:rsidP="00DB0B60">
      <w:pPr>
        <w:pStyle w:val="ds-markdown-paragraph"/>
        <w:numPr>
          <w:ilvl w:val="1"/>
          <w:numId w:val="11"/>
        </w:numPr>
        <w:shd w:val="clear" w:color="auto" w:fill="FFFFFF"/>
        <w:spacing w:after="0" w:afterAutospacing="0"/>
        <w:ind w:left="0"/>
        <w:rPr>
          <w:color w:val="0F1115"/>
        </w:rPr>
      </w:pPr>
      <w:r w:rsidRPr="007B6098">
        <w:rPr>
          <w:color w:val="0F1115"/>
        </w:rPr>
        <w:t>Организация онлайн-базы данных с теоретическими справками, правилами и интерактивными тренажерами для самоподготовки.</w:t>
      </w:r>
    </w:p>
    <w:p w:rsidR="00DB0B60" w:rsidRPr="007B6098" w:rsidRDefault="00DB0B60" w:rsidP="00DB0B60">
      <w:pPr>
        <w:pStyle w:val="ds-markdown-paragraph"/>
        <w:numPr>
          <w:ilvl w:val="0"/>
          <w:numId w:val="11"/>
        </w:numPr>
        <w:shd w:val="clear" w:color="auto" w:fill="FFFFFF"/>
        <w:spacing w:after="120" w:afterAutospacing="0"/>
        <w:ind w:left="0"/>
        <w:rPr>
          <w:color w:val="0F1115"/>
        </w:rPr>
      </w:pPr>
      <w:r w:rsidRPr="007B6098">
        <w:rPr>
          <w:rStyle w:val="a3"/>
          <w:color w:val="0F1115"/>
        </w:rPr>
        <w:t>Информирование о процедуре и стратегиях:</w:t>
      </w:r>
    </w:p>
    <w:p w:rsidR="00DB0B60" w:rsidRPr="007B6098" w:rsidRDefault="00DB0B60" w:rsidP="00DB0B60">
      <w:pPr>
        <w:pStyle w:val="ds-markdown-paragraph"/>
        <w:numPr>
          <w:ilvl w:val="1"/>
          <w:numId w:val="11"/>
        </w:numPr>
        <w:shd w:val="clear" w:color="auto" w:fill="FFFFFF"/>
        <w:spacing w:after="0" w:afterAutospacing="0"/>
        <w:ind w:left="0"/>
        <w:rPr>
          <w:color w:val="0F1115"/>
        </w:rPr>
      </w:pPr>
      <w:r w:rsidRPr="007B6098">
        <w:rPr>
          <w:color w:val="0F1115"/>
        </w:rPr>
        <w:t>Проведение инструктажей о правилах поведения на экзамене, разрешенных материалах (орфографический словарь), временном регламенте и порядке подачи апелляции.</w:t>
      </w:r>
    </w:p>
    <w:p w:rsidR="00DB0B60" w:rsidRPr="007B6098" w:rsidRDefault="00DB0B60" w:rsidP="00DB0B60">
      <w:pPr>
        <w:pStyle w:val="ds-markdown-paragraph"/>
        <w:numPr>
          <w:ilvl w:val="1"/>
          <w:numId w:val="11"/>
        </w:numPr>
        <w:shd w:val="clear" w:color="auto" w:fill="FFFFFF"/>
        <w:spacing w:after="0" w:afterAutospacing="0"/>
        <w:ind w:left="0"/>
        <w:rPr>
          <w:color w:val="0F1115"/>
        </w:rPr>
      </w:pPr>
      <w:r w:rsidRPr="007B6098">
        <w:rPr>
          <w:color w:val="0F1115"/>
        </w:rPr>
        <w:t>Обучение рациональным стратегиям: распределению времени, последовательности выполнения заданий и внимательному чтению формулировок.</w:t>
      </w:r>
    </w:p>
    <w:p w:rsidR="00DB0B60" w:rsidRPr="007B6098" w:rsidRDefault="00DB0B60" w:rsidP="00DB0B60">
      <w:pPr>
        <w:pStyle w:val="ds-markdown-paragraph"/>
        <w:numPr>
          <w:ilvl w:val="0"/>
          <w:numId w:val="11"/>
        </w:numPr>
        <w:shd w:val="clear" w:color="auto" w:fill="FFFFFF"/>
        <w:spacing w:after="120" w:afterAutospacing="0"/>
        <w:ind w:left="0"/>
        <w:rPr>
          <w:color w:val="0F1115"/>
        </w:rPr>
      </w:pPr>
      <w:r w:rsidRPr="007B6098">
        <w:rPr>
          <w:rStyle w:val="a3"/>
          <w:color w:val="0F1115"/>
        </w:rPr>
        <w:t>Организация практики и обратной связи:</w:t>
      </w:r>
    </w:p>
    <w:p w:rsidR="00DB0B60" w:rsidRPr="007B6098" w:rsidRDefault="00DB0B60" w:rsidP="00DB0B60">
      <w:pPr>
        <w:pStyle w:val="ds-markdown-paragraph"/>
        <w:numPr>
          <w:ilvl w:val="1"/>
          <w:numId w:val="11"/>
        </w:numPr>
        <w:shd w:val="clear" w:color="auto" w:fill="FFFFFF"/>
        <w:spacing w:after="0" w:afterAutospacing="0"/>
        <w:ind w:left="0"/>
        <w:rPr>
          <w:color w:val="0F1115"/>
        </w:rPr>
      </w:pPr>
      <w:r w:rsidRPr="007B6098">
        <w:rPr>
          <w:color w:val="0F1115"/>
        </w:rPr>
        <w:t>Проведение и анализ пробных работ (тестовой части, изложения, сочинения) с последующим информированием о типичных ошибках.</w:t>
      </w:r>
    </w:p>
    <w:p w:rsidR="00DB0B60" w:rsidRPr="007B6098" w:rsidRDefault="00DB0B60" w:rsidP="00DB0B60">
      <w:pPr>
        <w:pStyle w:val="ds-markdown-paragraph"/>
        <w:numPr>
          <w:ilvl w:val="1"/>
          <w:numId w:val="11"/>
        </w:numPr>
        <w:shd w:val="clear" w:color="auto" w:fill="FFFFFF"/>
        <w:spacing w:after="0" w:afterAutospacing="0"/>
        <w:ind w:left="0"/>
        <w:rPr>
          <w:color w:val="0F1115"/>
        </w:rPr>
      </w:pPr>
      <w:r w:rsidRPr="007B6098">
        <w:rPr>
          <w:color w:val="0F1115"/>
        </w:rPr>
        <w:t>Создание графика консультаций и возможностей для индивидуального разбора сложных случаев с учителем.</w:t>
      </w:r>
    </w:p>
    <w:p w:rsidR="00DB0B60" w:rsidRPr="007B6098" w:rsidRDefault="00DB0B60" w:rsidP="00DB0B60">
      <w:pPr>
        <w:pStyle w:val="ds-markdown-paragraph"/>
        <w:numPr>
          <w:ilvl w:val="0"/>
          <w:numId w:val="11"/>
        </w:numPr>
        <w:shd w:val="clear" w:color="auto" w:fill="FFFFFF"/>
        <w:spacing w:after="120" w:afterAutospacing="0"/>
        <w:ind w:left="0"/>
        <w:rPr>
          <w:color w:val="0F1115"/>
        </w:rPr>
      </w:pPr>
      <w:r w:rsidRPr="007B6098">
        <w:rPr>
          <w:rStyle w:val="a3"/>
          <w:color w:val="0F1115"/>
        </w:rPr>
        <w:t>Подготовка к устной части (для ОГЭ):</w:t>
      </w:r>
    </w:p>
    <w:p w:rsidR="00DB0B60" w:rsidRPr="007B6098" w:rsidRDefault="00DB0B60" w:rsidP="00DB0B60">
      <w:pPr>
        <w:pStyle w:val="ds-markdown-paragraph"/>
        <w:numPr>
          <w:ilvl w:val="1"/>
          <w:numId w:val="11"/>
        </w:numPr>
        <w:shd w:val="clear" w:color="auto" w:fill="FFFFFF"/>
        <w:spacing w:after="0" w:afterAutospacing="0"/>
        <w:ind w:left="0"/>
        <w:rPr>
          <w:color w:val="0F1115"/>
        </w:rPr>
      </w:pPr>
      <w:r w:rsidRPr="007B6098">
        <w:rPr>
          <w:color w:val="0F1115"/>
        </w:rPr>
        <w:t>Подробное объяснение формата итогового собеседования: типов заданий (чтение вслух, пересказ, монолог, диалог), критериев оценки и времени на подготовку.</w:t>
      </w:r>
    </w:p>
    <w:p w:rsidR="00DB0B60" w:rsidRPr="007B6098" w:rsidRDefault="00DB0B60" w:rsidP="00DB0B60">
      <w:pPr>
        <w:pStyle w:val="ds-markdown-paragraph"/>
        <w:numPr>
          <w:ilvl w:val="1"/>
          <w:numId w:val="11"/>
        </w:numPr>
        <w:shd w:val="clear" w:color="auto" w:fill="FFFFFF"/>
        <w:spacing w:after="0" w:afterAutospacing="0"/>
        <w:ind w:left="0"/>
        <w:rPr>
          <w:color w:val="0F1115"/>
        </w:rPr>
      </w:pPr>
      <w:r w:rsidRPr="007B6098">
        <w:rPr>
          <w:color w:val="0F1115"/>
        </w:rPr>
        <w:t>Отработка навыков спонтанной речи на пробных собеседованиях с разбором аудио- или видеозаписей ответов.</w:t>
      </w:r>
    </w:p>
    <w:p w:rsidR="00BD472A" w:rsidRPr="007B6098" w:rsidRDefault="00805FEC" w:rsidP="00E6316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ab/>
      </w:r>
      <w:r w:rsidR="00BD472A"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Учащихся знакомят с критериями оценивания экзаменационных работ, что помогает избегать ошибок при выполнении заданий. Во время подготовки предлагается проанализировать готовые варианты экзаменационных работ, чтобы глубже понять требования и ожидания экзаменаторов.</w:t>
      </w:r>
    </w:p>
    <w:p w:rsidR="00BD472A" w:rsidRPr="007B6098" w:rsidRDefault="007B6098" w:rsidP="00E6316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ab/>
      </w:r>
      <w:r w:rsidR="00BD472A"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Таким образом, вся система направлена на формирование необходимых навыков и умений, которые позволят успешно пройти государственную итоговую аттестацию.</w:t>
      </w:r>
    </w:p>
    <w:p w:rsidR="008715AB" w:rsidRPr="007B6098" w:rsidRDefault="0083696E" w:rsidP="007B6098">
      <w:pPr>
        <w:shd w:val="clear" w:color="auto" w:fill="FFFFFF"/>
        <w:spacing w:after="0" w:line="276" w:lineRule="auto"/>
        <w:ind w:firstLine="56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E6316B" w:rsidRPr="007B60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8715AB" w:rsidRPr="007B60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Цифровые образовательные ресурсы</w:t>
      </w:r>
    </w:p>
    <w:p w:rsidR="00E6316B" w:rsidRPr="007B6098" w:rsidRDefault="008715AB" w:rsidP="00E6316B">
      <w:pPr>
        <w:shd w:val="clear" w:color="auto" w:fill="FFFFFF"/>
        <w:spacing w:after="0" w:line="276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своей работе активно использую</w:t>
      </w:r>
      <w:r w:rsidR="0083696E"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 учителя</w:t>
      </w:r>
      <w:r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цифровые образовательные ресурсы, </w:t>
      </w:r>
      <w:r w:rsidR="00E6316B"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 эффективно помогают ученикам в подготовке к урокам, к экзамену. Надежными помощниками учащимся в подготовке к ОГЭ являются следующие сайты:</w:t>
      </w:r>
      <w:r w:rsidR="0083696E"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«Сдам ГИА: Решу ОГЭ», «ФИПИ», </w:t>
      </w:r>
      <w:r w:rsidR="00E6316B"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 уши в ГИА».</w:t>
      </w:r>
      <w:r w:rsidR="00E6316B" w:rsidRPr="007B60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E6316B"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5 класса </w:t>
      </w:r>
      <w:proofErr w:type="gramStart"/>
      <w:r w:rsidR="00E6316B"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используем </w:t>
      </w:r>
      <w:r w:rsidR="00E6316B" w:rsidRPr="007B60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онлайн</w:t>
      </w:r>
      <w:proofErr w:type="gramEnd"/>
      <w:r w:rsidR="00E6316B" w:rsidRPr="007B609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-платформы</w:t>
      </w:r>
      <w:r w:rsidR="00E6316B"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proofErr w:type="spellStart"/>
      <w:r w:rsidR="00E6316B"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Учи.ру</w:t>
      </w:r>
      <w:proofErr w:type="spellEnd"/>
      <w:r w:rsidR="00E6316B"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E6316B"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РешуЕГЭ</w:t>
      </w:r>
      <w:proofErr w:type="spellEnd"/>
      <w:r w:rsidR="00E6316B"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/ОГЭ/ВПР) для цикличного повторения пройденных тем. Это позволяет к 11 классу довести до автоматизма правила орфографии и пунктуации. Онлайн-тестирование на платформах «</w:t>
      </w:r>
      <w:proofErr w:type="spellStart"/>
      <w:r w:rsidR="00E6316B"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РешуЕГЭ</w:t>
      </w:r>
      <w:proofErr w:type="spellEnd"/>
      <w:r w:rsidR="00E6316B"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/ОГЭ» дает мгновенную картину по каждому ученику и классу в целом: видны не просто пробелы в теме «Правописание -</w:t>
      </w:r>
      <w:proofErr w:type="gramStart"/>
      <w:r w:rsidR="00E6316B"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Н- и</w:t>
      </w:r>
      <w:proofErr w:type="gramEnd"/>
      <w:r w:rsidR="00E6316B"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-НН-», а, например, конкретные случаи, где ошибка возникает.</w:t>
      </w:r>
    </w:p>
    <w:p w:rsidR="008715AB" w:rsidRPr="007B6098" w:rsidRDefault="008715AB" w:rsidP="00E6316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рекомендую учащимся и их родителям прежде всего официальные сайты </w:t>
      </w:r>
      <w:r w:rsidRPr="007B6098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ФИПИ  ГИА-9 - </w:t>
      </w:r>
      <w:hyperlink r:id="rId5" w:tgtFrame="_blank" w:history="1">
        <w:r w:rsidRPr="007B6098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24"/>
            <w:szCs w:val="24"/>
            <w:u w:val="single"/>
            <w:lang w:eastAsia="ru-RU"/>
          </w:rPr>
          <w:t>http://www.fipi.ru/content/otkrytyy-bank-zadaniy-oge</w:t>
        </w:r>
      </w:hyperlink>
      <w:r w:rsidRPr="007B6098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,</w:t>
      </w:r>
      <w:r w:rsidRPr="007B609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 </w:t>
      </w:r>
    </w:p>
    <w:p w:rsidR="008715AB" w:rsidRPr="007B6098" w:rsidRDefault="008715AB" w:rsidP="0083696E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По уши в ГИА (ОГЭ) и ЕГЭ</w:t>
      </w:r>
      <w:r w:rsidRPr="007B609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–</w:t>
      </w:r>
      <w:hyperlink r:id="rId6" w:history="1">
        <w:r w:rsidR="0083696E" w:rsidRPr="007B6098">
          <w:rPr>
            <w:rStyle w:val="a4"/>
            <w:rFonts w:ascii="Times New Roman" w:eastAsia="Times New Roman" w:hAnsi="Times New Roman" w:cs="Times New Roman"/>
            <w:b/>
            <w:bCs/>
            <w:i/>
            <w:iCs/>
            <w:sz w:val="24"/>
            <w:szCs w:val="24"/>
            <w:lang w:eastAsia="ru-RU"/>
          </w:rPr>
          <w:t>http://21098675146869350_f3842aed35bc1e00af27dd58622d546ddc2407b6.blogspot.com/2015/06/153_79.html</w:t>
        </w:r>
      </w:hyperlink>
      <w:r w:rsidRPr="007B6098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u w:val="single"/>
          <w:lang w:eastAsia="ru-RU"/>
        </w:rPr>
        <w:t>.</w:t>
      </w:r>
    </w:p>
    <w:p w:rsidR="008715AB" w:rsidRPr="007B6098" w:rsidRDefault="0083696E" w:rsidP="007B6098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6. </w:t>
      </w:r>
      <w:r w:rsidR="008715AB" w:rsidRPr="007B60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Работа с родителями.</w:t>
      </w:r>
    </w:p>
    <w:p w:rsidR="008715AB" w:rsidRPr="007B6098" w:rsidRDefault="008715AB" w:rsidP="0083696E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gramStart"/>
      <w:r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 подготовке</w:t>
      </w:r>
      <w:proofErr w:type="gramEnd"/>
      <w:r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детей к экзаменам огромную роль играют родители.  Семейная атмосфера выпускника является главным фактором успешной адаптации к подготовке и сдаче экзамена. В этой ситуации родителям, прежде всего, должно быть присуще умение владеть собой, быть ответственными, сильными, активными и в то же время тонкими и чуткими, понимать эмоциональное состояние своего ребенка, помочь ему освободиться от негативных эмоций. Родители должны помочь выпускнику в развитии позитивного представления о себе путем внимательного отношения и поощрения его деятельности, создавая благоприятную атмосферу доброжелательности.</w:t>
      </w:r>
    </w:p>
    <w:p w:rsidR="008715AB" w:rsidRPr="007B6098" w:rsidRDefault="008715AB" w:rsidP="00E6316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Недостаток положительного стимулирования и преобладания отрицательной оценки со стороны родителей в процессе подготовки выпускника к экзамену вызывает чувство внутренней незащищенности, неуверенности в себе, тревожности и страха перед предстоящими испытаниями.</w:t>
      </w:r>
    </w:p>
    <w:p w:rsidR="008715AB" w:rsidRPr="007B6098" w:rsidRDefault="008715AB" w:rsidP="00E6316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В ходе беседы с родителями даю им рекомендации и памятки по подготовке учащихся к ГИА, а именно способы </w:t>
      </w:r>
      <w:proofErr w:type="gramStart"/>
      <w:r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психологически  настроиться</w:t>
      </w:r>
      <w:proofErr w:type="gramEnd"/>
      <w:r w:rsidRPr="007B60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успешную сдачу экзаменов.</w:t>
      </w:r>
    </w:p>
    <w:p w:rsidR="008715AB" w:rsidRPr="007B6098" w:rsidRDefault="008715AB" w:rsidP="00E6316B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Выстраивая систему подготовки, мы опираемся на следующую структуру:</w:t>
      </w:r>
    </w:p>
    <w:p w:rsidR="008715AB" w:rsidRPr="007B6098" w:rsidRDefault="008715AB" w:rsidP="00E6316B">
      <w:pPr>
        <w:numPr>
          <w:ilvl w:val="0"/>
          <w:numId w:val="4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proofErr w:type="spellStart"/>
      <w:r w:rsidRPr="007B609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Диагностико</w:t>
      </w:r>
      <w:proofErr w:type="spellEnd"/>
      <w:r w:rsidRPr="007B609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-проектировочный (сентябрь-октябрь):</w:t>
      </w:r>
    </w:p>
    <w:p w:rsidR="008715AB" w:rsidRPr="007B6098" w:rsidRDefault="008715AB" w:rsidP="00E6316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- Стартовая диагностика:</w:t>
      </w:r>
      <w:r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</w:t>
      </w:r>
      <w:proofErr w:type="gramStart"/>
      <w:r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</w:t>
      </w:r>
      <w:proofErr w:type="gramEnd"/>
      <w:r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начале 9-го (для ОГЭ) и 11-го (для ЕГЭ) классов проводим входной контроль, чтобы выявить не только общий уровень, но и </w:t>
      </w:r>
      <w:r w:rsidRPr="007B609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типичные ошибки каждого ученика</w:t>
      </w:r>
      <w:r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p w:rsidR="008715AB" w:rsidRPr="007B6098" w:rsidRDefault="008715AB" w:rsidP="00E6316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-«Дорожная карта»:</w:t>
      </w:r>
      <w:r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На основе диагностики составляем общий план подготовки для класса и </w:t>
      </w:r>
      <w:r w:rsidRPr="007B609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индивидуальные листы достижений</w:t>
      </w:r>
      <w:r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для каждого ученика. Здесь фиксируются сильные и слабые стороны. Это наглядный инструмент для ученика, учителя и родителя.</w:t>
      </w:r>
    </w:p>
    <w:p w:rsidR="008715AB" w:rsidRPr="007B6098" w:rsidRDefault="008715AB" w:rsidP="007B6098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- </w:t>
      </w:r>
      <w:r w:rsidRPr="007B609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Работа с родителями:</w:t>
      </w:r>
      <w:r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системное информирование о ходе подготовки, требованиях, результатах пробников через тематические </w:t>
      </w:r>
      <w:proofErr w:type="gramStart"/>
      <w:r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собрания..</w:t>
      </w:r>
      <w:proofErr w:type="gramEnd"/>
      <w:r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Распространение </w:t>
      </w:r>
      <w:r w:rsidRPr="007B609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памяток с рекомендациями</w:t>
      </w:r>
      <w:r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по созданию поддерживающей атмосферы дома, режиму труда и отдыха.</w:t>
      </w:r>
    </w:p>
    <w:p w:rsidR="008715AB" w:rsidRPr="007B6098" w:rsidRDefault="008715AB" w:rsidP="007B6098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2. </w:t>
      </w:r>
      <w:r w:rsidRPr="007B609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Основной практико-коррекционный (ноябрь – март):</w:t>
      </w:r>
    </w:p>
    <w:p w:rsidR="008715AB" w:rsidRPr="007B6098" w:rsidRDefault="008715AB" w:rsidP="00E6316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-Цикличное модульное повторение сложных тем.</w:t>
      </w:r>
    </w:p>
    <w:p w:rsidR="00827C56" w:rsidRPr="007B6098" w:rsidRDefault="00827C56" w:rsidP="00E6316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- Проведение консультаций </w:t>
      </w:r>
    </w:p>
    <w:p w:rsidR="008715AB" w:rsidRPr="007B6098" w:rsidRDefault="008715AB" w:rsidP="00E6316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- Регулярно проводим «пробники», (раз в месяц) с последующим </w:t>
      </w:r>
      <w:r w:rsidRPr="007B609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 xml:space="preserve">детальным анализом не только ошибок, но </w:t>
      </w:r>
      <w:proofErr w:type="gramStart"/>
      <w:r w:rsidRPr="007B609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и  достижений</w:t>
      </w:r>
      <w:proofErr w:type="gramEnd"/>
      <w:r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 Показываем ученику: «Вот здесь ты был на нуле, а теперь набрал 3 балла — это рост!</w:t>
      </w:r>
    </w:p>
    <w:p w:rsidR="008715AB" w:rsidRPr="007B6098" w:rsidRDefault="008715AB" w:rsidP="00E6316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-Интенсивная индивидуальная работа над личными трудностями.</w:t>
      </w:r>
    </w:p>
    <w:p w:rsidR="008715AB" w:rsidRPr="007B6098" w:rsidRDefault="008715AB" w:rsidP="00E6316B">
      <w:pPr>
        <w:numPr>
          <w:ilvl w:val="0"/>
          <w:numId w:val="5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Рефлексивно-обобщающий (апрель – май):</w:t>
      </w:r>
    </w:p>
    <w:p w:rsidR="008715AB" w:rsidRPr="007B6098" w:rsidRDefault="008715AB" w:rsidP="00E6316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-Психологическая подготовка:</w:t>
      </w:r>
      <w:r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тренинги по снятию тревожности, адаптация к процедуре.</w:t>
      </w:r>
    </w:p>
    <w:p w:rsidR="008715AB" w:rsidRPr="007B6098" w:rsidRDefault="008715AB" w:rsidP="00E6316B">
      <w:pPr>
        <w:numPr>
          <w:ilvl w:val="0"/>
          <w:numId w:val="6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Психологическая адаптация:</w:t>
      </w:r>
      <w:r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проведение онлайн-пробников в условиях, имитирующих экзамен, запись устных ответов для самоподготовки.</w:t>
      </w:r>
    </w:p>
    <w:p w:rsidR="008715AB" w:rsidRPr="007B6098" w:rsidRDefault="008715AB" w:rsidP="007B6098">
      <w:pPr>
        <w:shd w:val="clear" w:color="auto" w:fill="FFFFFF"/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IV. Результаты и выводы</w:t>
      </w:r>
    </w:p>
    <w:p w:rsidR="008715AB" w:rsidRPr="007B6098" w:rsidRDefault="008715AB" w:rsidP="00E6316B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Внедрение данной комплексной системы позволило:</w:t>
      </w:r>
    </w:p>
    <w:p w:rsidR="007F61E7" w:rsidRPr="007B6098" w:rsidRDefault="008715AB" w:rsidP="007F61E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Повысить </w:t>
      </w:r>
      <w:r w:rsidRPr="007B6098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средний тестовый балл</w:t>
      </w:r>
      <w:r w:rsidR="007F61E7"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по русскому языку.</w:t>
      </w:r>
    </w:p>
    <w:p w:rsidR="008715AB" w:rsidRPr="007B6098" w:rsidRDefault="008715AB" w:rsidP="007F61E7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Свести к минимуму количество выпускников, не преодолевающих минимальный порог.</w:t>
      </w:r>
    </w:p>
    <w:p w:rsidR="008715AB" w:rsidRPr="007B6098" w:rsidRDefault="008715AB" w:rsidP="00E6316B">
      <w:pPr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Повысить уровень предметной рефлексии и учебной самостоятельности учеников.</w:t>
      </w:r>
    </w:p>
    <w:p w:rsidR="008715AB" w:rsidRPr="007B6098" w:rsidRDefault="008715AB" w:rsidP="00E6316B">
      <w:pPr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Сформировать у выпускников уверенность в своих силах.</w:t>
      </w:r>
    </w:p>
    <w:p w:rsidR="00BD472A" w:rsidRPr="007B6098" w:rsidRDefault="007B6098" w:rsidP="00E6316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bdr w:val="none" w:sz="0" w:space="0" w:color="auto" w:frame="1"/>
          <w:lang w:eastAsia="ru-RU"/>
        </w:rPr>
        <w:tab/>
      </w:r>
      <w:r w:rsidR="00BD472A" w:rsidRPr="007B6098">
        <w:rPr>
          <w:rFonts w:ascii="Times New Roman" w:eastAsia="Times New Roman" w:hAnsi="Times New Roman" w:cs="Times New Roman"/>
          <w:b/>
          <w:bCs/>
          <w:color w:val="222222"/>
          <w:spacing w:val="-5"/>
          <w:sz w:val="24"/>
          <w:szCs w:val="24"/>
          <w:bdr w:val="none" w:sz="0" w:space="0" w:color="auto" w:frame="1"/>
          <w:lang w:eastAsia="ru-RU"/>
        </w:rPr>
        <w:t>Каковы результаты нашей работы?</w:t>
      </w:r>
    </w:p>
    <w:p w:rsidR="00F07824" w:rsidRPr="007B6098" w:rsidRDefault="00BD472A" w:rsidP="00E6316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Дорогие коллеги, представленная нами система подготовки к ГИА по русскому языку основана на сочетании традиционных методик и современных цифровых инструментов. Её эффективность достигается благодаря согласованности действий всего педагогического коллектива, преемственности учебных процессов и индивидуального подхода к каждому ребёнку.</w:t>
      </w:r>
      <w:r w:rsidR="007F61E7"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</w:t>
      </w:r>
      <w:r w:rsidR="00F07824" w:rsidRPr="007B6098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Поэтому ключевым фактором остаётся личная ответственность и настрой каждого выпускника.</w:t>
      </w:r>
    </w:p>
    <w:p w:rsidR="00F07824" w:rsidRPr="007B6098" w:rsidRDefault="007F61E7" w:rsidP="00E6316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textAlignment w:val="baseline"/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</w:pPr>
      <w:r w:rsidRPr="007B6098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ab/>
      </w:r>
      <w:r w:rsidR="00F07824" w:rsidRPr="007B6098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>Работа учителя и качественная подготовка — это лишь половина успеха на ЕГЭ. Без личной заинтересованности, дисциплины и мотивации самих учеников, особенно в сложном классе, усилия педагогов часто не приносят ожидаемого высокого результата. Что касается требований высоких баллов к «троечникам», они часто вызваны внешним давлением: статистическими нормативами школы, желанием администрации улучшить рейтинг, а не только итог многолетних усилий конкретного ученика. Однако это создает нездоровое напряжение, так как реальный потенциал и прогресс ребёнка не всегда соответствуют абстрактным планкам, установленным свыше.</w:t>
      </w:r>
      <w:r w:rsidR="00795811" w:rsidRPr="007B6098">
        <w:rPr>
          <w:rFonts w:ascii="Times New Roman" w:hAnsi="Times New Roman" w:cs="Times New Roman"/>
          <w:color w:val="0F1115"/>
          <w:sz w:val="24"/>
          <w:szCs w:val="24"/>
          <w:shd w:val="clear" w:color="auto" w:fill="FFFFFF"/>
        </w:rPr>
        <w:t xml:space="preserve"> (например, в 10 класс приходят троечники, которые просто не могут получить высокие баллы)</w:t>
      </w:r>
    </w:p>
    <w:p w:rsidR="00B7023C" w:rsidRPr="007B6098" w:rsidRDefault="00B7023C" w:rsidP="00B7023C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ab/>
        <w:t xml:space="preserve">Однако мы осознаём, что всегда есть пространство для совершенствования. </w:t>
      </w:r>
      <w:r w:rsidR="007F61E7"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Потому что кто работает, тот и ошибается, ищет новые пути, совершенствуется. Мы тоже</w:t>
      </w:r>
      <w:r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продолжае</w:t>
      </w:r>
      <w:r w:rsidR="007F61E7"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м</w:t>
      </w:r>
      <w:r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 xml:space="preserve"> изучать новые методы и подходы, внедряя их в учебный процесс.</w:t>
      </w:r>
    </w:p>
    <w:p w:rsidR="00BD472A" w:rsidRPr="007B6098" w:rsidRDefault="00B7023C" w:rsidP="00E6316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ab/>
      </w:r>
      <w:r w:rsidR="00BD472A"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Будем рады вашим вопросам и пожеланиям, поскольку считаем, что обмен опытом важен для профессионального роста и совершенствования.</w:t>
      </w:r>
    </w:p>
    <w:p w:rsidR="00BD472A" w:rsidRPr="007B6098" w:rsidRDefault="00BD472A" w:rsidP="00E6316B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7B6098">
        <w:rPr>
          <w:rFonts w:ascii="Times New Roman" w:eastAsia="Times New Roman" w:hAnsi="Times New Roman" w:cs="Times New Roman"/>
          <w:spacing w:val="-5"/>
          <w:sz w:val="24"/>
          <w:szCs w:val="24"/>
          <w:bdr w:val="none" w:sz="0" w:space="0" w:color="auto" w:frame="1"/>
          <w:lang w:eastAsia="ru-RU"/>
        </w:rPr>
        <w:t>Спасибо за внимание!</w:t>
      </w:r>
    </w:p>
    <w:sectPr w:rsidR="00BD472A" w:rsidRPr="007B6098" w:rsidSect="00827C5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0729E"/>
    <w:multiLevelType w:val="multilevel"/>
    <w:tmpl w:val="EF123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1A610C"/>
    <w:multiLevelType w:val="multilevel"/>
    <w:tmpl w:val="8DC2F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DC55DB"/>
    <w:multiLevelType w:val="hybridMultilevel"/>
    <w:tmpl w:val="8424DAFE"/>
    <w:lvl w:ilvl="0" w:tplc="8E80356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033A0"/>
    <w:multiLevelType w:val="multilevel"/>
    <w:tmpl w:val="65F4A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4F030E"/>
    <w:multiLevelType w:val="multilevel"/>
    <w:tmpl w:val="D2440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836A36"/>
    <w:multiLevelType w:val="multilevel"/>
    <w:tmpl w:val="B92C7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7500039"/>
    <w:multiLevelType w:val="multilevel"/>
    <w:tmpl w:val="5454B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863594"/>
    <w:multiLevelType w:val="multilevel"/>
    <w:tmpl w:val="360A8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B7B5A22"/>
    <w:multiLevelType w:val="multilevel"/>
    <w:tmpl w:val="2334F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DD75CAD"/>
    <w:multiLevelType w:val="multilevel"/>
    <w:tmpl w:val="43407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BF5C3E"/>
    <w:multiLevelType w:val="multilevel"/>
    <w:tmpl w:val="FF260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BDA5B64"/>
    <w:multiLevelType w:val="multilevel"/>
    <w:tmpl w:val="BDDE9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E042D5"/>
    <w:multiLevelType w:val="multilevel"/>
    <w:tmpl w:val="39643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CC97905"/>
    <w:multiLevelType w:val="multilevel"/>
    <w:tmpl w:val="27881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5"/>
  </w:num>
  <w:num w:numId="3">
    <w:abstractNumId w:val="3"/>
  </w:num>
  <w:num w:numId="4">
    <w:abstractNumId w:val="9"/>
  </w:num>
  <w:num w:numId="5">
    <w:abstractNumId w:val="7"/>
  </w:num>
  <w:num w:numId="6">
    <w:abstractNumId w:val="13"/>
  </w:num>
  <w:num w:numId="7">
    <w:abstractNumId w:val="1"/>
  </w:num>
  <w:num w:numId="8">
    <w:abstractNumId w:val="8"/>
  </w:num>
  <w:num w:numId="9">
    <w:abstractNumId w:val="4"/>
  </w:num>
  <w:num w:numId="10">
    <w:abstractNumId w:val="10"/>
  </w:num>
  <w:num w:numId="11">
    <w:abstractNumId w:val="6"/>
  </w:num>
  <w:num w:numId="12">
    <w:abstractNumId w:val="2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803"/>
    <w:rsid w:val="002E2FDF"/>
    <w:rsid w:val="00502FB3"/>
    <w:rsid w:val="00540A18"/>
    <w:rsid w:val="00795811"/>
    <w:rsid w:val="007B6098"/>
    <w:rsid w:val="007F61E7"/>
    <w:rsid w:val="00805FEC"/>
    <w:rsid w:val="00827C56"/>
    <w:rsid w:val="0083696E"/>
    <w:rsid w:val="008715AB"/>
    <w:rsid w:val="00A92694"/>
    <w:rsid w:val="00B7023C"/>
    <w:rsid w:val="00BD472A"/>
    <w:rsid w:val="00D747F4"/>
    <w:rsid w:val="00DB0B60"/>
    <w:rsid w:val="00E078F4"/>
    <w:rsid w:val="00E45C75"/>
    <w:rsid w:val="00E6316B"/>
    <w:rsid w:val="00ED5903"/>
    <w:rsid w:val="00EE5803"/>
    <w:rsid w:val="00EF5416"/>
    <w:rsid w:val="00F07824"/>
    <w:rsid w:val="00F4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BA153"/>
  <w15:chartTrackingRefBased/>
  <w15:docId w15:val="{FCC1A47C-1101-4CE9-8F6B-98758693F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s-markdown-paragraph">
    <w:name w:val="ds-markdown-paragraph"/>
    <w:basedOn w:val="a"/>
    <w:rsid w:val="00BD47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45A05"/>
    <w:rPr>
      <w:b/>
      <w:bCs/>
    </w:rPr>
  </w:style>
  <w:style w:type="character" w:styleId="a4">
    <w:name w:val="Hyperlink"/>
    <w:basedOn w:val="a0"/>
    <w:uiPriority w:val="99"/>
    <w:unhideWhenUsed/>
    <w:rsid w:val="0083696E"/>
    <w:rPr>
      <w:color w:val="0563C1" w:themeColor="hyperlink"/>
      <w:u w:val="single"/>
    </w:rPr>
  </w:style>
  <w:style w:type="paragraph" w:styleId="a5">
    <w:name w:val="List Paragraph"/>
    <w:basedOn w:val="a"/>
    <w:uiPriority w:val="34"/>
    <w:qFormat/>
    <w:rsid w:val="00EF541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45C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5C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2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45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37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21098675146869350_f3842aed35bc1e00af27dd58622d546ddc2407b6.blogspot.com/2015/06/153_79.html" TargetMode="External"/><Relationship Id="rId5" Type="http://schemas.openxmlformats.org/officeDocument/2006/relationships/hyperlink" Target="https://www.google.com/url?q=http://www.fipi.ru/content/otkrytyy-bank-zadaniy-oge&amp;sa=D&amp;source=editors&amp;ust=1748446577975486&amp;usg=AOvVaw0WqFhy9U3Sqq0dss6hoKv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1721</Words>
  <Characters>9814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Мишкины</dc:creator>
  <cp:keywords/>
  <dc:description/>
  <cp:lastModifiedBy>Мишкины</cp:lastModifiedBy>
  <cp:revision>11</cp:revision>
  <cp:lastPrinted>2026-02-12T18:02:00Z</cp:lastPrinted>
  <dcterms:created xsi:type="dcterms:W3CDTF">2026-01-25T13:03:00Z</dcterms:created>
  <dcterms:modified xsi:type="dcterms:W3CDTF">2026-05-12T17:56:00Z</dcterms:modified>
</cp:coreProperties>
</file>