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AE7" w:rsidRPr="003D73AA" w:rsidRDefault="003C0AE7" w:rsidP="003C0AE7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</w:rPr>
        <w:t>МИНИСТЕРСТВО ОБРАЗОВАНИЯ И НАУКИ РЕСПУБЛИКИ ТАТАРСТАН</w:t>
      </w:r>
    </w:p>
    <w:p w:rsidR="003C0AE7" w:rsidRPr="003D73AA" w:rsidRDefault="003C0AE7" w:rsidP="003C0AE7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</w:rPr>
        <w:t>МУНИЦИПАЛЬНОЕ БЮДЖЕТНОЕ УЧРЕЖДЕНИЕ ДОПОЛНИТЕЛЬНОГО ОБРАЗОВАНИЯ</w:t>
      </w:r>
    </w:p>
    <w:p w:rsidR="003C0AE7" w:rsidRPr="003D73AA" w:rsidRDefault="003C0AE7" w:rsidP="003C0AE7">
      <w:pPr>
        <w:tabs>
          <w:tab w:val="left" w:pos="-851"/>
        </w:tabs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</w:rPr>
        <w:t>«ЦЕНТР</w:t>
      </w:r>
      <w:r w:rsidR="005163B3">
        <w:rPr>
          <w:rFonts w:ascii="Times New Roman" w:eastAsia="Times New Roman" w:hAnsi="Times New Roman" w:cs="Times New Roman"/>
          <w:b/>
          <w:bCs/>
          <w:color w:val="000000"/>
        </w:rPr>
        <w:t xml:space="preserve"> ДЕТСКОГО ТВОРЧЕСТВА</w:t>
      </w:r>
      <w:r w:rsidRPr="003D73AA">
        <w:rPr>
          <w:rFonts w:ascii="Times New Roman" w:eastAsia="Times New Roman" w:hAnsi="Times New Roman" w:cs="Times New Roman"/>
          <w:b/>
          <w:bCs/>
          <w:color w:val="000000"/>
        </w:rPr>
        <w:t>» А</w:t>
      </w:r>
      <w:r>
        <w:rPr>
          <w:rFonts w:ascii="Times New Roman" w:eastAsia="Times New Roman" w:hAnsi="Times New Roman" w:cs="Times New Roman"/>
          <w:b/>
          <w:bCs/>
          <w:color w:val="000000"/>
        </w:rPr>
        <w:t>ПАСТОВСКОГО</w:t>
      </w:r>
      <w:r w:rsidRPr="003D73AA">
        <w:rPr>
          <w:rFonts w:ascii="Times New Roman" w:eastAsia="Times New Roman" w:hAnsi="Times New Roman" w:cs="Times New Roman"/>
          <w:color w:val="000000"/>
        </w:rPr>
        <w:t> </w:t>
      </w:r>
      <w:r w:rsidRPr="003D73AA">
        <w:rPr>
          <w:rFonts w:ascii="Times New Roman" w:eastAsia="Times New Roman" w:hAnsi="Times New Roman" w:cs="Times New Roman"/>
          <w:b/>
          <w:bCs/>
          <w:color w:val="000000"/>
        </w:rPr>
        <w:t>МУНИЦИПАЛЬНОГО РАЙОНА</w:t>
      </w:r>
    </w:p>
    <w:p w:rsidR="003C0AE7" w:rsidRPr="003D73AA" w:rsidRDefault="003C0AE7" w:rsidP="003C0AE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</w:rPr>
        <w:t>РЕСПУБЛИКИ ТАТАРСТАН</w:t>
      </w:r>
    </w:p>
    <w:p w:rsidR="003C0AE7" w:rsidRPr="003D73AA" w:rsidRDefault="003C0AE7" w:rsidP="003C0AE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C0AE7" w:rsidRPr="003D73AA" w:rsidRDefault="003C0AE7" w:rsidP="003C0AE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Ind w:w="-743" w:type="dxa"/>
        <w:tblLook w:val="04A0" w:firstRow="1" w:lastRow="0" w:firstColumn="1" w:lastColumn="0" w:noHBand="0" w:noVBand="1"/>
      </w:tblPr>
      <w:tblGrid>
        <w:gridCol w:w="5441"/>
        <w:gridCol w:w="5442"/>
      </w:tblGrid>
      <w:tr w:rsidR="003C0AE7" w:rsidRPr="005163B3" w:rsidTr="000760F5">
        <w:trPr>
          <w:trHeight w:val="2021"/>
          <w:tblCellSpacing w:w="0" w:type="dxa"/>
        </w:trPr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0AE7" w:rsidRPr="005163B3" w:rsidRDefault="003C0AE7" w:rsidP="000760F5">
            <w:pPr>
              <w:tabs>
                <w:tab w:val="left" w:pos="-426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  Принята</w:t>
            </w:r>
            <w:proofErr w:type="gramEnd"/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заседании </w:t>
            </w:r>
          </w:p>
          <w:p w:rsidR="003C0AE7" w:rsidRPr="005163B3" w:rsidRDefault="003C0AE7" w:rsidP="000760F5">
            <w:pPr>
              <w:tabs>
                <w:tab w:val="left" w:pos="-426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 методического (педа</w:t>
            </w:r>
            <w:r w:rsidR="005163B3"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гогического) </w:t>
            </w:r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="005163B3"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</w:t>
            </w:r>
          </w:p>
          <w:p w:rsidR="003C0AE7" w:rsidRPr="005163B3" w:rsidRDefault="003C0AE7" w:rsidP="000760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 ____</w:t>
            </w:r>
          </w:p>
          <w:p w:rsidR="003C0AE7" w:rsidRPr="005163B3" w:rsidRDefault="003C0AE7" w:rsidP="000760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«___</w:t>
            </w:r>
            <w:proofErr w:type="gramStart"/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_»_</w:t>
            </w:r>
            <w:proofErr w:type="gramEnd"/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</w:t>
            </w:r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     </w:t>
            </w:r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  <w:r w:rsidR="00407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3C0AE7" w:rsidRPr="005163B3" w:rsidRDefault="003C0AE7" w:rsidP="000760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C0AE7" w:rsidRPr="005163B3" w:rsidRDefault="003C0AE7" w:rsidP="000760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0AE7" w:rsidRPr="005163B3" w:rsidRDefault="003C0AE7" w:rsidP="000760F5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                                  «Утверждаю»</w:t>
            </w:r>
          </w:p>
          <w:p w:rsidR="003C0AE7" w:rsidRPr="005163B3" w:rsidRDefault="003C0AE7" w:rsidP="000760F5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        </w:t>
            </w:r>
            <w:r w:rsidR="005163B3"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 Директор МБУ ДО</w:t>
            </w:r>
            <w:r w:rsidR="005163B3"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 w:rsid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ДТ «</w:t>
            </w:r>
            <w:proofErr w:type="spellStart"/>
            <w:r w:rsid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Сэлэт</w:t>
            </w:r>
            <w:proofErr w:type="spellEnd"/>
            <w:r w:rsid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3C0AE7" w:rsidRPr="005163B3" w:rsidRDefault="003C0AE7" w:rsidP="000760F5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            ____________</w:t>
            </w:r>
            <w:proofErr w:type="spellStart"/>
            <w:r w:rsid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А.И.Хатыпова</w:t>
            </w:r>
            <w:proofErr w:type="spellEnd"/>
          </w:p>
          <w:p w:rsidR="003C0AE7" w:rsidRPr="005163B3" w:rsidRDefault="003C0AE7" w:rsidP="000760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                </w:t>
            </w:r>
          </w:p>
          <w:p w:rsidR="003C0AE7" w:rsidRPr="005163B3" w:rsidRDefault="003C0AE7" w:rsidP="000760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              Приказ № _____ </w:t>
            </w:r>
          </w:p>
          <w:p w:rsidR="003C0AE7" w:rsidRPr="005163B3" w:rsidRDefault="003C0AE7" w:rsidP="005163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          от «____»________ 20</w:t>
            </w:r>
            <w:r w:rsidR="00407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2</w:t>
            </w:r>
            <w:r w:rsidR="00407555" w:rsidRPr="00FB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4</w:t>
            </w:r>
            <w:r w:rsidRPr="00516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</w:tbl>
    <w:p w:rsidR="003C0AE7" w:rsidRPr="005163B3" w:rsidRDefault="003C0AE7" w:rsidP="003C0AE7">
      <w:pPr>
        <w:tabs>
          <w:tab w:val="left" w:pos="0"/>
          <w:tab w:val="left" w:pos="756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3B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C0AE7" w:rsidRPr="003D73AA" w:rsidRDefault="003C0AE7" w:rsidP="003C0AE7">
      <w:pPr>
        <w:tabs>
          <w:tab w:val="left" w:pos="0"/>
          <w:tab w:val="left" w:pos="756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C0AE7" w:rsidRPr="003D73AA" w:rsidRDefault="003C0AE7" w:rsidP="003C0AE7">
      <w:pPr>
        <w:tabs>
          <w:tab w:val="left" w:pos="0"/>
          <w:tab w:val="left" w:pos="756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C0AE7" w:rsidRPr="003D73AA" w:rsidRDefault="003C0AE7" w:rsidP="003C0AE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C0AE7" w:rsidRPr="003D73AA" w:rsidRDefault="003C0AE7" w:rsidP="003C0AE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ДО</w:t>
      </w:r>
      <w:r w:rsidR="006C1F5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ПОЛНИТЕЛЬНАЯ </w:t>
      </w:r>
      <w:bookmarkStart w:id="0" w:name="_GoBack"/>
      <w:bookmarkEnd w:id="0"/>
      <w:r w:rsidRPr="003D73A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3C0AE7" w:rsidRPr="003D73AA" w:rsidRDefault="003C0AE7" w:rsidP="003C0AE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ОБЩЕРАЗВИВАЮЩАЯ ПРОГРАММА</w:t>
      </w:r>
    </w:p>
    <w:p w:rsidR="003C0AE7" w:rsidRPr="003D73AA" w:rsidRDefault="003C0AE7" w:rsidP="003C0AE7">
      <w:pPr>
        <w:shd w:val="clear" w:color="auto" w:fill="FFFFFF"/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«История и культура чувашского народа»</w:t>
      </w:r>
    </w:p>
    <w:p w:rsidR="003C0AE7" w:rsidRPr="003D73AA" w:rsidRDefault="003C0AE7" w:rsidP="003C0AE7">
      <w:pPr>
        <w:shd w:val="clear" w:color="auto" w:fill="FFFFFF"/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C0AE7" w:rsidRPr="003D73AA" w:rsidRDefault="003C0AE7" w:rsidP="003C0AE7">
      <w:pPr>
        <w:shd w:val="clear" w:color="auto" w:fill="FFFFFF"/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C0AE7" w:rsidRPr="003D73AA" w:rsidRDefault="003C0AE7" w:rsidP="003C0AE7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Направленность: </w:t>
      </w:r>
      <w:r w:rsidRPr="003D73AA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 – педагогическая</w:t>
      </w:r>
    </w:p>
    <w:p w:rsidR="003C0AE7" w:rsidRPr="003D73AA" w:rsidRDefault="003C0AE7" w:rsidP="003C0AE7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Возраст учащихся: </w:t>
      </w:r>
      <w:r w:rsidRPr="003D73AA">
        <w:rPr>
          <w:rFonts w:ascii="Times New Roman" w:eastAsia="Times New Roman" w:hAnsi="Times New Roman" w:cs="Times New Roman"/>
          <w:color w:val="000000"/>
          <w:sz w:val="28"/>
          <w:szCs w:val="28"/>
        </w:rPr>
        <w:t>7-15лет</w:t>
      </w:r>
    </w:p>
    <w:p w:rsidR="003C0AE7" w:rsidRPr="003D73AA" w:rsidRDefault="003C0AE7" w:rsidP="003C0AE7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Срок реализации: </w:t>
      </w:r>
      <w:r w:rsidRPr="003D73AA">
        <w:rPr>
          <w:rFonts w:ascii="Times New Roman" w:eastAsia="Times New Roman" w:hAnsi="Times New Roman" w:cs="Times New Roman"/>
          <w:color w:val="000000"/>
          <w:sz w:val="28"/>
          <w:szCs w:val="28"/>
        </w:rPr>
        <w:t>3 года (144 часа в год)</w:t>
      </w:r>
    </w:p>
    <w:p w:rsidR="003C0AE7" w:rsidRPr="003D73AA" w:rsidRDefault="003C0AE7" w:rsidP="003C0AE7">
      <w:pPr>
        <w:shd w:val="clear" w:color="auto" w:fill="FFFFFF"/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C0AE7" w:rsidRPr="003D73AA" w:rsidRDefault="003C0AE7" w:rsidP="003C0AE7">
      <w:pPr>
        <w:shd w:val="clear" w:color="auto" w:fill="FFFFFF"/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C0AE7" w:rsidRPr="003D73AA" w:rsidRDefault="003C0AE7" w:rsidP="003C0AE7">
      <w:pPr>
        <w:shd w:val="clear" w:color="auto" w:fill="FFFFFF"/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Автор-составитель:</w:t>
      </w:r>
    </w:p>
    <w:p w:rsidR="003C0AE7" w:rsidRPr="003D73AA" w:rsidRDefault="003C0AE7" w:rsidP="003C0AE7">
      <w:pPr>
        <w:shd w:val="clear" w:color="auto" w:fill="FFFFFF"/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    </w:t>
      </w:r>
      <w:r w:rsidR="002D1033">
        <w:rPr>
          <w:rFonts w:ascii="Times New Roman" w:eastAsia="Times New Roman" w:hAnsi="Times New Roman" w:cs="Times New Roman"/>
          <w:color w:val="000000"/>
          <w:sz w:val="28"/>
          <w:szCs w:val="28"/>
        </w:rPr>
        <w:t>Данилова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Светлана Петровна</w:t>
      </w:r>
      <w:r w:rsidRPr="003D73A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3C0AE7" w:rsidRPr="003D73AA" w:rsidRDefault="003C0AE7" w:rsidP="003C0AE7">
      <w:pPr>
        <w:shd w:val="clear" w:color="auto" w:fill="FFFFFF"/>
        <w:tabs>
          <w:tab w:val="left" w:pos="0"/>
          <w:tab w:val="left" w:pos="119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C0AE7" w:rsidRPr="003D73AA" w:rsidRDefault="003C0AE7" w:rsidP="003C0AE7">
      <w:pPr>
        <w:shd w:val="clear" w:color="auto" w:fill="FFFFFF"/>
        <w:tabs>
          <w:tab w:val="left" w:pos="0"/>
          <w:tab w:val="left" w:pos="11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C0AE7" w:rsidRPr="003D73AA" w:rsidRDefault="003C0AE7" w:rsidP="003C0AE7">
      <w:pPr>
        <w:shd w:val="clear" w:color="auto" w:fill="FFFFFF"/>
        <w:tabs>
          <w:tab w:val="left" w:pos="0"/>
          <w:tab w:val="left" w:pos="11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C0AE7" w:rsidRPr="003D73AA" w:rsidRDefault="003C0AE7" w:rsidP="003C0AE7">
      <w:pPr>
        <w:shd w:val="clear" w:color="auto" w:fill="FFFFFF"/>
        <w:tabs>
          <w:tab w:val="left" w:pos="0"/>
          <w:tab w:val="left" w:pos="11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C0AE7" w:rsidRPr="003D73AA" w:rsidRDefault="003C0AE7" w:rsidP="003C0AE7">
      <w:pPr>
        <w:shd w:val="clear" w:color="auto" w:fill="FFFFFF"/>
        <w:tabs>
          <w:tab w:val="left" w:pos="0"/>
          <w:tab w:val="left" w:pos="11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C0AE7" w:rsidRPr="003D73AA" w:rsidRDefault="003C0AE7" w:rsidP="003C0A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C0AE7" w:rsidRDefault="003C0AE7" w:rsidP="003C0A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0AE7" w:rsidRDefault="003C0AE7" w:rsidP="003C0A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0AE7" w:rsidRDefault="003C0AE7" w:rsidP="003C0A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0AE7" w:rsidRDefault="003C0AE7" w:rsidP="003C0A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0AE7" w:rsidRDefault="003C0AE7" w:rsidP="003C0A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0AE7" w:rsidRDefault="003C0AE7" w:rsidP="003C0A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63B3" w:rsidRDefault="00951B97" w:rsidP="005163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Апастово,2024</w:t>
      </w:r>
    </w:p>
    <w:p w:rsidR="005163B3" w:rsidRDefault="005163B3" w:rsidP="003C0A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0AE7" w:rsidRPr="003D73AA" w:rsidRDefault="003C0AE7" w:rsidP="005163B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C0AE7" w:rsidRPr="003D73AA" w:rsidRDefault="003C0AE7" w:rsidP="003C0A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1.2. Информационная карта образовательной программы</w:t>
      </w:r>
    </w:p>
    <w:p w:rsidR="003C0AE7" w:rsidRPr="003D73AA" w:rsidRDefault="003C0AE7" w:rsidP="003C0A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2"/>
        <w:gridCol w:w="3251"/>
        <w:gridCol w:w="6026"/>
      </w:tblGrid>
      <w:tr w:rsidR="003C0AE7" w:rsidRPr="003D73AA" w:rsidTr="003C0AE7">
        <w:trPr>
          <w:tblCellSpacing w:w="0" w:type="dxa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AE7" w:rsidRPr="003D73AA" w:rsidTr="003C0AE7">
        <w:trPr>
          <w:tblCellSpacing w:w="0" w:type="dxa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Полное название программы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Дополнительная общеразвивающая программа «История и культура чувашского народа»</w:t>
            </w:r>
          </w:p>
        </w:tc>
      </w:tr>
      <w:tr w:rsidR="003C0AE7" w:rsidRPr="003D73AA" w:rsidTr="003C0AE7">
        <w:trPr>
          <w:tblCellSpacing w:w="0" w:type="dxa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Направленность программы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социально-педагогическая</w:t>
            </w:r>
          </w:p>
        </w:tc>
      </w:tr>
      <w:tr w:rsidR="003C0AE7" w:rsidRPr="003D73AA" w:rsidTr="003C0AE7">
        <w:trPr>
          <w:tblCellSpacing w:w="0" w:type="dxa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Сведения о разработчиках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0AE7" w:rsidRPr="003D73AA" w:rsidTr="003C0AE7">
        <w:trPr>
          <w:tblCellSpacing w:w="0" w:type="dxa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ФИО, должность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2D1033" w:rsidP="003C0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Данилова</w:t>
            </w:r>
            <w:r w:rsidR="003C0A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Светлана Петровна,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3C0AE7"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учитель </w:t>
            </w:r>
            <w:r w:rsidR="003C0A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чувашского языка и литературы</w:t>
            </w:r>
          </w:p>
        </w:tc>
      </w:tr>
      <w:tr w:rsidR="003C0AE7" w:rsidRPr="003D73AA" w:rsidTr="003C0AE7">
        <w:trPr>
          <w:tblCellSpacing w:w="0" w:type="dxa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Сведения о программе: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0AE7" w:rsidRPr="003D73AA" w:rsidTr="003C0AE7">
        <w:trPr>
          <w:tblCellSpacing w:w="0" w:type="dxa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реализации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3 года, </w:t>
            </w: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год обчения-144ч. 2 год обучения-144ч., 3 год обучения -144 ч.</w:t>
            </w:r>
          </w:p>
        </w:tc>
      </w:tr>
      <w:tr w:rsidR="003C0AE7" w:rsidRPr="003D73AA" w:rsidTr="003C0AE7">
        <w:trPr>
          <w:tblCellSpacing w:w="0" w:type="dxa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Возраст обучающихся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7 - 15 лет</w:t>
            </w:r>
          </w:p>
        </w:tc>
      </w:tr>
      <w:tr w:rsidR="003C0AE7" w:rsidRPr="003D73AA" w:rsidTr="003C0AE7">
        <w:trPr>
          <w:tblCellSpacing w:w="0" w:type="dxa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программы:</w:t>
            </w:r>
          </w:p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тип программы</w:t>
            </w:r>
          </w:p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вид программы</w:t>
            </w:r>
          </w:p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 проектирования программы</w:t>
            </w:r>
          </w:p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форма организации содержания и учебного процесса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дополнительная</w:t>
            </w:r>
          </w:p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общеобразовательная</w:t>
            </w:r>
          </w:p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программа</w:t>
            </w:r>
          </w:p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общеразвивающая</w:t>
            </w:r>
          </w:p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0AE7" w:rsidRPr="003D73AA" w:rsidTr="003C0AE7">
        <w:trPr>
          <w:tblCellSpacing w:w="0" w:type="dxa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 программы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Познакомить учащихся с этнической историей, традиционным хозяйством, жилищем, предметами быта, укладом жизни, обычаями, традициями, общественными и семейными праздниками чувашей.  Внимание обратить </w:t>
            </w:r>
            <w:proofErr w:type="gramStart"/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на  традиционный</w:t>
            </w:r>
            <w:proofErr w:type="gramEnd"/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народный костюм, старинные детские игры и забавы, традиционные народные промыслы. Сохранить  чувашскую  культуру  во  всем  ее  многообразии.</w:t>
            </w:r>
          </w:p>
        </w:tc>
      </w:tr>
      <w:tr w:rsidR="003C0AE7" w:rsidRPr="003D73AA" w:rsidTr="003C0AE7">
        <w:trPr>
          <w:tblCellSpacing w:w="0" w:type="dxa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 и методы образовательной</w:t>
            </w:r>
          </w:p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</w:p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Формы: учебное, практическое занятие, занятие презентация,</w:t>
            </w:r>
          </w:p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работа, творческая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работа,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выставка,открытое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занятие.</w:t>
            </w:r>
          </w:p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Методы:</w:t>
            </w: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словесные</w:t>
            </w:r>
            <w:proofErr w:type="spellEnd"/>
            <w:proofErr w:type="gramEnd"/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 практические, наглядные,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 самоконтроль, стимулирования </w:t>
            </w: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 мотивации,</w:t>
            </w:r>
          </w:p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инструктивно-репродуктивный, наблюдения.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Методы обучения, в основе которых лежат способы организации занятий как: </w:t>
            </w:r>
          </w:p>
          <w:p w:rsidR="003C0AE7" w:rsidRPr="003D73AA" w:rsidRDefault="003C0AE7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u w:val="single"/>
              </w:rPr>
              <w:t>Словесный, наглядный, практический</w:t>
            </w:r>
          </w:p>
          <w:p w:rsidR="003C0AE7" w:rsidRPr="003D73AA" w:rsidRDefault="003C0AE7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Методы, в основе которых лежит уровень деятельности детей:</w:t>
            </w:r>
          </w:p>
          <w:p w:rsidR="003C0AE7" w:rsidRPr="003D73AA" w:rsidRDefault="003C0AE7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u w:val="single"/>
              </w:rPr>
              <w:t>Объяснительно-иллюстративный. репродуктивный</w:t>
            </w: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, </w:t>
            </w: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u w:val="single"/>
              </w:rPr>
              <w:t>частично-поисковый</w:t>
            </w:r>
          </w:p>
          <w:p w:rsidR="003C0AE7" w:rsidRPr="003D73AA" w:rsidRDefault="003C0AE7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u w:val="single"/>
              </w:rPr>
              <w:t>исследовательский</w:t>
            </w:r>
          </w:p>
          <w:p w:rsidR="003C0AE7" w:rsidRPr="003D73AA" w:rsidRDefault="003C0AE7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Методы, в основе которых лежит форма организации деятельности учащихся занятия:</w:t>
            </w:r>
          </w:p>
          <w:p w:rsidR="003C0AE7" w:rsidRPr="003D73AA" w:rsidRDefault="003C0AE7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u w:val="single"/>
              </w:rPr>
              <w:t>Фронтальный</w:t>
            </w: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, </w:t>
            </w: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u w:val="single"/>
              </w:rPr>
              <w:t>индивидуально – фронтальный</w:t>
            </w: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, </w:t>
            </w: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  <w:u w:val="single"/>
              </w:rPr>
              <w:t>индивидуальный</w:t>
            </w:r>
          </w:p>
        </w:tc>
      </w:tr>
      <w:tr w:rsidR="003C0AE7" w:rsidRPr="003D73AA" w:rsidTr="003C0AE7">
        <w:trPr>
          <w:tblCellSpacing w:w="0" w:type="dxa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 мониторинга результативности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AE7" w:rsidRPr="003D73AA" w:rsidRDefault="003C0AE7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Тестирование, практическая работа, участие в конкурс</w:t>
            </w:r>
            <w:r w:rsidR="00951B9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ах</w:t>
            </w: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</w:t>
            </w:r>
            <w:r w:rsidRPr="003D73AA">
              <w:rPr>
                <w:rFonts w:ascii="Calibri" w:eastAsia="Times New Roman" w:hAnsi="Calibri" w:cs="Calibri"/>
                <w:color w:val="000000"/>
              </w:rPr>
              <w:t> </w:t>
            </w:r>
            <w:r w:rsidRPr="003D73A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школьного, муниципального, республиканского и др. уровней, творческий отчет, выступление на концертах.</w:t>
            </w:r>
          </w:p>
        </w:tc>
      </w:tr>
    </w:tbl>
    <w:p w:rsidR="003C0AE7" w:rsidRDefault="003C0AE7" w:rsidP="002D19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C0AE7" w:rsidRDefault="003C0AE7" w:rsidP="002D19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D1949" w:rsidRPr="003D73AA" w:rsidRDefault="002D1949" w:rsidP="002D19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записка.</w:t>
      </w:r>
    </w:p>
    <w:p w:rsidR="002D1949" w:rsidRPr="003D73AA" w:rsidRDefault="002D1949" w:rsidP="002D1949">
      <w:pPr>
        <w:spacing w:after="0" w:line="240" w:lineRule="auto"/>
        <w:ind w:left="-76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Направленность (профиль) программы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социально-педагогическая.</w:t>
      </w:r>
    </w:p>
    <w:p w:rsidR="002D1949" w:rsidRPr="003D73AA" w:rsidRDefault="002D1949" w:rsidP="002D1949">
      <w:pPr>
        <w:spacing w:after="0" w:line="240" w:lineRule="auto"/>
        <w:ind w:left="-76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Нормативно-правовое обеспечение программы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Дополнительная общеразвивающая программа «История и культура чувашского народа» составлена на основе:</w:t>
      </w:r>
    </w:p>
    <w:p w:rsidR="002D1949" w:rsidRPr="003D73AA" w:rsidRDefault="002D1949" w:rsidP="002D1949">
      <w:pPr>
        <w:spacing w:after="0" w:line="240" w:lineRule="auto"/>
        <w:ind w:left="-76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     Федеральный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  от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29.12.2012 N 273-ФЗ (ред. от 13.07.2015) "Об образовании в Российской Федерации" (с изм. и доп., вступ. в силу с 24.07.2015).</w:t>
      </w:r>
    </w:p>
    <w:p w:rsidR="002D1949" w:rsidRPr="003D73AA" w:rsidRDefault="002D1949" w:rsidP="002D1949">
      <w:pPr>
        <w:spacing w:after="0" w:line="240" w:lineRule="auto"/>
        <w:ind w:left="-76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2.     Приказ Министерства образования и науки Российской Федерации (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России) от 29 августа 2013 г. N 1008 г. "Об утверждении Порядка организации и осуществления образовательной деятельности по дополнительным общеобразовательным программам".</w:t>
      </w:r>
    </w:p>
    <w:p w:rsidR="002D1949" w:rsidRPr="003D73AA" w:rsidRDefault="002D1949" w:rsidP="002D1949">
      <w:pPr>
        <w:spacing w:after="0" w:line="240" w:lineRule="auto"/>
        <w:ind w:left="-76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3.     Постановление Главного государственного санитарного врача РФ от 4 июля 2014 г. N 41 "Об утверждении СанПиН 2.4.4.3172-14 "Санитарно-эпидемиологические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детей".</w:t>
      </w:r>
    </w:p>
    <w:p w:rsidR="002D1949" w:rsidRPr="003D73AA" w:rsidRDefault="002D1949" w:rsidP="002D1949">
      <w:pPr>
        <w:spacing w:after="0" w:line="240" w:lineRule="auto"/>
        <w:ind w:left="-76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4. Концепция развития дополнительного образования детей на 2014-2020 гг. (Утверждена Распоряжением Правительства РФ № 1726-р 4 сентября 2014 г.);</w:t>
      </w:r>
    </w:p>
    <w:p w:rsidR="002D1949" w:rsidRPr="003D73AA" w:rsidRDefault="002D1949" w:rsidP="002D1949">
      <w:pPr>
        <w:spacing w:after="0" w:line="240" w:lineRule="auto"/>
        <w:ind w:left="-76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5. Письмо Министерства образования РФ от 11 декабря 2006 г. N 06-1844 «О примерных требованиях к программам дополнительного образования детей».</w:t>
      </w:r>
    </w:p>
    <w:p w:rsidR="002D1949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3AA">
        <w:rPr>
          <w:rFonts w:ascii="Calibri" w:eastAsia="Times New Roman" w:hAnsi="Calibri" w:cs="Calibri"/>
          <w:color w:val="000000"/>
        </w:rPr>
        <w:t xml:space="preserve">     6. 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письму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Департамента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молодежной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политики, воспитания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 социальной поддержки детей Минобразования и науки России от 11.12.2006 г.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06-1844 «О примерных требованиях к программам дополнительного образования детей»;</w:t>
      </w:r>
    </w:p>
    <w:p w:rsidR="005163B3" w:rsidRPr="003D73AA" w:rsidRDefault="005163B3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1949" w:rsidRPr="003D73AA" w:rsidRDefault="00FB22D1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Актуальность </w:t>
      </w:r>
      <w:r w:rsidR="002D1949"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программы: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настоящее время становится актуальной проблема формирования национального самосознания представителей любого народа. Таким образом, проблема возрождения, сохранения и дал</w:t>
      </w:r>
      <w:r w:rsidR="00FB22D1">
        <w:rPr>
          <w:rFonts w:ascii="Times New Roman" w:eastAsia="Times New Roman" w:hAnsi="Times New Roman" w:cs="Times New Roman"/>
          <w:color w:val="000000"/>
          <w:sz w:val="24"/>
          <w:szCs w:val="24"/>
        </w:rPr>
        <w:t>ьнейшего развития национальной 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культуры становится достаточно актуальной. Решению этой проблемы и призваны содействовать учреждения дополнительного образования детей, которые посещают обучающиеся разных национальностей. 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Образовательная программа   ориентирована на воспитани</w:t>
      </w:r>
      <w:r w:rsidR="00FB22D1">
        <w:rPr>
          <w:rFonts w:ascii="Times New Roman" w:eastAsia="Times New Roman" w:hAnsi="Times New Roman" w:cs="Times New Roman"/>
          <w:color w:val="000000"/>
          <w:sz w:val="24"/>
          <w:szCs w:val="24"/>
        </w:rPr>
        <w:t>е ребенка в традициях народной 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культуры, формирование бережного отношения и любви к ней.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Отличительные особенности программы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 «История и культура чувашского народа» направлена на развитие личности ученика к познанию и творчеству, сохранение национальных духовных ценностей, принципов преемственности, формирование общей культуры личности обучающихся на основе песенно-музыкальных традиций чувашского народа.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 учащихся с этнической историей, традиционным хозяйством, жилищем, предметами быта, укладом жизни, обычаями, традициями, общественными и семейными праздниками </w:t>
      </w:r>
      <w:r w:rsidR="00FB22D1">
        <w:rPr>
          <w:rFonts w:ascii="Times New Roman" w:eastAsia="Times New Roman" w:hAnsi="Times New Roman" w:cs="Times New Roman"/>
          <w:color w:val="000000"/>
          <w:sz w:val="24"/>
          <w:szCs w:val="24"/>
        </w:rPr>
        <w:t>чувашей.  Внимание обратить на 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традиционный народный костюм, старинные детские игры и забавы, традиционны</w:t>
      </w:r>
      <w:r w:rsidR="00FB22D1">
        <w:rPr>
          <w:rFonts w:ascii="Times New Roman" w:eastAsia="Times New Roman" w:hAnsi="Times New Roman" w:cs="Times New Roman"/>
          <w:color w:val="000000"/>
          <w:sz w:val="24"/>
          <w:szCs w:val="24"/>
        </w:rPr>
        <w:t>е народные промыслы. Сохранить 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чувашскую  культуру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  во  всем  ее  многообразии.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Образовательные: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дать первоначальное представление о народной чувашской культуре.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изучить произведения устного народного творчества;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познакомить с круглогодичным календарем путем постепенного сбора материала об обычаях, традициях и обрядах чувашского народа;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изучить особенности развития науки, техники и культуры.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обучить навыкам народного пения, элементам народного чувашского танца, игры.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Развивающие: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создать условия для развития личности ребенка, развития мотивации личности ребенка к познанию и творчеству;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развивать навыки проведения игр с использованием национальных элементов;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развивать навыки исследовательской деятельности обучающихся;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развивать эмоциональную культуру речи.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Воспитывающие: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воспитать у детей любовь к малой Родине через изучение истории и культуры родного народа, живущих рядом, чувства уважения и почитания народных традиций;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воспитать чувства коллективизма, товарищества, взаимопомощи, осознанности собственного «я» в коллективе путем приобщения детей к совместным формам выполнения заданий;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вовлечь детей и их родителей в совместную деятельность общественно-творческого процесса по возрождению народных традиций (изучение и изготовление изделий народного быта по музейным образцам);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приобщить детей к общечеловеческим ценностям, осознание ими того, что культура чувашского народа – неотъемлемая часть мировой культуры.  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Адресат программы</w:t>
      </w:r>
      <w:r w:rsidRPr="003D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Занятия в объединении заинтересуют и увлекут ребят, с 7 -15 лет, своей необычностью, тем, что они смогут применять выдумку, фантазию, творчески общаться друг с другом. 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посещении объединения «История и культура чувашского народа» у детей будут развиваться творческие способности – процесс, который пронизывает все этапы развития личности ребёнка, пробуждает инициативу и самостоятельность принимаемых решений, привычку к свободному самовыражению, уверенность в себе.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Объем программы</w:t>
      </w:r>
      <w:r w:rsidRPr="003D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дополнительного социально-педагогического образования предназначена для работы с детьми (7- 15 лет) и рассчитана на 3 года по 144 часа в год (4 часа в неделю). 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организации образовательного процесса (индивидуальные, групповые и т.д.) и виды занятий по программе.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Ведущей формой организации обучения является групповая.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Наряду с групповой формой работы, осуществляется индивидуализация процесса обучения и применение дифференцированного подхода к детям, так как в связи с их индивидуальными особенностями и уровнем начальных знаний, умений и навыков результативность в освоении изобразительных навыков может быть различной.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Занятия проводятся 2 раза в неделю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и  предусматривают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лекции, практические, мастерские, выставки, концерты, музыкально-литературные композиции, выполнение самостоятельной работы и другие виды учебных занятий и учебных работ.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Срок освоения программы</w:t>
      </w:r>
      <w:r w:rsidRPr="003D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определена содержанием программы и обеспечивает возможность достижения планируемых результатов и составляет 3 года по 144 часа в год для ее освоения</w:t>
      </w:r>
      <w:r w:rsidRPr="003D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Режим занятий</w:t>
      </w:r>
      <w:r w:rsidRPr="003D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занятия проводятся 2 раза в неделю по 2 занятия длительностью 45 минут с 10-15 минутным перерывом. 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Планируемые результаты освоения программы </w:t>
      </w:r>
    </w:p>
    <w:p w:rsidR="002D1949" w:rsidRPr="003D73AA" w:rsidRDefault="002D1949" w:rsidP="002D1949">
      <w:pPr>
        <w:shd w:val="clear" w:color="auto" w:fill="FFFFFF"/>
        <w:spacing w:after="0" w:line="240" w:lineRule="auto"/>
        <w:ind w:right="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изучения  курса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«История и культура чувашского народа» учащимися должны быть достигнуты определенные результаты. 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овладеть умением вести диалог, распределять функции и роли в процессе выполнения коллективной творческой работы; 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– овладеть навыками использования средств информационных технологий для решения различных учебно-творческих задач в процессе поиска дополнительного материала, выполнения творческих проектов;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умением планировать и грамотно осуществлять учебные действия в соответствии с поставленной задачей, находить варианты решения различных творческих задач; 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навыками смыслового чтения текста, осознанного построения речевых высказываний в соответствии с задачами коммуникации;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видами речевой деятельности, пониманием информации устного и письменного сообщения;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умением оценивать свои результаты, адекватно формулируя ответы (оценивать качество изделий, рисунков, исполнения песен, стихов);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навыками применения приобретенных знаний, умений при выполнении творческих заданий;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приемами отбора и систематизации материала на определенную тему;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первичными навыками в художественной деятельности (рисование орнамента, чтение стихов на родном языке, исполнение песен);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способами извлечения необходимой информации из прослушанных текстов;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навыками активного включения в процесс восприятия и в практическую деятельность, связанную с созданием разнообразных «продуктов» с учетом особенностей народного творчества.</w:t>
      </w:r>
    </w:p>
    <w:p w:rsidR="002D1949" w:rsidRPr="003D73AA" w:rsidRDefault="002D1949" w:rsidP="002D1949">
      <w:pPr>
        <w:shd w:val="clear" w:color="auto" w:fill="FFFFFF"/>
        <w:spacing w:after="0" w:line="240" w:lineRule="auto"/>
        <w:ind w:right="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Личностные: </w:t>
      </w:r>
    </w:p>
    <w:p w:rsidR="002D1949" w:rsidRPr="003D73AA" w:rsidRDefault="002D1949" w:rsidP="002D194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отражаются в индивидуальных качественных свойствах учащихся, которые они должны приобрести в процессе освоения: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понимание учащимися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национальной  культуры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одной из основных ценностей народа, её значения в дальнейшем обучении и всей жизни;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  эстетической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ценности народной культуры, уважительное отношение к своей культуре, гордость за нее;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потребность сохранить самобытность культуры своего народа;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почтительное  отношение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своей семье, своей малой родине, стране;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доброжелательное отношение к представителям разных национальностей, их культурным особенностям;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осознание ценности физического и нравственного здоровья и стремление к здоровому образу жизни.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Предметные: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овладения социокультурным и учебным аспектами результатами будут: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первичные знания о национальностях, населяющих край, истории становления и развития народов, особенностях их расселения; 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формирование представления о важнейших элементах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материальной  и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духовной культуры разных народов; 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расширение знаний о культуре, религии, национальных традициях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и  интересах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народов Республики Татарстан;</w:t>
      </w:r>
    </w:p>
    <w:p w:rsidR="002D1949" w:rsidRPr="003D73AA" w:rsidRDefault="002D1949" w:rsidP="002D19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знакомство с национальной музыкальной культурой народов Республики Татарстан;</w:t>
      </w:r>
    </w:p>
    <w:p w:rsidR="002D1949" w:rsidRPr="003D73AA" w:rsidRDefault="002D1949" w:rsidP="002D19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проявление интереса к национальному устному народному творчеству;</w:t>
      </w:r>
    </w:p>
    <w:p w:rsidR="002D1949" w:rsidRPr="003D73AA" w:rsidRDefault="002D1949" w:rsidP="002D19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знакомство с композицией национальной одежды, умение выделять особенности цветовой гаммы орнамента, вышивки;</w:t>
      </w:r>
    </w:p>
    <w:p w:rsidR="002D1949" w:rsidRPr="003D73AA" w:rsidRDefault="002D1949" w:rsidP="002D19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знакомство с традиционными календарными и семейно-обрядовыми праздниками, особенностями их празднования;</w:t>
      </w:r>
    </w:p>
    <w:p w:rsidR="002D1949" w:rsidRPr="003D73AA" w:rsidRDefault="002D1949" w:rsidP="002D19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умение различать признаки национального музыкального и художественного творчества;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умение видеть черты национального своеобразия в произведениях народного искусства: в декоре традиционного жилища, предметах быта, орнаментах вышивки, одежды.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Формы подведения итогов реализации программы</w:t>
      </w:r>
      <w:r w:rsidRPr="003D73AA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: </w:t>
      </w:r>
    </w:p>
    <w:p w:rsidR="002D1949" w:rsidRPr="003D73AA" w:rsidRDefault="002D1949" w:rsidP="002D194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55"/>
        <w:gridCol w:w="4069"/>
        <w:gridCol w:w="3438"/>
      </w:tblGrid>
      <w:tr w:rsidR="002D1949" w:rsidRPr="003D73AA" w:rsidTr="000760F5">
        <w:trPr>
          <w:tblCellSpacing w:w="0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Виды аттестации</w:t>
            </w:r>
          </w:p>
        </w:tc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Формы оценки результативности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Срок проведения</w:t>
            </w:r>
          </w:p>
        </w:tc>
      </w:tr>
      <w:tr w:rsidR="002D1949" w:rsidRPr="003D73AA" w:rsidTr="000760F5">
        <w:trPr>
          <w:tblCellSpacing w:w="0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Промежуточная аттестация</w:t>
            </w:r>
          </w:p>
        </w:tc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Диагностика уровня ключевых, </w:t>
            </w:r>
            <w:proofErr w:type="spellStart"/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метапредметных</w:t>
            </w:r>
            <w:proofErr w:type="spellEnd"/>
            <w:r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 и предметных компетенций </w:t>
            </w:r>
            <w:proofErr w:type="gramStart"/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учащихся .</w:t>
            </w:r>
            <w:proofErr w:type="gramEnd"/>
          </w:p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Формы – выступление на концертах,    тестирования, открытые мероприятия для родителей и учителей.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951B97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год: октябрь 2024</w:t>
            </w:r>
            <w:r w:rsidR="008561FC">
              <w:rPr>
                <w:rFonts w:ascii="Times New Roman" w:eastAsia="Times New Roman" w:hAnsi="Times New Roman" w:cs="Times New Roman"/>
                <w:color w:val="000000"/>
              </w:rPr>
              <w:t xml:space="preserve"> г., май 202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  <w:r w:rsidR="002D1949" w:rsidRPr="003D73AA">
              <w:rPr>
                <w:rFonts w:ascii="Times New Roman" w:eastAsia="Times New Roman" w:hAnsi="Times New Roman" w:cs="Times New Roman"/>
                <w:color w:val="000000"/>
              </w:rPr>
              <w:t>г.</w:t>
            </w:r>
          </w:p>
          <w:p w:rsidR="002D1949" w:rsidRPr="003D73AA" w:rsidRDefault="00951B97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2 год: октябрь 2025 г., май 2026</w:t>
            </w:r>
            <w:r w:rsidR="002D1949"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 г.</w:t>
            </w:r>
          </w:p>
          <w:p w:rsidR="002D1949" w:rsidRPr="003D73AA" w:rsidRDefault="00951B97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3 год: октябрь 2026</w:t>
            </w:r>
            <w:r w:rsidR="002D1949"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май 2027</w:t>
            </w:r>
            <w:r w:rsidR="008561FC">
              <w:rPr>
                <w:rFonts w:ascii="Times New Roman" w:eastAsia="Times New Roman" w:hAnsi="Times New Roman" w:cs="Times New Roman"/>
                <w:color w:val="000000"/>
              </w:rPr>
              <w:t xml:space="preserve"> г.</w:t>
            </w:r>
          </w:p>
        </w:tc>
      </w:tr>
      <w:tr w:rsidR="002D1949" w:rsidRPr="003D73AA" w:rsidTr="000760F5">
        <w:trPr>
          <w:tblCellSpacing w:w="0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Итоговая аттестация</w:t>
            </w:r>
          </w:p>
        </w:tc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Оценка качества </w:t>
            </w:r>
            <w:proofErr w:type="spellStart"/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обученности</w:t>
            </w:r>
            <w:proofErr w:type="spellEnd"/>
            <w:r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 учащихся по завершению обучения по образовательной программе.</w:t>
            </w:r>
          </w:p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Формы –  тестирование, открытое мероприятие для родителей и учителей, выступление на концертах.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D1949" w:rsidRPr="003D73AA" w:rsidRDefault="00951B97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май 2027</w:t>
            </w:r>
            <w:r w:rsidR="002D1949"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 г.</w:t>
            </w:r>
          </w:p>
        </w:tc>
      </w:tr>
    </w:tbl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Default="00951B97" w:rsidP="00951B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="002D1949"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Учебный (тематический) план дополнительной общеобразовательной общеразвивающей </w:t>
      </w:r>
      <w:proofErr w:type="gramStart"/>
      <w:r w:rsidR="002D1949"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программы  (</w:t>
      </w:r>
      <w:proofErr w:type="gramEnd"/>
      <w:r w:rsidR="002D1949"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год обучения)</w:t>
      </w:r>
    </w:p>
    <w:p w:rsidR="00951B97" w:rsidRPr="003D73AA" w:rsidRDefault="00951B97" w:rsidP="00951B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066"/>
        <w:gridCol w:w="708"/>
        <w:gridCol w:w="820"/>
        <w:gridCol w:w="1012"/>
        <w:gridCol w:w="1264"/>
        <w:gridCol w:w="2177"/>
      </w:tblGrid>
      <w:tr w:rsidR="002D1949" w:rsidRPr="003D73AA" w:rsidTr="008561FC">
        <w:trPr>
          <w:trHeight w:val="465"/>
          <w:tblCellSpacing w:w="0" w:type="dxa"/>
          <w:jc w:val="center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3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Название раздела, темы</w:t>
            </w:r>
          </w:p>
        </w:tc>
        <w:tc>
          <w:tcPr>
            <w:tcW w:w="2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Количество часов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Формы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организации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занятий</w:t>
            </w:r>
          </w:p>
        </w:tc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Форма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аттестации/     контроля</w:t>
            </w:r>
          </w:p>
        </w:tc>
      </w:tr>
      <w:tr w:rsidR="002D1949" w:rsidRPr="003D73AA" w:rsidTr="008561FC">
        <w:trPr>
          <w:trHeight w:val="495"/>
          <w:tblCellSpacing w:w="0" w:type="dxa"/>
          <w:jc w:val="center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Теория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9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История культуры чувашского народа (60 ч)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1.1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«Происхождение и расселение чувашского народа»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1.2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«Путешествие в прошлое Чувашии»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1.3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«Хоровод круглый год»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1.4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«Чувашская мифология»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1.5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«В некотором царстве …»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1.6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«Простонародные обряды»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1.7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«Не красна изба углами, а красна пирогами»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9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Зимние праздники и традиции чувашского народа (34 ч)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2.1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Новый год у ворот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2.2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С Рождеством Христовым!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2.3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Старый Новый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2.4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Суженый-ряженый приди ко мне ужинать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2.5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Символ защиты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9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Весенние праздники, обычаи и традиции чувашского народа (26 ч)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3.1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Ждём прихода весны!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3.2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Народные посиделки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3.3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Обряды и традиции </w:t>
            </w:r>
            <w:r w:rsidRPr="003D73A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праздника Масленицы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3.4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Традиции  празднования  Вербного воскресенья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3.5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Обычаи и традиции христианского праздника Пасхи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3.6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Весенние хороводы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Практика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9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Чувашское музыкальное искусство (16 ч)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4.1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Музыка моего народа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Лекция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4.2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Баюшки</w:t>
            </w:r>
            <w:proofErr w:type="spellEnd"/>
            <w:r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 – баю, я вам песенки спою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Беседа, 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4.3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Ах, лето, лето.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Беседа, 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9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Итоговое занятие (8 ч)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5.1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Деревенские посиделки.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Беседа, 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Проверка ЗУН (уст. + </w:t>
            </w:r>
            <w:proofErr w:type="spellStart"/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практич</w:t>
            </w:r>
            <w:proofErr w:type="spellEnd"/>
            <w:r w:rsidRPr="003D73AA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56552" w:rsidRDefault="00856552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56552" w:rsidRDefault="00856552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Учебный (тематический план) дополнительной общеобразовательной общеразвивающей </w:t>
      </w:r>
      <w:proofErr w:type="gramStart"/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программы  (</w:t>
      </w:r>
      <w:proofErr w:type="gramEnd"/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год обучения)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"/>
        <w:gridCol w:w="2596"/>
        <w:gridCol w:w="882"/>
        <w:gridCol w:w="1041"/>
        <w:gridCol w:w="1207"/>
        <w:gridCol w:w="1513"/>
        <w:gridCol w:w="2552"/>
      </w:tblGrid>
      <w:tr w:rsidR="002D1949" w:rsidRPr="003D73AA" w:rsidTr="000760F5">
        <w:trPr>
          <w:trHeight w:val="240"/>
          <w:tblCellSpacing w:w="0" w:type="dxa"/>
          <w:jc w:val="center"/>
        </w:trPr>
        <w:tc>
          <w:tcPr>
            <w:tcW w:w="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3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Название раздела, темы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Количество часов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Формы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организации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занятий</w:t>
            </w:r>
          </w:p>
        </w:tc>
        <w:tc>
          <w:tcPr>
            <w:tcW w:w="1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Форма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аттестации     (контроля)</w:t>
            </w:r>
          </w:p>
        </w:tc>
      </w:tr>
      <w:tr w:rsidR="002D1949" w:rsidRPr="003D73AA" w:rsidTr="000760F5">
        <w:trPr>
          <w:trHeight w:val="585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Теория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9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Отчий дом, родимый» (чувашская изба, её убранство, предметы декора, народного быта)   (32ч)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1.1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Убранство чувашской избы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1.2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Украшение дома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1.3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Внутренний мир чувашской избы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1.4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Мифические существа чувашского дома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1.5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Что нам стоит дом построить?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9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Чувашское изобразительное искусство  (32ч)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2.1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Изобразительное искусство чувашского народа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2.2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Загадочный мир народных узоров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2.3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Знакомства с вышивкой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2.4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Национальная кукла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9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Театральное искусство Чувашии (24ч)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3.1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Народный театр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Проверка ЗУН (уст. + </w:t>
            </w:r>
            <w:proofErr w:type="spellStart"/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практич</w:t>
            </w:r>
            <w:proofErr w:type="spellEnd"/>
            <w:r w:rsidRPr="003D73AA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9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Чувашское музыкальное искусство (32 ч)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4.1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Народные инструменты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4.2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Использование инструментов в песнях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4.3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Знакомство с чувашским композитором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4.4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Чувашские народные танцы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9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Духовная культура Чувашии (20ч)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5.1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Духовная культура чувашского народа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5.2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Исторические личности и деятели культуры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Лекция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5.3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Герои гражданской войны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Лекция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5.4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Уроженцы Чувашии на фронтах Отечественной войны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Лекция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5.5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Чувашии – Родина трёх космонавтов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5.6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Спортсмены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5.7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Чувашская Республика в ХХΙ веке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5.8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Известные чувашские писатели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Опрос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9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Итоговое занятие (4ч)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6.1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Литературно – музыкальная композиция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>      Практика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</w:rPr>
              <w:t xml:space="preserve">Проверка ЗУН (уст. + </w:t>
            </w:r>
            <w:proofErr w:type="spellStart"/>
            <w:r w:rsidRPr="003D73AA">
              <w:rPr>
                <w:rFonts w:ascii="Times New Roman" w:eastAsia="Times New Roman" w:hAnsi="Times New Roman" w:cs="Times New Roman"/>
                <w:color w:val="000000"/>
              </w:rPr>
              <w:t>практич</w:t>
            </w:r>
            <w:proofErr w:type="spellEnd"/>
            <w:r w:rsidRPr="003D73AA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</w:tr>
      <w:tr w:rsidR="002D1949" w:rsidRPr="003D73AA" w:rsidTr="000760F5">
        <w:trPr>
          <w:tblCellSpacing w:w="0" w:type="dxa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144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Учебный (тематический план) дополнительной общеобразовательной общеразвивающей </w:t>
      </w:r>
      <w:proofErr w:type="gramStart"/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программы  (</w:t>
      </w:r>
      <w:proofErr w:type="gramEnd"/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 год обучения)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912"/>
        <w:gridCol w:w="799"/>
        <w:gridCol w:w="932"/>
        <w:gridCol w:w="1162"/>
        <w:gridCol w:w="1462"/>
        <w:gridCol w:w="2639"/>
      </w:tblGrid>
      <w:tr w:rsidR="002D1949" w:rsidRPr="003D73AA" w:rsidTr="008561FC">
        <w:trPr>
          <w:trHeight w:val="360"/>
          <w:tblCellSpacing w:w="0" w:type="dxa"/>
          <w:jc w:val="center"/>
        </w:trPr>
        <w:tc>
          <w:tcPr>
            <w:tcW w:w="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занятий</w:t>
            </w:r>
          </w:p>
        </w:tc>
        <w:tc>
          <w:tcPr>
            <w:tcW w:w="2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аттестации     (контроля)</w:t>
            </w:r>
          </w:p>
        </w:tc>
      </w:tr>
      <w:tr w:rsidR="002D1949" w:rsidRPr="003D73AA" w:rsidTr="008561FC">
        <w:trPr>
          <w:trHeight w:val="450"/>
          <w:tblCellSpacing w:w="0" w:type="dxa"/>
          <w:jc w:val="center"/>
        </w:trPr>
        <w:tc>
          <w:tcPr>
            <w:tcW w:w="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9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Чувашский народный костюм  (92 ч)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00"/>
            </w:tblGrid>
            <w:tr w:rsidR="000760F5" w:rsidRPr="000760F5" w:rsidTr="000760F5">
              <w:tc>
                <w:tcPr>
                  <w:tcW w:w="24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4E42" w:rsidRPr="00974E42" w:rsidRDefault="00974E42" w:rsidP="00974E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74E4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</w:rPr>
                    <w:t>Конструирование и моделирование ч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</w:rPr>
                    <w:t xml:space="preserve">увашского народного костюма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</w:rPr>
                    <w:t>ма</w:t>
                  </w:r>
                  <w:proofErr w:type="spellEnd"/>
                </w:p>
                <w:p w:rsidR="000760F5" w:rsidRPr="00974E42" w:rsidRDefault="000760F5" w:rsidP="000760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«Как рубашка в поле выросла»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игла шьёт, а руки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«Женский национальный костюм»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2223" w:rsidRPr="00D22223" w:rsidRDefault="00D22223" w:rsidP="00D22223">
            <w:pPr>
              <w:pStyle w:val="TableParagraph"/>
              <w:tabs>
                <w:tab w:val="left" w:pos="2313"/>
              </w:tabs>
              <w:spacing w:line="270" w:lineRule="exact"/>
              <w:ind w:left="38"/>
              <w:rPr>
                <w:sz w:val="24"/>
              </w:rPr>
            </w:pPr>
            <w:r w:rsidRPr="00D22223">
              <w:rPr>
                <w:spacing w:val="-2"/>
                <w:sz w:val="24"/>
              </w:rPr>
              <w:t>Изготовление</w:t>
            </w:r>
            <w:r w:rsidRPr="00D22223">
              <w:rPr>
                <w:sz w:val="24"/>
              </w:rPr>
              <w:tab/>
            </w:r>
            <w:r w:rsidRPr="00D22223">
              <w:rPr>
                <w:spacing w:val="-2"/>
                <w:sz w:val="24"/>
              </w:rPr>
              <w:t>головной</w:t>
            </w:r>
          </w:p>
          <w:p w:rsidR="002D1949" w:rsidRPr="003D73AA" w:rsidRDefault="00D22223" w:rsidP="00D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223">
              <w:rPr>
                <w:rFonts w:ascii="Times New Roman" w:hAnsi="Times New Roman" w:cs="Times New Roman"/>
                <w:sz w:val="24"/>
              </w:rPr>
              <w:lastRenderedPageBreak/>
              <w:t>повязки</w:t>
            </w:r>
            <w:r>
              <w:rPr>
                <w:sz w:val="24"/>
              </w:rPr>
              <w:t xml:space="preserve"> </w:t>
            </w:r>
            <w:proofErr w:type="spellStart"/>
            <w:r w:rsidRPr="00D22223">
              <w:rPr>
                <w:rFonts w:ascii="Times New Roman" w:hAnsi="Times New Roman" w:cs="Times New Roman"/>
                <w:spacing w:val="-2"/>
                <w:sz w:val="24"/>
              </w:rPr>
              <w:t>масмак</w:t>
            </w:r>
            <w:proofErr w:type="spellEnd"/>
            <w:r w:rsidR="002D1949" w:rsidRPr="00D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практика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Опрс</w:t>
            </w:r>
            <w:proofErr w:type="spellEnd"/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89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856552" w:rsidRDefault="00856552" w:rsidP="00856552">
            <w:pPr>
              <w:pStyle w:val="TableParagraph"/>
              <w:tabs>
                <w:tab w:val="left" w:pos="1828"/>
                <w:tab w:val="left" w:pos="3148"/>
              </w:tabs>
              <w:spacing w:line="268" w:lineRule="exact"/>
              <w:ind w:left="38"/>
              <w:jc w:val="center"/>
              <w:rPr>
                <w:b/>
                <w:sz w:val="24"/>
              </w:rPr>
            </w:pPr>
            <w:r w:rsidRPr="00856552">
              <w:rPr>
                <w:b/>
                <w:spacing w:val="-2"/>
                <w:sz w:val="24"/>
              </w:rPr>
              <w:t>Изготовление</w:t>
            </w:r>
            <w:r w:rsidRPr="00856552">
              <w:rPr>
                <w:b/>
                <w:sz w:val="24"/>
              </w:rPr>
              <w:tab/>
            </w:r>
            <w:r w:rsidRPr="00856552">
              <w:rPr>
                <w:b/>
                <w:spacing w:val="-2"/>
                <w:sz w:val="24"/>
              </w:rPr>
              <w:t>салфетки</w:t>
            </w:r>
            <w:r w:rsidRPr="00856552">
              <w:rPr>
                <w:b/>
                <w:sz w:val="24"/>
              </w:rPr>
              <w:tab/>
            </w:r>
            <w:r w:rsidRPr="00856552">
              <w:rPr>
                <w:b/>
                <w:spacing w:val="-10"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 w:rsidRPr="00856552">
              <w:rPr>
                <w:b/>
                <w:sz w:val="24"/>
              </w:rPr>
              <w:t>технике</w:t>
            </w:r>
            <w:r w:rsidRPr="00856552">
              <w:rPr>
                <w:b/>
                <w:spacing w:val="-4"/>
                <w:sz w:val="24"/>
              </w:rPr>
              <w:t xml:space="preserve"> </w:t>
            </w:r>
            <w:r w:rsidRPr="00856552">
              <w:rPr>
                <w:b/>
                <w:sz w:val="24"/>
              </w:rPr>
              <w:t>чувашской</w:t>
            </w:r>
            <w:r w:rsidRPr="00856552">
              <w:rPr>
                <w:b/>
                <w:spacing w:val="-2"/>
                <w:sz w:val="24"/>
              </w:rPr>
              <w:t xml:space="preserve"> вышивки</w:t>
            </w:r>
            <w:r w:rsidR="00D22223">
              <w:rPr>
                <w:b/>
                <w:spacing w:val="-2"/>
                <w:sz w:val="24"/>
              </w:rPr>
              <w:t xml:space="preserve"> (24 </w:t>
            </w:r>
            <w:r>
              <w:rPr>
                <w:b/>
                <w:spacing w:val="-2"/>
                <w:sz w:val="24"/>
              </w:rPr>
              <w:t>ч</w:t>
            </w:r>
            <w:r w:rsidR="00D22223">
              <w:rPr>
                <w:b/>
                <w:spacing w:val="-2"/>
                <w:sz w:val="24"/>
              </w:rPr>
              <w:t>)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D22223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Швы в чувашской вышивке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E67A1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E67A1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2223" w:rsidRPr="00D22223" w:rsidRDefault="00D22223" w:rsidP="00D22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отделки края вышитого изделия.</w:t>
            </w:r>
          </w:p>
          <w:p w:rsidR="002D1949" w:rsidRPr="003D73AA" w:rsidRDefault="00D22223" w:rsidP="00D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выполнение отделки вышитого изделия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E67A1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E67A1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E67A1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9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E67A17" w:rsidRDefault="00856552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A17">
              <w:rPr>
                <w:rFonts w:ascii="Times New Roman" w:hAnsi="Times New Roman" w:cs="Times New Roman"/>
                <w:b/>
              </w:rPr>
              <w:t>Сюжеты</w:t>
            </w:r>
            <w:r w:rsidRPr="00E67A17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67A17">
              <w:rPr>
                <w:rFonts w:ascii="Times New Roman" w:hAnsi="Times New Roman" w:cs="Times New Roman"/>
                <w:b/>
              </w:rPr>
              <w:t>и</w:t>
            </w:r>
            <w:r w:rsidRPr="00E67A17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67A17">
              <w:rPr>
                <w:rFonts w:ascii="Times New Roman" w:hAnsi="Times New Roman" w:cs="Times New Roman"/>
                <w:b/>
              </w:rPr>
              <w:t>образы</w:t>
            </w:r>
            <w:r w:rsidRPr="00E67A17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67A17">
              <w:rPr>
                <w:rFonts w:ascii="Times New Roman" w:hAnsi="Times New Roman" w:cs="Times New Roman"/>
                <w:b/>
              </w:rPr>
              <w:t>в</w:t>
            </w:r>
            <w:r w:rsidRPr="00E67A17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67A17">
              <w:rPr>
                <w:rFonts w:ascii="Times New Roman" w:hAnsi="Times New Roman" w:cs="Times New Roman"/>
                <w:b/>
              </w:rPr>
              <w:t>чувашской</w:t>
            </w:r>
            <w:r w:rsidRPr="00E67A17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67A17">
              <w:rPr>
                <w:rFonts w:ascii="Times New Roman" w:hAnsi="Times New Roman" w:cs="Times New Roman"/>
                <w:b/>
                <w:spacing w:val="-2"/>
              </w:rPr>
              <w:t>вышивке</w:t>
            </w:r>
            <w:r w:rsidR="00D22223" w:rsidRPr="00E67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 xml:space="preserve">(24 </w:t>
            </w:r>
            <w:r w:rsidR="002D1949" w:rsidRPr="00E67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D22223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Сюжеты и образы в чувашской вышивке, их символика.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E67A1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E67A1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D22223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композиции изделия в ручной вышивальной технике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E67A17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E67A17" w:rsidP="00E6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14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</w:t>
            </w:r>
          </w:p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9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Итоговое занятие (4ч)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к празднику.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Проверка ЗУН (уст. + </w:t>
            </w:r>
            <w:proofErr w:type="spellStart"/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</w:t>
            </w:r>
            <w:proofErr w:type="spellEnd"/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.) </w:t>
            </w:r>
          </w:p>
        </w:tc>
      </w:tr>
      <w:tr w:rsidR="002D1949" w:rsidRPr="003D73AA" w:rsidTr="008561FC">
        <w:trPr>
          <w:tblCellSpacing w:w="0" w:type="dxa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760F5" w:rsidRDefault="000760F5" w:rsidP="00E67A17">
      <w:pPr>
        <w:sectPr w:rsidR="000760F5">
          <w:type w:val="continuous"/>
          <w:pgSz w:w="11910" w:h="16840"/>
          <w:pgMar w:top="1100" w:right="560" w:bottom="1160" w:left="1200" w:header="0" w:footer="976" w:gutter="0"/>
          <w:cols w:space="720"/>
        </w:sectPr>
      </w:pPr>
    </w:p>
    <w:p w:rsidR="002D1949" w:rsidRPr="003D73AA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lastRenderedPageBreak/>
        <w:t xml:space="preserve">                                                    </w:t>
      </w:r>
      <w:r w:rsidR="002D1949" w:rsidRPr="003D73A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Содержание программы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1–ого года обучения (144часа)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История культуры чувашского народа (72ч)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Происхождение и расселение чувашского </w:t>
      </w:r>
      <w:proofErr w:type="gramStart"/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народа( 4</w:t>
      </w:r>
      <w:proofErr w:type="gramEnd"/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Древняя история чувашей. Демографическая картина республики. Чувашская диаспора. 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Путешествие в прошлое Чувашии (8ч)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Чувашия в ΧVΙΙ веке. Чувашия с конца ΧVΙΙ до последней четверти ΧVΙΙΙ века. Чувашия в период зарождения капиталистических отношений (конец ΧVΙΙΙ и первая половина ΧΙΧ века). Чувашия в период реформ во второй половине ΧΙΧ века. Чувашия в начале ΧΧ века. 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Хоровод  круглый</w:t>
      </w:r>
      <w:proofErr w:type="gramEnd"/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год  ( 12ч)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Чувашский народный календарь. Знакомство с историей народного календаря. Древние единицы измерения. Древняя чувашская письменность и цифры. Чувашский язык. Словарь чувашского языка. Словарь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Ашмарина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Чувашская мифология (6ч)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Этнологические мифы. Числовая символика в мифах. Записная книжка.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 некотором царстве</w:t>
      </w:r>
      <w:proofErr w:type="gramStart"/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...( 8</w:t>
      </w:r>
      <w:proofErr w:type="gramEnd"/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Чувашская народная сказка. Главные герои народных сказок. Добро и зло, юмор и мораль в чувашских сказках. Жили-были…» (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инсценирование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сказки).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Простонародные обряды</w:t>
      </w:r>
      <w:r w:rsidRPr="003D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(16 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Летние обряды: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Çимĕк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Уяв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». Осенние обряды: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Авăн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Разучивание календарной фольклорной песни. 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Не красна изба углами, а красна пирогами (8ч)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Пища наших предков. Кушанья, подаваемые на стол.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Шăртан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тăвара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(сырки). Рецепты их приготовления. Разнообразие видов и форм пирогов. Подача пирога к столу. Приготовление пирогов.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Зимние праздники, обычаи и традиции чувашского народа (34ч)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Новый год у ворот (12ч)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Старинный гражданский год с 1 и введение Нового года с 1700 года. Старинные обряды в праздновании Нового года. Подарок к Новому году. Разучивание новогодних песен.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 Рождеством Христовым! (4ч)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Празднование Рождества на Руси. Главные кушанья на праздничном столе. Главные святочные обряды.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Старый -Новый год (4ч)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Нартукан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». Особенности праздника «Крещение».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Суженый-ряженый приди ко мне ужинать(6ч)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Святочные гадания -древнейший из чувашских обрядов. Гадания с кольцами, с ложками, на воске в святках.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Символ защиты(8ч)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Подвеска-оберег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Весенние праздники, обычаи и традиции чувашского народа (26ч)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Ждем прихода весны! (2ч)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Праздник Сретения Господня (встреча зимы с весною).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Народные посиделки (6ч)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Улах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»-древнейший праздник у чувашского народа. Игры: «Поясок», «Петух», «Орешки». Разучивание и исполнение песен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Айтар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херсем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выляма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«Сар </w:t>
      </w:r>
      <w:proofErr w:type="spellStart"/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ача,сар</w:t>
      </w:r>
      <w:proofErr w:type="spellEnd"/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ача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ab/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Обряды и традиции праздника Масленицы (6ч)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 игр и песен к Масленице. Изготовления куклы оберег из лоскутков ткани.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Традиции  празднования</w:t>
      </w:r>
      <w:proofErr w:type="gramEnd"/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 Вербного воскресенья (4ч)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Качака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». Украшение веточек вербы с фантиками конфет.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Обычаи и традиции христианского праздника Пасхи (4ч)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Легенда о первом яичке из детской Библии. Традиционные пасхальные блюда.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Крашение и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роспись  яиц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Весенние хороводы (4ч)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Обычаи и традиции праздника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Уяв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Разучивание хороводных песен. Песня-игра «Сар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автан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Асаттесем-асатте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Аппликация  «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Весенний хоровод».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Чувашское музыкальное искусство (24ч)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Музыка моего народа(6ч)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Роль музыки в жизни наших предков.  Жанры чувашских народных песен. Музыкальный фольклор Чувашей.  Разучивание песни. 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Баюшки</w:t>
      </w:r>
      <w:proofErr w:type="spellEnd"/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– баю, я вам песенки спою (4ч) 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Обряды по случаю рождения ребенка (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Ачана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пани). Колыбельные песни. Пеленание кукол.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Ах, лето, лето (6ч)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 и исполнение песни «Ах-ха люли, люли». Игры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Лапталла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«Шур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турильке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Итоговое </w:t>
      </w:r>
      <w:proofErr w:type="gramStart"/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занятие  (</w:t>
      </w:r>
      <w:proofErr w:type="gramEnd"/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Деревенские посиделки (8ч)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Гости и гостеприимство.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Улах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 - итоговое занятие.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Ожидаемые результаты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окончании 1- года </w:t>
      </w:r>
      <w:proofErr w:type="gramStart"/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обучения</w:t>
      </w:r>
      <w:proofErr w:type="gramEnd"/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обучающиеся должны </w:t>
      </w:r>
    </w:p>
    <w:p w:rsidR="002D1949" w:rsidRPr="003D73AA" w:rsidRDefault="002D1949" w:rsidP="002D19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знать: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происхождение и расселение чувашского народа;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историю народного календаря;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древние единицы измерения, письменность, цифры и словарь;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особенности национальной кухни;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традиции и обряды чувашского народа;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многообразие народных праздников и обрядов;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чувашскую народную музыку; 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тексты детских народных песен;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уметь: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православные и календарные праздники;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петь народные песни, исполнять танцы, самостоятельно заводить хороводы;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организовать игру во время праздников;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выступать перед аудиторией;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выражать себя в народном творчестве;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изготавливать поделки декоративно – прикладного творчества.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проявлять творчество и фантазию; 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ориентироваться в игровом пространстве, взаимодействовать в игре, оказывать друг другу помощь;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работать с литературой и информационными источниками;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2-ого года обучения 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Отчий дом, родимый» (чувашская изба, её убранство, 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предметы декора, народного быта) (32ч)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Убранство чувашской избы(6ч)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Облик избы и его декоративные элементы (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самцовая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конструкция крыши, устройство кровель). Символическое значение окон, дверей, месторасположение дома. Древние образы в убранстве дома (*создание эскизов декоративных элементов)</w:t>
      </w: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Украшение дома (6ч)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Резьба снаружи: (наличники,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причелины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). Символика разных узоров. Резьба внутри: (лавки, скамьи, сундуки, прялки). Украшение красного угла. Разработка узоров наличника (бумага)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Внутренний мир чувашской избы (8ч)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«Печь – как сердце дома» -интерьер жилища (столы-шкафы, скамьи, неподвижная мебель). Домашняя утварь. Лепка домашней утвари из пластилина</w:t>
      </w: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Мифические существа чувашского дома (2ч)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Одухотворение быта,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обживание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уют. Чувство родного дома. Почему говорят: 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«В гостях хорошо, а дома лучше»</w:t>
      </w: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Что нам стоит дом построить? (10ч)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макета дома из бумаги.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Чувашское изобразительное искусство (32 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Изобразительное искусство чувашского народа(10ч)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Изобразительное искусство в жизни древних чувашей. Первые чувашские профессиональные художники. Современное изобразительное искусство Чувашии 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Конфеты фабрики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АККонд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 (придумать эскиз фантика и название сорта).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Загадочный мир народных узоров (6ч)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Образы солнц, дающих тепло земному миру (аппликация). Образы животных, олицетворяющих силы природы и связывающих человека с космосом (рисование). 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Образы дома, земли, деревьев и растений. 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Знакомства с вышивкой (6ч)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ТБ при вышивании. Простые стежки: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Шуркени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(петельный шов); 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Кукар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макар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 (зигзаг);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Таваткал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 (крестик). Вышивание салфетки.</w:t>
      </w: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Национальная кукла (10 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Изготовление национальной куклы.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Театральное искусство Чувашии</w:t>
      </w: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 xml:space="preserve"> (24ч)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Народный театр (24ч)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Элементы театральных действий в жизни древних чувашей. Чувашский профессиональный театр. Современные театральные деятели Чувашии. Игры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Чăх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чĕпписем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«тата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тилĕ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пĕлмелле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». Сценка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Тĕрлĕ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мăнуксем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 (Г. Федяков). Изготовление фигурок для настольного театра. Изготовление занавеса для сказки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Чувашское музыкальное искусство (32ч)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Народные инструменты (4ч)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Древние инструменты. Использование в быту разнообразных доступных инструментов.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шумовых и ударных инструментов.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Использование инструментов в песнях</w:t>
      </w: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(4ч)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инструментов в песнях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Линка-линка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Ташлар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ташлар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Знакомство с чувашским композитором (2ч)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В.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Адюков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Чувашские народные танцы (22ч)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  народного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танца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Ахаяс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». Разучивание и исполнение песни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Ахаяс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Духовная культура Чувашии (24ч)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Духовная культура народа(2ч)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Никита Яковлевич Бичурин (Учёный). Пётр Егорович Егоров (Архитектор). С. А.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Абруков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(доктор физико-математических наук). Надежда Павлова (Балерина). Их вклад в развитие российской и мировой науки.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Исторические личности и деятели культуры (2ч)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И. Я. Яковлев – учитель чувашского народа. Составление чувашского алфавита и букваря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Герои гражданской войны (2ч)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Герой гражданской войны В. И. Чапаев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Уроженцы Чувашии на фронтах Отечественной войны(2ч)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Генерал-полковник – инженер. Дементьев П.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В..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Герой Советского Союза К.К. Афанасьев – сержант.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В.И.Маринин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. Герой Советского Союза.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Чувашии – Родина трёх космонавтов (2ч)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Андриан Николаев.  Николай Михайлович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Бударин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Мусса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Хираманович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Манаров</w:t>
      </w:r>
      <w:proofErr w:type="spell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Спортсмены (2ч)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Н.А. Колесников – 4-кратный чемпион Европы, 3-х-кратный чемпион мира по тяжёлой атлетике. Чемпион ХХΙ Олимпийских игр (Монреаль)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… .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Дочь чемпиона и сама чемпионка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А.Колесникова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, прославленная гимнастка мирового класса, серебряный призёр Олимпийских игр в Сиднее.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Чувашская Республика в ХХΙ веке (4ч)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Государственные символы ЧР. Государственный гимн ЧР. Конституция ЧР. Первый президент ЧР. Праздники ЧР (25 апреля – День Чувашского языка).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Известные чувашские писатели (4ч)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Н.И.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Полоруссов-Шелеби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(Н.И.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Полоруссов-Шелепи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П.П.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Хазангай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Петĕр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Хусанкай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Вадлей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Давыдов –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Анатри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. Чтение и разучивание стихов.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Итоговое занятие (4ч)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Литературно – музыкальная композиция</w:t>
      </w: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(4ч)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Ожидаемые результаты</w:t>
      </w:r>
    </w:p>
    <w:p w:rsidR="002D1949" w:rsidRPr="003D73AA" w:rsidRDefault="002D1949" w:rsidP="002D19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окончании 2- года </w:t>
      </w:r>
      <w:proofErr w:type="gramStart"/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обучения</w:t>
      </w:r>
      <w:proofErr w:type="gramEnd"/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обучающиеся должны </w:t>
      </w:r>
    </w:p>
    <w:p w:rsidR="002D1949" w:rsidRPr="003D73AA" w:rsidRDefault="002D1949" w:rsidP="002D19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знать: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характерные особенности культуры и быта чувашского народа;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 внутренне устройство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чувашской  избы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чувашские народные инструменты;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памятные события и даты, связанные с историческими событиями чувашского народа;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известных деятелей чувашского народа;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основы духовной жизни чувашей;</w:t>
      </w:r>
    </w:p>
    <w:p w:rsidR="002D1949" w:rsidRPr="003D73AA" w:rsidRDefault="002D1949" w:rsidP="002D19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уметь: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D73AA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 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отличительные черты чувашской избы; 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виды и особенности национальной вышивки;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эскизы декоративных элементов;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выражать себя в народном творчестве;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макет дома из бумаги;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использовать приобретенные знания и умения в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практической  деятельности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D1949" w:rsidRPr="003D73AA" w:rsidRDefault="002D1949" w:rsidP="002D1949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программы (144ч)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3-ого года обучения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Чувашский народный костюм (96 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Конструирование и моделирование чувашского народного костюма (6ч)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историей народного костюма.  Нательная одежда. Верхняя одежда Рисование эскизов народной одежды.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Как рубашка в поле выросла(6ч)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Лён и конопля. Свойства волокон и ткани. Пряжа и прядение.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Не игла шьёт, а руки (2ч)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ручных стежков и строчек.  «Мало знать надо уметь» (изготовление ручных образцов ручных стежков и строчек)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Женский национальный костюм (36ч)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Праздничный кафтан из тонкого и мягкого сукна белого цвета. Декоративная отделка кафтана (вышивка на груди). Снятие мерок, построение чертежа. Моделирование кафтана с учётом народных традиций. Обработка кафтана. Художественная отделка кафтана.</w:t>
      </w:r>
    </w:p>
    <w:p w:rsidR="000D5685" w:rsidRPr="000D5685" w:rsidRDefault="000D5685" w:rsidP="000D56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D568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Женские и мужские головные уборы</w:t>
      </w:r>
      <w:r w:rsidRPr="000D568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ab/>
        <w:t>(42ч)</w:t>
      </w:r>
    </w:p>
    <w:p w:rsidR="000D5685" w:rsidRPr="003D73AA" w:rsidRDefault="000D5685" w:rsidP="000D5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Традиционные женские и мужские </w:t>
      </w:r>
      <w:proofErr w:type="gramStart"/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головные  уборы</w:t>
      </w:r>
      <w:proofErr w:type="gramEnd"/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(4ч)</w:t>
      </w:r>
    </w:p>
    <w:p w:rsidR="000D5685" w:rsidRDefault="000D5685" w:rsidP="000D5685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традиционных головных уборов. Головной убор девушки (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тухья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). Головной убор женщины (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хушпу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). Символическое значение головного убора.  Головной убор мужчины (шапка). Головной убор мужчин (кепка).</w:t>
      </w:r>
      <w:r w:rsidR="00974E42" w:rsidRPr="00974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74E42"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Материалы, инструменты и приспособления для изготовления женской головной повязки </w:t>
      </w:r>
      <w:proofErr w:type="spellStart"/>
      <w:r w:rsidR="00974E42"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масмак</w:t>
      </w:r>
      <w:proofErr w:type="spellEnd"/>
      <w:r w:rsidR="00974E42"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Основные приёмы изготовления </w:t>
      </w:r>
      <w:proofErr w:type="spellStart"/>
      <w:r w:rsidR="00974E42"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масмак</w:t>
      </w:r>
      <w:proofErr w:type="spellEnd"/>
      <w:r w:rsidR="00974E42"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Виды отделки (тесьма, бисер, монеты и т.д.). Технология изготовления женской головной повязки </w:t>
      </w:r>
      <w:proofErr w:type="spellStart"/>
      <w:r w:rsidR="00974E42"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масмак</w:t>
      </w:r>
      <w:proofErr w:type="spellEnd"/>
      <w:r w:rsidR="00974E42"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Вышивка женской головной повязки </w:t>
      </w:r>
      <w:proofErr w:type="spellStart"/>
      <w:r w:rsidR="00974E42"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масмак</w:t>
      </w:r>
      <w:proofErr w:type="spellEnd"/>
    </w:p>
    <w:p w:rsidR="00E67A17" w:rsidRPr="000D5685" w:rsidRDefault="00E67A17" w:rsidP="000D5685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D5685">
        <w:rPr>
          <w:rFonts w:ascii="Times New Roman" w:eastAsia="Times New Roman" w:hAnsi="Times New Roman" w:cs="Times New Roman"/>
          <w:b/>
          <w:i/>
          <w:sz w:val="24"/>
          <w:szCs w:val="24"/>
          <w:u w:val="thick"/>
        </w:rPr>
        <w:t>Старинная чувашская одежда (12 часов)</w:t>
      </w:r>
      <w:r w:rsidRPr="000D568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Общие сведения о древней вышивке (2 часа)</w:t>
      </w:r>
    </w:p>
    <w:p w:rsidR="00E67A17" w:rsidRPr="000D5685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685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Pr="000D5685">
        <w:rPr>
          <w:rFonts w:ascii="Times New Roman" w:eastAsia="Times New Roman" w:hAnsi="Times New Roman" w:cs="Times New Roman"/>
          <w:sz w:val="24"/>
          <w:szCs w:val="24"/>
        </w:rPr>
        <w:t xml:space="preserve"> Виды вышивок родного края и их назначение. Характерные черты чувашской вышивки разных этнических групп</w:t>
      </w:r>
      <w:r w:rsidR="006345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5685">
        <w:rPr>
          <w:rFonts w:ascii="Times New Roman" w:eastAsia="Times New Roman" w:hAnsi="Times New Roman" w:cs="Times New Roman"/>
          <w:sz w:val="24"/>
          <w:szCs w:val="24"/>
        </w:rPr>
        <w:t>(используемый материал, цветовая гамма, количество сложений нити, приемы вышивки). Истоки вышивки и эволюция</w:t>
      </w:r>
    </w:p>
    <w:p w:rsidR="00E67A17" w:rsidRPr="000D5685" w:rsidRDefault="00E67A17" w:rsidP="00E67A1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685">
        <w:rPr>
          <w:rFonts w:ascii="Times New Roman" w:eastAsia="Times New Roman" w:hAnsi="Times New Roman" w:cs="Times New Roman"/>
          <w:sz w:val="24"/>
          <w:szCs w:val="24"/>
        </w:rPr>
        <w:t>Старинная чувашская рубашка (2 часа)</w:t>
      </w:r>
    </w:p>
    <w:p w:rsidR="00E67A17" w:rsidRPr="000D5685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685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="00634562">
        <w:rPr>
          <w:rFonts w:ascii="Times New Roman" w:eastAsia="Times New Roman" w:hAnsi="Times New Roman" w:cs="Times New Roman"/>
          <w:sz w:val="24"/>
          <w:szCs w:val="24"/>
        </w:rPr>
        <w:t xml:space="preserve"> Его отличительная черта по </w:t>
      </w:r>
      <w:proofErr w:type="spellStart"/>
      <w:r w:rsidR="00634562">
        <w:rPr>
          <w:rFonts w:ascii="Times New Roman" w:eastAsia="Times New Roman" w:hAnsi="Times New Roman" w:cs="Times New Roman"/>
          <w:sz w:val="24"/>
          <w:szCs w:val="24"/>
        </w:rPr>
        <w:t>суб</w:t>
      </w:r>
      <w:r w:rsidRPr="000D5685">
        <w:rPr>
          <w:rFonts w:ascii="Times New Roman" w:eastAsia="Times New Roman" w:hAnsi="Times New Roman" w:cs="Times New Roman"/>
          <w:sz w:val="24"/>
          <w:szCs w:val="24"/>
        </w:rPr>
        <w:t>этническому</w:t>
      </w:r>
      <w:proofErr w:type="spellEnd"/>
      <w:r w:rsidRPr="000D5685">
        <w:rPr>
          <w:rFonts w:ascii="Times New Roman" w:eastAsia="Times New Roman" w:hAnsi="Times New Roman" w:cs="Times New Roman"/>
          <w:sz w:val="24"/>
          <w:szCs w:val="24"/>
        </w:rPr>
        <w:t xml:space="preserve"> делению. Применение чувашской вышивки при оформлении интерьера, в отделке древней и современной одежды.</w:t>
      </w:r>
    </w:p>
    <w:p w:rsidR="00E67A17" w:rsidRPr="000D5685" w:rsidRDefault="00E67A17" w:rsidP="00E67A1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685">
        <w:rPr>
          <w:rFonts w:ascii="Times New Roman" w:eastAsia="Times New Roman" w:hAnsi="Times New Roman" w:cs="Times New Roman"/>
          <w:sz w:val="24"/>
          <w:szCs w:val="24"/>
        </w:rPr>
        <w:t>Узоры рукава женской рубашки (2 часа).</w:t>
      </w:r>
    </w:p>
    <w:p w:rsidR="00E67A17" w:rsidRPr="000D5685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5685">
        <w:rPr>
          <w:rFonts w:ascii="Times New Roman" w:eastAsia="Times New Roman" w:hAnsi="Times New Roman" w:cs="Times New Roman"/>
          <w:sz w:val="24"/>
          <w:szCs w:val="24"/>
        </w:rPr>
        <w:t>Шыв</w:t>
      </w:r>
      <w:proofErr w:type="spellEnd"/>
      <w:r w:rsidRPr="000D5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5685">
        <w:rPr>
          <w:rFonts w:ascii="Times New Roman" w:eastAsia="Times New Roman" w:hAnsi="Times New Roman" w:cs="Times New Roman"/>
          <w:sz w:val="24"/>
          <w:szCs w:val="24"/>
        </w:rPr>
        <w:t>юххипе</w:t>
      </w:r>
      <w:proofErr w:type="spellEnd"/>
      <w:r w:rsidRPr="000D5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5685">
        <w:rPr>
          <w:rFonts w:ascii="Times New Roman" w:eastAsia="Times New Roman" w:hAnsi="Times New Roman" w:cs="Times New Roman"/>
          <w:sz w:val="24"/>
          <w:szCs w:val="24"/>
        </w:rPr>
        <w:t>чěп</w:t>
      </w:r>
      <w:proofErr w:type="spellEnd"/>
      <w:r w:rsidRPr="000D5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5685">
        <w:rPr>
          <w:rFonts w:ascii="Times New Roman" w:eastAsia="Times New Roman" w:hAnsi="Times New Roman" w:cs="Times New Roman"/>
          <w:sz w:val="24"/>
          <w:szCs w:val="24"/>
        </w:rPr>
        <w:t>куçě</w:t>
      </w:r>
      <w:proofErr w:type="spellEnd"/>
      <w:r w:rsidRPr="000D56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D5685">
        <w:rPr>
          <w:rFonts w:ascii="Times New Roman" w:eastAsia="Times New Roman" w:hAnsi="Times New Roman" w:cs="Times New Roman"/>
          <w:sz w:val="24"/>
          <w:szCs w:val="24"/>
        </w:rPr>
        <w:t>тусе</w:t>
      </w:r>
      <w:proofErr w:type="spellEnd"/>
      <w:r w:rsidRPr="000D5685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67A17" w:rsidRPr="000D5685" w:rsidRDefault="00E67A17" w:rsidP="00E67A1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685">
        <w:rPr>
          <w:rFonts w:ascii="Times New Roman" w:eastAsia="Times New Roman" w:hAnsi="Times New Roman" w:cs="Times New Roman"/>
          <w:sz w:val="24"/>
          <w:szCs w:val="24"/>
        </w:rPr>
        <w:t>Узоры по подолу (2 часа)</w:t>
      </w:r>
    </w:p>
    <w:p w:rsidR="00E67A17" w:rsidRPr="000D5685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685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Pr="000D5685">
        <w:rPr>
          <w:rFonts w:ascii="Times New Roman" w:eastAsia="Times New Roman" w:hAnsi="Times New Roman" w:cs="Times New Roman"/>
          <w:sz w:val="24"/>
          <w:szCs w:val="24"/>
        </w:rPr>
        <w:t xml:space="preserve"> Знакомство с узорами рукава женской рубашки.</w:t>
      </w:r>
    </w:p>
    <w:p w:rsidR="00E67A17" w:rsidRPr="000D5685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685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Практика.</w:t>
      </w:r>
      <w:r w:rsidRPr="000D5685">
        <w:rPr>
          <w:rFonts w:ascii="Times New Roman" w:eastAsia="Times New Roman" w:hAnsi="Times New Roman" w:cs="Times New Roman"/>
          <w:sz w:val="24"/>
          <w:szCs w:val="24"/>
        </w:rPr>
        <w:t xml:space="preserve"> Выполнение узоров: </w:t>
      </w:r>
      <w:proofErr w:type="spellStart"/>
      <w:r w:rsidRPr="000D5685">
        <w:rPr>
          <w:rFonts w:ascii="Times New Roman" w:eastAsia="Times New Roman" w:hAnsi="Times New Roman" w:cs="Times New Roman"/>
          <w:sz w:val="24"/>
          <w:szCs w:val="24"/>
        </w:rPr>
        <w:t>Курак</w:t>
      </w:r>
      <w:proofErr w:type="spellEnd"/>
      <w:r w:rsidRPr="000D5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5685">
        <w:rPr>
          <w:rFonts w:ascii="Times New Roman" w:eastAsia="Times New Roman" w:hAnsi="Times New Roman" w:cs="Times New Roman"/>
          <w:sz w:val="24"/>
          <w:szCs w:val="24"/>
        </w:rPr>
        <w:t>ури</w:t>
      </w:r>
      <w:proofErr w:type="spellEnd"/>
      <w:r w:rsidRPr="000D56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D5685">
        <w:rPr>
          <w:rFonts w:ascii="Times New Roman" w:eastAsia="Times New Roman" w:hAnsi="Times New Roman" w:cs="Times New Roman"/>
          <w:sz w:val="24"/>
          <w:szCs w:val="24"/>
        </w:rPr>
        <w:t>кăпшанкă</w:t>
      </w:r>
      <w:proofErr w:type="spellEnd"/>
    </w:p>
    <w:p w:rsidR="00E67A17" w:rsidRPr="000D5685" w:rsidRDefault="00E67A17" w:rsidP="00E67A1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685">
        <w:rPr>
          <w:rFonts w:ascii="Times New Roman" w:eastAsia="Times New Roman" w:hAnsi="Times New Roman" w:cs="Times New Roman"/>
          <w:sz w:val="24"/>
          <w:szCs w:val="24"/>
        </w:rPr>
        <w:t>Сбор местного материала и оформление альбома (4 часа)</w:t>
      </w:r>
    </w:p>
    <w:p w:rsidR="00E67A17" w:rsidRPr="000D5685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685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Pr="000D5685">
        <w:rPr>
          <w:rFonts w:ascii="Times New Roman" w:eastAsia="Times New Roman" w:hAnsi="Times New Roman" w:cs="Times New Roman"/>
          <w:sz w:val="24"/>
          <w:szCs w:val="24"/>
        </w:rPr>
        <w:t xml:space="preserve"> Сбор местного материала.</w:t>
      </w:r>
    </w:p>
    <w:p w:rsidR="00E67A17" w:rsidRPr="000D5685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685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</w:t>
      </w:r>
      <w:r w:rsidRPr="000D5685">
        <w:rPr>
          <w:rFonts w:ascii="Times New Roman" w:eastAsia="Times New Roman" w:hAnsi="Times New Roman" w:cs="Times New Roman"/>
          <w:sz w:val="24"/>
          <w:szCs w:val="24"/>
        </w:rPr>
        <w:t>. Оформление альбома с образцами вышивки</w:t>
      </w:r>
    </w:p>
    <w:p w:rsidR="00E67A17" w:rsidRPr="000D5685" w:rsidRDefault="00E67A17" w:rsidP="00E67A17">
      <w:pPr>
        <w:rPr>
          <w:i/>
        </w:rPr>
      </w:pPr>
    </w:p>
    <w:p w:rsidR="00E67A17" w:rsidRPr="000D5685" w:rsidRDefault="00E67A17" w:rsidP="000D5685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D5685">
        <w:rPr>
          <w:rFonts w:ascii="Times New Roman" w:eastAsia="Times New Roman" w:hAnsi="Times New Roman" w:cs="Times New Roman"/>
          <w:b/>
          <w:i/>
          <w:sz w:val="24"/>
          <w:szCs w:val="24"/>
          <w:u w:val="thick"/>
        </w:rPr>
        <w:t>Изготовление салфетки в технике чувашской вышивки (32 часа)</w:t>
      </w:r>
      <w:r w:rsidRPr="000D568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Простые швы (6 часов).</w:t>
      </w:r>
    </w:p>
    <w:p w:rsidR="00E67A17" w:rsidRPr="00974E42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  <w:u w:val="single"/>
        </w:rPr>
        <w:t>Теория</w:t>
      </w:r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. Знакомство с простыми </w:t>
      </w:r>
      <w:r w:rsidR="000D5685" w:rsidRPr="00974E42">
        <w:rPr>
          <w:rFonts w:ascii="Times New Roman" w:eastAsia="Times New Roman" w:hAnsi="Times New Roman" w:cs="Times New Roman"/>
          <w:sz w:val="24"/>
          <w:szCs w:val="24"/>
        </w:rPr>
        <w:t>швам</w:t>
      </w:r>
      <w:r w:rsidRPr="00974E42">
        <w:rPr>
          <w:rFonts w:ascii="Times New Roman" w:eastAsia="Times New Roman" w:hAnsi="Times New Roman" w:cs="Times New Roman"/>
          <w:sz w:val="24"/>
          <w:szCs w:val="24"/>
        </w:rPr>
        <w:t>и народной вышивки. Их символика, названия.</w:t>
      </w:r>
    </w:p>
    <w:p w:rsidR="00E67A17" w:rsidRPr="00974E42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</w:rPr>
        <w:t>Композиция вышивки. Способы отделки края вышитого изделия.</w:t>
      </w:r>
    </w:p>
    <w:p w:rsidR="00E67A17" w:rsidRPr="00974E42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</w:t>
      </w:r>
      <w:r w:rsidRPr="00974E42">
        <w:rPr>
          <w:rFonts w:ascii="Times New Roman" w:eastAsia="Times New Roman" w:hAnsi="Times New Roman" w:cs="Times New Roman"/>
          <w:sz w:val="24"/>
          <w:szCs w:val="24"/>
        </w:rPr>
        <w:t>. Закрепление нити. Техника, приемы. Контурные швы (</w:t>
      </w: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йĕпкĕн</w:t>
      </w:r>
      <w:proofErr w:type="spellEnd"/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сиктерÿллĕ</w:t>
      </w:r>
      <w:proofErr w:type="spellEnd"/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каялла</w:t>
      </w:r>
      <w:proofErr w:type="spellEnd"/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хăю</w:t>
      </w:r>
      <w:proofErr w:type="spellEnd"/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хантăс</w:t>
      </w:r>
      <w:proofErr w:type="spellEnd"/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хура</w:t>
      </w:r>
      <w:proofErr w:type="spellEnd"/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 кар </w:t>
      </w: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тĕрри</w:t>
      </w:r>
      <w:proofErr w:type="spellEnd"/>
      <w:r w:rsidRPr="00974E4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67A17" w:rsidRPr="00974E42" w:rsidRDefault="00E67A17" w:rsidP="00E67A1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</w:rPr>
        <w:t>Нагрудные узоры женской рубахи (4)</w:t>
      </w:r>
    </w:p>
    <w:p w:rsidR="00E67A17" w:rsidRPr="00974E42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</w:rPr>
        <w:t>Выполнение узоров (</w:t>
      </w: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китай</w:t>
      </w:r>
      <w:proofErr w:type="spellEnd"/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тĕрри</w:t>
      </w:r>
      <w:proofErr w:type="spellEnd"/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эрешмен</w:t>
      </w:r>
      <w:proofErr w:type="spellEnd"/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пăри</w:t>
      </w:r>
      <w:proofErr w:type="spellEnd"/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пуçě</w:t>
      </w:r>
      <w:proofErr w:type="spellEnd"/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шыв</w:t>
      </w:r>
      <w:proofErr w:type="spellEnd"/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юххипе</w:t>
      </w:r>
      <w:proofErr w:type="spellEnd"/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чěп</w:t>
      </w:r>
      <w:proofErr w:type="spellEnd"/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куçě</w:t>
      </w:r>
      <w:proofErr w:type="spellEnd"/>
      <w:r w:rsidRPr="00974E4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67A17" w:rsidRPr="00E67A17" w:rsidRDefault="00E67A17" w:rsidP="00E67A17">
      <w:pPr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</w:rPr>
        <w:t>Орнаментальные швы (2 часа</w:t>
      </w:r>
      <w:r w:rsidRPr="00E67A1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67A17" w:rsidRPr="00E67A17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7A17">
        <w:rPr>
          <w:rFonts w:ascii="Times New Roman" w:eastAsia="Times New Roman" w:hAnsi="Times New Roman" w:cs="Times New Roman"/>
          <w:b/>
          <w:sz w:val="24"/>
          <w:szCs w:val="24"/>
        </w:rPr>
        <w:t>Составление эскиза салфетки в натуральную величину (2 часа) Практические занятия по выполнению салфетки (10 часов) Способы отделки края вышитого изделия (2 часа)</w:t>
      </w:r>
    </w:p>
    <w:p w:rsidR="00E67A17" w:rsidRPr="00E67A17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67A17">
        <w:rPr>
          <w:rFonts w:ascii="Times New Roman" w:eastAsia="Times New Roman" w:hAnsi="Times New Roman" w:cs="Times New Roman"/>
          <w:i/>
          <w:sz w:val="24"/>
          <w:szCs w:val="24"/>
        </w:rPr>
        <w:t>Обработка углов. Мережки. Технологии выполнения мережек «кисточка», «снопик» и</w:t>
      </w:r>
    </w:p>
    <w:p w:rsidR="00E67A17" w:rsidRPr="00E67A17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67A17">
        <w:rPr>
          <w:rFonts w:ascii="Times New Roman" w:eastAsia="Times New Roman" w:hAnsi="Times New Roman" w:cs="Times New Roman"/>
          <w:i/>
          <w:sz w:val="24"/>
          <w:szCs w:val="24"/>
        </w:rPr>
        <w:t>«панка», швом «</w:t>
      </w:r>
      <w:proofErr w:type="spellStart"/>
      <w:r w:rsidRPr="00E67A17">
        <w:rPr>
          <w:rFonts w:ascii="Times New Roman" w:eastAsia="Times New Roman" w:hAnsi="Times New Roman" w:cs="Times New Roman"/>
          <w:i/>
          <w:sz w:val="24"/>
          <w:szCs w:val="24"/>
        </w:rPr>
        <w:t>вподгибку</w:t>
      </w:r>
      <w:proofErr w:type="spellEnd"/>
      <w:r w:rsidRPr="00E67A17">
        <w:rPr>
          <w:rFonts w:ascii="Times New Roman" w:eastAsia="Times New Roman" w:hAnsi="Times New Roman" w:cs="Times New Roman"/>
          <w:i/>
          <w:sz w:val="24"/>
          <w:szCs w:val="24"/>
        </w:rPr>
        <w:t>», окантовкой тесьмой, кружевом, бахромой с бисером.</w:t>
      </w:r>
    </w:p>
    <w:p w:rsidR="00E67A17" w:rsidRPr="00E67A17" w:rsidRDefault="00E67A17" w:rsidP="00E67A17">
      <w:pPr>
        <w:rPr>
          <w:rFonts w:ascii="Times New Roman" w:eastAsia="Times New Roman" w:hAnsi="Times New Roman" w:cs="Times New Roman"/>
          <w:sz w:val="24"/>
          <w:szCs w:val="24"/>
        </w:rPr>
      </w:pPr>
      <w:r w:rsidRPr="00E67A17">
        <w:rPr>
          <w:rFonts w:ascii="Times New Roman" w:eastAsia="Times New Roman" w:hAnsi="Times New Roman" w:cs="Times New Roman"/>
          <w:sz w:val="24"/>
          <w:szCs w:val="24"/>
        </w:rPr>
        <w:t>Практическое выполнение отделки вышитого изделия (6 часов)</w:t>
      </w:r>
    </w:p>
    <w:p w:rsidR="00E67A17" w:rsidRPr="00E67A17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E67A17" w:rsidRPr="00E67A17" w:rsidSect="00E67A17">
          <w:pgSz w:w="11910" w:h="16840"/>
          <w:pgMar w:top="1100" w:right="560" w:bottom="1160" w:left="1200" w:header="0" w:footer="976" w:gutter="0"/>
          <w:cols w:space="720"/>
        </w:sectPr>
      </w:pPr>
    </w:p>
    <w:p w:rsidR="00E67A17" w:rsidRPr="00974E42" w:rsidRDefault="00E67A17" w:rsidP="00974E42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b/>
          <w:i/>
          <w:sz w:val="24"/>
          <w:szCs w:val="24"/>
          <w:u w:val="thick"/>
        </w:rPr>
        <w:lastRenderedPageBreak/>
        <w:t xml:space="preserve"> ​Сюжеты и образы в чувашской вышивке (18 часов).</w:t>
      </w:r>
    </w:p>
    <w:p w:rsidR="00E67A17" w:rsidRPr="00974E42" w:rsidRDefault="00E67A17" w:rsidP="00E67A1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</w:rPr>
        <w:t>Сюжеты и образы в чувашской вышивке, их символика (4 часа)</w:t>
      </w:r>
    </w:p>
    <w:p w:rsidR="00E67A17" w:rsidRPr="00974E42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 Мировое дерево в различных культурах. Стилизация реальных природных форм в декоративные формы.</w:t>
      </w:r>
    </w:p>
    <w:p w:rsidR="00E67A17" w:rsidRPr="00974E42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Практика.</w:t>
      </w:r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 Задание по выполнению композиции стилизованных животных, растений, людей по образцу чувашской вышивки</w:t>
      </w:r>
    </w:p>
    <w:p w:rsidR="00E67A17" w:rsidRPr="00974E42" w:rsidRDefault="00E67A17" w:rsidP="00E67A1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</w:rPr>
        <w:t>Композиция (2 часа)</w:t>
      </w:r>
    </w:p>
    <w:p w:rsidR="00E67A17" w:rsidRPr="00974E42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 Композиция как значимое соотношение частей художественного произведения.</w:t>
      </w:r>
    </w:p>
    <w:p w:rsidR="00E67A17" w:rsidRPr="00974E42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</w:rPr>
        <w:t>Цвет. Тема декоративной композиции.</w:t>
      </w:r>
    </w:p>
    <w:p w:rsidR="00E67A17" w:rsidRPr="00974E42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Практика.</w:t>
      </w:r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 Способы передачи пространства в тематической декоративной композиции.</w:t>
      </w:r>
    </w:p>
    <w:p w:rsidR="00E67A17" w:rsidRPr="00974E42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Цветоведение</w:t>
      </w:r>
      <w:proofErr w:type="spellEnd"/>
    </w:p>
    <w:p w:rsidR="00E67A17" w:rsidRPr="00974E42" w:rsidRDefault="00E67A17" w:rsidP="00E67A17">
      <w:pPr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</w:rPr>
        <w:t>Понятия «эскиз», «рисунок», «композиция», «орнамент», «раппорт», «ритм» (4 часа)</w:t>
      </w:r>
    </w:p>
    <w:p w:rsidR="00E67A17" w:rsidRPr="00974E42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  <w:u w:val="single"/>
        </w:rPr>
        <w:t>Теория</w:t>
      </w:r>
      <w:r w:rsidRPr="00974E42">
        <w:rPr>
          <w:rFonts w:ascii="Times New Roman" w:eastAsia="Times New Roman" w:hAnsi="Times New Roman" w:cs="Times New Roman"/>
          <w:sz w:val="24"/>
          <w:szCs w:val="24"/>
        </w:rPr>
        <w:t>. Законы построения композиции в чувашской вышивке. Виды орнамента.</w:t>
      </w:r>
    </w:p>
    <w:p w:rsidR="00E67A17" w:rsidRPr="00974E42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Практика.</w:t>
      </w:r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 Построение растительных и геометрических орнаментов в полосе и прямоугольнике.</w:t>
      </w:r>
    </w:p>
    <w:p w:rsidR="00E67A17" w:rsidRPr="00974E42" w:rsidRDefault="00E67A17" w:rsidP="00E67A1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74E42">
        <w:rPr>
          <w:rFonts w:ascii="Times New Roman" w:eastAsia="Times New Roman" w:hAnsi="Times New Roman" w:cs="Times New Roman"/>
          <w:sz w:val="24"/>
          <w:szCs w:val="24"/>
        </w:rPr>
        <w:t>Цветоведение</w:t>
      </w:r>
      <w:proofErr w:type="spellEnd"/>
      <w:r w:rsidRPr="00974E42">
        <w:rPr>
          <w:rFonts w:ascii="Times New Roman" w:eastAsia="Times New Roman" w:hAnsi="Times New Roman" w:cs="Times New Roman"/>
          <w:sz w:val="24"/>
          <w:szCs w:val="24"/>
        </w:rPr>
        <w:t xml:space="preserve"> как область науки (2 часа)</w:t>
      </w:r>
    </w:p>
    <w:p w:rsidR="00E67A17" w:rsidRPr="00974E42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  <w:u w:val="single"/>
        </w:rPr>
        <w:t>Теория</w:t>
      </w:r>
      <w:r w:rsidRPr="00974E42">
        <w:rPr>
          <w:rFonts w:ascii="Times New Roman" w:eastAsia="Times New Roman" w:hAnsi="Times New Roman" w:cs="Times New Roman"/>
          <w:sz w:val="24"/>
          <w:szCs w:val="24"/>
        </w:rPr>
        <w:t>. Цветовой круг. Теплые холодные цвета. Ахроматические и хроматические цвета. Насыщенность, светлота и тон цвета. Родственные и контрастные цвета. Цветовая сочетаемость. Преобладание цветов в чувашской вышивке.</w:t>
      </w:r>
    </w:p>
    <w:p w:rsidR="00E67A17" w:rsidRPr="00974E42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</w:t>
      </w:r>
      <w:r w:rsidRPr="00974E42">
        <w:rPr>
          <w:rFonts w:ascii="Times New Roman" w:eastAsia="Times New Roman" w:hAnsi="Times New Roman" w:cs="Times New Roman"/>
          <w:sz w:val="24"/>
          <w:szCs w:val="24"/>
        </w:rPr>
        <w:t>. Цвет, композиция в чувашской вышивке.</w:t>
      </w:r>
    </w:p>
    <w:p w:rsidR="00E67A17" w:rsidRPr="00974E42" w:rsidRDefault="00E67A17" w:rsidP="00E67A17">
      <w:pPr>
        <w:rPr>
          <w:rFonts w:ascii="Times New Roman" w:eastAsia="Times New Roman" w:hAnsi="Times New Roman" w:cs="Times New Roman"/>
          <w:sz w:val="24"/>
          <w:szCs w:val="24"/>
        </w:rPr>
      </w:pPr>
      <w:r w:rsidRPr="00974E42">
        <w:rPr>
          <w:rFonts w:ascii="Times New Roman" w:eastAsia="Times New Roman" w:hAnsi="Times New Roman" w:cs="Times New Roman"/>
          <w:sz w:val="24"/>
          <w:szCs w:val="24"/>
        </w:rPr>
        <w:t>Составление композиции изделия в ручной вышивальной технике (4 часа) Способы перевода рисунка на ткань (2 часа)</w:t>
      </w:r>
    </w:p>
    <w:p w:rsidR="00E67A17" w:rsidRPr="00E67A17" w:rsidRDefault="00E67A17" w:rsidP="00E67A17">
      <w:pPr>
        <w:rPr>
          <w:b/>
        </w:rPr>
      </w:pPr>
    </w:p>
    <w:p w:rsidR="00E67A17" w:rsidRPr="00E67A17" w:rsidRDefault="00E67A17" w:rsidP="00E67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Итоговое занятие (4ч)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Подготовка к празднику (4ч)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Праздничный концерт.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Ожидаемые результаты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окончании 3- года </w:t>
      </w:r>
      <w:proofErr w:type="gramStart"/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обучения</w:t>
      </w:r>
      <w:proofErr w:type="gramEnd"/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обучающиеся должны </w:t>
      </w:r>
    </w:p>
    <w:p w:rsidR="002D1949" w:rsidRPr="003D73AA" w:rsidRDefault="002D1949" w:rsidP="002D19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знать:</w:t>
      </w:r>
    </w:p>
    <w:p w:rsidR="002D1949" w:rsidRPr="003D73AA" w:rsidRDefault="002D1949" w:rsidP="002D1949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историю костюма, головного убора, женских украшений чувашского народа;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технологию изготовления рубахи, женского украшения (височные подвески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Алка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»), женского традиционного головного убора (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масмак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уметь: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изготавливать образы ручных стежков и строчек;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  рабочие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праздничные рубахи;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  снимать мерки, строить чертежи;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моделировать кафтан с учетом народных традиций;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воплощать задуманное от эскиза до конечного результата;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применять в изготовлении изделия разнообразные технологические приёмы;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оригинальные авторские изделия.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2. Комплекс организационно-педагогических условий</w:t>
      </w:r>
    </w:p>
    <w:p w:rsidR="002D1949" w:rsidRPr="003D73AA" w:rsidRDefault="002D1949" w:rsidP="002D1949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2.1. Организационно-педагогические условия реализации программы</w:t>
      </w:r>
    </w:p>
    <w:p w:rsidR="002D1949" w:rsidRPr="003D73AA" w:rsidRDefault="002D1949" w:rsidP="002D19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2D1949" w:rsidRPr="003D73AA" w:rsidRDefault="002D1949" w:rsidP="002D19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Помещение :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кабинет для проведения групповых и индивидуальных учебных занятий </w:t>
      </w:r>
      <w:r w:rsidR="008561F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 кабинете имеются   15 мест для обучающихся , уголок объединения, сменная выставка работ обучающихся,  накопительные папки, литературы, «Наши достижения», «Наше творчество».</w:t>
      </w:r>
    </w:p>
    <w:p w:rsidR="002D1949" w:rsidRPr="003D73AA" w:rsidRDefault="002D1949" w:rsidP="002D19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Информационно-коммуникативные средства:</w:t>
      </w:r>
    </w:p>
    <w:p w:rsidR="002D1949" w:rsidRPr="003D73AA" w:rsidRDefault="002D1949" w:rsidP="002D19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Персональный компьютер. </w:t>
      </w:r>
    </w:p>
    <w:p w:rsidR="002D1949" w:rsidRPr="003D73AA" w:rsidRDefault="002D1949" w:rsidP="002D19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Мультимедийный проектор.</w:t>
      </w:r>
    </w:p>
    <w:p w:rsidR="002D1949" w:rsidRPr="003D73AA" w:rsidRDefault="002D1949" w:rsidP="002D19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Интерактивная доска.</w:t>
      </w:r>
    </w:p>
    <w:p w:rsidR="002D1949" w:rsidRPr="003D73AA" w:rsidRDefault="002D1949" w:rsidP="002D19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Экранно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тематические  пособия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2D1949" w:rsidRPr="003D73AA" w:rsidRDefault="002D1949" w:rsidP="002D19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Презентации,  диски</w:t>
      </w:r>
      <w:proofErr w:type="gramEnd"/>
    </w:p>
    <w:p w:rsidR="002D1949" w:rsidRPr="003D73AA" w:rsidRDefault="002D1949" w:rsidP="002D19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Интернент</w:t>
      </w:r>
      <w:proofErr w:type="spellEnd"/>
      <w:r w:rsidRPr="003D73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– ресурсы:</w:t>
      </w:r>
    </w:p>
    <w:p w:rsidR="002D1949" w:rsidRPr="003D73AA" w:rsidRDefault="002D1949" w:rsidP="002D19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Единая коллекция Цифровых Образовательных Ресурсов. – Режим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доступа :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http://school-collection.edu.ru</w:t>
      </w:r>
    </w:p>
    <w:p w:rsidR="002D1949" w:rsidRPr="003D73AA" w:rsidRDefault="002D1949" w:rsidP="002D19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Детские электронные презентации. – Режим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доступа :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http://www.viki.rdf.ru</w:t>
      </w:r>
    </w:p>
    <w:p w:rsidR="002D1949" w:rsidRPr="003D73AA" w:rsidRDefault="002D1949" w:rsidP="002D194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Обеспечение программы методическими видами продукции</w:t>
      </w:r>
    </w:p>
    <w:p w:rsidR="002D1949" w:rsidRPr="003D73AA" w:rsidRDefault="002D1949" w:rsidP="002D194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•    наглядные пособия;</w:t>
      </w:r>
    </w:p>
    <w:p w:rsidR="002D1949" w:rsidRPr="003D73AA" w:rsidRDefault="002D1949" w:rsidP="002D194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•    изделия народных промыслов;</w:t>
      </w:r>
    </w:p>
    <w:p w:rsidR="002D1949" w:rsidRPr="003D73AA" w:rsidRDefault="002D1949" w:rsidP="002D194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•    традиционные предметы     домашнего обихода;</w:t>
      </w:r>
    </w:p>
    <w:p w:rsidR="002D1949" w:rsidRPr="003D73AA" w:rsidRDefault="002D1949" w:rsidP="002D194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•     национальные костюмы;</w:t>
      </w:r>
    </w:p>
    <w:p w:rsidR="002D1949" w:rsidRPr="003D73AA" w:rsidRDefault="002D1949" w:rsidP="002D194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    фото,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аудио,  видеоматериалы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D1949" w:rsidRPr="003D73AA" w:rsidRDefault="002D1949" w:rsidP="002D194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также: посещение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библиотеки,  музея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, встречи с интересными людьми.</w:t>
      </w:r>
    </w:p>
    <w:p w:rsidR="002D1949" w:rsidRPr="003D73AA" w:rsidRDefault="002D1949" w:rsidP="002D194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634562" w:rsidP="002D194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Педагогические  методы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исполь</w:t>
      </w:r>
      <w:r w:rsidR="002D1949"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зуемые при проведении занятий: </w:t>
      </w:r>
    </w:p>
    <w:p w:rsidR="002D1949" w:rsidRPr="003D73AA" w:rsidRDefault="002D1949" w:rsidP="002D194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репродуктивный (объяснительный)</w:t>
      </w:r>
    </w:p>
    <w:p w:rsidR="002D1949" w:rsidRPr="003D73AA" w:rsidRDefault="002D1949" w:rsidP="002D194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иллюстративный (наглядные пособия, схемы, иллюстрации);</w:t>
      </w:r>
    </w:p>
    <w:p w:rsidR="002D1949" w:rsidRPr="003D73AA" w:rsidRDefault="002D1949" w:rsidP="002D194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продуктивный (практические занятия)</w:t>
      </w:r>
    </w:p>
    <w:p w:rsidR="002D1949" w:rsidRPr="003D73AA" w:rsidRDefault="002D1949" w:rsidP="002D194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поисково-творческий (доклады, беседы, сообщения)</w:t>
      </w:r>
    </w:p>
    <w:p w:rsidR="002D1949" w:rsidRPr="003D73AA" w:rsidRDefault="002D1949" w:rsidP="002D194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проблемное усвоение материала (теоретическое объяснение)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D73AA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</w:rPr>
        <w:t>2.2. Формы аттестации (контроля)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Главным результатом реализации программы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  талантливость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,  способность трудиться,  упорно добиваться достижения нужного результата.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отслеживания результатов реализации программы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не  применяется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оценочная система, а учитываются творческие успехи детей. 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Результатом  занятий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могут быть: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итоговые выставки изделий художественного и декоративно-прикладного творчества (вышитые салфетки, изделия с образцами национальных орнаментов, рисунки на национальную тематику, изготовленные национальные игрушки);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участие в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муниципальных,  региональных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всероссийских творческих конкурсах и фестивалях;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театрализованные представления;</w:t>
      </w:r>
    </w:p>
    <w:p w:rsidR="002D1949" w:rsidRPr="003D73AA" w:rsidRDefault="002D1949" w:rsidP="002D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– подготовка и защита проектных работ;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 - педагогическое наблюдение;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 - анкетирование;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 - тестирование.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40"/>
        <w:gridCol w:w="7243"/>
      </w:tblGrid>
      <w:tr w:rsidR="002D1949" w:rsidRPr="003D73AA" w:rsidTr="000760F5">
        <w:trPr>
          <w:tblCellSpacing w:w="0" w:type="dxa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Виды аттестации</w:t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 аттестации</w:t>
            </w:r>
          </w:p>
        </w:tc>
      </w:tr>
      <w:tr w:rsidR="002D1949" w:rsidRPr="003D73AA" w:rsidTr="000760F5">
        <w:trPr>
          <w:tblCellSpacing w:w="0" w:type="dxa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Диагностика уровня ключевых, </w:t>
            </w:r>
            <w:proofErr w:type="spellStart"/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предметных компетенций </w:t>
            </w:r>
            <w:proofErr w:type="gramStart"/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учащихся .</w:t>
            </w:r>
            <w:proofErr w:type="gramEnd"/>
          </w:p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– тестирование, защита проектов, собеседование, анкетирование, участие в конкурсах школьного, муниципального, республиканского и др. уровней,</w:t>
            </w:r>
          </w:p>
        </w:tc>
      </w:tr>
      <w:tr w:rsidR="002D1949" w:rsidRPr="003D73AA" w:rsidTr="000760F5">
        <w:trPr>
          <w:tblCellSpacing w:w="0" w:type="dxa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Итоговая аттестация</w:t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качества </w:t>
            </w:r>
            <w:proofErr w:type="spellStart"/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обученности</w:t>
            </w:r>
            <w:proofErr w:type="spellEnd"/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учащихся по завершению обучения по образовательной программе</w:t>
            </w:r>
          </w:p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r w:rsidRPr="003D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  открытое занятие для педагогов и родителей, концертное выступление, защита проектов, творческий отчет.</w:t>
            </w:r>
          </w:p>
          <w:p w:rsidR="002D1949" w:rsidRPr="003D73AA" w:rsidRDefault="002D1949" w:rsidP="0007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3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B1DD0" w:rsidRDefault="00BB1DD0"/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                       </w:t>
      </w:r>
      <w:r w:rsidRPr="003D73AA">
        <w:rPr>
          <w:rFonts w:ascii="Times New Roman,BoldItalic" w:eastAsia="Times New Roman" w:hAnsi="Times New Roman,BoldItalic" w:cs="Times New Roman"/>
          <w:b/>
          <w:bCs/>
          <w:i/>
          <w:iCs/>
          <w:color w:val="111111"/>
          <w:sz w:val="24"/>
          <w:szCs w:val="24"/>
        </w:rPr>
        <w:t xml:space="preserve">Список литературы, используемый для составления программы. </w:t>
      </w:r>
    </w:p>
    <w:p w:rsidR="002D1949" w:rsidRPr="003D73AA" w:rsidRDefault="002D1949" w:rsidP="002D194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Список основной литературы: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Л.А. Харисова. Культура народов Татарстана. Казань: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Магариф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, 2005 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2. Г.Ф. Трофимов, Р.Н. Петрова. Чувашская детская литература. Хрестоматия, Чебоксары, 2001г.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В.Н. Пушкин.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Чувашская  литература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.  Учебная хрестоматия для 10-11 классов. Часть 3. Чебоксары, 2001 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4. В.Е. Ефимов, Л.П. Сергеев. Чувашский язык. Учебник для 3 класса. Чебоксары, 1986 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5. З.С. Антонова, Н.Н. Чернова, В.И. Игнатьева. Методические указания к учебнику 1 класса для русских школ. Чебоксары, 1994 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6. Л.П. Сергеев. Грамматические игры. Чебоксары, 1989 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7. Г.Н. Платонова,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Тетте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 № 6 – 9, Чебоксары 2009 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8. С.И. Павлов. «</w:t>
      </w:r>
      <w:proofErr w:type="spellStart"/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Таван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Атал</w:t>
      </w:r>
      <w:proofErr w:type="spellEnd"/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», № 1-3, Чебоксары, 2006 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9. Газета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Танташ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», Чебоксары, 2009 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10. М.И. Скворцов. Культура чувашского края. Часть 1, Чебоксары, 1995 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  М.И. Скворцов. Русско-чувашский и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чувашско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-русский словарь. Чебоксары, 2000 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12. Н.Г. Игнатьев. Животный мир Чувашии. Чебоксары, 1995 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13. Е.П. Кондратьева. Трудовое воспитание младших школьников средствами народного искусства. Учебно-методическое пособие. Чебоксары, 2001 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О.Н. Терентьева, О.Н. Ефимова, Т.И.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Семёнова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. Исторические предания. Чебоксары, 2007 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15. О.Н. Терентьева. Пословицы и поговорки. Чебоксары, 2007 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16. В. А. Минеева. Чувашское узорное ткачество. Книга-альбом. Чебоксары, 2008 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17. Г.Н. Иванов – Орков. Узоры земли чувашской. Книга – альбом. Чебоксары, 2007 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18. Г.Н. Иванов – Орлов, П.Я.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Мазуркин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. Чувашская резьба по дереву. Книга – альбом. Чебоксары, 2007 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19. А.А. Трофимов, Н.Ф.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Угаслов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, П.В. Афанасьев, А.Д. Ефимов. Чуваши Татарстана. Книга – альбом. Чебоксары, 2006 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20. Александрова Е.В. «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Культура  родного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края».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  для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  общеобразовательных учреждений  Чувашской республики. Чебоксары. -2010г.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Интернет-ресурсы: 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http://www.lib.cap.ru –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Чаваш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Республики Наци Библиотеки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2. http://vcheboksari .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Патшалах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символики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http://www.hotelcom.ru –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Чаваш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Республикин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пала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выранесем</w:t>
      </w:r>
      <w:proofErr w:type="spell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http://www.opera-bollet.culture21.ru –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Операпа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балет  театре</w:t>
      </w:r>
      <w:proofErr w:type="gram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5. http://www.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Obrazov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Cap.ru – </w:t>
      </w:r>
      <w:proofErr w:type="spellStart"/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Чаваш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Республикин</w:t>
      </w:r>
      <w:proofErr w:type="spellEnd"/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Верену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тата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самраксен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политикин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  министерств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6. http://chrio.cap .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ЧР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Верену</w:t>
      </w:r>
      <w:proofErr w:type="spellEnd"/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Институче</w:t>
      </w:r>
      <w:proofErr w:type="spell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http://pedkanash.ru –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Педканаш</w:t>
      </w:r>
      <w:proofErr w:type="spell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http://www.tc-sfera.ru – </w:t>
      </w:r>
      <w:proofErr w:type="spellStart"/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Журналсем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хасатсем</w:t>
      </w:r>
      <w:proofErr w:type="spellEnd"/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кенекесем</w:t>
      </w:r>
      <w:proofErr w:type="spell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9. http://pupar .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«</w:t>
      </w:r>
      <w:proofErr w:type="spellStart"/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Хыпар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»  издательство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cурче</w:t>
      </w:r>
      <w:proofErr w:type="spell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http://yumah.ru –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Чаваш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халах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пултарулахе</w:t>
      </w:r>
      <w:proofErr w:type="spell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http://www. Chuv06. narod.ru –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Чавашла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верентекенсен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перремеш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сайче</w:t>
      </w:r>
      <w:proofErr w:type="spell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 http://www.enc.cap.ru –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Чаваш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энциклопедийе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. Интернет версии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13. http://cv.wikipedia .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org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Википеди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ирекле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энциклопедин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чаваш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уйраме</w:t>
      </w:r>
      <w:proofErr w:type="spell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http://www.pedkanash.chuvash.org –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Чаваш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челхине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верентес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есри</w:t>
      </w:r>
      <w:proofErr w:type="spellEnd"/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компьютер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пулашаве</w:t>
      </w:r>
      <w:proofErr w:type="spell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15. http://www.chuvash.org –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Чаваш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народный сайт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16.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http://chuv06.narod..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 –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Уроксем</w:t>
      </w:r>
      <w:proofErr w:type="spell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17. http://gov.cap.ru –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Таван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челхе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- ас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хакал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вайе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18. http://www.human.cap.ru –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Чаваш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патшалах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гуманитарии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аслалахесен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институче</w:t>
      </w:r>
      <w:proofErr w:type="spell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19. http://www.chuvsu.ru –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И.Н.Ульянов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ячелле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Чаваш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патшалах</w:t>
      </w:r>
      <w:proofErr w:type="spellEnd"/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университече</w:t>
      </w:r>
      <w:proofErr w:type="spell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20. http://www.chgpu.edu.ru – И.Я.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Яковлев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ячелле</w:t>
      </w:r>
      <w:proofErr w:type="spellEnd"/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Чаваш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патшалах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педагогика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университече</w:t>
      </w:r>
      <w:proofErr w:type="spell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21. http://www.academy.cap.ru –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Чаваш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патшалах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ял </w:t>
      </w:r>
      <w:proofErr w:type="spellStart"/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хусалах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академийе</w:t>
      </w:r>
      <w:proofErr w:type="spellEnd"/>
      <w:proofErr w:type="gram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22. http://www.unitex.chebnet.com – </w:t>
      </w:r>
      <w:proofErr w:type="spellStart"/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Чаваш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Республикин</w:t>
      </w:r>
      <w:proofErr w:type="spellEnd"/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патшалах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учрежденийе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Ачасене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хушма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пелу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паракан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центр»  (ЮНИТЕКС)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23. http://www.nmcpo.harod.ru –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ЧР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пташалах</w:t>
      </w:r>
      <w:proofErr w:type="spellEnd"/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учережденийе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  «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Веренекен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самраксен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пултарулах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сурче</w:t>
      </w:r>
      <w:proofErr w:type="spell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24. http://ege 2005.chuvsu.ru –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ЧР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патшалах</w:t>
      </w:r>
      <w:proofErr w:type="spellEnd"/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учережденийе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«Сене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верену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технологийесен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  центре</w:t>
      </w:r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25. http://www.chuvbook.ru –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чаваш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кенеки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издательстви</w:t>
      </w:r>
      <w:proofErr w:type="spell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26. http://www.etker16.ru- ЧР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Верену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тата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самраксен</w:t>
      </w:r>
      <w:proofErr w:type="spellEnd"/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политикин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министерстви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.  «</w:t>
      </w:r>
      <w:proofErr w:type="spellStart"/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Эткер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 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пултаруллах</w:t>
      </w:r>
      <w:proofErr w:type="spellEnd"/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сурче</w:t>
      </w:r>
      <w:proofErr w:type="spellEnd"/>
    </w:p>
    <w:p w:rsidR="002D1949" w:rsidRPr="003D73AA" w:rsidRDefault="002D1949" w:rsidP="002D1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27. http://www.cap.ru – ЧР власть </w:t>
      </w:r>
      <w:proofErr w:type="spellStart"/>
      <w:proofErr w:type="gramStart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органесен</w:t>
      </w:r>
      <w:proofErr w:type="spell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  официала</w:t>
      </w:r>
      <w:proofErr w:type="gramEnd"/>
      <w:r w:rsidRPr="003D73AA">
        <w:rPr>
          <w:rFonts w:ascii="Times New Roman" w:eastAsia="Times New Roman" w:hAnsi="Times New Roman" w:cs="Times New Roman"/>
          <w:color w:val="000000"/>
          <w:sz w:val="24"/>
          <w:szCs w:val="24"/>
        </w:rPr>
        <w:t>  портале</w:t>
      </w:r>
    </w:p>
    <w:p w:rsidR="002D1949" w:rsidRPr="003D73AA" w:rsidRDefault="002D1949" w:rsidP="002D194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Pr="003D73AA" w:rsidRDefault="002D1949" w:rsidP="002D194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73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949" w:rsidRDefault="002D1949"/>
    <w:sectPr w:rsidR="002D1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Italic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21B62"/>
    <w:multiLevelType w:val="hybridMultilevel"/>
    <w:tmpl w:val="62C69C06"/>
    <w:lvl w:ilvl="0" w:tplc="14A8E5F2">
      <w:start w:val="1"/>
      <w:numFmt w:val="decimal"/>
      <w:lvlText w:val="%1."/>
      <w:lvlJc w:val="left"/>
      <w:pPr>
        <w:ind w:left="885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4"/>
        <w:u w:val="thick" w:color="000000"/>
        <w:lang w:val="ru-RU" w:eastAsia="en-US" w:bidi="ar-SA"/>
      </w:rPr>
    </w:lvl>
    <w:lvl w:ilvl="1" w:tplc="3A705E34">
      <w:numFmt w:val="bullet"/>
      <w:lvlText w:val="•"/>
      <w:lvlJc w:val="left"/>
      <w:pPr>
        <w:ind w:left="1806" w:hanging="240"/>
      </w:pPr>
      <w:rPr>
        <w:rFonts w:hint="default"/>
        <w:lang w:val="ru-RU" w:eastAsia="en-US" w:bidi="ar-SA"/>
      </w:rPr>
    </w:lvl>
    <w:lvl w:ilvl="2" w:tplc="64569B02">
      <w:numFmt w:val="bullet"/>
      <w:lvlText w:val="•"/>
      <w:lvlJc w:val="left"/>
      <w:pPr>
        <w:ind w:left="2733" w:hanging="240"/>
      </w:pPr>
      <w:rPr>
        <w:rFonts w:hint="default"/>
        <w:lang w:val="ru-RU" w:eastAsia="en-US" w:bidi="ar-SA"/>
      </w:rPr>
    </w:lvl>
    <w:lvl w:ilvl="3" w:tplc="1A5A4E20">
      <w:numFmt w:val="bullet"/>
      <w:lvlText w:val="•"/>
      <w:lvlJc w:val="left"/>
      <w:pPr>
        <w:ind w:left="3659" w:hanging="240"/>
      </w:pPr>
      <w:rPr>
        <w:rFonts w:hint="default"/>
        <w:lang w:val="ru-RU" w:eastAsia="en-US" w:bidi="ar-SA"/>
      </w:rPr>
    </w:lvl>
    <w:lvl w:ilvl="4" w:tplc="9C46C3B0">
      <w:numFmt w:val="bullet"/>
      <w:lvlText w:val="•"/>
      <w:lvlJc w:val="left"/>
      <w:pPr>
        <w:ind w:left="4586" w:hanging="240"/>
      </w:pPr>
      <w:rPr>
        <w:rFonts w:hint="default"/>
        <w:lang w:val="ru-RU" w:eastAsia="en-US" w:bidi="ar-SA"/>
      </w:rPr>
    </w:lvl>
    <w:lvl w:ilvl="5" w:tplc="AE6285CA">
      <w:numFmt w:val="bullet"/>
      <w:lvlText w:val="•"/>
      <w:lvlJc w:val="left"/>
      <w:pPr>
        <w:ind w:left="5513" w:hanging="240"/>
      </w:pPr>
      <w:rPr>
        <w:rFonts w:hint="default"/>
        <w:lang w:val="ru-RU" w:eastAsia="en-US" w:bidi="ar-SA"/>
      </w:rPr>
    </w:lvl>
    <w:lvl w:ilvl="6" w:tplc="22E88494">
      <w:numFmt w:val="bullet"/>
      <w:lvlText w:val="•"/>
      <w:lvlJc w:val="left"/>
      <w:pPr>
        <w:ind w:left="6439" w:hanging="240"/>
      </w:pPr>
      <w:rPr>
        <w:rFonts w:hint="default"/>
        <w:lang w:val="ru-RU" w:eastAsia="en-US" w:bidi="ar-SA"/>
      </w:rPr>
    </w:lvl>
    <w:lvl w:ilvl="7" w:tplc="C6985B14">
      <w:numFmt w:val="bullet"/>
      <w:lvlText w:val="•"/>
      <w:lvlJc w:val="left"/>
      <w:pPr>
        <w:ind w:left="7366" w:hanging="240"/>
      </w:pPr>
      <w:rPr>
        <w:rFonts w:hint="default"/>
        <w:lang w:val="ru-RU" w:eastAsia="en-US" w:bidi="ar-SA"/>
      </w:rPr>
    </w:lvl>
    <w:lvl w:ilvl="8" w:tplc="9FD2B9B2">
      <w:numFmt w:val="bullet"/>
      <w:lvlText w:val="•"/>
      <w:lvlJc w:val="left"/>
      <w:pPr>
        <w:ind w:left="8293" w:hanging="2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1949"/>
    <w:rsid w:val="000760F5"/>
    <w:rsid w:val="000D5685"/>
    <w:rsid w:val="00232FFA"/>
    <w:rsid w:val="002D1033"/>
    <w:rsid w:val="002D1949"/>
    <w:rsid w:val="003C0AE7"/>
    <w:rsid w:val="00407555"/>
    <w:rsid w:val="005163B3"/>
    <w:rsid w:val="00570FF6"/>
    <w:rsid w:val="005D6D46"/>
    <w:rsid w:val="00634562"/>
    <w:rsid w:val="006C1F57"/>
    <w:rsid w:val="008561FC"/>
    <w:rsid w:val="00856552"/>
    <w:rsid w:val="008C6B9C"/>
    <w:rsid w:val="00951B97"/>
    <w:rsid w:val="00974E42"/>
    <w:rsid w:val="00BB1DD0"/>
    <w:rsid w:val="00D22223"/>
    <w:rsid w:val="00E67A17"/>
    <w:rsid w:val="00FB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D556B"/>
  <w15:docId w15:val="{50E7EE2A-7CB2-45CA-9BB5-A664BAFE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7A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dge">
    <w:name w:val="badge"/>
    <w:basedOn w:val="a0"/>
    <w:rsid w:val="002D1949"/>
  </w:style>
  <w:style w:type="paragraph" w:styleId="a3">
    <w:name w:val="Normal (Web)"/>
    <w:basedOn w:val="a"/>
    <w:uiPriority w:val="99"/>
    <w:unhideWhenUsed/>
    <w:rsid w:val="002D1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760F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0760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0760F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0760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67A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E67A1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07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75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18</Pages>
  <Words>5667</Words>
  <Characters>32305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</cp:lastModifiedBy>
  <cp:revision>9</cp:revision>
  <cp:lastPrinted>2025-03-25T06:50:00Z</cp:lastPrinted>
  <dcterms:created xsi:type="dcterms:W3CDTF">2021-12-07T08:07:00Z</dcterms:created>
  <dcterms:modified xsi:type="dcterms:W3CDTF">2026-05-15T10:28:00Z</dcterms:modified>
</cp:coreProperties>
</file>