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A6C00" w14:textId="77777777" w:rsidR="00720E34" w:rsidRPr="00C620F6" w:rsidRDefault="00B542D9">
      <w:pPr>
        <w:pStyle w:val="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Toc227277760"/>
      <w:bookmarkStart w:id="1" w:name="_Toc227714876"/>
      <w:bookmarkStart w:id="2" w:name="_Toc228309821"/>
      <w:bookmarkStart w:id="3" w:name="_Toc228398516"/>
      <w:bookmarkStart w:id="4" w:name="_Toc228398751"/>
      <w:r w:rsidRPr="00C620F6">
        <w:rPr>
          <w:rFonts w:ascii="Times New Roman" w:hAnsi="Times New Roman" w:cs="Times New Roman"/>
          <w:b w:val="0"/>
          <w:bCs w:val="0"/>
          <w:sz w:val="28"/>
          <w:szCs w:val="28"/>
        </w:rPr>
        <w:t>Государственное областное бюджетное общеобразовательное учреждение        Мурманской области "Средняя общеобразовательная школа № 289"</w:t>
      </w:r>
      <w:bookmarkEnd w:id="0"/>
      <w:bookmarkEnd w:id="1"/>
      <w:bookmarkEnd w:id="2"/>
      <w:bookmarkEnd w:id="3"/>
      <w:bookmarkEnd w:id="4"/>
    </w:p>
    <w:p w14:paraId="71BE099F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2841FDC" w14:textId="77777777" w:rsidR="00720E34" w:rsidRPr="003F4B1F" w:rsidRDefault="00B542D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41C70194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A946F9F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B8AECF7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BB1C781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E3F5870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F30797C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1B157BF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B802217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DA88ED1" w14:textId="0C0E4CBF" w:rsidR="00720E34" w:rsidRPr="00C620F6" w:rsidRDefault="00B542D9" w:rsidP="00C620F6">
      <w:pPr>
        <w:pStyle w:val="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5" w:name="_Toc227275759"/>
      <w:bookmarkStart w:id="6" w:name="_Toc227277761"/>
      <w:bookmarkStart w:id="7" w:name="_Toc227714877"/>
      <w:bookmarkStart w:id="8" w:name="_Toc228309822"/>
      <w:bookmarkStart w:id="9" w:name="_Toc228398517"/>
      <w:bookmarkStart w:id="10" w:name="_Toc228398752"/>
      <w:r w:rsidRPr="00C620F6">
        <w:rPr>
          <w:rFonts w:ascii="Times New Roman" w:hAnsi="Times New Roman" w:cs="Times New Roman"/>
          <w:b w:val="0"/>
          <w:bCs w:val="0"/>
          <w:sz w:val="28"/>
          <w:szCs w:val="28"/>
        </w:rPr>
        <w:t>Индивидуальный учебный проект</w:t>
      </w:r>
      <w:bookmarkEnd w:id="5"/>
      <w:bookmarkEnd w:id="6"/>
      <w:bookmarkEnd w:id="7"/>
      <w:r w:rsidR="00C620F6" w:rsidRPr="00C620F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теме:</w:t>
      </w:r>
      <w:bookmarkEnd w:id="8"/>
      <w:bookmarkEnd w:id="9"/>
      <w:bookmarkEnd w:id="10"/>
    </w:p>
    <w:p w14:paraId="067BC630" w14:textId="389F6E37" w:rsidR="00720E34" w:rsidRPr="003F4B1F" w:rsidRDefault="00B542D9" w:rsidP="00C620F6">
      <w:pPr>
        <w:pStyle w:val="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11" w:name="_Toc227275760"/>
      <w:bookmarkStart w:id="12" w:name="_Toc227277762"/>
      <w:bookmarkStart w:id="13" w:name="_Toc227714878"/>
      <w:bookmarkStart w:id="14" w:name="_Toc228309823"/>
      <w:bookmarkStart w:id="15" w:name="_Toc228398518"/>
      <w:bookmarkStart w:id="16" w:name="_Toc228398753"/>
      <w:r w:rsidRPr="003F4B1F">
        <w:rPr>
          <w:rFonts w:ascii="Times New Roman" w:hAnsi="Times New Roman" w:cs="Times New Roman"/>
          <w:sz w:val="28"/>
          <w:szCs w:val="28"/>
        </w:rPr>
        <w:t>«М</w:t>
      </w:r>
      <w:r w:rsidR="00C620F6" w:rsidRPr="003F4B1F">
        <w:rPr>
          <w:rFonts w:ascii="Times New Roman" w:hAnsi="Times New Roman" w:cs="Times New Roman"/>
          <w:sz w:val="28"/>
          <w:szCs w:val="28"/>
        </w:rPr>
        <w:t>ЕТОДЫ РЕШЕНИЯ</w:t>
      </w:r>
      <w:r w:rsidRPr="003F4B1F">
        <w:rPr>
          <w:rFonts w:ascii="Times New Roman" w:hAnsi="Times New Roman" w:cs="Times New Roman"/>
          <w:sz w:val="28"/>
          <w:szCs w:val="28"/>
        </w:rPr>
        <w:t xml:space="preserve"> </w:t>
      </w:r>
      <w:r w:rsidR="00C620F6" w:rsidRPr="003F4B1F">
        <w:rPr>
          <w:rFonts w:ascii="Times New Roman" w:hAnsi="Times New Roman" w:cs="Times New Roman"/>
          <w:sz w:val="28"/>
          <w:szCs w:val="28"/>
        </w:rPr>
        <w:t>АЛГЕБРАИЧЕСКИХ МАТРИЦ</w:t>
      </w:r>
      <w:r w:rsidRPr="003F4B1F">
        <w:rPr>
          <w:rFonts w:ascii="Times New Roman" w:hAnsi="Times New Roman" w:cs="Times New Roman"/>
          <w:sz w:val="28"/>
          <w:szCs w:val="28"/>
        </w:rPr>
        <w:t>»</w:t>
      </w:r>
      <w:bookmarkEnd w:id="11"/>
      <w:bookmarkEnd w:id="12"/>
      <w:bookmarkEnd w:id="13"/>
      <w:bookmarkEnd w:id="14"/>
      <w:bookmarkEnd w:id="15"/>
      <w:bookmarkEnd w:id="16"/>
    </w:p>
    <w:p w14:paraId="556EE63E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A83CB51" w14:textId="77777777" w:rsidR="00720E34" w:rsidRPr="003F4B1F" w:rsidRDefault="00B542D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</w:t>
      </w:r>
    </w:p>
    <w:p w14:paraId="4D1BA064" w14:textId="77777777" w:rsidR="00720E34" w:rsidRPr="003F4B1F" w:rsidRDefault="00B542D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</w:p>
    <w:p w14:paraId="37E4FE7C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F885397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116DDE6" w14:textId="283C6D5B" w:rsidR="000905F3" w:rsidRPr="003F4B1F" w:rsidRDefault="001C5C1D" w:rsidP="000905F3">
      <w:pPr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</w:t>
      </w:r>
      <w:r w:rsidR="00B542D9" w:rsidRPr="003F4B1F">
        <w:rPr>
          <w:rFonts w:ascii="Times New Roman" w:hAnsi="Times New Roman" w:cs="Times New Roman"/>
          <w:sz w:val="28"/>
          <w:szCs w:val="28"/>
        </w:rPr>
        <w:t>Выполнил ученик 10 «А» класса:</w:t>
      </w:r>
    </w:p>
    <w:p w14:paraId="3E7AB871" w14:textId="22F5639A" w:rsidR="00720E34" w:rsidRPr="003F4B1F" w:rsidRDefault="000905F3" w:rsidP="000905F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B542D9" w:rsidRPr="003F4B1F">
        <w:rPr>
          <w:rFonts w:ascii="Times New Roman" w:hAnsi="Times New Roman" w:cs="Times New Roman"/>
          <w:sz w:val="28"/>
          <w:szCs w:val="28"/>
        </w:rPr>
        <w:t xml:space="preserve"> Шаталов Матвей Сергеевич</w:t>
      </w:r>
    </w:p>
    <w:p w14:paraId="4DF84F74" w14:textId="520E3204" w:rsidR="000905F3" w:rsidRPr="003F4B1F" w:rsidRDefault="000905F3" w:rsidP="000905F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542D9" w:rsidRPr="003F4B1F">
        <w:rPr>
          <w:rFonts w:ascii="Times New Roman" w:hAnsi="Times New Roman" w:cs="Times New Roman"/>
          <w:sz w:val="28"/>
          <w:szCs w:val="28"/>
        </w:rPr>
        <w:t xml:space="preserve">                  Научный руководитель:  </w:t>
      </w:r>
    </w:p>
    <w:p w14:paraId="612F4FD0" w14:textId="704DE79F" w:rsidR="006721CB" w:rsidRDefault="000905F3" w:rsidP="006721CB">
      <w:pPr>
        <w:jc w:val="center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542D9" w:rsidRPr="003F4B1F">
        <w:rPr>
          <w:rFonts w:ascii="Times New Roman" w:hAnsi="Times New Roman" w:cs="Times New Roman"/>
          <w:sz w:val="28"/>
          <w:szCs w:val="28"/>
        </w:rPr>
        <w:t>Медведева Яна Леонидовна</w:t>
      </w:r>
    </w:p>
    <w:p w14:paraId="77BBA8EF" w14:textId="6ADAD0BD" w:rsidR="00C620F6" w:rsidRDefault="00C620F6" w:rsidP="006721C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86E2B6" w14:textId="3CB44A4B" w:rsidR="00E76868" w:rsidRDefault="00E76868" w:rsidP="006721C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92E17B" w14:textId="77777777" w:rsidR="00E76868" w:rsidRDefault="00E76868" w:rsidP="006721C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A81BE7" w14:textId="510E0544" w:rsidR="00C620F6" w:rsidRPr="002C2E97" w:rsidRDefault="00E76868" w:rsidP="002C2E97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2C2E97">
        <w:rPr>
          <w:rFonts w:ascii="Times New Roman" w:hAnsi="Times New Roman" w:cs="Times New Roman"/>
          <w:sz w:val="24"/>
          <w:szCs w:val="24"/>
        </w:rPr>
        <w:t>г</w:t>
      </w:r>
      <w:r w:rsidR="00C620F6" w:rsidRPr="002C2E97">
        <w:rPr>
          <w:rFonts w:ascii="Times New Roman" w:hAnsi="Times New Roman" w:cs="Times New Roman"/>
          <w:sz w:val="24"/>
          <w:szCs w:val="24"/>
        </w:rPr>
        <w:t>.</w:t>
      </w:r>
      <w:r w:rsidRPr="002C2E97">
        <w:rPr>
          <w:rFonts w:ascii="Times New Roman" w:hAnsi="Times New Roman" w:cs="Times New Roman"/>
          <w:sz w:val="24"/>
          <w:szCs w:val="24"/>
        </w:rPr>
        <w:t xml:space="preserve"> </w:t>
      </w:r>
      <w:r w:rsidR="00C620F6" w:rsidRPr="002C2E97">
        <w:rPr>
          <w:rFonts w:ascii="Times New Roman" w:hAnsi="Times New Roman" w:cs="Times New Roman"/>
          <w:sz w:val="24"/>
          <w:szCs w:val="24"/>
        </w:rPr>
        <w:t>Заозерск</w:t>
      </w:r>
    </w:p>
    <w:p w14:paraId="21ECDCD2" w14:textId="103714BC" w:rsidR="00E76868" w:rsidRPr="002C2E97" w:rsidRDefault="002C2E97" w:rsidP="002C2E97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76868" w:rsidRPr="002C2E97">
        <w:rPr>
          <w:rFonts w:ascii="Times New Roman" w:hAnsi="Times New Roman" w:cs="Times New Roman"/>
          <w:sz w:val="24"/>
          <w:szCs w:val="24"/>
        </w:rPr>
        <w:t>2026</w:t>
      </w:r>
    </w:p>
    <w:p w14:paraId="526CEAC8" w14:textId="358341DC" w:rsidR="00720E34" w:rsidRPr="003F4B1F" w:rsidRDefault="00B542D9" w:rsidP="006178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705CD3AB" w14:textId="3E70DBF5" w:rsidR="00720E34" w:rsidRPr="003F4B1F" w:rsidRDefault="00B542D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</w:p>
    <w:sdt>
      <w:sdtPr>
        <w:rPr>
          <w:sz w:val="28"/>
          <w:szCs w:val="28"/>
        </w:rPr>
        <w:id w:val="-260300665"/>
        <w:docPartObj>
          <w:docPartGallery w:val="Table of Contents"/>
          <w:docPartUnique/>
        </w:docPartObj>
      </w:sdtPr>
      <w:sdtEndPr>
        <w:rPr>
          <w:noProof w:val="0"/>
        </w:rPr>
      </w:sdtEndPr>
      <w:sdtContent>
        <w:p w14:paraId="14ADAD31" w14:textId="5291ACD1" w:rsidR="005877D7" w:rsidRDefault="001C5C1D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24"/>
              <w:lang w:eastAsia="ru-RU"/>
              <w14:ligatures w14:val="standardContextual"/>
            </w:rPr>
          </w:pPr>
          <w:r w:rsidRPr="003F4B1F">
            <w:rPr>
              <w:sz w:val="28"/>
              <w:szCs w:val="28"/>
            </w:rPr>
            <w:fldChar w:fldCharType="begin"/>
          </w:r>
          <w:r w:rsidRPr="003F4B1F">
            <w:rPr>
              <w:sz w:val="28"/>
              <w:szCs w:val="28"/>
            </w:rPr>
            <w:instrText xml:space="preserve"> TOC \o "1-3" \h \z \u </w:instrText>
          </w:r>
          <w:r w:rsidRPr="003F4B1F">
            <w:rPr>
              <w:sz w:val="28"/>
              <w:szCs w:val="28"/>
            </w:rPr>
            <w:fldChar w:fldCharType="separate"/>
          </w:r>
        </w:p>
        <w:p w14:paraId="65D9EC24" w14:textId="2F1D3E50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54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Введение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_Toc228398754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3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62980E6D" w14:textId="133DAD40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57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Определение матрицы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_Toc228398757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5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59044F6D" w14:textId="0BBFE801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65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Решение систем линейных уравнений методом Крамера.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_Toc228398765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9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1567F506" w14:textId="57116621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66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Решение систем линейных уравнений методом Гаусса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_Toc228398766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11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502F9449" w14:textId="66546DD0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67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Решение систем линейных уравнений с помощью обратной матрицы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_Toc228398767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14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4C589BB2" w14:textId="039A7B95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68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Практическая часть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_Toc228398768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17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7E59DA12" w14:textId="5276ADA8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69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Заключение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_Toc228398769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18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580FDFA5" w14:textId="0F728109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70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Список литературы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_Toc228398770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19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7403A790" w14:textId="713B1302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71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Приложение 1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_Toc228398771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20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4B402B5C" w14:textId="1900EB48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72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Приложение 2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_Toc228398772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21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77CC3F8F" w14:textId="17CB897B" w:rsidR="005877D7" w:rsidRPr="005877D7" w:rsidRDefault="005877D7" w:rsidP="005877D7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8398773" w:history="1">
            <w:r w:rsidRPr="005877D7">
              <w:rPr>
                <w:rStyle w:val="a6"/>
                <w:b w:val="0"/>
                <w:bCs w:val="0"/>
                <w:sz w:val="28"/>
                <w:szCs w:val="28"/>
              </w:rPr>
              <w:t>Приложение 3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ab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begin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instrText xml:space="preserve"> PAGEREF _Toc228398773 \h </w:instrTex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separate"/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t>22</w:t>
            </w:r>
            <w:r w:rsidRPr="005877D7">
              <w:rPr>
                <w:b w:val="0"/>
                <w:bCs w:val="0"/>
                <w:webHidden/>
                <w:sz w:val="28"/>
                <w:szCs w:val="28"/>
              </w:rPr>
              <w:fldChar w:fldCharType="end"/>
            </w:r>
          </w:hyperlink>
        </w:p>
        <w:p w14:paraId="24886ECD" w14:textId="71AF5AAA" w:rsidR="001C5C1D" w:rsidRPr="003F4B1F" w:rsidRDefault="001C5C1D">
          <w:pPr>
            <w:rPr>
              <w:rFonts w:ascii="Times New Roman" w:hAnsi="Times New Roman" w:cs="Times New Roman"/>
              <w:sz w:val="28"/>
              <w:szCs w:val="28"/>
            </w:rPr>
          </w:pPr>
          <w:r w:rsidRPr="003F4B1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43146BA" w14:textId="77777777" w:rsidR="00720E34" w:rsidRPr="003F4B1F" w:rsidRDefault="00720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FFA7E3F" w14:textId="53C4C808" w:rsidR="000924B4" w:rsidRDefault="000924B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F89BC5D" w14:textId="77777777" w:rsidR="00921518" w:rsidRPr="003F4B1F" w:rsidRDefault="0092151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89499F3" w14:textId="77777777" w:rsidR="00921518" w:rsidRDefault="00921518" w:rsidP="0061781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1720D041" w14:textId="77777777" w:rsidR="00493358" w:rsidRDefault="00493358" w:rsidP="00493358">
      <w:pPr>
        <w:pStyle w:val="a1"/>
      </w:pPr>
    </w:p>
    <w:p w14:paraId="5D97CFC1" w14:textId="77777777" w:rsidR="00493358" w:rsidRDefault="00493358" w:rsidP="00493358">
      <w:pPr>
        <w:pStyle w:val="a1"/>
      </w:pPr>
    </w:p>
    <w:p w14:paraId="077AD60B" w14:textId="77777777" w:rsidR="00493358" w:rsidRDefault="00493358" w:rsidP="00493358">
      <w:pPr>
        <w:pStyle w:val="a1"/>
      </w:pPr>
    </w:p>
    <w:p w14:paraId="68C6277A" w14:textId="77777777" w:rsidR="00493358" w:rsidRDefault="00493358" w:rsidP="00493358">
      <w:pPr>
        <w:pStyle w:val="a1"/>
      </w:pPr>
    </w:p>
    <w:p w14:paraId="4963D02B" w14:textId="77777777" w:rsidR="00493358" w:rsidRDefault="00493358" w:rsidP="00493358">
      <w:pPr>
        <w:pStyle w:val="a1"/>
      </w:pPr>
    </w:p>
    <w:p w14:paraId="1CA1932A" w14:textId="77777777" w:rsidR="00493358" w:rsidRDefault="00493358" w:rsidP="00493358">
      <w:pPr>
        <w:pStyle w:val="a1"/>
      </w:pPr>
    </w:p>
    <w:p w14:paraId="54592369" w14:textId="77777777" w:rsidR="00493358" w:rsidRPr="00493358" w:rsidRDefault="00493358" w:rsidP="00493358">
      <w:pPr>
        <w:pStyle w:val="a1"/>
      </w:pPr>
    </w:p>
    <w:p w14:paraId="7075B105" w14:textId="0996C873" w:rsidR="00720E34" w:rsidRDefault="00B542D9" w:rsidP="0061781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228398754"/>
      <w:r w:rsidRPr="003F4B1F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17"/>
    </w:p>
    <w:p w14:paraId="10539BB7" w14:textId="77777777" w:rsidR="002C2E97" w:rsidRPr="003F4B1F" w:rsidRDefault="002C2E97" w:rsidP="002C2E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3F4B1F">
        <w:rPr>
          <w:rFonts w:ascii="Times New Roman" w:hAnsi="Times New Roman" w:cs="Times New Roman"/>
          <w:sz w:val="28"/>
          <w:szCs w:val="28"/>
        </w:rPr>
        <w:t>:</w:t>
      </w:r>
    </w:p>
    <w:p w14:paraId="728984E8" w14:textId="77777777" w:rsidR="002C2E97" w:rsidRPr="003F4B1F" w:rsidRDefault="002C2E97" w:rsidP="002C2E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- изучить способы решения алгебраических матриц.</w:t>
      </w:r>
    </w:p>
    <w:p w14:paraId="20BCB8C9" w14:textId="77777777" w:rsidR="002C2E97" w:rsidRPr="003F4B1F" w:rsidRDefault="002C2E97" w:rsidP="002C2E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3F4B1F">
        <w:rPr>
          <w:rFonts w:ascii="Times New Roman" w:hAnsi="Times New Roman" w:cs="Times New Roman"/>
          <w:sz w:val="28"/>
          <w:szCs w:val="28"/>
        </w:rPr>
        <w:t>:</w:t>
      </w:r>
    </w:p>
    <w:p w14:paraId="0309BE48" w14:textId="77777777" w:rsidR="002C2E97" w:rsidRPr="003F4B1F" w:rsidRDefault="002C2E97" w:rsidP="002C2E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- научиться решать матрицы,</w:t>
      </w:r>
    </w:p>
    <w:p w14:paraId="27D579AB" w14:textId="77777777" w:rsidR="002C2E97" w:rsidRPr="003F4B1F" w:rsidRDefault="002C2E97" w:rsidP="002C2E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- изучить несколько методов решения матриц,</w:t>
      </w:r>
    </w:p>
    <w:p w14:paraId="43A960BA" w14:textId="77777777" w:rsidR="002C2E97" w:rsidRPr="003F4B1F" w:rsidRDefault="002C2E97" w:rsidP="002C2E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- проанализировать, насколько часто используют матрицы старшие классы.</w:t>
      </w:r>
    </w:p>
    <w:p w14:paraId="53F0949D" w14:textId="77777777" w:rsidR="002C2E97" w:rsidRPr="003F4B1F" w:rsidRDefault="002C2E97" w:rsidP="002C2E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822B18" w14:textId="77777777" w:rsidR="002C2E97" w:rsidRPr="003F4B1F" w:rsidRDefault="002C2E97" w:rsidP="002C2E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ab/>
        <w:t>Объект исследования</w:t>
      </w:r>
      <w:r w:rsidRPr="003F4B1F">
        <w:rPr>
          <w:rFonts w:ascii="Times New Roman" w:hAnsi="Times New Roman" w:cs="Times New Roman"/>
          <w:sz w:val="28"/>
          <w:szCs w:val="28"/>
        </w:rPr>
        <w:t>: методы решения матричных задач и систем линейных алгебраических уравнений.</w:t>
      </w:r>
    </w:p>
    <w:p w14:paraId="4FBC0C50" w14:textId="77777777" w:rsidR="002C2E97" w:rsidRDefault="002C2E97" w:rsidP="002C2E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ab/>
        <w:t>Предмет исследования</w:t>
      </w:r>
      <w:r w:rsidRPr="003F4B1F">
        <w:rPr>
          <w:rFonts w:ascii="Times New Roman" w:hAnsi="Times New Roman" w:cs="Times New Roman"/>
          <w:sz w:val="28"/>
          <w:szCs w:val="28"/>
        </w:rPr>
        <w:t>: эффективность, устойчивость и вычислительная сложность различных алгоритмов работы с матрицами.</w:t>
      </w:r>
    </w:p>
    <w:p w14:paraId="7366BEAE" w14:textId="77777777" w:rsidR="002C2E97" w:rsidRDefault="002C2E97" w:rsidP="000924B4">
      <w:pPr>
        <w:pStyle w:val="2"/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8" w:name="_Toc228398521"/>
      <w:bookmarkStart w:id="19" w:name="_Toc228398755"/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Актуальность проекта</w:t>
      </w:r>
      <w:bookmarkEnd w:id="18"/>
      <w:bookmarkEnd w:id="19"/>
    </w:p>
    <w:p w14:paraId="47AE0389" w14:textId="77777777" w:rsidR="002C2E97" w:rsidRPr="002C2E97" w:rsidRDefault="002C2E97" w:rsidP="000924B4">
      <w:pPr>
        <w:spacing w:line="360" w:lineRule="auto"/>
        <w:contextualSpacing/>
      </w:pPr>
    </w:p>
    <w:p w14:paraId="79CA6F04" w14:textId="77777777" w:rsidR="002C2E97" w:rsidRPr="003F4B1F" w:rsidRDefault="002C2E97" w:rsidP="000924B4">
      <w:pPr>
        <w:spacing w:line="360" w:lineRule="auto"/>
        <w:ind w:firstLine="10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На данную тему в школьного программе математики (углублённый уровень) отводится всего 3 урока согласно календарно-тематическому планированию на матрицы 2*2, поэтому не все успевают усвоить и понять тему, кроме того, рассматриваемый пример самый простой.</w:t>
      </w:r>
    </w:p>
    <w:p w14:paraId="51AEDA0F" w14:textId="1400AFC1" w:rsidR="002C2E97" w:rsidRPr="002C2E97" w:rsidRDefault="002C2E97" w:rsidP="000924B4">
      <w:pPr>
        <w:spacing w:line="360" w:lineRule="auto"/>
        <w:ind w:firstLine="10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Матрицы изучают в обязательном порядке на первом курсе университетов технических специальностей, поэтому всем нужно знать, как их правильно использовать</w:t>
      </w:r>
    </w:p>
    <w:p w14:paraId="0EFBC298" w14:textId="6B64F6B7" w:rsidR="006721CB" w:rsidRPr="003F4B1F" w:rsidRDefault="00B542D9" w:rsidP="000924B4">
      <w:pPr>
        <w:spacing w:line="360" w:lineRule="auto"/>
        <w:ind w:firstLine="10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Матрицы</w:t>
      </w:r>
      <w:r w:rsidRPr="003F4B1F">
        <w:rPr>
          <w:rFonts w:ascii="Times New Roman" w:hAnsi="Times New Roman" w:cs="Times New Roman"/>
          <w:sz w:val="28"/>
          <w:szCs w:val="28"/>
        </w:rPr>
        <w:t xml:space="preserve"> — фундаментальный инструмент линейной алгебры, широко применяемый в науке, технике и экономике. Они позволяют компактно записывать и эффективно решать системы линейных уравнений, моделировать сложные процессы, обрабатывать большие массивы данных. В эпоху цифровизации и развития искусственного интеллекта навыки работы с матрицами становятся особенно востребованными: они лежат в основе </w:t>
      </w:r>
      <w:r w:rsidRPr="003F4B1F">
        <w:rPr>
          <w:rFonts w:ascii="Times New Roman" w:hAnsi="Times New Roman" w:cs="Times New Roman"/>
          <w:sz w:val="28"/>
          <w:szCs w:val="28"/>
        </w:rPr>
        <w:lastRenderedPageBreak/>
        <w:t>алгоритмов машинного обучения, компьютерной графики, криптографии, анализа сетей и многих других современных технологий.</w:t>
      </w:r>
    </w:p>
    <w:p w14:paraId="363A263D" w14:textId="693E487C" w:rsidR="00720E34" w:rsidRPr="003F4B1F" w:rsidRDefault="00B542D9" w:rsidP="000924B4">
      <w:pPr>
        <w:spacing w:line="360" w:lineRule="auto"/>
        <w:ind w:firstLine="10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В </w:t>
      </w:r>
      <w:hyperlink r:id="rId8" w:tgtFrame="Линейная алгебра">
        <w:r w:rsidRPr="003F4B1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линейной</w:t>
        </w:r>
        <w:r w:rsidR="000924B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Pr="003F4B1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алгебре</w:t>
        </w:r>
      </w:hyperlink>
      <w:r w:rsidRPr="003F4B1F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 матрицы</w:t>
      </w:r>
      <w:r w:rsidR="000924B4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 xml:space="preserve"> </w:t>
      </w:r>
      <w:r w:rsidRPr="003F4B1F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используются для представления</w:t>
      </w:r>
      <w:r w:rsidRPr="003F4B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9" w:tgtFrame="Линейное отображение">
        <w:r w:rsidRPr="003F4B1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линейных отображений</w:t>
        </w:r>
      </w:hyperlink>
      <w:r w:rsidRPr="003F4B1F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. В </w:t>
      </w:r>
      <w:hyperlink r:id="rId10" w:tgtFrame="Геометрия">
        <w:r w:rsidRPr="003F4B1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геометрии</w:t>
        </w:r>
      </w:hyperlink>
      <w:r w:rsidRPr="003F4B1F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 матрицы применяются для описания </w:t>
      </w:r>
      <w:hyperlink r:id="rId11" w:tgtFrame="Преобразование (математика)">
        <w:r w:rsidRPr="003F4B1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геометрических</w:t>
        </w:r>
        <w:r w:rsidRPr="003F4B1F">
          <w:rPr>
            <w:rFonts w:ascii="Times New Roman" w:eastAsia="Times New Roman" w:hAnsi="Times New Roman" w:cs="Times New Roman"/>
            <w:color w:val="6024E0"/>
            <w:sz w:val="28"/>
            <w:szCs w:val="28"/>
            <w:u w:val="single"/>
            <w:lang w:eastAsia="ru-RU"/>
          </w:rPr>
          <w:t xml:space="preserve"> </w:t>
        </w:r>
        <w:r w:rsidRPr="003F4B1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преобразований</w:t>
        </w:r>
      </w:hyperlink>
      <w:r w:rsidRPr="003F4B1F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 xml:space="preserve"> (например, поворотов) и преобразований координат. </w:t>
      </w:r>
    </w:p>
    <w:p w14:paraId="6FD9D224" w14:textId="77777777" w:rsidR="00720E34" w:rsidRPr="003F4B1F" w:rsidRDefault="00B542D9" w:rsidP="000924B4">
      <w:pPr>
        <w:shd w:val="clear" w:color="auto" w:fill="FFFFFF"/>
        <w:spacing w:after="0" w:line="360" w:lineRule="auto"/>
        <w:ind w:firstLine="10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В </w:t>
      </w:r>
      <w:hyperlink r:id="rId12" w:tgtFrame="Численный анализ">
        <w:r w:rsidRPr="003F4B1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численном анализе</w:t>
        </w:r>
      </w:hyperlink>
      <w:r w:rsidRPr="003F4B1F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 множество вычислительных задач сводится к операциям над матрицами, в том числе большими по размеру. Матрицы применяются практически во всех областях математики и научных дисциплинах, как напрямую, так и косвенно — через их роль в геометрии и вычислениях.</w:t>
      </w:r>
    </w:p>
    <w:p w14:paraId="394312AD" w14:textId="77777777" w:rsidR="00EE681C" w:rsidRPr="003F4B1F" w:rsidRDefault="00EE681C" w:rsidP="00EE681C">
      <w:pPr>
        <w:spacing w:line="360" w:lineRule="auto"/>
        <w:ind w:firstLine="10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B2BC6" w14:textId="77777777" w:rsidR="00EE681C" w:rsidRPr="003F4B1F" w:rsidRDefault="00EE681C" w:rsidP="00EE681C">
      <w:pPr>
        <w:spacing w:line="360" w:lineRule="auto"/>
        <w:ind w:firstLine="10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A9CCF5" w14:textId="77777777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3F4B1F">
        <w:rPr>
          <w:rFonts w:ascii="Times New Roman" w:hAnsi="Times New Roman" w:cs="Times New Roman"/>
          <w:sz w:val="28"/>
          <w:szCs w:val="28"/>
        </w:rPr>
        <w:br w:type="page"/>
      </w:r>
    </w:p>
    <w:p w14:paraId="5F28BFF3" w14:textId="52ABDD61" w:rsidR="00720E34" w:rsidRDefault="00B542D9" w:rsidP="00EE681C">
      <w:pPr>
        <w:pStyle w:val="2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0" w:name="_Toc228398522"/>
      <w:bookmarkStart w:id="21" w:name="_Toc228398756"/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История</w:t>
      </w:r>
      <w:bookmarkEnd w:id="20"/>
      <w:bookmarkEnd w:id="21"/>
    </w:p>
    <w:p w14:paraId="6C25CD35" w14:textId="77777777" w:rsidR="002C2E97" w:rsidRPr="002C2E97" w:rsidRDefault="002C2E97" w:rsidP="002C2E97"/>
    <w:p w14:paraId="19B0F455" w14:textId="581DBC33" w:rsidR="00720E34" w:rsidRPr="003F4B1F" w:rsidRDefault="00B542D9" w:rsidP="002C2E97">
      <w:pPr>
        <w:spacing w:line="360" w:lineRule="auto"/>
        <w:ind w:firstLine="907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Впервые матрицы упоминались ещё в древнем Китае, называясь тогда «</w:t>
      </w:r>
      <w:hyperlink r:id="rId13" w:tgtFrame="Волшебный квадрат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волшебным квадратом</w:t>
        </w:r>
      </w:hyperlink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». Основным применением матриц было решение линейных уравнений. Также </w:t>
      </w:r>
      <w:hyperlink r:id="rId14" w:tgtFrame="Волшебный квадрат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волшебные квадраты</w:t>
        </w:r>
      </w:hyperlink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были известны чуть позднее у арабских математиков, примерно тогда появился принцип сложения матриц. После развития теории определителей в конце 17-го века </w:t>
      </w:r>
      <w:hyperlink r:id="rId15" w:tgtFrame="Габриэль Крамер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Габриэль Крамер</w:t>
        </w:r>
      </w:hyperlink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начал разрабатывать свою теорию в 18-м столетии и опубликовал «</w:t>
      </w:r>
      <w:hyperlink r:id="rId16" w:tgtFrame="Правило Крамера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правило</w:t>
        </w:r>
        <w:r w:rsidRPr="003F4B1F">
          <w:rPr>
            <w:rStyle w:val="a6"/>
            <w:rFonts w:ascii="Times New Roman" w:hAnsi="Times New Roman" w:cs="Times New Roman"/>
            <w:color w:val="0645AD"/>
            <w:sz w:val="28"/>
            <w:szCs w:val="28"/>
            <w:u w:val="none"/>
            <w:shd w:val="clear" w:color="auto" w:fill="FFFFFF"/>
          </w:rPr>
          <w:t xml:space="preserve"> </w:t>
        </w:r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Крамера</w:t>
        </w:r>
      </w:hyperlink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» в 1751 году. Примерно в этом же промежутке времени появился «</w:t>
      </w:r>
      <w:hyperlink r:id="rId17" w:tgtFrame="Метод Гаусса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метод Гаусса</w:t>
        </w:r>
      </w:hyperlink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». Теория матриц начала своё существование в середине </w:t>
      </w:r>
      <w:hyperlink r:id="rId18" w:tgtFrame="XIX век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XIX века</w:t>
        </w:r>
      </w:hyperlink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в работах </w:t>
      </w:r>
      <w:hyperlink r:id="rId19" w:tgtFrame="Гамильтон, Уильям Роуан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Уильяма Гамильтона</w:t>
        </w:r>
      </w:hyperlink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и </w:t>
      </w:r>
      <w:hyperlink r:id="rId20" w:tgtFrame="Кэли, Артур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Артура Кэли</w:t>
        </w:r>
      </w:hyperlink>
      <w:r w:rsidRPr="003F4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Фундаментальные результаты в теории матриц принадлежат </w:t>
      </w:r>
      <w:hyperlink r:id="rId21" w:tgtFrame="Вейерштрасс, Карл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Вейерштрассу</w:t>
        </w:r>
      </w:hyperlink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 </w:t>
      </w:r>
      <w:proofErr w:type="spellStart"/>
      <w:r w:rsidR="005B58D7" w:rsidRPr="003F4B1F">
        <w:fldChar w:fldCharType="begin"/>
      </w:r>
      <w:r w:rsidR="005B58D7" w:rsidRPr="003F4B1F">
        <w:rPr>
          <w:rFonts w:ascii="Times New Roman" w:hAnsi="Times New Roman" w:cs="Times New Roman"/>
          <w:sz w:val="28"/>
          <w:szCs w:val="28"/>
        </w:rPr>
        <w:instrText xml:space="preserve"> HYPERLINK "https://ru.wikipedia.org/wiki/Жордан,_Мари_Энмон_Камиль" \t "Жордан, Мари Энмон Камиль" \h </w:instrText>
      </w:r>
      <w:r w:rsidR="005B58D7" w:rsidRPr="003F4B1F">
        <w:fldChar w:fldCharType="separate"/>
      </w:r>
      <w:r w:rsidRPr="003F4B1F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Жордану</w:t>
      </w:r>
      <w:proofErr w:type="spellEnd"/>
      <w:r w:rsidR="005B58D7" w:rsidRPr="003F4B1F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fldChar w:fldCharType="end"/>
      </w:r>
      <w:r w:rsidRPr="003F4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hyperlink r:id="rId22" w:tgtFrame="Фробениус, Фердинанд Георг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Фробениусу</w:t>
        </w:r>
      </w:hyperlink>
      <w:r w:rsidRPr="003F4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Термин «матрица» ввёл </w:t>
      </w:r>
      <w:hyperlink r:id="rId23" w:tgtFrame="Сильвестр, Джеймс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Джеймс Сильвестр</w:t>
        </w:r>
      </w:hyperlink>
      <w:r w:rsidRPr="003F4B1F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в 1850 г.</w:t>
      </w:r>
    </w:p>
    <w:p w14:paraId="349A134F" w14:textId="2D51B30A" w:rsidR="00720E34" w:rsidRPr="003F4B1F" w:rsidRDefault="00B542D9" w:rsidP="00EE681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_Toc228398757"/>
      <w:r w:rsidRPr="003F4B1F">
        <w:rPr>
          <w:rFonts w:ascii="Times New Roman" w:hAnsi="Times New Roman" w:cs="Times New Roman"/>
          <w:sz w:val="28"/>
          <w:szCs w:val="28"/>
        </w:rPr>
        <w:t>Определение матрицы</w:t>
      </w:r>
      <w:bookmarkEnd w:id="22"/>
    </w:p>
    <w:p w14:paraId="15E37A8B" w14:textId="77777777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  <w:u w:val="single"/>
        </w:rPr>
        <w:t>Матрица</w:t>
      </w:r>
      <w:r w:rsidRPr="003F4B1F">
        <w:rPr>
          <w:rFonts w:ascii="Times New Roman" w:hAnsi="Times New Roman" w:cs="Times New Roman"/>
          <w:sz w:val="28"/>
          <w:szCs w:val="28"/>
        </w:rPr>
        <w:t xml:space="preserve"> — это таблица из чисел, упорядоченных в виде прямоугольной сетки или массива. </w:t>
      </w:r>
    </w:p>
    <w:p w14:paraId="52E0ECDA" w14:textId="77777777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color w:val="18181B"/>
          <w:sz w:val="28"/>
          <w:szCs w:val="28"/>
          <w:u w:val="single"/>
          <w:shd w:val="clear" w:color="auto" w:fill="FFFFFF"/>
        </w:rPr>
        <w:t>Матрица</w:t>
      </w:r>
      <w:r w:rsidRPr="003F4B1F"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  <w:t xml:space="preserve"> — прямоугольная таблица из чисел или других математических объектов, элементы которой размещены в строках и столбцах, обычно </w:t>
      </w:r>
      <w:proofErr w:type="spellStart"/>
      <w:r w:rsidRPr="003F4B1F"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  <w:t>суждаются</w:t>
      </w:r>
      <w:proofErr w:type="spellEnd"/>
      <w:r w:rsidRPr="003F4B1F"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  <w:t xml:space="preserve"> определённые законы </w:t>
      </w:r>
      <w:hyperlink r:id="rId24" w:tgtFrame="Сложение матриц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сложения</w:t>
        </w:r>
      </w:hyperlink>
      <w:r w:rsidRPr="003F4B1F"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  <w:t> и</w:t>
      </w:r>
      <w:r w:rsidRPr="003F4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5" w:tgtFrame="Умножение матриц">
        <w:r w:rsidRPr="003F4B1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умножения</w:t>
        </w:r>
      </w:hyperlink>
      <w:r w:rsidRPr="003F4B1F">
        <w:rPr>
          <w:rFonts w:ascii="Times New Roman" w:hAnsi="Times New Roman" w:cs="Times New Roman"/>
          <w:color w:val="18181B"/>
          <w:sz w:val="28"/>
          <w:szCs w:val="28"/>
          <w:shd w:val="clear" w:color="auto" w:fill="FFFFFF"/>
        </w:rPr>
        <w:t> таких объектов.</w:t>
      </w:r>
    </w:p>
    <w:p w14:paraId="19EB568B" w14:textId="77777777" w:rsidR="00720E34" w:rsidRPr="003F4B1F" w:rsidRDefault="00720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35F890" w14:textId="3C064AB1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Вот пример простой матрицы: 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</w:p>
    <w:p w14:paraId="5B8D72F8" w14:textId="77777777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Эта матрица А имеет две строки и три столбца. Элементы матрицы обычно обозначаются буквами с индексами. Например, </w:t>
      </w:r>
      <w:proofErr w:type="spellStart"/>
      <w:r w:rsidRPr="003F4B1F">
        <w:rPr>
          <w:rFonts w:ascii="Times New Roman" w:hAnsi="Times New Roman" w:cs="Times New Roman"/>
          <w:sz w:val="28"/>
          <w:szCs w:val="28"/>
        </w:rPr>
        <w:t>a_ij</w:t>
      </w:r>
      <w:proofErr w:type="spellEnd"/>
      <w:r w:rsidRPr="003F4B1F">
        <w:rPr>
          <w:rFonts w:ascii="Times New Roman" w:hAnsi="Times New Roman" w:cs="Times New Roman"/>
          <w:sz w:val="28"/>
          <w:szCs w:val="28"/>
        </w:rPr>
        <w:t xml:space="preserve"> обозначает элемент матрицы A, находящийся в i-ой строке и j-ом столбце.</w:t>
      </w:r>
    </w:p>
    <w:p w14:paraId="5C8078F2" w14:textId="77777777" w:rsidR="00720E34" w:rsidRDefault="00B542D9">
      <w:pPr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14:paraId="12AF7AFF" w14:textId="77777777" w:rsidR="002C2E97" w:rsidRPr="003F4B1F" w:rsidRDefault="002C2E9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ACC87C" w14:textId="32DCAC4B" w:rsidR="00720E34" w:rsidRDefault="00B542D9" w:rsidP="00EE681C">
      <w:pPr>
        <w:pStyle w:val="2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3" w:name="_Toc228398524"/>
      <w:bookmarkStart w:id="24" w:name="_Toc228398758"/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Операции сложения и вычитания матриц</w:t>
      </w:r>
      <w:bookmarkEnd w:id="23"/>
      <w:bookmarkEnd w:id="24"/>
    </w:p>
    <w:p w14:paraId="64092272" w14:textId="77777777" w:rsidR="002C2E97" w:rsidRPr="002C2E97" w:rsidRDefault="002C2E97" w:rsidP="002C2E97"/>
    <w:p w14:paraId="4A941E74" w14:textId="77777777" w:rsidR="00720E34" w:rsidRPr="003F4B1F" w:rsidRDefault="00B542D9" w:rsidP="00357E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Сложение и вычитание матриц выполняются покомпонентно, то есть каждый элемент одной матрицы складывается или вычитается с соответствующим элементом другой матрицы. Сложение и вычитание матриц можно выполнять только в случае, если матрицы одинаковой размерности.</w:t>
      </w:r>
    </w:p>
    <w:p w14:paraId="2F612713" w14:textId="7C94EB4C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Примеры:</w:t>
      </w:r>
    </w:p>
    <w:p w14:paraId="7813C967" w14:textId="5B821B16" w:rsidR="005455D6" w:rsidRPr="003F4B1F" w:rsidRDefault="005455D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,  B=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e>
                </m:mr>
              </m:m>
            </m:e>
          </m:d>
        </m:oMath>
      </m:oMathPara>
    </w:p>
    <w:p w14:paraId="29560FE2" w14:textId="6CDD36FB" w:rsidR="005455D6" w:rsidRPr="003F4B1F" w:rsidRDefault="005455D6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A+B=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2+6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3+7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4+8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12</m:t>
                    </m:r>
                  </m:e>
                </m:mr>
              </m:m>
            </m:e>
          </m:d>
        </m:oMath>
      </m:oMathPara>
    </w:p>
    <w:p w14:paraId="3D24E310" w14:textId="2E55EDE9" w:rsidR="00720E34" w:rsidRPr="002C2E97" w:rsidRDefault="005455D6" w:rsidP="002C2E9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A-B=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1-5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2-6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3-7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4-8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-4</m:t>
                    </m:r>
                  </m:e>
                </m:mr>
              </m:m>
            </m:e>
          </m:d>
        </m:oMath>
      </m:oMathPara>
    </w:p>
    <w:p w14:paraId="4B27AA83" w14:textId="7F42B2E4" w:rsidR="00720E34" w:rsidRDefault="00B542D9" w:rsidP="00EE681C">
      <w:pPr>
        <w:pStyle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bookmarkStart w:id="25" w:name="_Toc228398525"/>
      <w:bookmarkStart w:id="26" w:name="_Toc228398759"/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Умножение матрицы на число</w:t>
      </w:r>
      <w:bookmarkEnd w:id="25"/>
      <w:bookmarkEnd w:id="26"/>
    </w:p>
    <w:p w14:paraId="678760EF" w14:textId="77777777" w:rsidR="000924B4" w:rsidRPr="000924B4" w:rsidRDefault="000924B4" w:rsidP="000924B4"/>
    <w:p w14:paraId="47408494" w14:textId="77777777" w:rsidR="00C50C16" w:rsidRPr="003F4B1F" w:rsidRDefault="00B542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  <w:u w:val="single"/>
        </w:rPr>
        <w:t>Умножение матрицы на число</w:t>
      </w:r>
      <w:r w:rsidRPr="003F4B1F">
        <w:rPr>
          <w:rFonts w:ascii="Times New Roman" w:hAnsi="Times New Roman" w:cs="Times New Roman"/>
          <w:sz w:val="28"/>
          <w:szCs w:val="28"/>
        </w:rPr>
        <w:t xml:space="preserve"> — это простая операция, при которой каждый элемент матрицы умножается на это число. Вот пример:</w:t>
      </w:r>
      <w:r w:rsidR="00C50C16" w:rsidRPr="003F4B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008404" w14:textId="64B52370" w:rsidR="00720E34" w:rsidRPr="003F4B1F" w:rsidRDefault="00C50C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k⋅A=k⋅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k⋅1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k⋅2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k⋅3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k⋅4</m:t>
                    </m:r>
                  </m:e>
                </m:mr>
              </m:m>
            </m:e>
          </m:d>
        </m:oMath>
      </m:oMathPara>
    </w:p>
    <w:p w14:paraId="14D5546A" w14:textId="77777777" w:rsidR="00720E34" w:rsidRDefault="00B542D9" w:rsidP="00EE681C">
      <w:pPr>
        <w:pStyle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bookmarkStart w:id="27" w:name="_Toc228398526"/>
      <w:bookmarkStart w:id="28" w:name="_Toc228398760"/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Операция умножения матриц</w:t>
      </w:r>
      <w:bookmarkEnd w:id="27"/>
      <w:bookmarkEnd w:id="28"/>
    </w:p>
    <w:p w14:paraId="157BB0E8" w14:textId="77777777" w:rsidR="000924B4" w:rsidRPr="000924B4" w:rsidRDefault="000924B4" w:rsidP="000924B4"/>
    <w:p w14:paraId="57141A82" w14:textId="77777777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  <w:u w:val="single"/>
        </w:rPr>
        <w:t>Умножение матриц</w:t>
      </w:r>
      <w:r w:rsidRPr="003F4B1F">
        <w:rPr>
          <w:rFonts w:ascii="Times New Roman" w:hAnsi="Times New Roman" w:cs="Times New Roman"/>
          <w:sz w:val="28"/>
          <w:szCs w:val="28"/>
        </w:rPr>
        <w:t xml:space="preserve"> — это более сложная операция, при которой каждый элемент строки первой матрицы умножается на соответствующий элемент столбца второй матрицы и затем суммируется. Подробно разберем на примере: </w:t>
      </w:r>
    </w:p>
    <w:p w14:paraId="3949C950" w14:textId="30A0EE84" w:rsidR="00720E34" w:rsidRPr="003F4B1F" w:rsidRDefault="00B542D9">
      <w:pPr>
        <w:pStyle w:val="ab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Пусть у нас есть матрицы А и </w:t>
      </w:r>
      <w:proofErr w:type="gramStart"/>
      <w:r w:rsidRPr="003F4B1F">
        <w:rPr>
          <w:rFonts w:ascii="Times New Roman" w:hAnsi="Times New Roman" w:cs="Times New Roman"/>
          <w:sz w:val="28"/>
          <w:szCs w:val="28"/>
        </w:rPr>
        <w:t>B:</w:t>
      </w:r>
      <w:r w:rsidR="00C50C16" w:rsidRPr="003F4B1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C50C16" w:rsidRPr="003F4B1F">
        <w:rPr>
          <w:rFonts w:ascii="Times New Roman" w:hAnsi="Times New Roman" w:cs="Times New Roman"/>
          <w:sz w:val="28"/>
          <w:szCs w:val="28"/>
        </w:rPr>
        <w:t xml:space="preserve">   </w:t>
      </w:r>
      <w:r w:rsidR="00C50C16" w:rsidRPr="003F4B1F">
        <w:rPr>
          <w:rFonts w:ascii="Times New Roman" w:hAnsi="Times New Roman" w:cs="Times New Roman"/>
          <w:noProof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,   B=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</w:p>
    <w:p w14:paraId="5EBCE4F7" w14:textId="77777777" w:rsidR="00720E34" w:rsidRPr="003F4B1F" w:rsidRDefault="00720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E20E7A5" w14:textId="232348CA" w:rsidR="00720E34" w:rsidRPr="003F4B1F" w:rsidRDefault="00B542D9" w:rsidP="000905F3">
      <w:pPr>
        <w:pStyle w:val="ab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lastRenderedPageBreak/>
        <w:t>Чтобы умножить матрицу А на матрицу B, мы берем скалярное произведение строки первой матрицы и столбца второй матрицы:</w:t>
      </w:r>
      <w:r w:rsidR="000905F3" w:rsidRPr="003F4B1F">
        <w:rPr>
          <w:rFonts w:ascii="Times New Roman" w:hAnsi="Times New Roman" w:cs="Times New Roman"/>
          <w:sz w:val="28"/>
          <w:szCs w:val="28"/>
        </w:rPr>
        <w:t xml:space="preserve">         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  AB=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1⋅5+2⋅7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1⋅6+2⋅8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3⋅5+4⋅7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3⋅6+4⋅8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5+14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6+16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15+28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18+32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19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50</m:t>
                  </m:r>
                </m:e>
              </m:mr>
            </m:m>
          </m:e>
        </m:d>
      </m:oMath>
    </w:p>
    <w:p w14:paraId="2F6392F0" w14:textId="77777777" w:rsidR="00720E34" w:rsidRPr="003F4B1F" w:rsidRDefault="00720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A08CD8B" w14:textId="3FB4A710" w:rsidR="00720E34" w:rsidRDefault="00B542D9" w:rsidP="00EE681C">
      <w:pPr>
        <w:pStyle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bookmarkStart w:id="29" w:name="_Toc228398527"/>
      <w:bookmarkStart w:id="30" w:name="_Toc228398761"/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Операция транспонирования матрицы</w:t>
      </w:r>
      <w:bookmarkEnd w:id="29"/>
      <w:bookmarkEnd w:id="30"/>
    </w:p>
    <w:p w14:paraId="327EDF92" w14:textId="77777777" w:rsidR="002C2E97" w:rsidRPr="002C2E97" w:rsidRDefault="002C2E97" w:rsidP="002C2E97"/>
    <w:p w14:paraId="5EC2047E" w14:textId="77777777" w:rsidR="00720E34" w:rsidRPr="003F4B1F" w:rsidRDefault="00B542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  <w:u w:val="single"/>
        </w:rPr>
        <w:t>Транспонирование матрицы</w:t>
      </w:r>
      <w:r w:rsidRPr="003F4B1F">
        <w:rPr>
          <w:rFonts w:ascii="Times New Roman" w:hAnsi="Times New Roman" w:cs="Times New Roman"/>
          <w:sz w:val="28"/>
          <w:szCs w:val="28"/>
        </w:rPr>
        <w:t xml:space="preserve"> — это операция, при которой строки становятся столбцами, а столбцы —строками. Вот пример:</w:t>
      </w:r>
    </w:p>
    <w:p w14:paraId="4C93963D" w14:textId="0EE241E8" w:rsidR="00720E34" w:rsidRPr="003F4B1F" w:rsidRDefault="00B542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Пусть у нас есть матрица </w:t>
      </w:r>
      <w:proofErr w:type="gramStart"/>
      <w:r w:rsidRPr="003F4B1F">
        <w:rPr>
          <w:rFonts w:ascii="Times New Roman" w:hAnsi="Times New Roman" w:cs="Times New Roman"/>
          <w:sz w:val="28"/>
          <w:szCs w:val="28"/>
        </w:rPr>
        <w:t>А:</w:t>
      </w:r>
      <w:r w:rsidR="005455D6" w:rsidRPr="003F4B1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</w:p>
    <w:p w14:paraId="3642D354" w14:textId="4DB4376B" w:rsidR="00720E34" w:rsidRPr="003F4B1F" w:rsidRDefault="00B542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Тогда транспонированная матрица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p>
        </m:sSup>
      </m:oMath>
      <w:r w:rsidRPr="003F4B1F">
        <w:rPr>
          <w:rFonts w:ascii="Times New Roman" w:hAnsi="Times New Roman" w:cs="Times New Roman"/>
          <w:sz w:val="28"/>
          <w:szCs w:val="28"/>
        </w:rPr>
        <w:t>  будет:</w:t>
      </w:r>
      <w:r w:rsidR="005455D6" w:rsidRPr="003F4B1F">
        <w:rPr>
          <w:rFonts w:ascii="Times New Roman" w:hAnsi="Times New Roman" w:cs="Times New Roman"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</w:p>
    <w:p w14:paraId="3CB20021" w14:textId="05411988" w:rsidR="00720E34" w:rsidRDefault="00B542D9" w:rsidP="00EE681C">
      <w:pPr>
        <w:pStyle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F4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</w:t>
      </w:r>
      <w:bookmarkStart w:id="31" w:name="_Toc228398528"/>
      <w:bookmarkStart w:id="32" w:name="_Toc228398762"/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Определитель матрицы</w:t>
      </w:r>
      <w:bookmarkEnd w:id="31"/>
      <w:bookmarkEnd w:id="32"/>
    </w:p>
    <w:p w14:paraId="58ED0287" w14:textId="77777777" w:rsidR="002C2E97" w:rsidRPr="002C2E97" w:rsidRDefault="002C2E97" w:rsidP="002C2E97"/>
    <w:p w14:paraId="13BBB7D3" w14:textId="77777777" w:rsidR="00720E34" w:rsidRPr="003F4B1F" w:rsidRDefault="00B542D9" w:rsidP="00F923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  <w:u w:val="single"/>
        </w:rPr>
        <w:t>Определитель матрицы</w:t>
      </w:r>
      <w:r w:rsidRPr="003F4B1F">
        <w:rPr>
          <w:rFonts w:ascii="Times New Roman" w:hAnsi="Times New Roman" w:cs="Times New Roman"/>
          <w:sz w:val="28"/>
          <w:szCs w:val="28"/>
        </w:rPr>
        <w:t xml:space="preserve"> — это число, которое связано с линейным оператором, представленным матрицей. Он используется, например, для решения систем линейных уравнений и определения обратной матрицы. Для квадратных матриц (количество строк равно количеству столбцов) определитель вычисляется следующим образом: </w:t>
      </w:r>
    </w:p>
    <w:p w14:paraId="03D5F01C" w14:textId="177EE7A2" w:rsidR="00B542D9" w:rsidRPr="003F4B1F" w:rsidRDefault="00B542D9" w:rsidP="00B542D9">
      <w:pPr>
        <w:pStyle w:val="ab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Пусть у нас есть матрица А: 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</m:mr>
            </m:m>
          </m:e>
        </m:d>
      </m:oMath>
    </w:p>
    <w:p w14:paraId="2D7EA985" w14:textId="0AE521D8" w:rsidR="00720E34" w:rsidRPr="003F4B1F" w:rsidRDefault="00720E34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C624407" w14:textId="61BB9E01" w:rsidR="00B542D9" w:rsidRPr="003F4B1F" w:rsidRDefault="00B542D9" w:rsidP="00B542D9">
      <w:pPr>
        <w:pStyle w:val="ab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Тогда определитель |A| вычисляется по формуле: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=ad-bc</m:t>
        </m:r>
      </m:oMath>
    </w:p>
    <w:p w14:paraId="26676342" w14:textId="7616C34A" w:rsidR="00720E34" w:rsidRPr="003F4B1F" w:rsidRDefault="00720E34" w:rsidP="00EE681C">
      <w:pPr>
        <w:pStyle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579040" w14:textId="77777777" w:rsidR="00720E34" w:rsidRDefault="00B542D9" w:rsidP="00EE681C">
      <w:pPr>
        <w:pStyle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</w:t>
      </w:r>
      <w:bookmarkStart w:id="33" w:name="_Toc228398529"/>
      <w:bookmarkStart w:id="34" w:name="_Toc228398763"/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Ограничения в работе с матрицами</w:t>
      </w:r>
      <w:bookmarkEnd w:id="33"/>
      <w:bookmarkEnd w:id="34"/>
    </w:p>
    <w:p w14:paraId="28E10F9B" w14:textId="77777777" w:rsidR="002C2E97" w:rsidRPr="002C2E97" w:rsidRDefault="002C2E97" w:rsidP="002C2E97"/>
    <w:p w14:paraId="2545C6B6" w14:textId="77777777" w:rsidR="00720E34" w:rsidRPr="003F4B1F" w:rsidRDefault="00B542D9" w:rsidP="00F92384">
      <w:pPr>
        <w:spacing w:line="36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  <w:u w:val="single"/>
        </w:rPr>
        <w:t>Несмотря на свою универсальность, использование матриц имеет определенные ограничения и требует осторожности</w:t>
      </w:r>
      <w:r w:rsidRPr="003F4B1F">
        <w:rPr>
          <w:rFonts w:ascii="Times New Roman" w:hAnsi="Times New Roman" w:cs="Times New Roman"/>
          <w:i/>
          <w:iCs/>
          <w:sz w:val="28"/>
          <w:szCs w:val="28"/>
          <w:u w:val="single"/>
        </w:rPr>
        <w:t>. </w:t>
      </w:r>
    </w:p>
    <w:p w14:paraId="00E4F755" w14:textId="77777777" w:rsidR="00720E34" w:rsidRPr="003F4B1F" w:rsidRDefault="00B542D9">
      <w:pPr>
        <w:spacing w:line="36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- Не все матрицы можно перемножать – существуют правила    согласования размерностей. </w:t>
      </w:r>
    </w:p>
    <w:p w14:paraId="6AF128BB" w14:textId="77777777" w:rsidR="00720E34" w:rsidRPr="003F4B1F" w:rsidRDefault="00B542D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lastRenderedPageBreak/>
        <w:t>- Запрещено деление на нулевую матрицу, аналогично стандартному делению на ноль. </w:t>
      </w:r>
    </w:p>
    <w:p w14:paraId="40B47842" w14:textId="77777777" w:rsidR="00720E34" w:rsidRPr="003F4B1F" w:rsidRDefault="00B542D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- Обратная матрица существует не для всех квадратных матриц, а лишь для тех, у которых определитель отличен от нуля.</w:t>
      </w:r>
    </w:p>
    <w:p w14:paraId="667657C3" w14:textId="77777777" w:rsidR="00720E34" w:rsidRPr="003F4B1F" w:rsidRDefault="00B542D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- При работе с крупными матрицами следует учитывать ограничения вычислительных ресурсов и оперативной памяти, поскольку подобные операции могут быть весьма ресурсоемкими. </w:t>
      </w:r>
    </w:p>
    <w:p w14:paraId="6511C13C" w14:textId="77777777" w:rsidR="00720E34" w:rsidRPr="003F4B1F" w:rsidRDefault="00B542D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- В конкретных прикладных задачах могут накладываться дополнительные ограничения, связанные со спецификой исследуемой области и характеристиками данных. </w:t>
      </w:r>
    </w:p>
    <w:p w14:paraId="752EFC20" w14:textId="21FED14C" w:rsidR="00720E34" w:rsidRDefault="00B542D9" w:rsidP="00EE681C">
      <w:pPr>
        <w:pStyle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F4B1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F4B1F">
        <w:rPr>
          <w:rFonts w:ascii="Times New Roman" w:hAnsi="Times New Roman" w:cs="Times New Roman"/>
          <w:b/>
          <w:bCs/>
          <w:sz w:val="28"/>
          <w:szCs w:val="28"/>
        </w:rPr>
        <w:tab/>
      </w:r>
      <w:bookmarkStart w:id="35" w:name="_Toc228398530"/>
      <w:bookmarkStart w:id="36" w:name="_Toc228398764"/>
      <w:r w:rsidRPr="003F4B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Дальнейшее применение матриц</w:t>
      </w:r>
      <w:bookmarkEnd w:id="35"/>
      <w:bookmarkEnd w:id="36"/>
    </w:p>
    <w:p w14:paraId="6F15BFD3" w14:textId="77777777" w:rsidR="00100336" w:rsidRPr="00100336" w:rsidRDefault="00100336" w:rsidP="00100336"/>
    <w:p w14:paraId="268B55F5" w14:textId="77777777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ab/>
        <w:t>Матричные вычисления представляют собой фундаментальную область математики, имеющую многочисленные приложения в различных научных дисциплинах и инженерных задачах. После освоения основ этой темы открывается широкий спектр углубленных концепций и методов.</w:t>
      </w:r>
    </w:p>
    <w:p w14:paraId="4A6D5512" w14:textId="77777777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К ключевым направлениям, где матрицы играют важную роль, относятся:</w:t>
      </w:r>
    </w:p>
    <w:p w14:paraId="5F656ECD" w14:textId="77777777" w:rsidR="00720E34" w:rsidRPr="003F4B1F" w:rsidRDefault="00B542D9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исследование собственных чисел и векторов; </w:t>
      </w:r>
    </w:p>
    <w:p w14:paraId="51589174" w14:textId="77777777" w:rsidR="00720E34" w:rsidRPr="003F4B1F" w:rsidRDefault="00B542D9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анализ квадратичных форм; </w:t>
      </w:r>
    </w:p>
    <w:p w14:paraId="4DD0E6F5" w14:textId="77777777" w:rsidR="00720E34" w:rsidRPr="003F4B1F" w:rsidRDefault="00B542D9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спектральное разложение матриц; </w:t>
      </w:r>
    </w:p>
    <w:p w14:paraId="62391A58" w14:textId="77777777" w:rsidR="00720E34" w:rsidRPr="003F4B1F" w:rsidRDefault="00B542D9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компьютерные вычисления и численные методы для решения систем уравнений; </w:t>
      </w:r>
    </w:p>
    <w:p w14:paraId="43B49DE6" w14:textId="77777777" w:rsidR="00720E34" w:rsidRPr="003F4B1F" w:rsidRDefault="00B542D9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аппроксимации функций, вычислительного интегрирования и дифференцирования. </w:t>
      </w:r>
    </w:p>
    <w:p w14:paraId="031A6B08" w14:textId="77777777" w:rsidR="00720E34" w:rsidRPr="003F4B1F" w:rsidRDefault="00720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788C9A8" w14:textId="77777777" w:rsidR="00720E34" w:rsidRPr="003F4B1F" w:rsidRDefault="00B542D9" w:rsidP="00EE681C">
      <w:pPr>
        <w:pStyle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5AF01688" w14:textId="77777777" w:rsidR="001B6ED6" w:rsidRDefault="001B6ED6" w:rsidP="003F4B1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A669A5" w14:textId="77777777" w:rsidR="001B6ED6" w:rsidRDefault="001B6ED6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0E069B" w14:textId="77777777" w:rsidR="002C2E97" w:rsidRDefault="002C2E97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ACEAE7" w14:textId="479D53D8" w:rsidR="00720E34" w:rsidRPr="003F4B1F" w:rsidRDefault="00B542D9" w:rsidP="001B6ED6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7" w:name="_Toc228398765"/>
      <w:r w:rsidRPr="003F4B1F"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систем линейных уравнений методом Крамера.</w:t>
      </w:r>
      <w:bookmarkEnd w:id="37"/>
    </w:p>
    <w:p w14:paraId="00BD8C2C" w14:textId="77777777" w:rsidR="005E3725" w:rsidRPr="003F4B1F" w:rsidRDefault="00B542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Пусть нам требуется решить систему линейных алгебраических уравнений</w:t>
      </w:r>
    </w:p>
    <w:p w14:paraId="7D43FA5E" w14:textId="1D6C662E" w:rsidR="00720E34" w:rsidRPr="003F4B1F" w:rsidRDefault="0000000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1n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2n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nn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eqArr>
            </m:e>
          </m:d>
        </m:oMath>
      </m:oMathPara>
    </w:p>
    <w:p w14:paraId="33E8D22C" w14:textId="5A4A0FF4" w:rsidR="00720E34" w:rsidRPr="003F4B1F" w:rsidRDefault="00B542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в которой число уравнений равно числу неизвестных переменных и определитель основной матрицы системы отличен от нуля, то есть,</w:t>
      </w:r>
      <w:r w:rsidR="005E3725" w:rsidRPr="003F4B1F">
        <w:rPr>
          <w:rFonts w:ascii="Times New Roman" w:hAnsi="Times New Roman" w:cs="Times New Roman"/>
          <w:sz w:val="28"/>
          <w:szCs w:val="2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≠0</m:t>
        </m:r>
      </m:oMath>
    </w:p>
    <w:p w14:paraId="05D3BCBA" w14:textId="2FAD77B3" w:rsidR="00720E34" w:rsidRPr="003F4B1F" w:rsidRDefault="00B542D9" w:rsidP="00F9238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 w:rsidRPr="003F4B1F">
        <w:rPr>
          <w:rFonts w:ascii="Times New Roman" w:hAnsi="Times New Roman" w:cs="Times New Roman"/>
          <w:sz w:val="28"/>
          <w:szCs w:val="28"/>
        </w:rPr>
        <w:t xml:space="preserve"> - определитель основной матрицы системы, а</w:t>
      </w:r>
      <w:r w:rsidR="00B65FEC" w:rsidRPr="003F4B1F">
        <w:rPr>
          <w:rFonts w:ascii="Times New Roman" w:hAnsi="Times New Roman" w:cs="Times New Roman"/>
          <w:noProof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…,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Pr="003F4B1F">
        <w:rPr>
          <w:rFonts w:ascii="Times New Roman" w:hAnsi="Times New Roman" w:cs="Times New Roman"/>
          <w:sz w:val="28"/>
          <w:szCs w:val="28"/>
        </w:rPr>
        <w:t xml:space="preserve"> - определители матриц, которые получаются из А заменой 1-ого, 2-ого, …, n ого столбца соответственно на столбец свободных членов:</w:t>
      </w:r>
    </w:p>
    <w:p w14:paraId="5D95F97B" w14:textId="3A18F448" w:rsidR="005E3725" w:rsidRPr="003F4B1F" w:rsidRDefault="00000000">
      <w:p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nn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 xml:space="preserve">   </m:t>
        </m:r>
      </m:oMath>
      <w:r w:rsidR="00B65FEC" w:rsidRPr="003F4B1F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 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nn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 xml:space="preserve">   </m:t>
        </m:r>
      </m:oMath>
      <w:r w:rsidR="00B65FEC" w:rsidRPr="003F4B1F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nn</m:t>
                      </m:r>
                    </m:sub>
                  </m:sSub>
                </m:e>
              </m:mr>
            </m:m>
          </m:e>
        </m:d>
      </m:oMath>
      <w:r w:rsidR="00B65FEC" w:rsidRPr="003F4B1F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 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mr>
            </m:m>
          </m:e>
        </m:d>
      </m:oMath>
    </w:p>
    <w:p w14:paraId="26FBDDC6" w14:textId="5D90DD71" w:rsidR="00720E34" w:rsidRPr="003F4B1F" w:rsidRDefault="00720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777C33B" w14:textId="7C2D152D" w:rsidR="00720E34" w:rsidRPr="003F4B1F" w:rsidRDefault="00B542D9" w:rsidP="00F9238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При таких обозначениях неизвестные переменные вычисляются по формулам метода Крамера как</w:t>
      </w:r>
      <w:r w:rsidR="00921E63" w:rsidRPr="003F4B1F">
        <w:rPr>
          <w:rFonts w:ascii="Times New Roman" w:hAnsi="Times New Roman" w:cs="Times New Roman"/>
          <w:sz w:val="28"/>
          <w:szCs w:val="28"/>
        </w:rPr>
        <w:t xml:space="preserve"> </w:t>
      </w:r>
      <w:r w:rsidR="00921E63" w:rsidRPr="003F4B1F">
        <w:rPr>
          <w:rFonts w:ascii="Times New Roman" w:hAnsi="Times New Roman" w:cs="Times New Roman"/>
          <w:noProof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,  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, …,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.</m:t>
        </m:r>
      </m:oMath>
    </w:p>
    <w:p w14:paraId="38898128" w14:textId="77777777" w:rsidR="00720E34" w:rsidRPr="003F4B1F" w:rsidRDefault="00B542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Так находится решение системы линейных алгебраических уравнений методом Крамера.</w:t>
      </w:r>
    </w:p>
    <w:p w14:paraId="0E2CA364" w14:textId="77777777" w:rsidR="00720E34" w:rsidRPr="003F4B1F" w:rsidRDefault="00B542D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Пример.</w:t>
      </w:r>
    </w:p>
    <w:p w14:paraId="6184EE38" w14:textId="4A1C727E" w:rsidR="00720E34" w:rsidRPr="003F4B1F" w:rsidRDefault="00B542D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Решите систему линейных уравнений методом Крамера               </w:t>
      </w:r>
      <w:r w:rsidR="00B65FEC" w:rsidRPr="003F4B1F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=2</m:t>
                </m:r>
              </m:e>
            </m:eqArr>
          </m:e>
        </m:d>
      </m:oMath>
    </w:p>
    <w:p w14:paraId="0E377EDA" w14:textId="1961BB13" w:rsidR="00647162" w:rsidRPr="003F4B1F" w:rsidRDefault="00B542D9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Решение.</w:t>
      </w:r>
      <w:r w:rsidR="00647162" w:rsidRPr="003F4B1F">
        <w:rPr>
          <w:rFonts w:ascii="Times New Roman" w:hAnsi="Times New Roman" w:cs="Times New Roman"/>
          <w:sz w:val="28"/>
          <w:szCs w:val="28"/>
        </w:rPr>
        <w:t xml:space="preserve"> Найдем определитель системы: </w:t>
      </w:r>
      <m:oMath>
        <m:r>
          <w:rPr>
            <w:rFonts w:ascii="Cambria Math" w:hAnsi="Cambria Math" w:cs="Times New Roman"/>
            <w:sz w:val="28"/>
            <w:szCs w:val="28"/>
          </w:rPr>
          <m:t>Δ=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=-2</m:t>
        </m:r>
      </m:oMath>
    </w:p>
    <w:p w14:paraId="55528977" w14:textId="7E92A23F" w:rsidR="00647162" w:rsidRPr="003F4B1F" w:rsidRDefault="00647162" w:rsidP="00F923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lastRenderedPageBreak/>
        <w:t>Так как он не равен нулю, по теореме Крамера система имеет единственное решение. Чтобы найти это решение, посчитаем вспомогательные определители</w:t>
      </w:r>
      <w:r w:rsidR="00100336">
        <w:rPr>
          <w:rFonts w:ascii="Times New Roman" w:hAnsi="Times New Roman" w:cs="Times New Roman"/>
          <w:sz w:val="28"/>
          <w:szCs w:val="28"/>
        </w:rPr>
        <w:t xml:space="preserve"> по правилу «треугольника»</w:t>
      </w:r>
      <w:r w:rsidRPr="003F4B1F">
        <w:rPr>
          <w:rFonts w:ascii="Times New Roman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 xml:space="preserve">=1,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=-2,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=-1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, и значит, по теореме Крамера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03466D"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0DF4EDDE" w14:textId="54628464" w:rsidR="00B542D9" w:rsidRPr="003F4B1F" w:rsidRDefault="00B542D9" w:rsidP="00B542D9">
      <w:pPr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46B8C9D0" w14:textId="77777777" w:rsidR="001B6ED6" w:rsidRDefault="001B6ED6" w:rsidP="003F4B1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950E80" w14:textId="77777777" w:rsidR="001B6ED6" w:rsidRDefault="001B6ED6" w:rsidP="003F4B1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8C8748" w14:textId="77777777" w:rsidR="001B6ED6" w:rsidRDefault="001B6ED6" w:rsidP="003F4B1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43C40F" w14:textId="77777777" w:rsidR="001B6ED6" w:rsidRDefault="001B6ED6" w:rsidP="003F4B1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7E77BE" w14:textId="77777777" w:rsidR="001B6ED6" w:rsidRDefault="001B6ED6" w:rsidP="003F4B1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804917" w14:textId="77777777" w:rsidR="001B6ED6" w:rsidRDefault="001B6ED6" w:rsidP="003F4B1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B358B7" w14:textId="77777777" w:rsidR="001B6ED6" w:rsidRDefault="001B6ED6" w:rsidP="003F4B1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5153B2" w14:textId="77777777" w:rsidR="001B6ED6" w:rsidRDefault="001B6ED6" w:rsidP="003F4B1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1E6086" w14:textId="77777777" w:rsidR="001B6ED6" w:rsidRDefault="001B6ED6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ACE20E" w14:textId="77777777" w:rsidR="002C2E97" w:rsidRDefault="002C2E97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41D2E1" w14:textId="77777777" w:rsidR="002C2E97" w:rsidRDefault="002C2E97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D9BA10" w14:textId="77777777" w:rsidR="002C2E97" w:rsidRDefault="002C2E97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D286D6A" w14:textId="77777777" w:rsidR="002C2E97" w:rsidRDefault="002C2E97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0B419F" w14:textId="77777777" w:rsidR="002C2E97" w:rsidRDefault="002C2E97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4C807D" w14:textId="77777777" w:rsidR="002C2E97" w:rsidRDefault="002C2E97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38E93C" w14:textId="77777777" w:rsidR="002C2E97" w:rsidRDefault="002C2E97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AFFD94" w14:textId="77777777" w:rsidR="002C2E97" w:rsidRDefault="002C2E97" w:rsidP="001B6E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BE2794" w14:textId="1B53061E" w:rsidR="00720E34" w:rsidRPr="003F4B1F" w:rsidRDefault="00B542D9" w:rsidP="001B6ED6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8" w:name="_Toc228398766"/>
      <w:r w:rsidRPr="003F4B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Решение систем линейных уравнений методом Гаусса</w:t>
      </w:r>
      <w:bookmarkEnd w:id="38"/>
    </w:p>
    <w:p w14:paraId="27AA5842" w14:textId="77777777" w:rsidR="0003466D" w:rsidRPr="003F4B1F" w:rsidRDefault="0003466D" w:rsidP="0003466D">
      <w:pPr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Рассмотрим систему линейных алгебраических уравнений</w:t>
      </w:r>
    </w:p>
    <w:p w14:paraId="5F0C28F0" w14:textId="4A441441" w:rsidR="0003466D" w:rsidRPr="003F4B1F" w:rsidRDefault="00000000" w:rsidP="0003466D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+…+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+…+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+…+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eqArr>
          </m:e>
        </m:d>
      </m:oMath>
      <w:r w:rsidR="00CE4D69"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CAB623A" w14:textId="6CF780E1" w:rsidR="0003466D" w:rsidRPr="003F4B1F" w:rsidRDefault="0003466D" w:rsidP="0003466D">
      <w:pPr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>Введём две матрицы</w:t>
      </w:r>
    </w:p>
    <w:p w14:paraId="6E183697" w14:textId="1BB04B95" w:rsidR="0003466D" w:rsidRPr="003F4B1F" w:rsidRDefault="0003466D" w:rsidP="0003466D">
      <w:pPr>
        <w:rPr>
          <w:rFonts w:ascii="Times New Roman" w:eastAsiaTheme="minorEastAsia" w:hAnsi="Times New Roman" w:cs="Times New Roman"/>
          <w:sz w:val="28"/>
          <w:szCs w:val="28"/>
        </w:rPr>
      </w:pPr>
      <w:bookmarkStart w:id="39" w:name="_Hlk227623549"/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w:bookmarkEnd w:id="39"/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…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…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…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nn</m:t>
                      </m:r>
                    </m:sub>
                  </m:sSub>
                </m:e>
              </m:mr>
            </m:m>
          </m:e>
        </m:d>
      </m:oMath>
      <w:r w:rsidR="00CE4D69" w:rsidRPr="003F4B1F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12</m:t>
                      </m:r>
                    </m:sub>
                  </m:sSub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…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 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22</m:t>
                      </m:r>
                    </m:sub>
                  </m:sSub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⋯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2n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n2</m:t>
                      </m:r>
                    </m:sub>
                  </m:sSub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⋯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 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nn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mr>
            </m:m>
          </m:e>
        </m:d>
      </m:oMath>
      <w:r w:rsidR="00CE4D69"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65E7B7F5" w14:textId="6E5EA752" w:rsidR="00CE4D69" w:rsidRPr="003F4B1F" w:rsidRDefault="00CE4D69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Матрица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 - матрица коэффициентов системы,</w:t>
      </w:r>
    </w:p>
    <w:p w14:paraId="4045E0D6" w14:textId="4B0A6B89" w:rsidR="00CE4D69" w:rsidRPr="003F4B1F" w:rsidRDefault="00CE4D69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Матрица </w:t>
      </w: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– расширенная матрица коэффициентов.</w:t>
      </w:r>
    </w:p>
    <w:p w14:paraId="69CC55E3" w14:textId="6A82DDD8" w:rsidR="00CE4D69" w:rsidRPr="003F4B1F" w:rsidRDefault="0000000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12</m:t>
                      </m:r>
                    </m:sub>
                  </m:sSub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…  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    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22</m:t>
                      </m:r>
                    </m:sub>
                  </m:sSub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⋯  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2n    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⋯  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nn    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mr>
            </m:m>
          </m:e>
        </m:d>
      </m:oMath>
      <w:r w:rsidR="0057238C"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985A2A7" w14:textId="4DFBC3FF" w:rsidR="0057238C" w:rsidRPr="003F4B1F" w:rsidRDefault="0000000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+…+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+⋯+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2n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nn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eqArr>
          </m:e>
        </m:d>
      </m:oMath>
      <w:r w:rsidR="0057238C"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E9AFD48" w14:textId="78692096" w:rsidR="0057238C" w:rsidRPr="003F4B1F" w:rsidRDefault="0057238C" w:rsidP="00F92384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Такая ступенчатая система имеет ровно одно решение. Чтобы его найти, из последнего уравнения находим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, подставляем в предыдущее уравнение, находим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n-1</m:t>
            </m:r>
          </m:sub>
        </m:sSub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и т.д.</w:t>
      </w:r>
    </w:p>
    <w:p w14:paraId="244DBB39" w14:textId="755B3C41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Пример.</w:t>
      </w:r>
    </w:p>
    <w:p w14:paraId="55144216" w14:textId="77777777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Решите систему линейных уравнений методом Гаусса.</w:t>
      </w:r>
    </w:p>
    <w:p w14:paraId="053831AB" w14:textId="77777777" w:rsidR="00720E34" w:rsidRPr="003F4B1F" w:rsidRDefault="00B542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Решение.</w:t>
      </w:r>
    </w:p>
    <w:p w14:paraId="02CEF548" w14:textId="77777777" w:rsidR="00D43000" w:rsidRPr="003F4B1F" w:rsidRDefault="00B542D9" w:rsidP="00F923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Исключим неизвестную переменную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3F3C54" w:rsidRPr="003F4B1F">
        <w:rPr>
          <w:rFonts w:ascii="Times New Roman" w:hAnsi="Times New Roman" w:cs="Times New Roman"/>
          <w:sz w:val="28"/>
          <w:szCs w:val="28"/>
        </w:rPr>
        <w:t xml:space="preserve"> </w:t>
      </w:r>
      <w:r w:rsidRPr="003F4B1F">
        <w:rPr>
          <w:rFonts w:ascii="Times New Roman" w:hAnsi="Times New Roman" w:cs="Times New Roman"/>
          <w:sz w:val="28"/>
          <w:szCs w:val="28"/>
        </w:rPr>
        <w:t xml:space="preserve">из второго и третьего уравнения системы. Для этого к обеим частям второго и третьего уравнений прибавим соответствующие части первого уравнения, умноженные на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11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394ED1"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F4B1F">
        <w:rPr>
          <w:rFonts w:ascii="Times New Roman" w:hAnsi="Times New Roman" w:cs="Times New Roman"/>
          <w:sz w:val="28"/>
          <w:szCs w:val="28"/>
        </w:rPr>
        <w:t xml:space="preserve">и на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11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394ED1"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F4B1F">
        <w:rPr>
          <w:rFonts w:ascii="Times New Roman" w:hAnsi="Times New Roman" w:cs="Times New Roman"/>
          <w:sz w:val="28"/>
          <w:szCs w:val="28"/>
        </w:rPr>
        <w:t>соответственно:</w:t>
      </w:r>
    </w:p>
    <w:p w14:paraId="4CC73E17" w14:textId="16741133" w:rsidR="00720E34" w:rsidRPr="003F4B1F" w:rsidRDefault="00000000" w:rsidP="00D4300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=9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=2</m:t>
                  </m:r>
                </m:e>
              </m:eqArr>
            </m:e>
          </m:d>
        </m:oMath>
      </m:oMathPara>
    </w:p>
    <w:p w14:paraId="12A5D306" w14:textId="41370640" w:rsidR="00720E34" w:rsidRPr="003F4B1F" w:rsidRDefault="00000000" w:rsidP="00D43000">
      <w:pPr>
        <w:spacing w:before="57"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=9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=3+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⋅9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=2+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⋅9</m:t>
                  </m:r>
                </m:e>
              </m:eqArr>
            </m:e>
          </m:d>
        </m:oMath>
      </m:oMathPara>
    </w:p>
    <w:p w14:paraId="7E9D3869" w14:textId="3403F256" w:rsidR="00720E34" w:rsidRPr="003F4B1F" w:rsidRDefault="00000000" w:rsidP="00D43000">
      <w:pPr>
        <w:spacing w:before="57"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=9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708A0CED" w14:textId="29063EFB" w:rsidR="00720E34" w:rsidRPr="003F4B1F" w:rsidRDefault="00B542D9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ab/>
        <w:t xml:space="preserve">Теперь из третьего уравнения исключим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3F4B1F">
        <w:rPr>
          <w:rFonts w:ascii="Times New Roman" w:hAnsi="Times New Roman" w:cs="Times New Roman"/>
          <w:sz w:val="28"/>
          <w:szCs w:val="28"/>
        </w:rPr>
        <w:t>, прибавив к его левой и правой частям левую и правую части второго уравнения, умноженные на</w:t>
      </w:r>
    </w:p>
    <w:p w14:paraId="7B1ED8CE" w14:textId="47355719" w:rsidR="00720E34" w:rsidRPr="003F4B1F" w:rsidRDefault="00B542D9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den>
        </m:f>
        <m: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3F4B1F">
        <w:rPr>
          <w:rFonts w:ascii="Times New Roman" w:hAnsi="Times New Roman" w:cs="Times New Roman"/>
          <w:sz w:val="28"/>
          <w:szCs w:val="28"/>
        </w:rPr>
        <w:t>:</w:t>
      </w:r>
    </w:p>
    <w:p w14:paraId="4A4333F0" w14:textId="5E5D020F" w:rsidR="000D61FC" w:rsidRPr="003F4B1F" w:rsidRDefault="000D61FC" w:rsidP="000D61F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=9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0F2C5BDA" w14:textId="77777777" w:rsidR="000D61FC" w:rsidRPr="003F4B1F" w:rsidRDefault="00000000" w:rsidP="000D61F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=9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⋅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⋅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d>
                </m:e>
              </m:eqArr>
            </m:e>
          </m:d>
        </m:oMath>
      </m:oMathPara>
    </w:p>
    <w:p w14:paraId="33CC6F9F" w14:textId="77777777" w:rsidR="000D61FC" w:rsidRPr="003F4B1F" w:rsidRDefault="00000000" w:rsidP="000D61F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=9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</m:t>
                      </m:r>
                    </m:den>
                  </m:f>
                </m:e>
              </m:eqArr>
            </m:e>
          </m:d>
        </m:oMath>
      </m:oMathPara>
    </w:p>
    <w:p w14:paraId="697048A6" w14:textId="44E2EDCB" w:rsidR="00720E34" w:rsidRPr="003F4B1F" w:rsidRDefault="00720E34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A00537" w14:textId="37B97484" w:rsidR="00720E34" w:rsidRPr="003F4B1F" w:rsidRDefault="00B542D9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lastRenderedPageBreak/>
        <w:tab/>
        <w:t>На этом прямой ход метода Гаусса закончен, начинаем обратный ход</w:t>
      </w:r>
      <w:proofErr w:type="gramStart"/>
      <w:r w:rsidRPr="003F4B1F">
        <w:rPr>
          <w:rFonts w:ascii="Times New Roman" w:hAnsi="Times New Roman" w:cs="Times New Roman"/>
          <w:sz w:val="28"/>
          <w:szCs w:val="28"/>
        </w:rPr>
        <w:t>. :</w:t>
      </w:r>
      <w:proofErr w:type="gramEnd"/>
      <w:r w:rsidRPr="003F4B1F">
        <w:rPr>
          <w:rFonts w:ascii="Times New Roman" w:hAnsi="Times New Roman" w:cs="Times New Roman"/>
          <w:sz w:val="28"/>
          <w:szCs w:val="28"/>
        </w:rPr>
        <w:t xml:space="preserve"> Из последнего уравнения полученной системы уравнений находим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3F4B1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CF4BA96" w14:textId="3375AA12" w:rsidR="00720E34" w:rsidRPr="003F4B1F" w:rsidRDefault="00000000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=-1</m:t>
          </m:r>
        </m:oMath>
      </m:oMathPara>
    </w:p>
    <w:p w14:paraId="51DB8D41" w14:textId="77777777" w:rsidR="00B25DDD" w:rsidRPr="003F4B1F" w:rsidRDefault="00B542D9">
      <w:pPr>
        <w:spacing w:before="57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ab/>
        <w:t xml:space="preserve">Из второго уравнения получаем </w:t>
      </w:r>
    </w:p>
    <w:p w14:paraId="53A701C1" w14:textId="7F3FE906" w:rsidR="00720E34" w:rsidRPr="003F4B1F" w:rsidRDefault="00000000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⋅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="00B542D9" w:rsidRPr="003F4B1F">
        <w:rPr>
          <w:rFonts w:ascii="Times New Roman" w:hAnsi="Times New Roman" w:cs="Times New Roman"/>
          <w:sz w:val="28"/>
          <w:szCs w:val="28"/>
        </w:rPr>
        <w:t>.</w:t>
      </w:r>
    </w:p>
    <w:p w14:paraId="078BE71A" w14:textId="77777777" w:rsidR="00B25DDD" w:rsidRPr="003F4B1F" w:rsidRDefault="00B542D9" w:rsidP="00F92384">
      <w:pPr>
        <w:spacing w:before="57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Из первого уравнения находим оставшуюся неизвестную переменную и этим завершаем обратный ход метода Гаусса</w:t>
      </w:r>
    </w:p>
    <w:p w14:paraId="48FB2D4B" w14:textId="5B87E5E8" w:rsidR="00720E34" w:rsidRPr="003F4B1F" w:rsidRDefault="00B542D9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9-3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9-3⋅0+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=4</m:t>
        </m:r>
      </m:oMath>
      <w:r w:rsidRPr="003F4B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056A77" w14:textId="6A0E02CB" w:rsidR="00720E34" w:rsidRPr="003F4B1F" w:rsidRDefault="00B542D9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Ответ: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3F3C54" w:rsidRPr="003F4B1F">
        <w:rPr>
          <w:rFonts w:ascii="Times New Roman" w:hAnsi="Times New Roman" w:cs="Times New Roman"/>
          <w:sz w:val="28"/>
          <w:szCs w:val="28"/>
        </w:rPr>
        <w:t xml:space="preserve">= 4,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3F3C54" w:rsidRPr="003F4B1F">
        <w:rPr>
          <w:rFonts w:ascii="Times New Roman" w:hAnsi="Times New Roman" w:cs="Times New Roman"/>
          <w:sz w:val="28"/>
          <w:szCs w:val="28"/>
        </w:rPr>
        <w:t xml:space="preserve">= 0,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3F3C54" w:rsidRPr="003F4B1F">
        <w:rPr>
          <w:rFonts w:ascii="Times New Roman" w:hAnsi="Times New Roman" w:cs="Times New Roman"/>
          <w:sz w:val="28"/>
          <w:szCs w:val="28"/>
        </w:rPr>
        <w:t xml:space="preserve"> = -1.</w:t>
      </w:r>
    </w:p>
    <w:p w14:paraId="7201EC07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06294BF7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24AEC5B6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3CD4BB01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327074BD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3D6FFF81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6B9F23E3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0B2FD3D3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158277F2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3DC3248C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644DF3E2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0804C8AA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2F41A281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26481BAC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21CFA773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368E208E" w14:textId="375A6489" w:rsidR="00D83C38" w:rsidRDefault="00D83C38" w:rsidP="001B6ED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40" w:name="_Toc228398767"/>
      <w:r w:rsidRPr="003F4B1F">
        <w:rPr>
          <w:rFonts w:ascii="Times New Roman" w:hAnsi="Times New Roman" w:cs="Times New Roman"/>
          <w:sz w:val="28"/>
          <w:szCs w:val="28"/>
        </w:rPr>
        <w:lastRenderedPageBreak/>
        <w:t>Решение систем линейных уравнений с помощью обратной матрицы</w:t>
      </w:r>
      <w:bookmarkEnd w:id="40"/>
    </w:p>
    <w:p w14:paraId="5385D9B2" w14:textId="77777777" w:rsidR="000924B4" w:rsidRPr="000924B4" w:rsidRDefault="000924B4" w:rsidP="000924B4">
      <w:pPr>
        <w:pStyle w:val="a1"/>
      </w:pPr>
    </w:p>
    <w:p w14:paraId="299333C0" w14:textId="07DBAF25" w:rsidR="001554D4" w:rsidRPr="003F4B1F" w:rsidRDefault="001554D4" w:rsidP="00100336">
      <w:pPr>
        <w:spacing w:before="57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Матрица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называется обратной для квадратной матрицы </w:t>
      </w:r>
      <w:bookmarkStart w:id="41" w:name="_Hlk227709105"/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bookmarkEnd w:id="41"/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 если</w:t>
      </w:r>
    </w:p>
    <w:p w14:paraId="7CB29513" w14:textId="69514641" w:rsidR="00D83C38" w:rsidRPr="003F4B1F" w:rsidRDefault="001554D4" w:rsidP="00100336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A⋅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⋅A=E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E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– единичная матрица, у которой на главной диагонали стоят единицы, а все остальные элементы равны нулю.</w:t>
      </w:r>
    </w:p>
    <w:p w14:paraId="505CD10E" w14:textId="3CC05C1A" w:rsidR="001554D4" w:rsidRPr="003F4B1F" w:rsidRDefault="001554D4" w:rsidP="00100336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Если определитель матрицы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Pr="003F4B1F">
        <w:rPr>
          <w:rFonts w:ascii="Times New Roman" w:hAnsi="Times New Roman" w:cs="Times New Roman"/>
          <w:sz w:val="28"/>
          <w:szCs w:val="28"/>
        </w:rPr>
        <w:t xml:space="preserve"> не равен нулю, то обратная матрица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3F4B1F">
        <w:rPr>
          <w:rFonts w:ascii="Times New Roman" w:hAnsi="Times New Roman" w:cs="Times New Roman"/>
          <w:sz w:val="28"/>
          <w:szCs w:val="28"/>
        </w:rPr>
        <w:t>существует и равна</w:t>
      </w:r>
    </w:p>
    <w:p w14:paraId="3A9A1C4D" w14:textId="6E0113E9" w:rsidR="00357EDE" w:rsidRPr="003F4B1F" w:rsidRDefault="00000000" w:rsidP="00100336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</m:d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…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…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…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nn</m:t>
                        </m:r>
                      </m:sub>
                    </m:sSub>
                  </m:e>
                </m:mr>
              </m:m>
            </m:e>
          </m:d>
        </m:oMath>
      </m:oMathPara>
    </w:p>
    <w:p w14:paraId="3A65CBDA" w14:textId="57191E88" w:rsidR="00357EDE" w:rsidRPr="003F4B1F" w:rsidRDefault="00357EDE" w:rsidP="00100336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Здесь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ij</m:t>
            </m:r>
          </m:sub>
        </m:sSub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– алгебраическое дополнение элемента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14:paraId="79B532DA" w14:textId="4AE71899" w:rsidR="00357EDE" w:rsidRPr="003F4B1F" w:rsidRDefault="00357EDE" w:rsidP="00100336">
      <w:pPr>
        <w:spacing w:before="57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Предположим, что система линейных уравнений записана в матричном виде, причем матрица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является квадратной матрицей размера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1EA77EF9" w14:textId="7C24CC5F" w:rsidR="00357EDE" w:rsidRPr="003F4B1F" w:rsidRDefault="00357EDE" w:rsidP="00100336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Пусть система линейных уравнений состоит из </w:t>
      </w:r>
      <w:r w:rsidRPr="003F4B1F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уравнений, и каждое уравнение содержит </w:t>
      </w:r>
      <w:r w:rsidRPr="003F4B1F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неизвестных. Это значит, что матрица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– квадратная. Предположим, что матрица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– невырожденная (это значит, что её определитель отличен от нуля). Тогда для нее существует обратная матрица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Умножим обе части матричного уравнения слева на матрицу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>, тогда</w:t>
      </w:r>
    </w:p>
    <w:p w14:paraId="0B15239E" w14:textId="538F9798" w:rsidR="000D61FC" w:rsidRPr="003F4B1F" w:rsidRDefault="00000000" w:rsidP="00100336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⋅A⋅X=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⋅B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46B777A3" w14:textId="17873930" w:rsidR="00357EDE" w:rsidRPr="003F4B1F" w:rsidRDefault="00357EDE" w:rsidP="00100336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Или (в силу определения обратной матрицы и равенства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E⋅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=X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, выполненного для любого вектора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22A66F47" w14:textId="7026C4FA" w:rsidR="00357EDE" w:rsidRPr="003F4B1F" w:rsidRDefault="00357EDE" w:rsidP="00100336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X=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⋅B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1EA98FFC" w14:textId="1AC4086C" w:rsidR="00357EDE" w:rsidRPr="003F4B1F" w:rsidRDefault="00357EDE" w:rsidP="00100336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т.е. столбец решений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найден.</w:t>
      </w:r>
    </w:p>
    <w:p w14:paraId="6D83CAA2" w14:textId="5758B99E" w:rsidR="00357EDE" w:rsidRPr="003F4B1F" w:rsidRDefault="00357EDE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b/>
          <w:bCs/>
          <w:sz w:val="28"/>
          <w:szCs w:val="28"/>
        </w:rPr>
        <w:t>Пример.</w:t>
      </w: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 Рассмотрим систему:</w:t>
      </w:r>
    </w:p>
    <w:p w14:paraId="47E9CB7F" w14:textId="75B897DB" w:rsidR="000D61FC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=1,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=2,</m:t>
                </m:r>
              </m:e>
            </m:eqArr>
          </m:e>
        </m:d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45A6A81E" w14:textId="742AECEA" w:rsidR="00357EDE" w:rsidRPr="003F4B1F" w:rsidRDefault="00357EDE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lastRenderedPageBreak/>
        <w:t>Решение. Выпишем матрицы и векторы, которые входят в матричную запись рассматриваемой системы:</w:t>
      </w:r>
    </w:p>
    <w:p w14:paraId="2DCFD4DB" w14:textId="0ACED6A3" w:rsidR="00357EDE" w:rsidRPr="003F4B1F" w:rsidRDefault="00357EDE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 x=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 B=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eqArr>
          </m:e>
        </m:d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175C7BB" w14:textId="067DFDEF" w:rsidR="00357EDE" w:rsidRPr="003F4B1F" w:rsidRDefault="00357EDE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Найдем обратную матрицу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, для чего вычислим определитель матрицы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sup>
        </m:sSup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>и ее миноры:</w:t>
      </w:r>
    </w:p>
    <w:p w14:paraId="2A83668F" w14:textId="0C71481B" w:rsidR="00357EDE" w:rsidRPr="003F4B1F" w:rsidRDefault="00357EDE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Δ=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=3+2+2-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1+2+6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=-2</m:t>
        </m:r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0E8513C" w14:textId="7021646B" w:rsidR="00357EDE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=3-2=1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08E8A175" w14:textId="2C06CBB5" w:rsidR="00357EDE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=-4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44C665AC" w14:textId="3C0CD83F" w:rsidR="00357EDE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=2-1=1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53D0C918" w14:textId="64DDFD24" w:rsidR="00357EDE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=-2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3345443E" w14:textId="4728CAFF" w:rsidR="00357EDE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=3-1=2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1A988ABE" w14:textId="099C6C1C" w:rsidR="00357EDE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226D4C4A" w14:textId="64936A6A" w:rsidR="00357EDE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=2-1=1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53379688" w14:textId="3F397296" w:rsidR="00357EDE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=2-2=0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14:paraId="15BAC0CD" w14:textId="0E610399" w:rsidR="00357EDE" w:rsidRPr="003F4B1F" w:rsidRDefault="00000000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=1-2=-1</m:t>
        </m:r>
      </m:oMath>
      <w:r w:rsidR="00357EDE"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AD3BBA8" w14:textId="33A4962F" w:rsidR="00357EDE" w:rsidRPr="003F4B1F" w:rsidRDefault="00357EDE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Значит, обратная матрица имеет вид: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8881DE3" w14:textId="64D514AE" w:rsidR="000D61FC" w:rsidRPr="003F4B1F" w:rsidRDefault="00357EDE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Поэтому, умножив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B</m:t>
        </m:r>
      </m:oMath>
      <w:r w:rsidRPr="003F4B1F">
        <w:rPr>
          <w:rFonts w:ascii="Times New Roman" w:hAnsi="Times New Roman" w:cs="Times New Roman"/>
          <w:sz w:val="28"/>
          <w:szCs w:val="28"/>
        </w:rPr>
        <w:t xml:space="preserve"> слева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sup>
        </m:sSup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3F4B1F">
        <w:rPr>
          <w:rFonts w:ascii="Times New Roman" w:hAnsi="Times New Roman" w:cs="Times New Roman"/>
          <w:sz w:val="28"/>
          <w:szCs w:val="28"/>
        </w:rPr>
        <w:t>можно найти вектор решений:</w:t>
      </w:r>
    </w:p>
    <w:p w14:paraId="5D874ECC" w14:textId="1E2FDC01" w:rsidR="00357EDE" w:rsidRPr="00C31B93" w:rsidRDefault="00357EDE">
      <w:pPr>
        <w:spacing w:before="57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x=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⋅B=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⋅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</m:eqAr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den>
                </m:f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eqArr>
          </m:e>
        </m:d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C31B9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2D17D354" w14:textId="132F5505" w:rsidR="00357EDE" w:rsidRPr="003F4B1F" w:rsidRDefault="00357EDE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eastAsiaTheme="minorEastAsia" w:hAnsi="Times New Roman" w:cs="Times New Roman"/>
          <w:sz w:val="28"/>
          <w:szCs w:val="28"/>
        </w:rPr>
        <w:t xml:space="preserve">И значит,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3F4B1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F2A78F5" w14:textId="18071F51" w:rsidR="00357EDE" w:rsidRPr="003F4B1F" w:rsidRDefault="00357EDE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63611B" w14:textId="77777777" w:rsidR="000D61FC" w:rsidRPr="003F4B1F" w:rsidRDefault="000D61FC">
      <w:pPr>
        <w:spacing w:before="57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4602DB" w14:textId="77777777" w:rsidR="000D61FC" w:rsidRPr="003F4B1F" w:rsidRDefault="000D61FC">
      <w:pPr>
        <w:spacing w:before="57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E6557F" w14:textId="77777777" w:rsidR="000D61FC" w:rsidRPr="003F4B1F" w:rsidRDefault="000D61FC">
      <w:pPr>
        <w:spacing w:before="57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B7B540" w14:textId="77777777" w:rsidR="000D61FC" w:rsidRPr="003F4B1F" w:rsidRDefault="000D61FC" w:rsidP="001B6ED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9BA5652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0864A74B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7D8DF3BE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4BEF25BC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58F21FE0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1946C955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4E9A3714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67C3DE6E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0A2B5F15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2AD1F9A6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78B8F6C7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364F62D9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111354E3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465E7D60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42B942CF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6618D15A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4A9E09A5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03FE921C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00662B96" w14:textId="2BE4CFA4" w:rsidR="009608AF" w:rsidRPr="003F4B1F" w:rsidRDefault="009608AF" w:rsidP="001B6ED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42" w:name="_Toc228398768"/>
      <w:r w:rsidRPr="003F4B1F">
        <w:rPr>
          <w:rFonts w:ascii="Times New Roman" w:hAnsi="Times New Roman" w:cs="Times New Roman"/>
          <w:sz w:val="28"/>
          <w:szCs w:val="28"/>
        </w:rPr>
        <w:lastRenderedPageBreak/>
        <w:t>Практическая часть</w:t>
      </w:r>
      <w:bookmarkEnd w:id="42"/>
    </w:p>
    <w:p w14:paraId="2E9FA3A7" w14:textId="77777777" w:rsidR="001B6ED6" w:rsidRDefault="001B6ED6" w:rsidP="00F92384">
      <w:pPr>
        <w:pStyle w:val="a1"/>
        <w:ind w:firstLine="708"/>
        <w:rPr>
          <w:rFonts w:ascii="Times New Roman" w:hAnsi="Times New Roman" w:cs="Times New Roman"/>
          <w:sz w:val="28"/>
          <w:szCs w:val="28"/>
        </w:rPr>
      </w:pPr>
    </w:p>
    <w:p w14:paraId="5F61E424" w14:textId="563654D1" w:rsidR="00FA2F65" w:rsidRPr="003F4B1F" w:rsidRDefault="00FA2F65" w:rsidP="00100336">
      <w:pPr>
        <w:pStyle w:val="a1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>В рамках исследования знаний учащихся 10-х классов о матрицах в математике был проведён опрос, в котором приняло участие 25 человек. Результаты опроса продемонстрировали высокий уровень осведомлённости и интереса к данной теме среди школьников.</w:t>
      </w:r>
      <w:r w:rsidR="00C31B93">
        <w:rPr>
          <w:rFonts w:ascii="Times New Roman" w:hAnsi="Times New Roman" w:cs="Times New Roman"/>
          <w:sz w:val="28"/>
          <w:szCs w:val="28"/>
        </w:rPr>
        <w:t xml:space="preserve"> (Смотри приложение 1, 2)</w:t>
      </w:r>
    </w:p>
    <w:p w14:paraId="104021C0" w14:textId="6BA2CB65" w:rsidR="00FA2F65" w:rsidRPr="003F4B1F" w:rsidRDefault="00FA2F65" w:rsidP="00FA2F65">
      <w:pPr>
        <w:pStyle w:val="a1"/>
        <w:rPr>
          <w:rFonts w:ascii="Times New Roman" w:hAnsi="Times New Roman" w:cs="Times New Roman"/>
          <w:sz w:val="28"/>
          <w:szCs w:val="28"/>
          <w:u w:val="single"/>
        </w:rPr>
      </w:pPr>
      <w:r w:rsidRPr="003F4B1F">
        <w:rPr>
          <w:rFonts w:ascii="Times New Roman" w:hAnsi="Times New Roman" w:cs="Times New Roman"/>
          <w:sz w:val="28"/>
          <w:szCs w:val="28"/>
          <w:u w:val="single"/>
        </w:rPr>
        <w:t>Вопросы опроса:</w:t>
      </w:r>
    </w:p>
    <w:p w14:paraId="163E723F" w14:textId="57F8D73D" w:rsidR="00B20BD0" w:rsidRPr="003F4B1F" w:rsidRDefault="00B20BD0" w:rsidP="00B20BD0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3F4B1F">
        <w:rPr>
          <w:rFonts w:ascii="Times New Roman" w:hAnsi="Times New Roman" w:cs="Times New Roman"/>
          <w:sz w:val="28"/>
          <w:szCs w:val="28"/>
        </w:rPr>
        <w:t xml:space="preserve"> Знаете ли вы, что такое матрица в математике?</w:t>
      </w:r>
    </w:p>
    <w:p w14:paraId="2229A249" w14:textId="4B53EFB4" w:rsidR="00B20BD0" w:rsidRPr="003F4B1F" w:rsidRDefault="00B20BD0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3F4B1F">
        <w:rPr>
          <w:rFonts w:ascii="Times New Roman" w:hAnsi="Times New Roman" w:cs="Times New Roman"/>
          <w:sz w:val="28"/>
          <w:szCs w:val="28"/>
        </w:rPr>
        <w:t xml:space="preserve"> Проходили ли вы на уроках методы решения матриц?</w:t>
      </w:r>
    </w:p>
    <w:p w14:paraId="5764F39E" w14:textId="068F87A8" w:rsidR="00B20BD0" w:rsidRPr="003F4B1F" w:rsidRDefault="00B20BD0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3F4B1F">
        <w:rPr>
          <w:rFonts w:ascii="Times New Roman" w:hAnsi="Times New Roman" w:cs="Times New Roman"/>
          <w:sz w:val="28"/>
          <w:szCs w:val="28"/>
        </w:rPr>
        <w:t xml:space="preserve"> Умеете ли вы решать матрицы одним из методов: Гаусса или Крамера?</w:t>
      </w:r>
    </w:p>
    <w:p w14:paraId="44871A8D" w14:textId="6CE383D9" w:rsidR="00B20BD0" w:rsidRPr="003F4B1F" w:rsidRDefault="00B20BD0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3F4B1F">
        <w:rPr>
          <w:rFonts w:ascii="Times New Roman" w:hAnsi="Times New Roman" w:cs="Times New Roman"/>
          <w:sz w:val="28"/>
          <w:szCs w:val="28"/>
        </w:rPr>
        <w:t xml:space="preserve"> Хотели бы вы научиться решать матрицы?</w:t>
      </w:r>
    </w:p>
    <w:p w14:paraId="547D729D" w14:textId="58C656EE" w:rsidR="00FA2F65" w:rsidRPr="003F4B1F" w:rsidRDefault="00B20BD0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3F4B1F">
        <w:rPr>
          <w:rFonts w:ascii="Times New Roman" w:hAnsi="Times New Roman" w:cs="Times New Roman"/>
          <w:sz w:val="28"/>
          <w:szCs w:val="28"/>
        </w:rPr>
        <w:t xml:space="preserve"> Как думаете, при поступлении в университет вы будете изучать матрицы?</w:t>
      </w:r>
    </w:p>
    <w:p w14:paraId="24E8B0C6" w14:textId="0DD26B6F" w:rsidR="00C31B93" w:rsidRDefault="00FA2F65" w:rsidP="00C31B93">
      <w:pPr>
        <w:spacing w:before="57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sz w:val="28"/>
          <w:szCs w:val="28"/>
        </w:rPr>
        <w:t xml:space="preserve">В целом, результаты опроса свидетельствуют о высоком уровне интереса к изучению матриц среди учащихся 10-х классов. Несмотря на </w:t>
      </w:r>
      <w:proofErr w:type="gramStart"/>
      <w:r w:rsidRPr="003F4B1F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3F4B1F">
        <w:rPr>
          <w:rFonts w:ascii="Times New Roman" w:hAnsi="Times New Roman" w:cs="Times New Roman"/>
          <w:sz w:val="28"/>
          <w:szCs w:val="28"/>
        </w:rPr>
        <w:t xml:space="preserve"> что большинство из них уже знакомы с основами этой темы, существует значительная потребность в дальнейшем обучении и развитии навыков решения матриц. Это открывает возможности для образовательных учреждений в плане улучшения учебных программ и предоставления дополнительных ресурсов для учащихся.</w:t>
      </w:r>
    </w:p>
    <w:p w14:paraId="43AA55A2" w14:textId="4A3DCBDC" w:rsidR="006F3152" w:rsidRPr="003F4B1F" w:rsidRDefault="006F3152" w:rsidP="00C31B93">
      <w:pPr>
        <w:spacing w:before="57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4B3BC6">
        <w:rPr>
          <w:rFonts w:ascii="Times New Roman" w:hAnsi="Times New Roman" w:cs="Times New Roman"/>
          <w:sz w:val="28"/>
          <w:szCs w:val="28"/>
        </w:rPr>
        <w:t>мною были разработаны и напечатаны буклеты согласно теме проекта, в кот</w:t>
      </w:r>
      <w:r w:rsidR="00D40446">
        <w:rPr>
          <w:rFonts w:ascii="Times New Roman" w:hAnsi="Times New Roman" w:cs="Times New Roman"/>
          <w:sz w:val="28"/>
          <w:szCs w:val="28"/>
        </w:rPr>
        <w:t>орых содержится краткая информация о методах решения алгебраических матриц (смотри Приложение 3).</w:t>
      </w:r>
    </w:p>
    <w:p w14:paraId="0C1D6147" w14:textId="5E2992B2" w:rsidR="009608AF" w:rsidRPr="003F4B1F" w:rsidRDefault="009608AF">
      <w:pPr>
        <w:spacing w:before="57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E1A67B" w14:textId="77777777" w:rsidR="00C31B93" w:rsidRDefault="00C31B93" w:rsidP="00C31B9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7433F" w14:textId="77777777" w:rsidR="00C31B93" w:rsidRDefault="00C31B93" w:rsidP="00C31B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88CCB6" w14:textId="77777777" w:rsidR="00C31B93" w:rsidRDefault="00C31B93" w:rsidP="00D4044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3A1DDD0" w14:textId="77777777" w:rsidR="00C31B93" w:rsidRDefault="00C31B93" w:rsidP="00C31B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365632" w14:textId="43C73B5F" w:rsidR="009608AF" w:rsidRPr="00C31B93" w:rsidRDefault="00C31B93" w:rsidP="001B6ED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43" w:name="_Toc228398769"/>
      <w:r w:rsidRPr="00C31B93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43"/>
    </w:p>
    <w:p w14:paraId="2769AF16" w14:textId="77777777" w:rsidR="001B6ED6" w:rsidRDefault="001B6ED6" w:rsidP="00CF63E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264C37" w14:textId="3EF2572D" w:rsidR="00C31B93" w:rsidRDefault="00C31B93" w:rsidP="00CF63E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C31B93">
        <w:rPr>
          <w:rFonts w:ascii="Times New Roman" w:hAnsi="Times New Roman" w:cs="Times New Roman"/>
          <w:sz w:val="28"/>
          <w:szCs w:val="28"/>
        </w:rPr>
        <w:t>ы рассмотрели три основных метода: метод Крамера, метод Гаусса и метод обратной матрицы. Каждый из этих методов имеет свои преимущества и недостатки, и выбор оптимального способа решения системы уравнений зависит от конкретной ситуации.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6B1F22" w14:textId="29D3D72B" w:rsidR="00C31B93" w:rsidRDefault="00C31B93" w:rsidP="00CF63E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B93">
        <w:rPr>
          <w:rFonts w:ascii="Times New Roman" w:hAnsi="Times New Roman" w:cs="Times New Roman"/>
          <w:sz w:val="28"/>
          <w:szCs w:val="28"/>
        </w:rPr>
        <w:t>Таким образом, можно сделать вывод, что наиболее подходящим методом будет метод Гаусса, благодаря своей универсальности и эффективности при работе с большими системами уравнений. Тем не менее, знание всех трех методов позволяет лучше понимать структуру задач и выбирать наиболее подходящий подход в зависимости от конкретных условий задачи.</w:t>
      </w:r>
    </w:p>
    <w:p w14:paraId="73FA32EE" w14:textId="5F469912" w:rsidR="00C31B93" w:rsidRPr="00C31B93" w:rsidRDefault="00C31B93" w:rsidP="00CF63E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B93">
        <w:rPr>
          <w:rFonts w:ascii="Times New Roman" w:hAnsi="Times New Roman" w:cs="Times New Roman"/>
          <w:sz w:val="28"/>
          <w:szCs w:val="28"/>
        </w:rPr>
        <w:t>Важно отметить, что умение решать алгебраические матрицы является ключевым навыком в математике и смежных областях, таких как физика, экономика и инженерия. Эти методы позволяют не только находить решения систем уравнений, но и анализировать различные модели и процессы, что делает их незаменимыми инструментами в научных исследованиях и практической деятельности.</w:t>
      </w:r>
    </w:p>
    <w:p w14:paraId="25E4A7D0" w14:textId="77777777" w:rsidR="009608AF" w:rsidRPr="003F4B1F" w:rsidRDefault="009608AF" w:rsidP="009608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E767ED" w14:textId="77777777" w:rsidR="009608AF" w:rsidRPr="003F4B1F" w:rsidRDefault="009608AF" w:rsidP="009608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9F4FA3" w14:textId="77777777" w:rsidR="009608AF" w:rsidRPr="003F4B1F" w:rsidRDefault="009608AF" w:rsidP="009608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BC1809" w14:textId="77777777" w:rsidR="009608AF" w:rsidRPr="003F4B1F" w:rsidRDefault="009608AF" w:rsidP="009608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7FA81D" w14:textId="77777777" w:rsidR="00C31B93" w:rsidRDefault="00C31B93" w:rsidP="00C31B93">
      <w:pPr>
        <w:rPr>
          <w:rFonts w:ascii="Times New Roman" w:hAnsi="Times New Roman" w:cs="Times New Roman"/>
          <w:sz w:val="28"/>
          <w:szCs w:val="28"/>
        </w:rPr>
      </w:pPr>
    </w:p>
    <w:p w14:paraId="15FECC21" w14:textId="77777777" w:rsidR="00C31B93" w:rsidRDefault="00C31B93" w:rsidP="00C31B93">
      <w:pPr>
        <w:rPr>
          <w:rFonts w:ascii="Times New Roman" w:hAnsi="Times New Roman" w:cs="Times New Roman"/>
          <w:sz w:val="28"/>
          <w:szCs w:val="28"/>
        </w:rPr>
      </w:pPr>
    </w:p>
    <w:p w14:paraId="236DD264" w14:textId="77777777" w:rsidR="00C31B93" w:rsidRDefault="00C31B93" w:rsidP="00C31B93">
      <w:pPr>
        <w:rPr>
          <w:rFonts w:ascii="Times New Roman" w:hAnsi="Times New Roman" w:cs="Times New Roman"/>
          <w:sz w:val="28"/>
          <w:szCs w:val="28"/>
        </w:rPr>
      </w:pPr>
    </w:p>
    <w:p w14:paraId="239AA3F5" w14:textId="77777777" w:rsidR="00C31B93" w:rsidRDefault="00C31B93" w:rsidP="00C31B93">
      <w:pPr>
        <w:rPr>
          <w:rFonts w:ascii="Times New Roman" w:hAnsi="Times New Roman" w:cs="Times New Roman"/>
          <w:sz w:val="28"/>
          <w:szCs w:val="28"/>
        </w:rPr>
      </w:pPr>
    </w:p>
    <w:p w14:paraId="460E340B" w14:textId="77777777" w:rsidR="00C31B93" w:rsidRDefault="00C31B93" w:rsidP="00C31B93">
      <w:pPr>
        <w:rPr>
          <w:rFonts w:ascii="Times New Roman" w:hAnsi="Times New Roman" w:cs="Times New Roman"/>
          <w:sz w:val="28"/>
          <w:szCs w:val="28"/>
        </w:rPr>
      </w:pPr>
    </w:p>
    <w:p w14:paraId="5DCD91D2" w14:textId="77777777" w:rsidR="00C31B93" w:rsidRDefault="00C31B93" w:rsidP="00C31B93">
      <w:pPr>
        <w:rPr>
          <w:rFonts w:ascii="Times New Roman" w:hAnsi="Times New Roman" w:cs="Times New Roman"/>
          <w:sz w:val="28"/>
          <w:szCs w:val="28"/>
        </w:rPr>
      </w:pPr>
    </w:p>
    <w:p w14:paraId="0D93568D" w14:textId="25D3CC44" w:rsidR="009608AF" w:rsidRPr="00C31B93" w:rsidRDefault="009608AF" w:rsidP="001B6ED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44" w:name="_Toc228398770"/>
      <w:r w:rsidRPr="00C31B93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  <w:bookmarkEnd w:id="44"/>
    </w:p>
    <w:p w14:paraId="6731D719" w14:textId="77777777" w:rsidR="00C31B93" w:rsidRDefault="00C31B93" w:rsidP="009608A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8E07B2" w14:textId="22AA460B" w:rsidR="000924B4" w:rsidRPr="000924B4" w:rsidRDefault="000924B4" w:rsidP="000924B4">
      <w:pPr>
        <w:pStyle w:val="ab"/>
        <w:numPr>
          <w:ilvl w:val="0"/>
          <w:numId w:val="6"/>
        </w:numPr>
        <w:spacing w:before="57" w:line="360" w:lineRule="auto"/>
        <w:ind w:left="-148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«Код»</w:t>
      </w:r>
      <w:r w:rsidRPr="00092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матричных уравнений - </w:t>
      </w:r>
      <w:hyperlink r:id="rId26" w:history="1">
        <w:r w:rsidRPr="000924B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https://clc.li/UziSX</w:t>
        </w:r>
      </w:hyperlink>
      <w:r w:rsidRPr="000924B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45BBF94" w14:textId="26A6EAD0" w:rsidR="00617815" w:rsidRPr="000924B4" w:rsidRDefault="00016FD7" w:rsidP="000924B4">
      <w:pPr>
        <w:pStyle w:val="ab"/>
        <w:numPr>
          <w:ilvl w:val="0"/>
          <w:numId w:val="6"/>
        </w:numPr>
        <w:spacing w:line="360" w:lineRule="auto"/>
        <w:ind w:left="-148" w:hanging="357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«Лекция №3. Методы решения линейных моделей»</w:t>
      </w:r>
      <w:r w:rsidRPr="00092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27" w:history="1">
        <w:r w:rsidR="000924B4" w:rsidRPr="000924B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https://clc.li/TZfHh</w:t>
        </w:r>
      </w:hyperlink>
    </w:p>
    <w:p w14:paraId="611E979C" w14:textId="3BF0BD64" w:rsidR="000924B4" w:rsidRPr="000924B4" w:rsidRDefault="000924B4" w:rsidP="000924B4">
      <w:pPr>
        <w:pStyle w:val="ab"/>
        <w:numPr>
          <w:ilvl w:val="0"/>
          <w:numId w:val="6"/>
        </w:numPr>
        <w:spacing w:before="57" w:line="360" w:lineRule="auto"/>
        <w:ind w:left="-148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«Напишем»</w:t>
      </w:r>
      <w:r w:rsidRPr="00092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Примеры решения матриц с ответами -</w:t>
      </w:r>
      <w:r w:rsidRPr="000924B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 https://clc.li/ISGTR</w:t>
      </w:r>
    </w:p>
    <w:p w14:paraId="2A1237AC" w14:textId="19B949A6" w:rsidR="00617815" w:rsidRPr="000924B4" w:rsidRDefault="00F06CDC" w:rsidP="000924B4">
      <w:pPr>
        <w:pStyle w:val="ab"/>
        <w:numPr>
          <w:ilvl w:val="0"/>
          <w:numId w:val="6"/>
        </w:numPr>
        <w:spacing w:line="360" w:lineRule="auto"/>
        <w:ind w:left="-148" w:hanging="357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proofErr w:type="spellStart"/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Рувики</w:t>
      </w:r>
      <w:proofErr w:type="spellEnd"/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Pr="00092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Матрица (математика) -</w:t>
      </w:r>
      <w:r w:rsidR="00F92384" w:rsidRPr="000924B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8" w:history="1">
        <w:r w:rsidR="000924B4" w:rsidRPr="000924B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https://clc.li/ydZEx</w:t>
        </w:r>
      </w:hyperlink>
    </w:p>
    <w:p w14:paraId="223F8E4F" w14:textId="7E833AFE" w:rsidR="000924B4" w:rsidRPr="000924B4" w:rsidRDefault="000924B4" w:rsidP="000924B4">
      <w:pPr>
        <w:pStyle w:val="ab"/>
        <w:numPr>
          <w:ilvl w:val="0"/>
          <w:numId w:val="6"/>
        </w:numPr>
        <w:spacing w:line="360" w:lineRule="auto"/>
        <w:ind w:left="-148" w:hanging="357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proofErr w:type="spellStart"/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Фоксфорд</w:t>
      </w:r>
      <w:proofErr w:type="spellEnd"/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Pr="00092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Разбираемся в решении линейных уравнений - </w:t>
      </w:r>
      <w:hyperlink r:id="rId29" w:history="1">
        <w:r w:rsidRPr="000924B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https://clc.li/gkaWe</w:t>
        </w:r>
      </w:hyperlink>
    </w:p>
    <w:p w14:paraId="5C328725" w14:textId="48868AA7" w:rsidR="000924B4" w:rsidRPr="000924B4" w:rsidRDefault="000924B4" w:rsidP="000924B4">
      <w:pPr>
        <w:pStyle w:val="ab"/>
        <w:numPr>
          <w:ilvl w:val="0"/>
          <w:numId w:val="6"/>
        </w:numPr>
        <w:spacing w:before="57" w:line="360" w:lineRule="auto"/>
        <w:ind w:left="-148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proofErr w:type="spellStart"/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Skillfactory</w:t>
      </w:r>
      <w:proofErr w:type="spellEnd"/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media</w:t>
      </w: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Pr="00092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такое матрицы: разбираемся и решаем системы линейных уравнений - </w:t>
      </w:r>
      <w:hyperlink r:id="rId30" w:history="1">
        <w:r w:rsidRPr="000924B4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https://clc.li/ZIMhy</w:t>
        </w:r>
      </w:hyperlink>
      <w:r w:rsidRPr="00092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B855645" w14:textId="5D0AAFA1" w:rsidR="00617815" w:rsidRPr="000924B4" w:rsidRDefault="00F06CDC" w:rsidP="000924B4">
      <w:pPr>
        <w:pStyle w:val="ab"/>
        <w:numPr>
          <w:ilvl w:val="0"/>
          <w:numId w:val="6"/>
        </w:numPr>
        <w:spacing w:line="360" w:lineRule="auto"/>
        <w:ind w:left="-148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Work</w:t>
      </w:r>
      <w:r w:rsidRPr="000924B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5»</w:t>
      </w:r>
      <w:r w:rsidRPr="00092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Матрицы: примеры с решением и объяснением - </w:t>
      </w:r>
      <w:r w:rsidR="00F92384" w:rsidRPr="000924B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>https://clc.li/IVXhr</w:t>
      </w:r>
    </w:p>
    <w:p w14:paraId="5C0C53B3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2AA5FFB5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2EB38D5F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640BFB1A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1957C003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50A080F1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0FC30A18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319B9104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687B6338" w14:textId="77777777" w:rsidR="001B6ED6" w:rsidRDefault="001B6ED6" w:rsidP="001B6ED6">
      <w:pPr>
        <w:rPr>
          <w:rFonts w:ascii="Times New Roman" w:hAnsi="Times New Roman" w:cs="Times New Roman"/>
          <w:sz w:val="28"/>
          <w:szCs w:val="28"/>
        </w:rPr>
      </w:pPr>
    </w:p>
    <w:p w14:paraId="1B30B7EF" w14:textId="671D81F4" w:rsidR="001B6ED6" w:rsidRDefault="000924B4" w:rsidP="00092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3E8A5ED" w14:textId="609A55ED" w:rsidR="009608AF" w:rsidRPr="003F4B1F" w:rsidRDefault="009608AF" w:rsidP="001B6ED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45" w:name="_Toc228398771"/>
      <w:r w:rsidRPr="003F4B1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bookmarkEnd w:id="45"/>
    </w:p>
    <w:p w14:paraId="459F0B63" w14:textId="5D68433F" w:rsidR="00E57306" w:rsidRPr="003F4B1F" w:rsidRDefault="00E57306">
      <w:pPr>
        <w:spacing w:before="57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C7B0A23" wp14:editId="478611D1">
            <wp:extent cx="5486400" cy="2457450"/>
            <wp:effectExtent l="0" t="0" r="0" b="0"/>
            <wp:docPr id="59" name="Диаграмма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1C2B2163" w14:textId="2F07E481" w:rsidR="00E57306" w:rsidRPr="003F4B1F" w:rsidRDefault="00E57306">
      <w:pPr>
        <w:spacing w:before="57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4B1F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28CA36BA" wp14:editId="00965007">
            <wp:extent cx="5486400" cy="2419350"/>
            <wp:effectExtent l="0" t="0" r="0" b="0"/>
            <wp:docPr id="60" name="Диаграмма 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3CAF22CE" w14:textId="729DEC03" w:rsidR="007E6D01" w:rsidRPr="003F4B1F" w:rsidRDefault="007E6D01">
      <w:pPr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02A78E" wp14:editId="0CADA36C">
            <wp:extent cx="5486400" cy="2533650"/>
            <wp:effectExtent l="0" t="0" r="0" b="0"/>
            <wp:docPr id="61" name="Диаграмма 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1E66BA05" w14:textId="77777777" w:rsidR="00C31B93" w:rsidRDefault="00C31B93" w:rsidP="00C31B93">
      <w:pPr>
        <w:rPr>
          <w:rFonts w:ascii="Times New Roman" w:hAnsi="Times New Roman" w:cs="Times New Roman"/>
          <w:sz w:val="28"/>
          <w:szCs w:val="28"/>
        </w:rPr>
      </w:pPr>
    </w:p>
    <w:p w14:paraId="6B687002" w14:textId="77777777" w:rsidR="00C31B93" w:rsidRDefault="00C31B93" w:rsidP="00C31B93">
      <w:pPr>
        <w:rPr>
          <w:rFonts w:ascii="Times New Roman" w:hAnsi="Times New Roman" w:cs="Times New Roman"/>
          <w:sz w:val="28"/>
          <w:szCs w:val="28"/>
        </w:rPr>
      </w:pPr>
    </w:p>
    <w:p w14:paraId="66B27701" w14:textId="77777777" w:rsidR="00C31B93" w:rsidRDefault="00C31B93" w:rsidP="00C31B93">
      <w:pPr>
        <w:rPr>
          <w:rFonts w:ascii="Times New Roman" w:hAnsi="Times New Roman" w:cs="Times New Roman"/>
          <w:sz w:val="28"/>
          <w:szCs w:val="28"/>
        </w:rPr>
      </w:pPr>
    </w:p>
    <w:p w14:paraId="1F3EB634" w14:textId="209DF450" w:rsidR="009608AF" w:rsidRPr="003F4B1F" w:rsidRDefault="009608AF" w:rsidP="001B6ED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46" w:name="_Toc228398772"/>
      <w:r w:rsidRPr="003F4B1F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bookmarkEnd w:id="46"/>
    </w:p>
    <w:p w14:paraId="3A2562D8" w14:textId="0CBBE4A1" w:rsidR="007E6D01" w:rsidRPr="003F4B1F" w:rsidRDefault="007E6D01">
      <w:pPr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5E6F2A" wp14:editId="77CB45DB">
            <wp:extent cx="5486400" cy="2409825"/>
            <wp:effectExtent l="0" t="0" r="0" b="9525"/>
            <wp:docPr id="62" name="Диаграмма 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53BA240C" w14:textId="399499DC" w:rsidR="007E6D01" w:rsidRPr="003F4B1F" w:rsidRDefault="007E6D01">
      <w:pPr>
        <w:jc w:val="both"/>
        <w:rPr>
          <w:rFonts w:ascii="Times New Roman" w:hAnsi="Times New Roman" w:cs="Times New Roman"/>
          <w:sz w:val="28"/>
          <w:szCs w:val="28"/>
        </w:rPr>
      </w:pPr>
      <w:r w:rsidRPr="003F4B1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3F50F83" wp14:editId="551AB9E0">
            <wp:extent cx="5486400" cy="2409825"/>
            <wp:effectExtent l="0" t="0" r="0" b="9525"/>
            <wp:docPr id="63" name="Диаграмма 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1963405D" w14:textId="2D194826" w:rsidR="00D40446" w:rsidRDefault="00D40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DF1B07F" w14:textId="3C2E8210" w:rsidR="00E62D20" w:rsidRPr="005877D7" w:rsidRDefault="00D40446" w:rsidP="005877D7">
      <w:pPr>
        <w:pStyle w:val="1"/>
        <w:ind w:left="2832" w:firstLine="708"/>
        <w:rPr>
          <w:sz w:val="28"/>
          <w:szCs w:val="28"/>
        </w:rPr>
      </w:pPr>
      <w:bookmarkStart w:id="47" w:name="_Toc228398773"/>
      <w:r w:rsidRPr="005877D7">
        <w:rPr>
          <w:sz w:val="28"/>
          <w:szCs w:val="28"/>
        </w:rPr>
        <w:lastRenderedPageBreak/>
        <w:t>Приложение 3</w:t>
      </w:r>
      <w:bookmarkEnd w:id="47"/>
    </w:p>
    <w:p w14:paraId="6AD610C7" w14:textId="77777777" w:rsidR="000924B4" w:rsidRDefault="000924B4" w:rsidP="00D40446">
      <w:pPr>
        <w:ind w:left="2124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8D2DBA" w14:textId="5088DE5F" w:rsidR="000924B4" w:rsidRDefault="000924B4" w:rsidP="000924B4">
      <w:pPr>
        <w:ind w:left="-426" w:hanging="1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4B4">
        <w:rPr>
          <w:rFonts w:ascii="Times New Roman" w:hAnsi="Times New Roman" w:cs="Times New Roman"/>
          <w:b/>
          <w:bCs/>
          <w:sz w:val="28"/>
          <w:szCs w:val="28"/>
        </w:rPr>
        <w:drawing>
          <wp:inline distT="0" distB="0" distL="0" distR="0" wp14:anchorId="203475F9" wp14:editId="438D88EA">
            <wp:extent cx="5940425" cy="4199890"/>
            <wp:effectExtent l="0" t="0" r="3175" b="0"/>
            <wp:docPr id="3222720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272034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4C1F5" w14:textId="3D09A268" w:rsidR="00D40446" w:rsidRPr="00D40446" w:rsidRDefault="00314884" w:rsidP="000924B4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14884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5A83850" wp14:editId="350481D1">
            <wp:extent cx="5940425" cy="4131310"/>
            <wp:effectExtent l="0" t="0" r="3175" b="2540"/>
            <wp:docPr id="21259968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996883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3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0446" w:rsidRPr="00D40446" w:rsidSect="00C620F6">
      <w:footerReference w:type="default" r:id="rId38"/>
      <w:pgSz w:w="11906" w:h="16838"/>
      <w:pgMar w:top="1134" w:right="850" w:bottom="1134" w:left="1701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AA06B" w14:textId="77777777" w:rsidR="000D1D1F" w:rsidRDefault="000D1D1F" w:rsidP="007E6D01">
      <w:pPr>
        <w:spacing w:after="0" w:line="240" w:lineRule="auto"/>
      </w:pPr>
      <w:r>
        <w:separator/>
      </w:r>
    </w:p>
  </w:endnote>
  <w:endnote w:type="continuationSeparator" w:id="0">
    <w:p w14:paraId="6E63CB94" w14:textId="77777777" w:rsidR="000D1D1F" w:rsidRDefault="000D1D1F" w:rsidP="007E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Arabi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0486447"/>
      <w:docPartObj>
        <w:docPartGallery w:val="Page Numbers (Bottom of Page)"/>
        <w:docPartUnique/>
      </w:docPartObj>
    </w:sdtPr>
    <w:sdtContent>
      <w:p w14:paraId="201EB032" w14:textId="25CB6893" w:rsidR="00C620F6" w:rsidRDefault="00C620F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91B80D" w14:textId="77777777" w:rsidR="00C620F6" w:rsidRDefault="00C620F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6C12" w14:textId="77777777" w:rsidR="000D1D1F" w:rsidRDefault="000D1D1F" w:rsidP="007E6D01">
      <w:pPr>
        <w:spacing w:after="0" w:line="240" w:lineRule="auto"/>
      </w:pPr>
      <w:r>
        <w:separator/>
      </w:r>
    </w:p>
  </w:footnote>
  <w:footnote w:type="continuationSeparator" w:id="0">
    <w:p w14:paraId="0D6EFFFF" w14:textId="77777777" w:rsidR="000D1D1F" w:rsidRDefault="000D1D1F" w:rsidP="007E6D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A536D"/>
    <w:multiLevelType w:val="multilevel"/>
    <w:tmpl w:val="7C007A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46659F"/>
    <w:multiLevelType w:val="multilevel"/>
    <w:tmpl w:val="9E1657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1CE1F3F"/>
    <w:multiLevelType w:val="hybridMultilevel"/>
    <w:tmpl w:val="F4FE6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84D8E"/>
    <w:multiLevelType w:val="hybridMultilevel"/>
    <w:tmpl w:val="73A634C8"/>
    <w:lvl w:ilvl="0" w:tplc="3E96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165A6"/>
    <w:multiLevelType w:val="multilevel"/>
    <w:tmpl w:val="9626D2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1A400DC"/>
    <w:multiLevelType w:val="multilevel"/>
    <w:tmpl w:val="2D7A28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44231728">
    <w:abstractNumId w:val="0"/>
  </w:num>
  <w:num w:numId="2" w16cid:durableId="244803270">
    <w:abstractNumId w:val="4"/>
  </w:num>
  <w:num w:numId="3" w16cid:durableId="790635229">
    <w:abstractNumId w:val="5"/>
  </w:num>
  <w:num w:numId="4" w16cid:durableId="824051743">
    <w:abstractNumId w:val="1"/>
  </w:num>
  <w:num w:numId="5" w16cid:durableId="70809326">
    <w:abstractNumId w:val="3"/>
  </w:num>
  <w:num w:numId="6" w16cid:durableId="1645084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E34"/>
    <w:rsid w:val="00016FD7"/>
    <w:rsid w:val="0003466D"/>
    <w:rsid w:val="00066E4F"/>
    <w:rsid w:val="000905F3"/>
    <w:rsid w:val="000924B4"/>
    <w:rsid w:val="000B1AFA"/>
    <w:rsid w:val="000B2DCC"/>
    <w:rsid w:val="000B7EAE"/>
    <w:rsid w:val="000D1D1F"/>
    <w:rsid w:val="000D61FC"/>
    <w:rsid w:val="000F3F0B"/>
    <w:rsid w:val="00100336"/>
    <w:rsid w:val="001554D4"/>
    <w:rsid w:val="001B6ED6"/>
    <w:rsid w:val="001C5C1D"/>
    <w:rsid w:val="00266775"/>
    <w:rsid w:val="002C2E97"/>
    <w:rsid w:val="002D2334"/>
    <w:rsid w:val="002F39D3"/>
    <w:rsid w:val="00304B5A"/>
    <w:rsid w:val="003061D5"/>
    <w:rsid w:val="00314884"/>
    <w:rsid w:val="00357EDE"/>
    <w:rsid w:val="00394ED1"/>
    <w:rsid w:val="003F3C54"/>
    <w:rsid w:val="003F4B1F"/>
    <w:rsid w:val="00493358"/>
    <w:rsid w:val="004B0AC4"/>
    <w:rsid w:val="004B3BC6"/>
    <w:rsid w:val="005403BF"/>
    <w:rsid w:val="00544C72"/>
    <w:rsid w:val="005455D6"/>
    <w:rsid w:val="0057238C"/>
    <w:rsid w:val="005877D7"/>
    <w:rsid w:val="005B58D7"/>
    <w:rsid w:val="005E3725"/>
    <w:rsid w:val="00617815"/>
    <w:rsid w:val="00647162"/>
    <w:rsid w:val="006721CB"/>
    <w:rsid w:val="006C2BB8"/>
    <w:rsid w:val="006D59C4"/>
    <w:rsid w:val="006F3152"/>
    <w:rsid w:val="00720E34"/>
    <w:rsid w:val="007E6D01"/>
    <w:rsid w:val="00880425"/>
    <w:rsid w:val="008F2652"/>
    <w:rsid w:val="00921518"/>
    <w:rsid w:val="00921E63"/>
    <w:rsid w:val="009608AF"/>
    <w:rsid w:val="00963688"/>
    <w:rsid w:val="009653B1"/>
    <w:rsid w:val="0099414B"/>
    <w:rsid w:val="009B1438"/>
    <w:rsid w:val="00A004DA"/>
    <w:rsid w:val="00A07400"/>
    <w:rsid w:val="00A636CF"/>
    <w:rsid w:val="00AB63E9"/>
    <w:rsid w:val="00B20BD0"/>
    <w:rsid w:val="00B25DDD"/>
    <w:rsid w:val="00B542D9"/>
    <w:rsid w:val="00B65FEC"/>
    <w:rsid w:val="00BC1536"/>
    <w:rsid w:val="00C31B93"/>
    <w:rsid w:val="00C50C16"/>
    <w:rsid w:val="00C620F6"/>
    <w:rsid w:val="00CD414A"/>
    <w:rsid w:val="00CE4D69"/>
    <w:rsid w:val="00CF3471"/>
    <w:rsid w:val="00CF63E6"/>
    <w:rsid w:val="00D40446"/>
    <w:rsid w:val="00D42FB1"/>
    <w:rsid w:val="00D43000"/>
    <w:rsid w:val="00D64157"/>
    <w:rsid w:val="00D708DA"/>
    <w:rsid w:val="00D83C38"/>
    <w:rsid w:val="00D95080"/>
    <w:rsid w:val="00D95837"/>
    <w:rsid w:val="00E52C62"/>
    <w:rsid w:val="00E57306"/>
    <w:rsid w:val="00E62D20"/>
    <w:rsid w:val="00E76868"/>
    <w:rsid w:val="00ED2501"/>
    <w:rsid w:val="00EE681C"/>
    <w:rsid w:val="00EF7D79"/>
    <w:rsid w:val="00F06CDC"/>
    <w:rsid w:val="00F16508"/>
    <w:rsid w:val="00F40AEA"/>
    <w:rsid w:val="00F91365"/>
    <w:rsid w:val="00F92384"/>
    <w:rsid w:val="00FA2F65"/>
    <w:rsid w:val="00FE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B593"/>
  <w15:docId w15:val="{7F2C0999-BB19-4DCE-B61C-CFC487055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0"/>
    <w:next w:val="a1"/>
    <w:qFormat/>
    <w:pPr>
      <w:outlineLvl w:val="0"/>
    </w:pPr>
    <w:rPr>
      <w:rFonts w:ascii="Liberation Serif" w:eastAsia="DejaVu Sans" w:hAnsi="Liberation Serif" w:cs="Noto Sans Arabic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68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9B0717"/>
    <w:rPr>
      <w:b/>
      <w:bCs/>
    </w:rPr>
  </w:style>
  <w:style w:type="character" w:styleId="a6">
    <w:name w:val="Hyperlink"/>
    <w:basedOn w:val="a2"/>
    <w:uiPriority w:val="99"/>
    <w:unhideWhenUsed/>
    <w:rsid w:val="0001440B"/>
    <w:rPr>
      <w:color w:val="0000FF"/>
      <w:u w:val="single"/>
    </w:rPr>
  </w:style>
  <w:style w:type="character" w:customStyle="1" w:styleId="cite-bracket">
    <w:name w:val="cite-bracket"/>
    <w:basedOn w:val="a2"/>
    <w:qFormat/>
    <w:rsid w:val="001B0FA0"/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7">
    <w:name w:val="List"/>
    <w:basedOn w:val="a1"/>
    <w:rPr>
      <w:rFonts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Noto Sans Devanagari"/>
    </w:rPr>
  </w:style>
  <w:style w:type="paragraph" w:styleId="aa">
    <w:name w:val="Normal (Web)"/>
    <w:basedOn w:val="a"/>
    <w:uiPriority w:val="99"/>
    <w:semiHidden/>
    <w:unhideWhenUsed/>
    <w:qFormat/>
    <w:rsid w:val="0001440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506F4"/>
    <w:pPr>
      <w:ind w:left="720"/>
      <w:contextualSpacing/>
    </w:pPr>
  </w:style>
  <w:style w:type="numbering" w:customStyle="1" w:styleId="ac">
    <w:name w:val="Без списка"/>
    <w:uiPriority w:val="99"/>
    <w:semiHidden/>
    <w:unhideWhenUsed/>
    <w:qFormat/>
  </w:style>
  <w:style w:type="paragraph" w:styleId="ad">
    <w:name w:val="header"/>
    <w:basedOn w:val="a"/>
    <w:link w:val="ae"/>
    <w:uiPriority w:val="99"/>
    <w:unhideWhenUsed/>
    <w:rsid w:val="007E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2"/>
    <w:link w:val="ad"/>
    <w:uiPriority w:val="99"/>
    <w:rsid w:val="007E6D01"/>
  </w:style>
  <w:style w:type="paragraph" w:styleId="af">
    <w:name w:val="footer"/>
    <w:basedOn w:val="a"/>
    <w:link w:val="af0"/>
    <w:uiPriority w:val="99"/>
    <w:unhideWhenUsed/>
    <w:rsid w:val="007E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uiPriority w:val="99"/>
    <w:rsid w:val="007E6D01"/>
  </w:style>
  <w:style w:type="character" w:styleId="af1">
    <w:name w:val="Placeholder Text"/>
    <w:basedOn w:val="a2"/>
    <w:uiPriority w:val="99"/>
    <w:semiHidden/>
    <w:rsid w:val="007E6D01"/>
    <w:rPr>
      <w:color w:val="808080"/>
    </w:rPr>
  </w:style>
  <w:style w:type="character" w:styleId="af2">
    <w:name w:val="Unresolved Mention"/>
    <w:basedOn w:val="a2"/>
    <w:uiPriority w:val="99"/>
    <w:semiHidden/>
    <w:unhideWhenUsed/>
    <w:rsid w:val="002F39D3"/>
    <w:rPr>
      <w:color w:val="605E5C"/>
      <w:shd w:val="clear" w:color="auto" w:fill="E1DFDD"/>
    </w:rPr>
  </w:style>
  <w:style w:type="paragraph" w:styleId="af3">
    <w:name w:val="TOC Heading"/>
    <w:basedOn w:val="1"/>
    <w:next w:val="a"/>
    <w:uiPriority w:val="39"/>
    <w:unhideWhenUsed/>
    <w:qFormat/>
    <w:rsid w:val="002F39D3"/>
    <w:pPr>
      <w:keepLines/>
      <w:suppressAutoHyphens w:val="0"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924B4"/>
    <w:pPr>
      <w:tabs>
        <w:tab w:val="right" w:leader="dot" w:pos="9345"/>
      </w:tabs>
      <w:spacing w:after="100" w:line="360" w:lineRule="auto"/>
    </w:pPr>
    <w:rPr>
      <w:rFonts w:ascii="Times New Roman" w:hAnsi="Times New Roman" w:cs="Times New Roman"/>
      <w:b/>
      <w:bCs/>
      <w:noProof/>
    </w:rPr>
  </w:style>
  <w:style w:type="paragraph" w:styleId="af4">
    <w:name w:val="footnote text"/>
    <w:basedOn w:val="a"/>
    <w:link w:val="af5"/>
    <w:uiPriority w:val="99"/>
    <w:semiHidden/>
    <w:unhideWhenUsed/>
    <w:rsid w:val="006721CB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2"/>
    <w:link w:val="af4"/>
    <w:uiPriority w:val="99"/>
    <w:semiHidden/>
    <w:rsid w:val="006721CB"/>
    <w:rPr>
      <w:sz w:val="20"/>
      <w:szCs w:val="20"/>
    </w:rPr>
  </w:style>
  <w:style w:type="character" w:styleId="af6">
    <w:name w:val="footnote reference"/>
    <w:basedOn w:val="a2"/>
    <w:uiPriority w:val="99"/>
    <w:semiHidden/>
    <w:unhideWhenUsed/>
    <w:rsid w:val="006721CB"/>
    <w:rPr>
      <w:vertAlign w:val="superscript"/>
    </w:rPr>
  </w:style>
  <w:style w:type="character" w:customStyle="1" w:styleId="20">
    <w:name w:val="Заголовок 2 Знак"/>
    <w:basedOn w:val="a2"/>
    <w:link w:val="2"/>
    <w:uiPriority w:val="9"/>
    <w:semiHidden/>
    <w:rsid w:val="00EE68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EE681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4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1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40448">
                      <w:marLeft w:val="0"/>
                      <w:marRight w:val="0"/>
                      <w:marTop w:val="25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0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72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&#1042;&#1086;&#1083;&#1096;&#1077;&#1073;&#1085;&#1099;&#1081;_&#1082;&#1074;&#1072;&#1076;&#1088;&#1072;&#1090;" TargetMode="External"/><Relationship Id="rId18" Type="http://schemas.openxmlformats.org/officeDocument/2006/relationships/hyperlink" Target="https://ru.wikipedia.org/wiki/XIX_&#1074;&#1077;&#1082;" TargetMode="External"/><Relationship Id="rId26" Type="http://schemas.openxmlformats.org/officeDocument/2006/relationships/hyperlink" Target="https://clc.li/UziSX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ru.wikipedia.org/wiki/&#1042;&#1077;&#1081;&#1077;&#1088;&#1096;&#1090;&#1088;&#1072;&#1089;&#1089;,_&#1050;&#1072;&#1088;&#1083;" TargetMode="External"/><Relationship Id="rId34" Type="http://schemas.openxmlformats.org/officeDocument/2006/relationships/chart" Target="charts/chart4.xml"/><Relationship Id="rId7" Type="http://schemas.openxmlformats.org/officeDocument/2006/relationships/endnotes" Target="endnotes.xml"/><Relationship Id="rId12" Type="http://schemas.openxmlformats.org/officeDocument/2006/relationships/hyperlink" Target="https://ru.ruwiki.ru/wiki/&#1063;&#1080;&#1089;&#1083;&#1077;&#1085;&#1085;&#1099;&#1081;_&#1072;&#1085;&#1072;&#1083;&#1080;&#1079;" TargetMode="External"/><Relationship Id="rId17" Type="http://schemas.openxmlformats.org/officeDocument/2006/relationships/hyperlink" Target="https://ru.wikipedia.org/wiki/&#1052;&#1077;&#1090;&#1086;&#1076;_&#1043;&#1072;&#1091;&#1089;&#1089;&#1072;" TargetMode="External"/><Relationship Id="rId25" Type="http://schemas.openxmlformats.org/officeDocument/2006/relationships/hyperlink" Target="https://ru.ruwiki.ru/wiki/&#1059;&#1084;&#1085;&#1086;&#1078;&#1077;&#1085;&#1080;&#1077;_&#1084;&#1072;&#1090;&#1088;&#1080;&#1094;" TargetMode="External"/><Relationship Id="rId33" Type="http://schemas.openxmlformats.org/officeDocument/2006/relationships/chart" Target="charts/chart3.xm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&#1055;&#1088;&#1072;&#1074;&#1080;&#1083;&#1086;_&#1050;&#1088;&#1072;&#1084;&#1077;&#1088;&#1072;" TargetMode="External"/><Relationship Id="rId20" Type="http://schemas.openxmlformats.org/officeDocument/2006/relationships/hyperlink" Target="https://ru.wikipedia.org/wiki/&#1050;&#1101;&#1083;&#1080;,_&#1040;&#1088;&#1090;&#1091;&#1088;" TargetMode="External"/><Relationship Id="rId29" Type="http://schemas.openxmlformats.org/officeDocument/2006/relationships/hyperlink" Target="https://clc.li/gkaW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ruwiki.ru/wiki/&#1055;&#1088;&#1077;&#1086;&#1073;&#1088;&#1072;&#1079;&#1086;&#1074;&#1072;&#1085;&#1080;&#1077;_(&#1084;&#1072;&#1090;&#1077;&#1084;&#1072;&#1090;&#1080;&#1082;&#1072;)" TargetMode="External"/><Relationship Id="rId24" Type="http://schemas.openxmlformats.org/officeDocument/2006/relationships/hyperlink" Target="https://ru.ruwiki.ru/wiki/&#1057;&#1083;&#1086;&#1078;&#1077;&#1085;&#1080;&#1077;_&#1084;&#1072;&#1090;&#1088;&#1080;&#1094;" TargetMode="External"/><Relationship Id="rId32" Type="http://schemas.openxmlformats.org/officeDocument/2006/relationships/chart" Target="charts/chart2.xml"/><Relationship Id="rId37" Type="http://schemas.openxmlformats.org/officeDocument/2006/relationships/image" Target="media/image2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&#1043;&#1072;&#1073;&#1088;&#1080;&#1101;&#1083;&#1100;_&#1050;&#1088;&#1072;&#1084;&#1077;&#1088;" TargetMode="External"/><Relationship Id="rId23" Type="http://schemas.openxmlformats.org/officeDocument/2006/relationships/hyperlink" Target="https://ru.wikipedia.org/wiki/&#1057;&#1080;&#1083;&#1100;&#1074;&#1077;&#1089;&#1090;&#1088;,_&#1044;&#1078;&#1077;&#1081;&#1084;&#1089;" TargetMode="External"/><Relationship Id="rId28" Type="http://schemas.openxmlformats.org/officeDocument/2006/relationships/hyperlink" Target="https://clc.li/ydZEx" TargetMode="External"/><Relationship Id="rId36" Type="http://schemas.openxmlformats.org/officeDocument/2006/relationships/image" Target="media/image1.png"/><Relationship Id="rId10" Type="http://schemas.openxmlformats.org/officeDocument/2006/relationships/hyperlink" Target="https://ru.ruwiki.ru/wiki/&#1043;&#1077;&#1086;&#1084;&#1077;&#1090;&#1088;&#1080;&#1103;" TargetMode="External"/><Relationship Id="rId19" Type="http://schemas.openxmlformats.org/officeDocument/2006/relationships/hyperlink" Target="https://ru.wikipedia.org/wiki/&#1043;&#1072;&#1084;&#1080;&#1083;&#1100;&#1090;&#1086;&#1085;,_&#1059;&#1080;&#1083;&#1100;&#1103;&#1084;_&#1056;&#1086;&#1091;&#1072;&#1085;" TargetMode="External"/><Relationship Id="rId31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s://ru.ruwiki.ru/wiki/&#1051;&#1080;&#1085;&#1077;&#1081;&#1085;&#1086;&#1077;_&#1086;&#1090;&#1086;&#1073;&#1088;&#1072;&#1078;&#1077;&#1085;&#1080;&#1077;" TargetMode="External"/><Relationship Id="rId14" Type="http://schemas.openxmlformats.org/officeDocument/2006/relationships/hyperlink" Target="https://ru.wikipedia.org/wiki/&#1042;&#1086;&#1083;&#1096;&#1077;&#1073;&#1085;&#1099;&#1081;_&#1082;&#1074;&#1072;&#1076;&#1088;&#1072;&#1090;" TargetMode="External"/><Relationship Id="rId22" Type="http://schemas.openxmlformats.org/officeDocument/2006/relationships/hyperlink" Target="https://ru.wikipedia.org/wiki/&#1060;&#1088;&#1086;&#1073;&#1077;&#1085;&#1080;&#1091;&#1089;,_&#1060;&#1077;&#1088;&#1076;&#1080;&#1085;&#1072;&#1085;&#1076;_&#1043;&#1077;&#1086;&#1088;&#1075;" TargetMode="External"/><Relationship Id="rId27" Type="http://schemas.openxmlformats.org/officeDocument/2006/relationships/hyperlink" Target="https://clc.li/TZfHh" TargetMode="External"/><Relationship Id="rId30" Type="http://schemas.openxmlformats.org/officeDocument/2006/relationships/hyperlink" Target="https://clc.li/ZIMhy" TargetMode="External"/><Relationship Id="rId35" Type="http://schemas.openxmlformats.org/officeDocument/2006/relationships/chart" Target="charts/chart5.xml"/><Relationship Id="rId8" Type="http://schemas.openxmlformats.org/officeDocument/2006/relationships/hyperlink" Target="https://ru.ruwiki.ru/wiki/&#1051;&#1080;&#1085;&#1077;&#1081;&#1085;&#1072;&#1103;_&#1072;&#1083;&#1075;&#1077;&#1073;&#1088;&#1072;" TargetMode="External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Знаете ли вы, что такое матрица в математике?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A7A3-4E50-923A-EAEEC517D11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A7A3-4E50-923A-EAEEC517D11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100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90-4DC0-96A6-D3D93F53339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Проходили ли вы на уроках методы решения матриц?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5959-4E43-A422-E62A5B679E2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5959-4E43-A422-E62A5B679E2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92</c:v>
                </c:pt>
                <c:pt idx="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D6-4657-B4A0-DFA5431EEA8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Умеете ли вы решать матрицы одним из методов: Гаусса или Крамера?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C620-470F-9493-5752BFF84C1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C620-470F-9493-5752BFF84C1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88</c:v>
                </c:pt>
                <c:pt idx="1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72A-4CD0-B04B-F53C2E34269E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Хотели бы научиться решать матрицы?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7CA5-406F-A67A-20433D18CF0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7CA5-406F-A67A-20433D18CF0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84</c:v>
                </c:pt>
                <c:pt idx="1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2F-4790-8612-ECC417C8DC58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 думаете, при поступлении в университет вы будете изучать матрицы?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8D7E-47B1-A436-83BC7EC2585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8D7E-47B1-A436-83BC7EC2585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72</c:v>
                </c:pt>
                <c:pt idx="1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819-43F6-8CA0-F40EAFADE090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6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>
            <a:lumMod val="95000"/>
          </a:schemeClr>
        </a:fgClr>
        <a:bgClr>
          <a:schemeClr val="lt1"/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317500" algn="ctr" rotWithShape="0">
          <a:prstClr val="black">
            <a:alpha val="25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20000"/>
          </a:prstClr>
        </a:outerShdw>
      </a:effectLst>
      <a:scene3d>
        <a:camera prst="orthographicFront"/>
        <a:lightRig rig="threePt" dir="t"/>
      </a:scene3d>
      <a:sp3d prstMaterial="matte"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noFill/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8000"/>
        </a:schemeClr>
      </a:solidFill>
    </cs:spPr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76E9A-5171-43BC-A022-AF3A2982E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22</Pages>
  <Words>2968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Matvey Shatalow</dc:creator>
  <cp:keywords/>
  <dc:description/>
  <cp:lastModifiedBy>Андрей Медведев</cp:lastModifiedBy>
  <cp:revision>20</cp:revision>
  <dcterms:created xsi:type="dcterms:W3CDTF">2026-04-26T21:17:00Z</dcterms:created>
  <dcterms:modified xsi:type="dcterms:W3CDTF">2026-04-29T20:46:00Z</dcterms:modified>
  <dc:language>ru-RU</dc:language>
</cp:coreProperties>
</file>