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1CDD" w:rsidRDefault="008C0139" w:rsidP="008C0139">
      <w:pPr>
        <w:pStyle w:val="a4"/>
        <w:spacing w:after="0" w:line="360" w:lineRule="auto"/>
        <w:jc w:val="center"/>
        <w:rPr>
          <w:sz w:val="28"/>
        </w:rPr>
      </w:pPr>
      <w:r w:rsidRPr="008C0139">
        <w:rPr>
          <w:sz w:val="28"/>
        </w:rPr>
        <w:t>Муниципальное</w:t>
      </w:r>
      <w:r>
        <w:rPr>
          <w:sz w:val="28"/>
        </w:rPr>
        <w:t xml:space="preserve"> бюджетное общеобразовательное учреждение </w:t>
      </w:r>
    </w:p>
    <w:p w:rsidR="008C0139" w:rsidRDefault="008C0139" w:rsidP="008C0139">
      <w:pPr>
        <w:pStyle w:val="a4"/>
        <w:spacing w:after="0" w:line="360" w:lineRule="auto"/>
        <w:jc w:val="center"/>
        <w:rPr>
          <w:sz w:val="28"/>
        </w:rPr>
      </w:pPr>
      <w:r>
        <w:rPr>
          <w:sz w:val="28"/>
        </w:rPr>
        <w:t>«Средняя общеобразовательная школа №28» г. Белгорода</w:t>
      </w:r>
    </w:p>
    <w:p w:rsidR="008C0139" w:rsidRDefault="008C0139" w:rsidP="00D365FD">
      <w:pPr>
        <w:pStyle w:val="a4"/>
        <w:spacing w:after="0" w:line="360" w:lineRule="auto"/>
        <w:jc w:val="both"/>
        <w:rPr>
          <w:sz w:val="28"/>
        </w:rPr>
      </w:pPr>
    </w:p>
    <w:p w:rsidR="008C0139" w:rsidRPr="00BA586E" w:rsidRDefault="00BA586E" w:rsidP="008C0139">
      <w:pPr>
        <w:pStyle w:val="a4"/>
        <w:spacing w:after="0" w:line="360" w:lineRule="auto"/>
        <w:jc w:val="center"/>
        <w:rPr>
          <w:b/>
          <w:sz w:val="28"/>
        </w:rPr>
      </w:pPr>
      <w:r>
        <w:rPr>
          <w:b/>
          <w:sz w:val="28"/>
        </w:rPr>
        <w:t xml:space="preserve">ИНДИВИДУАЛЬНЫЙ ИТОГОВЫЙ </w:t>
      </w:r>
      <w:r w:rsidR="008C0139" w:rsidRPr="00BA586E">
        <w:rPr>
          <w:b/>
          <w:sz w:val="28"/>
        </w:rPr>
        <w:t>ПРОЕКТ</w:t>
      </w:r>
    </w:p>
    <w:p w:rsidR="008C0139" w:rsidRPr="008C0139" w:rsidRDefault="008C0139" w:rsidP="008C0139">
      <w:pPr>
        <w:pStyle w:val="a4"/>
        <w:spacing w:after="0" w:line="360" w:lineRule="auto"/>
        <w:jc w:val="center"/>
        <w:rPr>
          <w:b/>
          <w:sz w:val="28"/>
        </w:rPr>
      </w:pPr>
      <w:r w:rsidRPr="008C0139">
        <w:rPr>
          <w:b/>
          <w:sz w:val="28"/>
        </w:rPr>
        <w:t>ТЕМА:</w:t>
      </w:r>
    </w:p>
    <w:p w:rsidR="008C0139" w:rsidRPr="008C0139" w:rsidRDefault="008C0139" w:rsidP="008C0139">
      <w:pPr>
        <w:pStyle w:val="a4"/>
        <w:spacing w:after="0" w:line="360" w:lineRule="auto"/>
        <w:jc w:val="center"/>
        <w:rPr>
          <w:b/>
          <w:sz w:val="28"/>
        </w:rPr>
      </w:pPr>
      <w:r w:rsidRPr="008C0139">
        <w:rPr>
          <w:b/>
          <w:sz w:val="28"/>
        </w:rPr>
        <w:t>««АЛЛЕЯ ТОРНАДО» В ЕВРОПЕ»</w:t>
      </w:r>
    </w:p>
    <w:p w:rsidR="008C0139" w:rsidRDefault="008C0139" w:rsidP="00D365FD">
      <w:pPr>
        <w:pStyle w:val="a4"/>
        <w:spacing w:after="0" w:line="360" w:lineRule="auto"/>
        <w:jc w:val="both"/>
        <w:rPr>
          <w:sz w:val="28"/>
        </w:rPr>
      </w:pPr>
    </w:p>
    <w:p w:rsidR="008C0139" w:rsidRPr="008C0139" w:rsidRDefault="008C0139" w:rsidP="008C0139">
      <w:pPr>
        <w:pStyle w:val="a4"/>
        <w:spacing w:after="0" w:line="360" w:lineRule="auto"/>
        <w:jc w:val="right"/>
        <w:rPr>
          <w:b/>
          <w:sz w:val="28"/>
        </w:rPr>
      </w:pPr>
      <w:r w:rsidRPr="008C0139">
        <w:rPr>
          <w:b/>
          <w:sz w:val="28"/>
        </w:rPr>
        <w:t>Автор:</w:t>
      </w:r>
    </w:p>
    <w:p w:rsidR="008C0139" w:rsidRDefault="008C0139" w:rsidP="008C0139">
      <w:pPr>
        <w:pStyle w:val="a4"/>
        <w:spacing w:after="0" w:line="360" w:lineRule="auto"/>
        <w:jc w:val="right"/>
        <w:rPr>
          <w:sz w:val="28"/>
        </w:rPr>
      </w:pPr>
      <w:proofErr w:type="spellStart"/>
      <w:r>
        <w:rPr>
          <w:sz w:val="28"/>
        </w:rPr>
        <w:t>Шеленкова</w:t>
      </w:r>
      <w:proofErr w:type="spellEnd"/>
      <w:r>
        <w:rPr>
          <w:sz w:val="28"/>
        </w:rPr>
        <w:t xml:space="preserve"> Марина Романовна</w:t>
      </w:r>
    </w:p>
    <w:p w:rsidR="008C0139" w:rsidRDefault="008C0139" w:rsidP="008C0139">
      <w:pPr>
        <w:pStyle w:val="a4"/>
        <w:spacing w:after="0" w:line="360" w:lineRule="auto"/>
        <w:jc w:val="right"/>
        <w:rPr>
          <w:sz w:val="28"/>
        </w:rPr>
      </w:pPr>
      <w:r>
        <w:rPr>
          <w:sz w:val="28"/>
        </w:rPr>
        <w:t>Ученица 10 «А» класса</w:t>
      </w:r>
    </w:p>
    <w:p w:rsidR="008C0139" w:rsidRDefault="008C0139" w:rsidP="008C0139">
      <w:pPr>
        <w:pStyle w:val="a4"/>
        <w:spacing w:after="0" w:line="360" w:lineRule="auto"/>
        <w:jc w:val="right"/>
        <w:rPr>
          <w:sz w:val="28"/>
        </w:rPr>
      </w:pPr>
    </w:p>
    <w:p w:rsidR="008C0139" w:rsidRPr="008C0139" w:rsidRDefault="008C0139" w:rsidP="008C0139">
      <w:pPr>
        <w:pStyle w:val="a4"/>
        <w:spacing w:after="0" w:line="360" w:lineRule="auto"/>
        <w:jc w:val="right"/>
        <w:rPr>
          <w:b/>
          <w:sz w:val="28"/>
        </w:rPr>
      </w:pPr>
      <w:r w:rsidRPr="008C0139">
        <w:rPr>
          <w:b/>
          <w:sz w:val="28"/>
        </w:rPr>
        <w:t>Куратор проекта:</w:t>
      </w:r>
    </w:p>
    <w:p w:rsidR="008C0139" w:rsidRDefault="008C0139" w:rsidP="008C0139">
      <w:pPr>
        <w:pStyle w:val="a4"/>
        <w:spacing w:after="0" w:line="360" w:lineRule="auto"/>
        <w:jc w:val="right"/>
        <w:rPr>
          <w:sz w:val="28"/>
        </w:rPr>
      </w:pPr>
      <w:proofErr w:type="spellStart"/>
      <w:r>
        <w:rPr>
          <w:sz w:val="28"/>
        </w:rPr>
        <w:t>Праведникова</w:t>
      </w:r>
      <w:proofErr w:type="spellEnd"/>
      <w:r>
        <w:rPr>
          <w:sz w:val="28"/>
        </w:rPr>
        <w:t xml:space="preserve"> Татьяна Дмитриевна</w:t>
      </w:r>
    </w:p>
    <w:p w:rsidR="008C0139" w:rsidRDefault="008C0139" w:rsidP="00D365FD">
      <w:pPr>
        <w:pStyle w:val="a4"/>
        <w:spacing w:after="0" w:line="360" w:lineRule="auto"/>
        <w:jc w:val="both"/>
        <w:rPr>
          <w:sz w:val="28"/>
        </w:rPr>
      </w:pPr>
    </w:p>
    <w:p w:rsidR="008C0139" w:rsidRDefault="008C0139" w:rsidP="00D365FD">
      <w:pPr>
        <w:pStyle w:val="a4"/>
        <w:spacing w:after="0" w:line="360" w:lineRule="auto"/>
        <w:jc w:val="both"/>
        <w:rPr>
          <w:sz w:val="28"/>
        </w:rPr>
      </w:pPr>
    </w:p>
    <w:p w:rsidR="008C0139" w:rsidRDefault="008C0139" w:rsidP="00D365FD">
      <w:pPr>
        <w:pStyle w:val="a4"/>
        <w:spacing w:after="0" w:line="360" w:lineRule="auto"/>
        <w:jc w:val="both"/>
        <w:rPr>
          <w:sz w:val="28"/>
        </w:rPr>
      </w:pPr>
    </w:p>
    <w:p w:rsidR="008C0139" w:rsidRDefault="008C0139" w:rsidP="00D365FD">
      <w:pPr>
        <w:pStyle w:val="a4"/>
        <w:spacing w:after="0" w:line="360" w:lineRule="auto"/>
        <w:jc w:val="both"/>
        <w:rPr>
          <w:sz w:val="28"/>
        </w:rPr>
      </w:pPr>
    </w:p>
    <w:p w:rsidR="008C0139" w:rsidRDefault="008C0139" w:rsidP="00D365FD">
      <w:pPr>
        <w:pStyle w:val="a4"/>
        <w:spacing w:after="0" w:line="360" w:lineRule="auto"/>
        <w:jc w:val="both"/>
        <w:rPr>
          <w:sz w:val="28"/>
        </w:rPr>
      </w:pPr>
    </w:p>
    <w:p w:rsidR="008C0139" w:rsidRPr="008C0139" w:rsidRDefault="008C0139" w:rsidP="008C0139">
      <w:pPr>
        <w:pStyle w:val="a4"/>
        <w:spacing w:after="0" w:line="360" w:lineRule="auto"/>
        <w:jc w:val="center"/>
        <w:rPr>
          <w:sz w:val="28"/>
        </w:rPr>
      </w:pPr>
      <w:r>
        <w:rPr>
          <w:sz w:val="28"/>
        </w:rPr>
        <w:t>Белгород 2025 год</w:t>
      </w:r>
    </w:p>
    <w:p w:rsidR="008C0139" w:rsidRDefault="008C0139" w:rsidP="00D365FD">
      <w:pPr>
        <w:pStyle w:val="a4"/>
        <w:spacing w:after="0" w:line="360" w:lineRule="auto"/>
        <w:jc w:val="both"/>
        <w:rPr>
          <w:b/>
          <w:sz w:val="28"/>
        </w:rPr>
      </w:pPr>
    </w:p>
    <w:p w:rsidR="008C0139" w:rsidRDefault="008C0139" w:rsidP="001C74FB">
      <w:pPr>
        <w:pStyle w:val="a4"/>
        <w:spacing w:after="0" w:line="360" w:lineRule="auto"/>
        <w:jc w:val="center"/>
        <w:rPr>
          <w:b/>
          <w:sz w:val="28"/>
        </w:rPr>
      </w:pPr>
      <w:r w:rsidRPr="008C0139">
        <w:rPr>
          <w:b/>
          <w:sz w:val="28"/>
        </w:rPr>
        <w:t>Введение</w:t>
      </w:r>
    </w:p>
    <w:p w:rsidR="00341452" w:rsidRPr="00285EDC" w:rsidRDefault="00341452" w:rsidP="001C74FB">
      <w:pPr>
        <w:pStyle w:val="a4"/>
        <w:spacing w:after="0" w:line="360" w:lineRule="auto"/>
        <w:rPr>
          <w:sz w:val="28"/>
        </w:rPr>
      </w:pPr>
      <w:r>
        <w:rPr>
          <w:b/>
          <w:sz w:val="28"/>
        </w:rPr>
        <w:t xml:space="preserve">   </w:t>
      </w:r>
      <w:r w:rsidRPr="00341452">
        <w:rPr>
          <w:b/>
          <w:sz w:val="28"/>
        </w:rPr>
        <w:t>Цель</w:t>
      </w:r>
      <w:r w:rsidR="00285EDC">
        <w:rPr>
          <w:b/>
          <w:sz w:val="28"/>
        </w:rPr>
        <w:t xml:space="preserve">: </w:t>
      </w:r>
      <w:r w:rsidR="00285EDC" w:rsidRPr="00285EDC">
        <w:rPr>
          <w:sz w:val="28"/>
        </w:rPr>
        <w:t>изучить</w:t>
      </w:r>
      <w:r w:rsidR="00285EDC">
        <w:rPr>
          <w:b/>
          <w:sz w:val="28"/>
        </w:rPr>
        <w:t xml:space="preserve"> </w:t>
      </w:r>
      <w:r w:rsidR="00285EDC">
        <w:rPr>
          <w:sz w:val="28"/>
        </w:rPr>
        <w:t xml:space="preserve">явление смерча; установить стоящие за ним причины; выяснить, в каких частях Европы, включая Россию, смерчи чаще всего формируются. </w:t>
      </w:r>
    </w:p>
    <w:p w:rsidR="00341452" w:rsidRPr="00341452" w:rsidRDefault="00341452" w:rsidP="001C74FB">
      <w:pPr>
        <w:pStyle w:val="a4"/>
        <w:spacing w:after="0" w:line="360" w:lineRule="auto"/>
        <w:rPr>
          <w:b/>
          <w:sz w:val="28"/>
        </w:rPr>
      </w:pPr>
      <w:r w:rsidRPr="00341452">
        <w:rPr>
          <w:b/>
          <w:sz w:val="28"/>
        </w:rPr>
        <w:t>Задачи:</w:t>
      </w:r>
    </w:p>
    <w:p w:rsidR="00341452" w:rsidRDefault="00341452" w:rsidP="00341452">
      <w:pPr>
        <w:pStyle w:val="a4"/>
        <w:numPr>
          <w:ilvl w:val="0"/>
          <w:numId w:val="4"/>
        </w:numPr>
        <w:spacing w:after="0" w:line="360" w:lineRule="auto"/>
        <w:rPr>
          <w:sz w:val="28"/>
        </w:rPr>
      </w:pPr>
      <w:r>
        <w:rPr>
          <w:sz w:val="28"/>
        </w:rPr>
        <w:t>Определить понятие «торнадо»;</w:t>
      </w:r>
    </w:p>
    <w:p w:rsidR="00341452" w:rsidRDefault="00341452" w:rsidP="00341452">
      <w:pPr>
        <w:pStyle w:val="a4"/>
        <w:numPr>
          <w:ilvl w:val="0"/>
          <w:numId w:val="4"/>
        </w:numPr>
        <w:spacing w:after="0" w:line="360" w:lineRule="auto"/>
        <w:rPr>
          <w:sz w:val="28"/>
        </w:rPr>
      </w:pPr>
      <w:r>
        <w:rPr>
          <w:sz w:val="28"/>
        </w:rPr>
        <w:t>Выявить условия формирования торнадо и смерчей;</w:t>
      </w:r>
    </w:p>
    <w:p w:rsidR="00341452" w:rsidRDefault="00341452" w:rsidP="00341452">
      <w:pPr>
        <w:pStyle w:val="a4"/>
        <w:numPr>
          <w:ilvl w:val="0"/>
          <w:numId w:val="4"/>
        </w:numPr>
        <w:spacing w:after="0" w:line="360" w:lineRule="auto"/>
        <w:rPr>
          <w:sz w:val="28"/>
        </w:rPr>
      </w:pPr>
      <w:r>
        <w:rPr>
          <w:sz w:val="28"/>
        </w:rPr>
        <w:t>Определить понятие «Аллея торнадо»;</w:t>
      </w:r>
    </w:p>
    <w:p w:rsidR="00341452" w:rsidRDefault="00341452" w:rsidP="00341452">
      <w:pPr>
        <w:pStyle w:val="a4"/>
        <w:numPr>
          <w:ilvl w:val="0"/>
          <w:numId w:val="4"/>
        </w:numPr>
        <w:spacing w:after="0" w:line="360" w:lineRule="auto"/>
        <w:rPr>
          <w:sz w:val="28"/>
        </w:rPr>
      </w:pPr>
      <w:r>
        <w:rPr>
          <w:sz w:val="28"/>
        </w:rPr>
        <w:t xml:space="preserve">Создать карту «Аллеи торнадо» в Европе. </w:t>
      </w:r>
    </w:p>
    <w:p w:rsidR="00341452" w:rsidRPr="00341452" w:rsidRDefault="001C74FB" w:rsidP="001C74FB">
      <w:pPr>
        <w:pStyle w:val="a4"/>
        <w:spacing w:after="0" w:line="360" w:lineRule="auto"/>
        <w:rPr>
          <w:b/>
          <w:sz w:val="28"/>
        </w:rPr>
      </w:pPr>
      <w:r w:rsidRPr="00341452">
        <w:rPr>
          <w:b/>
          <w:sz w:val="28"/>
        </w:rPr>
        <w:t>Гипотеза:</w:t>
      </w:r>
      <w:r w:rsidR="00285EDC">
        <w:rPr>
          <w:b/>
          <w:sz w:val="28"/>
        </w:rPr>
        <w:t xml:space="preserve"> </w:t>
      </w:r>
      <w:r w:rsidR="00285EDC" w:rsidRPr="00285EDC">
        <w:rPr>
          <w:sz w:val="28"/>
        </w:rPr>
        <w:t>смерч может возникнуть почти в любой точке мира, исключая лишь Антарктиду, и для этого нужны специальные условия</w:t>
      </w:r>
      <w:r w:rsidR="00285EDC">
        <w:rPr>
          <w:sz w:val="28"/>
        </w:rPr>
        <w:t xml:space="preserve">, которые могут совпасть во многих типах климата. </w:t>
      </w:r>
    </w:p>
    <w:p w:rsidR="00341452" w:rsidRDefault="00341452" w:rsidP="001C74FB">
      <w:pPr>
        <w:pStyle w:val="a4"/>
        <w:spacing w:after="0" w:line="360" w:lineRule="auto"/>
        <w:rPr>
          <w:b/>
          <w:sz w:val="28"/>
        </w:rPr>
      </w:pPr>
      <w:r w:rsidRPr="00341452">
        <w:rPr>
          <w:b/>
          <w:sz w:val="28"/>
        </w:rPr>
        <w:t>Методы исследования:</w:t>
      </w:r>
    </w:p>
    <w:p w:rsidR="00341452" w:rsidRDefault="00580B5E" w:rsidP="00580B5E">
      <w:pPr>
        <w:pStyle w:val="a4"/>
        <w:numPr>
          <w:ilvl w:val="0"/>
          <w:numId w:val="8"/>
        </w:numPr>
        <w:spacing w:after="0" w:line="360" w:lineRule="auto"/>
        <w:rPr>
          <w:sz w:val="28"/>
        </w:rPr>
      </w:pPr>
      <w:r>
        <w:rPr>
          <w:sz w:val="28"/>
        </w:rPr>
        <w:t xml:space="preserve">Изучение соответствующей теме литературы и </w:t>
      </w:r>
      <w:proofErr w:type="spellStart"/>
      <w:r>
        <w:rPr>
          <w:sz w:val="28"/>
        </w:rPr>
        <w:t>интернет-ресурсов</w:t>
      </w:r>
      <w:proofErr w:type="spellEnd"/>
      <w:r>
        <w:rPr>
          <w:sz w:val="28"/>
        </w:rPr>
        <w:t>;</w:t>
      </w:r>
    </w:p>
    <w:p w:rsidR="00580B5E" w:rsidRDefault="00580B5E" w:rsidP="00580B5E">
      <w:pPr>
        <w:pStyle w:val="a4"/>
        <w:spacing w:after="0" w:line="360" w:lineRule="auto"/>
        <w:ind w:left="360"/>
        <w:rPr>
          <w:sz w:val="28"/>
        </w:rPr>
      </w:pPr>
      <w:r>
        <w:rPr>
          <w:sz w:val="28"/>
        </w:rPr>
        <w:t>2. Анализ изученной информации;</w:t>
      </w:r>
    </w:p>
    <w:p w:rsidR="00580B5E" w:rsidRDefault="00580B5E" w:rsidP="00580B5E">
      <w:pPr>
        <w:pStyle w:val="a4"/>
        <w:spacing w:after="0" w:line="360" w:lineRule="auto"/>
        <w:ind w:left="360"/>
        <w:rPr>
          <w:sz w:val="28"/>
        </w:rPr>
      </w:pPr>
      <w:r>
        <w:rPr>
          <w:sz w:val="28"/>
        </w:rPr>
        <w:t>3. Сравнение;</w:t>
      </w:r>
    </w:p>
    <w:p w:rsidR="00580B5E" w:rsidRPr="00341452" w:rsidRDefault="00580B5E" w:rsidP="00580B5E">
      <w:pPr>
        <w:pStyle w:val="a4"/>
        <w:spacing w:after="0" w:line="360" w:lineRule="auto"/>
        <w:ind w:left="360"/>
        <w:rPr>
          <w:sz w:val="28"/>
        </w:rPr>
      </w:pPr>
      <w:r>
        <w:rPr>
          <w:sz w:val="28"/>
        </w:rPr>
        <w:t xml:space="preserve">4. Создание карты, демонстрирующей европейскую «Аллею торнадо», в качестве </w:t>
      </w:r>
      <w:r w:rsidR="00285EDC">
        <w:rPr>
          <w:sz w:val="28"/>
        </w:rPr>
        <w:t>практического продукта</w:t>
      </w:r>
      <w:r>
        <w:rPr>
          <w:sz w:val="28"/>
        </w:rPr>
        <w:t>.</w:t>
      </w:r>
    </w:p>
    <w:p w:rsidR="00285EDC" w:rsidRDefault="00285EDC" w:rsidP="00341452">
      <w:pPr>
        <w:pStyle w:val="a4"/>
        <w:spacing w:after="0" w:line="360" w:lineRule="auto"/>
        <w:jc w:val="both"/>
        <w:rPr>
          <w:b/>
          <w:sz w:val="28"/>
        </w:rPr>
      </w:pPr>
      <w:r>
        <w:rPr>
          <w:b/>
          <w:sz w:val="28"/>
        </w:rPr>
        <w:t>Актуальность</w:t>
      </w:r>
      <w:r w:rsidR="001C74FB" w:rsidRPr="00341452">
        <w:rPr>
          <w:b/>
          <w:sz w:val="28"/>
        </w:rPr>
        <w:t>:</w:t>
      </w:r>
      <w:r w:rsidR="00341452">
        <w:rPr>
          <w:b/>
          <w:sz w:val="28"/>
        </w:rPr>
        <w:t xml:space="preserve"> </w:t>
      </w:r>
    </w:p>
    <w:p w:rsidR="001C74FB" w:rsidRPr="00341452" w:rsidRDefault="00285EDC" w:rsidP="00285EDC">
      <w:pPr>
        <w:pStyle w:val="a4"/>
        <w:spacing w:after="0" w:line="360" w:lineRule="auto"/>
        <w:rPr>
          <w:sz w:val="28"/>
        </w:rPr>
      </w:pPr>
      <w:r>
        <w:rPr>
          <w:sz w:val="28"/>
        </w:rPr>
        <w:t xml:space="preserve">Многие люди, интересующиеся погодными явлениями и метеорологией, наверняка слышали фразу: «в России смерчей не бывает», несмотря на большое количество доказательств тому, что нашему климату присущи </w:t>
      </w:r>
      <w:r>
        <w:rPr>
          <w:sz w:val="28"/>
        </w:rPr>
        <w:lastRenderedPageBreak/>
        <w:t>торнадо и смерчи, пусть и в не настолько больших количествах, как в США.</w:t>
      </w:r>
      <w:r w:rsidR="00785B2B">
        <w:rPr>
          <w:sz w:val="28"/>
        </w:rPr>
        <w:t xml:space="preserve"> </w:t>
      </w:r>
      <w:r>
        <w:rPr>
          <w:sz w:val="28"/>
        </w:rPr>
        <w:t xml:space="preserve">Данный проект направлен на привлечение внимания к явлению смерчей, на повышение осведомлённости о нём и о причинах, за ним стоящих, а также демонстрацию того, что в России и странах Европы оно существует и нередко себя показывает. </w:t>
      </w:r>
    </w:p>
    <w:p w:rsidR="008C0139" w:rsidRDefault="008C0139" w:rsidP="00D365FD">
      <w:pPr>
        <w:pStyle w:val="a4"/>
        <w:spacing w:after="0" w:line="360" w:lineRule="auto"/>
        <w:jc w:val="both"/>
        <w:rPr>
          <w:b/>
          <w:sz w:val="28"/>
        </w:rPr>
      </w:pPr>
    </w:p>
    <w:p w:rsidR="0018641D" w:rsidRDefault="00D365FD" w:rsidP="00D365FD">
      <w:pPr>
        <w:pStyle w:val="a4"/>
        <w:spacing w:after="0" w:line="360" w:lineRule="auto"/>
        <w:jc w:val="both"/>
        <w:rPr>
          <w:b/>
          <w:sz w:val="28"/>
        </w:rPr>
      </w:pPr>
      <w:r w:rsidRPr="00D365FD">
        <w:rPr>
          <w:b/>
          <w:sz w:val="28"/>
        </w:rPr>
        <w:t xml:space="preserve">ГЛАВА </w:t>
      </w:r>
      <w:r w:rsidR="00A35DA7" w:rsidRPr="00D365FD">
        <w:rPr>
          <w:b/>
          <w:sz w:val="28"/>
          <w:lang w:val="en-US"/>
        </w:rPr>
        <w:t>I</w:t>
      </w:r>
      <w:r w:rsidR="00A35DA7" w:rsidRPr="00D365FD">
        <w:rPr>
          <w:b/>
          <w:sz w:val="28"/>
        </w:rPr>
        <w:t xml:space="preserve">. </w:t>
      </w:r>
      <w:r w:rsidR="0018641D" w:rsidRPr="00D365FD">
        <w:rPr>
          <w:b/>
          <w:sz w:val="28"/>
        </w:rPr>
        <w:t>Что такое торнадо? Виды торнадо. Шкалы оценки силы торнадо.</w:t>
      </w:r>
    </w:p>
    <w:p w:rsidR="00D365FD" w:rsidRPr="00D365FD" w:rsidRDefault="00CF3368" w:rsidP="00D365FD">
      <w:pPr>
        <w:pStyle w:val="a4"/>
        <w:spacing w:after="0" w:line="360" w:lineRule="auto"/>
        <w:jc w:val="both"/>
        <w:rPr>
          <w:b/>
          <w:sz w:val="28"/>
        </w:rPr>
      </w:pPr>
      <w:r>
        <w:rPr>
          <w:b/>
          <w:sz w:val="28"/>
        </w:rPr>
        <w:t xml:space="preserve">1.1. Что такое торнадо? </w:t>
      </w:r>
    </w:p>
    <w:p w:rsidR="006F4BA8" w:rsidRDefault="00A35DA7" w:rsidP="00CF3368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i/>
          <w:iCs/>
          <w:sz w:val="28"/>
        </w:rPr>
        <w:t xml:space="preserve">   </w:t>
      </w:r>
      <w:r w:rsidR="0018641D" w:rsidRPr="00233C8E">
        <w:rPr>
          <w:i/>
          <w:iCs/>
          <w:sz w:val="28"/>
        </w:rPr>
        <w:t>Торнадо</w:t>
      </w:r>
      <w:r w:rsidR="0018641D" w:rsidRPr="00233C8E">
        <w:rPr>
          <w:sz w:val="28"/>
        </w:rPr>
        <w:t xml:space="preserve">, или </w:t>
      </w:r>
      <w:r w:rsidR="0018641D" w:rsidRPr="00233C8E">
        <w:rPr>
          <w:i/>
          <w:iCs/>
          <w:sz w:val="28"/>
        </w:rPr>
        <w:t>смерч</w:t>
      </w:r>
      <w:r w:rsidR="0018641D" w:rsidRPr="00233C8E">
        <w:rPr>
          <w:sz w:val="28"/>
        </w:rPr>
        <w:t xml:space="preserve"> — это атмосферный вихрь, нисходящий из кучевого или кучево-дождевого (грозового) облака н</w:t>
      </w:r>
      <w:r w:rsidR="006F4BA8">
        <w:rPr>
          <w:sz w:val="28"/>
        </w:rPr>
        <w:t>а землю в виде длинной воронки</w:t>
      </w:r>
      <w:r w:rsidR="0018641D" w:rsidRPr="00233C8E">
        <w:rPr>
          <w:sz w:val="28"/>
        </w:rPr>
        <w:t xml:space="preserve">. </w:t>
      </w:r>
      <w:r w:rsidR="006F4BA8">
        <w:rPr>
          <w:sz w:val="28"/>
        </w:rPr>
        <w:t>Данная воронка происходит</w:t>
      </w:r>
      <w:r w:rsidR="0018641D" w:rsidRPr="00233C8E">
        <w:rPr>
          <w:sz w:val="28"/>
        </w:rPr>
        <w:t xml:space="preserve"> из отдельного вида грозового облака — </w:t>
      </w:r>
      <w:proofErr w:type="spellStart"/>
      <w:r w:rsidR="0018641D" w:rsidRPr="00233C8E">
        <w:rPr>
          <w:i/>
          <w:iCs/>
          <w:sz w:val="28"/>
        </w:rPr>
        <w:t>суперъячейки</w:t>
      </w:r>
      <w:proofErr w:type="spellEnd"/>
      <w:r w:rsidR="0018641D" w:rsidRPr="00233C8E">
        <w:rPr>
          <w:sz w:val="28"/>
        </w:rPr>
        <w:t xml:space="preserve"> (тип грозового облака, имеющий внутри себя </w:t>
      </w:r>
      <w:r w:rsidR="004A6157" w:rsidRPr="00233C8E">
        <w:rPr>
          <w:sz w:val="28"/>
        </w:rPr>
        <w:t>вращающийся вихрь</w:t>
      </w:r>
      <w:r w:rsidR="0018641D" w:rsidRPr="00233C8E">
        <w:rPr>
          <w:sz w:val="28"/>
        </w:rPr>
        <w:t xml:space="preserve">, называемый </w:t>
      </w:r>
      <w:proofErr w:type="spellStart"/>
      <w:r w:rsidR="0018641D" w:rsidRPr="00233C8E">
        <w:rPr>
          <w:i/>
          <w:iCs/>
          <w:sz w:val="28"/>
        </w:rPr>
        <w:t>мезоциклоном</w:t>
      </w:r>
      <w:proofErr w:type="spellEnd"/>
      <w:r w:rsidR="0018641D" w:rsidRPr="00233C8E">
        <w:rPr>
          <w:sz w:val="28"/>
        </w:rPr>
        <w:t xml:space="preserve">), </w:t>
      </w:r>
      <w:r w:rsidR="006F4BA8">
        <w:rPr>
          <w:sz w:val="28"/>
        </w:rPr>
        <w:t xml:space="preserve">наиболее мощного вида штормов. </w:t>
      </w:r>
    </w:p>
    <w:p w:rsidR="006F4BA8" w:rsidRDefault="006F4BA8" w:rsidP="00CF3368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   Принято считать, что торнадо является полноценным только тогда, когда воронка полностью касается земли, но даже если этого ещё не произошло, не значит, что под воронкообразным облаком нет опасного вращения - иногда оно просто незаметно невооружённым глазом.</w:t>
      </w:r>
    </w:p>
    <w:p w:rsidR="00CF3368" w:rsidRDefault="006F4BA8" w:rsidP="00CF3368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   </w:t>
      </w:r>
      <w:r w:rsidRPr="00233C8E">
        <w:rPr>
          <w:sz w:val="28"/>
        </w:rPr>
        <w:t>Существуют различные виды и формы торнадо, а также прочие вихревые явления, по своему принципу напоминающие смерч</w:t>
      </w:r>
      <w:r>
        <w:rPr>
          <w:sz w:val="28"/>
        </w:rPr>
        <w:t>, но не обладающие его силой</w:t>
      </w:r>
      <w:r w:rsidRPr="00233C8E">
        <w:rPr>
          <w:sz w:val="28"/>
        </w:rPr>
        <w:t>.</w:t>
      </w:r>
      <w:r>
        <w:rPr>
          <w:sz w:val="28"/>
        </w:rPr>
        <w:t xml:space="preserve"> Известны</w:t>
      </w:r>
      <w:r w:rsidR="0018641D" w:rsidRPr="00233C8E">
        <w:rPr>
          <w:sz w:val="28"/>
        </w:rPr>
        <w:t xml:space="preserve"> два вида смерчей, которые </w:t>
      </w:r>
      <w:r>
        <w:rPr>
          <w:sz w:val="28"/>
        </w:rPr>
        <w:t xml:space="preserve">не порождаются </w:t>
      </w:r>
      <w:proofErr w:type="spellStart"/>
      <w:r>
        <w:rPr>
          <w:sz w:val="28"/>
        </w:rPr>
        <w:t>суперъячейкой</w:t>
      </w:r>
      <w:proofErr w:type="spellEnd"/>
      <w:r>
        <w:rPr>
          <w:sz w:val="28"/>
        </w:rPr>
        <w:t xml:space="preserve">, но всё равно считаются </w:t>
      </w:r>
      <w:r w:rsidR="0018641D" w:rsidRPr="00233C8E">
        <w:rPr>
          <w:sz w:val="28"/>
        </w:rPr>
        <w:t>подтипом</w:t>
      </w:r>
      <w:r>
        <w:rPr>
          <w:sz w:val="28"/>
        </w:rPr>
        <w:t xml:space="preserve"> торнадо</w:t>
      </w:r>
      <w:r w:rsidR="0018641D" w:rsidRPr="00233C8E">
        <w:rPr>
          <w:sz w:val="28"/>
        </w:rPr>
        <w:t xml:space="preserve">: </w:t>
      </w:r>
      <w:r w:rsidR="0018641D" w:rsidRPr="00233C8E">
        <w:rPr>
          <w:i/>
          <w:iCs/>
          <w:sz w:val="28"/>
        </w:rPr>
        <w:t>водный смерч</w:t>
      </w:r>
      <w:r w:rsidR="0018641D" w:rsidRPr="00233C8E">
        <w:rPr>
          <w:sz w:val="28"/>
        </w:rPr>
        <w:t xml:space="preserve"> и </w:t>
      </w:r>
      <w:proofErr w:type="spellStart"/>
      <w:r w:rsidR="0018641D" w:rsidRPr="00233C8E">
        <w:rPr>
          <w:i/>
          <w:iCs/>
          <w:sz w:val="28"/>
        </w:rPr>
        <w:t>немезоциклонный</w:t>
      </w:r>
      <w:proofErr w:type="spellEnd"/>
      <w:r w:rsidR="0018641D" w:rsidRPr="00233C8E">
        <w:rPr>
          <w:i/>
          <w:iCs/>
          <w:sz w:val="28"/>
        </w:rPr>
        <w:t xml:space="preserve"> смерч</w:t>
      </w:r>
      <w:r w:rsidR="0018641D" w:rsidRPr="00233C8E">
        <w:rPr>
          <w:sz w:val="28"/>
        </w:rPr>
        <w:t>.</w:t>
      </w:r>
      <w:r w:rsidR="00CF3368">
        <w:rPr>
          <w:sz w:val="28"/>
        </w:rPr>
        <w:t xml:space="preserve"> </w:t>
      </w:r>
      <w:r>
        <w:rPr>
          <w:sz w:val="28"/>
        </w:rPr>
        <w:t>Также «с</w:t>
      </w:r>
      <w:r w:rsidR="00CF3368" w:rsidRPr="00233C8E">
        <w:rPr>
          <w:sz w:val="28"/>
        </w:rPr>
        <w:t>мерч» и «торнадо» часто используются как</w:t>
      </w:r>
      <w:r>
        <w:rPr>
          <w:sz w:val="28"/>
        </w:rPr>
        <w:t xml:space="preserve"> полные</w:t>
      </w:r>
      <w:r w:rsidR="00CF3368" w:rsidRPr="00233C8E">
        <w:rPr>
          <w:sz w:val="28"/>
        </w:rPr>
        <w:t xml:space="preserve"> синонимы, однако «смерч</w:t>
      </w:r>
      <w:r w:rsidR="00E91CDD">
        <w:rPr>
          <w:sz w:val="28"/>
        </w:rPr>
        <w:t>е</w:t>
      </w:r>
      <w:r w:rsidR="00CF3368" w:rsidRPr="00233C8E">
        <w:rPr>
          <w:sz w:val="28"/>
        </w:rPr>
        <w:t xml:space="preserve">м» всё же чаще называют </w:t>
      </w:r>
      <w:proofErr w:type="spellStart"/>
      <w:r>
        <w:rPr>
          <w:sz w:val="28"/>
        </w:rPr>
        <w:t>немезоциклонный</w:t>
      </w:r>
      <w:proofErr w:type="spellEnd"/>
      <w:r>
        <w:rPr>
          <w:sz w:val="28"/>
        </w:rPr>
        <w:t xml:space="preserve"> смерч, происходящий на водной поверхности.</w:t>
      </w:r>
    </w:p>
    <w:p w:rsidR="00CF3368" w:rsidRPr="00233C8E" w:rsidRDefault="00CF3368" w:rsidP="00CF3368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lastRenderedPageBreak/>
        <w:t xml:space="preserve">   </w:t>
      </w:r>
      <w:r w:rsidRPr="00233C8E">
        <w:rPr>
          <w:sz w:val="28"/>
        </w:rPr>
        <w:t xml:space="preserve">На протяжении своего жизненного цикла </w:t>
      </w:r>
      <w:r w:rsidR="00147B8F">
        <w:rPr>
          <w:sz w:val="28"/>
        </w:rPr>
        <w:t>торнадо</w:t>
      </w:r>
      <w:r w:rsidRPr="00233C8E">
        <w:rPr>
          <w:sz w:val="28"/>
        </w:rPr>
        <w:t xml:space="preserve"> может принимать разные формы, разный диаметр, приобретать разную скорость и силу. По форме выделяют следующие типы смерчей: </w:t>
      </w:r>
    </w:p>
    <w:p w:rsidR="00CF3368" w:rsidRPr="00233C8E" w:rsidRDefault="00CF3368" w:rsidP="00CF3368">
      <w:pPr>
        <w:pStyle w:val="a4"/>
        <w:numPr>
          <w:ilvl w:val="0"/>
          <w:numId w:val="1"/>
        </w:numPr>
        <w:spacing w:after="0" w:line="360" w:lineRule="auto"/>
        <w:jc w:val="both"/>
        <w:rPr>
          <w:sz w:val="28"/>
        </w:rPr>
      </w:pPr>
      <w:proofErr w:type="spellStart"/>
      <w:r w:rsidRPr="00233C8E">
        <w:rPr>
          <w:sz w:val="28"/>
        </w:rPr>
        <w:t>Бичеподобные</w:t>
      </w:r>
      <w:proofErr w:type="spellEnd"/>
      <w:r w:rsidRPr="00233C8E">
        <w:rPr>
          <w:sz w:val="28"/>
        </w:rPr>
        <w:t xml:space="preserve"> — тонкие, длинные, извилистые. Обычно такая форма принимается вихрем при его формировании, и часто принимается слабыми торнадо, но известны и исключения. </w:t>
      </w:r>
    </w:p>
    <w:p w:rsidR="00CF3368" w:rsidRPr="00233C8E" w:rsidRDefault="00CF3368" w:rsidP="00CF3368">
      <w:pPr>
        <w:pStyle w:val="a4"/>
        <w:numPr>
          <w:ilvl w:val="0"/>
          <w:numId w:val="1"/>
        </w:numPr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Расплывчатые — очень большие в диаметре и ширине. Обычно очень разрушительны. </w:t>
      </w:r>
      <w:r w:rsidR="00147B8F">
        <w:rPr>
          <w:sz w:val="28"/>
        </w:rPr>
        <w:t>Вблизи выглядят устрашающе и больше похожи на облако, спустившееся на землю.</w:t>
      </w:r>
    </w:p>
    <w:p w:rsidR="00294060" w:rsidRDefault="00CF3368" w:rsidP="00D365FD">
      <w:pPr>
        <w:pStyle w:val="a4"/>
        <w:numPr>
          <w:ilvl w:val="0"/>
          <w:numId w:val="1"/>
        </w:numPr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Составные — воронка торнадо имеет вокруг себя ещё несколько сильных воронок, заметных при вращении или формировании. </w:t>
      </w:r>
      <w:r w:rsidR="00147B8F">
        <w:rPr>
          <w:sz w:val="28"/>
        </w:rPr>
        <w:t xml:space="preserve">Часто принимают расплывчатую форму. </w:t>
      </w:r>
    </w:p>
    <w:p w:rsidR="00147B8F" w:rsidRPr="00147B8F" w:rsidRDefault="00147B8F" w:rsidP="00147B8F">
      <w:pPr>
        <w:pStyle w:val="a4"/>
        <w:spacing w:after="0" w:line="360" w:lineRule="auto"/>
        <w:jc w:val="both"/>
        <w:rPr>
          <w:sz w:val="28"/>
        </w:rPr>
      </w:pPr>
    </w:p>
    <w:p w:rsidR="00D365FD" w:rsidRPr="00D365FD" w:rsidRDefault="00D365FD" w:rsidP="00D365FD">
      <w:pPr>
        <w:pStyle w:val="a4"/>
        <w:spacing w:after="0" w:line="360" w:lineRule="auto"/>
        <w:jc w:val="both"/>
        <w:rPr>
          <w:b/>
          <w:sz w:val="28"/>
        </w:rPr>
      </w:pPr>
      <w:r w:rsidRPr="00D365FD">
        <w:rPr>
          <w:b/>
          <w:sz w:val="28"/>
        </w:rPr>
        <w:t>1.2. Прочие виды торнадо.</w:t>
      </w:r>
    </w:p>
    <w:p w:rsidR="0018641D" w:rsidRPr="00233C8E" w:rsidRDefault="0018641D" w:rsidP="00D365FD">
      <w:pPr>
        <w:pStyle w:val="a4"/>
        <w:numPr>
          <w:ilvl w:val="0"/>
          <w:numId w:val="2"/>
        </w:numPr>
        <w:spacing w:after="0" w:line="360" w:lineRule="auto"/>
        <w:jc w:val="both"/>
        <w:rPr>
          <w:sz w:val="28"/>
          <w:lang w:val="en-US"/>
        </w:rPr>
      </w:pPr>
      <w:r w:rsidRPr="00233C8E">
        <w:rPr>
          <w:sz w:val="28"/>
        </w:rPr>
        <w:t xml:space="preserve">Водный смерч — возникает над водоёмами. Всегда имеет </w:t>
      </w:r>
      <w:proofErr w:type="spellStart"/>
      <w:r w:rsidRPr="00233C8E">
        <w:rPr>
          <w:sz w:val="28"/>
        </w:rPr>
        <w:t>бичеподобную</w:t>
      </w:r>
      <w:proofErr w:type="spellEnd"/>
      <w:r w:rsidRPr="00233C8E">
        <w:rPr>
          <w:sz w:val="28"/>
        </w:rPr>
        <w:t xml:space="preserve"> форму, длится недолго и не наносит существенного ущерба. Зачастую имеет низкую скорость и почти никогда не выходит на сушу, но случалось и обратное. При выходе на сушу не живёт долго. </w:t>
      </w:r>
    </w:p>
    <w:p w:rsidR="00D365FD" w:rsidRDefault="0018641D" w:rsidP="00D365FD">
      <w:pPr>
        <w:pStyle w:val="a4"/>
        <w:numPr>
          <w:ilvl w:val="0"/>
          <w:numId w:val="2"/>
        </w:numPr>
        <w:spacing w:after="0" w:line="360" w:lineRule="auto"/>
        <w:jc w:val="both"/>
        <w:rPr>
          <w:sz w:val="28"/>
        </w:rPr>
      </w:pPr>
      <w:proofErr w:type="spellStart"/>
      <w:r w:rsidRPr="00233C8E">
        <w:rPr>
          <w:sz w:val="28"/>
        </w:rPr>
        <w:t>Немезоциклонный</w:t>
      </w:r>
      <w:proofErr w:type="spellEnd"/>
      <w:r w:rsidRPr="00233C8E">
        <w:rPr>
          <w:sz w:val="28"/>
        </w:rPr>
        <w:t xml:space="preserve"> смерч — возникает над поверхностью земли, как и торнадо. Всегда принимает </w:t>
      </w:r>
      <w:proofErr w:type="spellStart"/>
      <w:r w:rsidRPr="00233C8E">
        <w:rPr>
          <w:sz w:val="28"/>
        </w:rPr>
        <w:t>бичеподобную</w:t>
      </w:r>
      <w:proofErr w:type="spellEnd"/>
      <w:r w:rsidRPr="00233C8E">
        <w:rPr>
          <w:sz w:val="28"/>
        </w:rPr>
        <w:t xml:space="preserve"> форму, но выглядит толще и иногда расширяется н</w:t>
      </w:r>
      <w:r w:rsidR="00A35DA7" w:rsidRPr="00233C8E">
        <w:rPr>
          <w:sz w:val="28"/>
        </w:rPr>
        <w:t>а конце, походя на хобот. Д</w:t>
      </w:r>
      <w:r w:rsidRPr="00233C8E">
        <w:rPr>
          <w:sz w:val="28"/>
        </w:rPr>
        <w:t xml:space="preserve">лится недолго и почти не наносит существенного ущерба, передвигается очень медленно. </w:t>
      </w:r>
    </w:p>
    <w:p w:rsidR="00294060" w:rsidRPr="00D365FD" w:rsidRDefault="00294060" w:rsidP="00294060">
      <w:pPr>
        <w:pStyle w:val="a4"/>
        <w:spacing w:after="0" w:line="360" w:lineRule="auto"/>
        <w:jc w:val="both"/>
        <w:rPr>
          <w:sz w:val="28"/>
        </w:rPr>
      </w:pPr>
    </w:p>
    <w:p w:rsidR="00D365FD" w:rsidRPr="00D365FD" w:rsidRDefault="00D365FD" w:rsidP="00D365FD">
      <w:pPr>
        <w:pStyle w:val="a4"/>
        <w:spacing w:after="0" w:line="360" w:lineRule="auto"/>
        <w:jc w:val="both"/>
        <w:rPr>
          <w:b/>
          <w:sz w:val="28"/>
        </w:rPr>
      </w:pPr>
      <w:r w:rsidRPr="00D365FD">
        <w:rPr>
          <w:b/>
          <w:sz w:val="28"/>
        </w:rPr>
        <w:t>1.3. Шкалы оценки торнадо.</w:t>
      </w:r>
    </w:p>
    <w:p w:rsidR="0018641D" w:rsidRPr="00233C8E" w:rsidRDefault="00A35DA7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   </w:t>
      </w:r>
      <w:r w:rsidR="0018641D" w:rsidRPr="00233C8E">
        <w:rPr>
          <w:sz w:val="28"/>
        </w:rPr>
        <w:t>Торнадо</w:t>
      </w:r>
      <w:r w:rsidR="00450BE9" w:rsidRPr="00233C8E">
        <w:rPr>
          <w:sz w:val="28"/>
        </w:rPr>
        <w:t xml:space="preserve"> —</w:t>
      </w:r>
      <w:r w:rsidR="0018641D" w:rsidRPr="00233C8E">
        <w:rPr>
          <w:sz w:val="28"/>
        </w:rPr>
        <w:t xml:space="preserve"> прежде всего очень опасное погодное явление. До 1948 года в США не было общ</w:t>
      </w:r>
      <w:r w:rsidRPr="00233C8E">
        <w:rPr>
          <w:sz w:val="28"/>
        </w:rPr>
        <w:t>ественных оповещений и точных прогнозов</w:t>
      </w:r>
      <w:r w:rsidR="0018641D" w:rsidRPr="00233C8E">
        <w:rPr>
          <w:sz w:val="28"/>
        </w:rPr>
        <w:t xml:space="preserve">, ровно как и не </w:t>
      </w:r>
      <w:r w:rsidR="0018641D" w:rsidRPr="00233C8E">
        <w:rPr>
          <w:sz w:val="28"/>
        </w:rPr>
        <w:lastRenderedPageBreak/>
        <w:t xml:space="preserve">существовало шкал оценки нанесённого ущерба и интенсивности смерча. В наше время существует две шкалы: шкала </w:t>
      </w:r>
      <w:proofErr w:type="spellStart"/>
      <w:r w:rsidR="0018641D" w:rsidRPr="00233C8E">
        <w:rPr>
          <w:sz w:val="28"/>
        </w:rPr>
        <w:t>Фудзиты</w:t>
      </w:r>
      <w:proofErr w:type="spellEnd"/>
      <w:r w:rsidR="0018641D" w:rsidRPr="00233C8E">
        <w:rPr>
          <w:sz w:val="28"/>
        </w:rPr>
        <w:t xml:space="preserve"> и шкала ТОРРО (</w:t>
      </w:r>
      <w:r w:rsidR="0018641D" w:rsidRPr="00233C8E">
        <w:rPr>
          <w:sz w:val="28"/>
          <w:lang w:val="en-US"/>
        </w:rPr>
        <w:t>TORRO</w:t>
      </w:r>
      <w:r w:rsidR="0018641D" w:rsidRPr="00233C8E">
        <w:rPr>
          <w:sz w:val="28"/>
        </w:rPr>
        <w:t xml:space="preserve">). </w:t>
      </w:r>
    </w:p>
    <w:p w:rsidR="00866DB2" w:rsidRPr="00233C8E" w:rsidRDefault="00A35DA7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   </w:t>
      </w:r>
      <w:r w:rsidR="0018641D" w:rsidRPr="00233C8E">
        <w:rPr>
          <w:sz w:val="28"/>
        </w:rPr>
        <w:t xml:space="preserve">Шкала </w:t>
      </w:r>
      <w:proofErr w:type="spellStart"/>
      <w:r w:rsidR="0018641D" w:rsidRPr="00233C8E">
        <w:rPr>
          <w:sz w:val="28"/>
        </w:rPr>
        <w:t>Фудзиты</w:t>
      </w:r>
      <w:proofErr w:type="spellEnd"/>
      <w:r w:rsidR="0018641D" w:rsidRPr="00233C8E">
        <w:rPr>
          <w:sz w:val="28"/>
        </w:rPr>
        <w:t xml:space="preserve"> имеет различные разновидности, такие как расширенная шкала и международная шкала. Расширенная шкала </w:t>
      </w:r>
      <w:proofErr w:type="spellStart"/>
      <w:r w:rsidR="0018641D" w:rsidRPr="00233C8E">
        <w:rPr>
          <w:sz w:val="28"/>
        </w:rPr>
        <w:t>Фудзиты</w:t>
      </w:r>
      <w:proofErr w:type="spellEnd"/>
      <w:r w:rsidRPr="00233C8E">
        <w:rPr>
          <w:sz w:val="28"/>
        </w:rPr>
        <w:t xml:space="preserve"> применяется в Северной Америке</w:t>
      </w:r>
      <w:r w:rsidR="006A2AA8" w:rsidRPr="00233C8E">
        <w:rPr>
          <w:sz w:val="28"/>
        </w:rPr>
        <w:t xml:space="preserve"> и Франции, а международная применяется во всём </w:t>
      </w:r>
      <w:r w:rsidRPr="00233C8E">
        <w:rPr>
          <w:sz w:val="28"/>
        </w:rPr>
        <w:t xml:space="preserve">остальном мире наравне со шкалой ТОРРО. </w:t>
      </w:r>
      <w:r w:rsidR="0010027F" w:rsidRPr="00233C8E">
        <w:rPr>
          <w:sz w:val="28"/>
        </w:rPr>
        <w:t xml:space="preserve">Шкала </w:t>
      </w:r>
      <w:proofErr w:type="spellStart"/>
      <w:r w:rsidR="0010027F" w:rsidRPr="00233C8E">
        <w:rPr>
          <w:sz w:val="28"/>
        </w:rPr>
        <w:t>Фудзиты</w:t>
      </w:r>
      <w:proofErr w:type="spellEnd"/>
      <w:r w:rsidR="0010027F" w:rsidRPr="00233C8E">
        <w:rPr>
          <w:sz w:val="28"/>
        </w:rPr>
        <w:t xml:space="preserve"> была введена в 1971 году профессором Теодором </w:t>
      </w:r>
      <w:proofErr w:type="spellStart"/>
      <w:r w:rsidR="0010027F" w:rsidRPr="00233C8E">
        <w:rPr>
          <w:sz w:val="28"/>
        </w:rPr>
        <w:t>Фудзитой</w:t>
      </w:r>
      <w:proofErr w:type="spellEnd"/>
      <w:r w:rsidR="0010027F" w:rsidRPr="00233C8E">
        <w:rPr>
          <w:sz w:val="28"/>
        </w:rPr>
        <w:t xml:space="preserve"> </w:t>
      </w:r>
      <w:r w:rsidR="00FD6500" w:rsidRPr="00233C8E">
        <w:rPr>
          <w:sz w:val="28"/>
        </w:rPr>
        <w:t xml:space="preserve">после того, как он исследовал и задокументировал торнадо в </w:t>
      </w:r>
      <w:proofErr w:type="spellStart"/>
      <w:r w:rsidR="00FD6500" w:rsidRPr="00233C8E">
        <w:rPr>
          <w:sz w:val="28"/>
        </w:rPr>
        <w:t>Лаббоке</w:t>
      </w:r>
      <w:proofErr w:type="spellEnd"/>
      <w:r w:rsidR="00FD6500" w:rsidRPr="00233C8E">
        <w:rPr>
          <w:sz w:val="28"/>
        </w:rPr>
        <w:t xml:space="preserve">, штате Техас в 1970 году. </w:t>
      </w:r>
      <w:r w:rsidR="00D402C6" w:rsidRPr="00233C8E">
        <w:rPr>
          <w:sz w:val="28"/>
        </w:rPr>
        <w:t xml:space="preserve">Для оценки нанесённого ущерба были разработаны шесть шкал - от </w:t>
      </w:r>
      <w:r w:rsidR="00D402C6" w:rsidRPr="00233C8E">
        <w:rPr>
          <w:sz w:val="28"/>
          <w:lang w:val="en-US"/>
        </w:rPr>
        <w:t>F</w:t>
      </w:r>
      <w:r w:rsidR="00D402C6" w:rsidRPr="00233C8E">
        <w:rPr>
          <w:sz w:val="28"/>
        </w:rPr>
        <w:t xml:space="preserve">0 (минимальный, слабый урон) до </w:t>
      </w:r>
      <w:r w:rsidR="00D402C6" w:rsidRPr="00233C8E">
        <w:rPr>
          <w:sz w:val="28"/>
          <w:lang w:val="en-US"/>
        </w:rPr>
        <w:t>F</w:t>
      </w:r>
      <w:r w:rsidR="00D402C6" w:rsidRPr="00233C8E">
        <w:rPr>
          <w:sz w:val="28"/>
        </w:rPr>
        <w:t xml:space="preserve">5 (невероятный, катастрофический урон), также учитывающие примерную скорость торнадо от 18-32 м/с до 117-142 м/с. </w:t>
      </w:r>
    </w:p>
    <w:p w:rsidR="00002626" w:rsidRPr="00233C8E" w:rsidRDefault="00866DB2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   Улучшенная шкала больше нацелена на различные типы повреждений в своей оценке, чем </w:t>
      </w:r>
      <w:proofErr w:type="gramStart"/>
      <w:r w:rsidRPr="00233C8E">
        <w:rPr>
          <w:sz w:val="28"/>
        </w:rPr>
        <w:t>на  скорость</w:t>
      </w:r>
      <w:proofErr w:type="gramEnd"/>
      <w:r w:rsidRPr="00233C8E">
        <w:rPr>
          <w:sz w:val="28"/>
        </w:rPr>
        <w:t xml:space="preserve"> и интенсивность. </w:t>
      </w:r>
      <w:r w:rsidR="00D402C6" w:rsidRPr="00233C8E">
        <w:rPr>
          <w:sz w:val="28"/>
        </w:rPr>
        <w:t>В улучшенной версии шкалы (</w:t>
      </w:r>
      <w:r w:rsidR="00D402C6" w:rsidRPr="00233C8E">
        <w:rPr>
          <w:sz w:val="28"/>
          <w:lang w:val="en-US"/>
        </w:rPr>
        <w:t>EF</w:t>
      </w:r>
      <w:r w:rsidR="00D402C6" w:rsidRPr="00233C8E">
        <w:rPr>
          <w:sz w:val="28"/>
        </w:rPr>
        <w:t xml:space="preserve">) также была добавлена категория </w:t>
      </w:r>
      <w:r w:rsidR="00D402C6" w:rsidRPr="00233C8E">
        <w:rPr>
          <w:sz w:val="28"/>
          <w:lang w:val="en-US"/>
        </w:rPr>
        <w:t>EFU</w:t>
      </w:r>
      <w:r w:rsidR="00D402C6" w:rsidRPr="00233C8E">
        <w:rPr>
          <w:sz w:val="28"/>
        </w:rPr>
        <w:t xml:space="preserve">, обозначающая неизвестный или несуществующий нанесённый урон. </w:t>
      </w:r>
      <w:r w:rsidRPr="00233C8E">
        <w:rPr>
          <w:sz w:val="28"/>
        </w:rPr>
        <w:t>Международная шкала (</w:t>
      </w:r>
      <w:r w:rsidRPr="00233C8E">
        <w:rPr>
          <w:sz w:val="28"/>
          <w:lang w:val="en-US"/>
        </w:rPr>
        <w:t>IF</w:t>
      </w:r>
      <w:r w:rsidRPr="00233C8E">
        <w:rPr>
          <w:sz w:val="28"/>
        </w:rPr>
        <w:t>) же более близка к шкале ТОРРО, так как она</w:t>
      </w:r>
      <w:r w:rsidR="006A2AA8" w:rsidRPr="00233C8E">
        <w:rPr>
          <w:sz w:val="28"/>
        </w:rPr>
        <w:t xml:space="preserve"> больше</w:t>
      </w:r>
      <w:r w:rsidRPr="00233C8E">
        <w:rPr>
          <w:sz w:val="28"/>
        </w:rPr>
        <w:t xml:space="preserve"> полагается на скорость ветра и интенсивность, </w:t>
      </w:r>
      <w:r w:rsidR="006A2AA8" w:rsidRPr="00233C8E">
        <w:rPr>
          <w:sz w:val="28"/>
        </w:rPr>
        <w:t>чем</w:t>
      </w:r>
      <w:r w:rsidRPr="00233C8E">
        <w:rPr>
          <w:sz w:val="28"/>
        </w:rPr>
        <w:t xml:space="preserve"> на ущерб. Имеет три дополнительные категории от </w:t>
      </w:r>
      <w:r w:rsidRPr="00233C8E">
        <w:rPr>
          <w:sz w:val="28"/>
          <w:lang w:val="en-US"/>
        </w:rPr>
        <w:t>IF</w:t>
      </w:r>
      <w:r w:rsidRPr="00233C8E">
        <w:rPr>
          <w:sz w:val="28"/>
        </w:rPr>
        <w:t xml:space="preserve">0.5 до </w:t>
      </w:r>
      <w:r w:rsidRPr="00233C8E">
        <w:rPr>
          <w:sz w:val="28"/>
          <w:lang w:val="en-US"/>
        </w:rPr>
        <w:t>IF</w:t>
      </w:r>
      <w:r w:rsidRPr="00233C8E">
        <w:rPr>
          <w:sz w:val="28"/>
        </w:rPr>
        <w:t xml:space="preserve">2.5. </w:t>
      </w:r>
    </w:p>
    <w:p w:rsidR="00866DB2" w:rsidRPr="00233C8E" w:rsidRDefault="00866DB2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   Шкала ТОРРО была создана как расширение шкалы Бофорта, шкалы по оценке скорости ветра. Она называется в честь Организации по исследованию торнадо и штормов (</w:t>
      </w:r>
      <w:r w:rsidRPr="00233C8E">
        <w:rPr>
          <w:sz w:val="28"/>
          <w:lang w:val="en-US"/>
        </w:rPr>
        <w:t>TORRO</w:t>
      </w:r>
      <w:r w:rsidRPr="00233C8E">
        <w:rPr>
          <w:sz w:val="28"/>
        </w:rPr>
        <w:t xml:space="preserve">), действующей в Великобритании. Она была предложена </w:t>
      </w:r>
      <w:proofErr w:type="spellStart"/>
      <w:r w:rsidRPr="00233C8E">
        <w:rPr>
          <w:sz w:val="28"/>
        </w:rPr>
        <w:t>Теренсом</w:t>
      </w:r>
      <w:proofErr w:type="spellEnd"/>
      <w:r w:rsidRPr="00233C8E">
        <w:rPr>
          <w:sz w:val="28"/>
        </w:rPr>
        <w:t xml:space="preserve"> </w:t>
      </w:r>
      <w:proofErr w:type="spellStart"/>
      <w:r w:rsidRPr="00233C8E">
        <w:rPr>
          <w:sz w:val="28"/>
        </w:rPr>
        <w:t>Миденом</w:t>
      </w:r>
      <w:proofErr w:type="spellEnd"/>
      <w:r w:rsidR="00415A8A" w:rsidRPr="00233C8E">
        <w:rPr>
          <w:sz w:val="28"/>
        </w:rPr>
        <w:t xml:space="preserve"> и была принята в 1975 году после трёх лет тестирования. Имеет 12 категорий - от </w:t>
      </w:r>
      <w:r w:rsidR="00415A8A" w:rsidRPr="00233C8E">
        <w:rPr>
          <w:sz w:val="28"/>
          <w:lang w:val="en-US"/>
        </w:rPr>
        <w:t>T</w:t>
      </w:r>
      <w:r w:rsidR="00415A8A" w:rsidRPr="00233C8E">
        <w:rPr>
          <w:sz w:val="28"/>
        </w:rPr>
        <w:t xml:space="preserve">0 (слабый урон) до </w:t>
      </w:r>
      <w:r w:rsidR="00415A8A" w:rsidRPr="00233C8E">
        <w:rPr>
          <w:sz w:val="28"/>
          <w:lang w:val="en-US"/>
        </w:rPr>
        <w:t>T</w:t>
      </w:r>
      <w:r w:rsidR="00415A8A" w:rsidRPr="00233C8E">
        <w:rPr>
          <w:sz w:val="28"/>
        </w:rPr>
        <w:t>11 (невероятный урон)</w:t>
      </w:r>
      <w:r w:rsidR="00C86917" w:rsidRPr="00233C8E">
        <w:rPr>
          <w:sz w:val="28"/>
        </w:rPr>
        <w:t>, и полагается на скорость ветра</w:t>
      </w:r>
      <w:r w:rsidR="00450BE9" w:rsidRPr="00233C8E">
        <w:rPr>
          <w:sz w:val="28"/>
        </w:rPr>
        <w:t>, как и шкала Бофорта</w:t>
      </w:r>
      <w:r w:rsidR="00C86917" w:rsidRPr="00233C8E">
        <w:rPr>
          <w:sz w:val="28"/>
        </w:rPr>
        <w:t>.</w:t>
      </w:r>
      <w:r w:rsidR="006A2AA8" w:rsidRPr="00233C8E">
        <w:rPr>
          <w:sz w:val="28"/>
        </w:rPr>
        <w:t xml:space="preserve"> </w:t>
      </w:r>
    </w:p>
    <w:p w:rsidR="006A2AA8" w:rsidRPr="00233C8E" w:rsidRDefault="006A2AA8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   У всех трёх ныне действующих шкал есть свои изъяны, так как и скорость ветра в воронке смерча невозможно всегда точно рассчитать, и нельзя полностью полагаться только на нанесённый ущерб, но это не мешает </w:t>
      </w:r>
      <w:r w:rsidRPr="00233C8E">
        <w:rPr>
          <w:sz w:val="28"/>
        </w:rPr>
        <w:lastRenderedPageBreak/>
        <w:t xml:space="preserve">исследователям, ведь полностью объективно и досконально подобное явление невозможно описать и оценить. </w:t>
      </w:r>
    </w:p>
    <w:p w:rsidR="00450BE9" w:rsidRPr="00233C8E" w:rsidRDefault="00450BE9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 </w:t>
      </w:r>
    </w:p>
    <w:p w:rsidR="00AA0143" w:rsidRPr="00294060" w:rsidRDefault="00AA0143" w:rsidP="00D365FD">
      <w:pPr>
        <w:pStyle w:val="a4"/>
        <w:spacing w:after="0" w:line="360" w:lineRule="auto"/>
        <w:jc w:val="both"/>
        <w:rPr>
          <w:sz w:val="28"/>
        </w:rPr>
      </w:pPr>
    </w:p>
    <w:p w:rsidR="00E75ACC" w:rsidRPr="00294060" w:rsidRDefault="00294060" w:rsidP="00D365FD">
      <w:pPr>
        <w:pStyle w:val="a4"/>
        <w:spacing w:after="0" w:line="360" w:lineRule="auto"/>
        <w:jc w:val="both"/>
        <w:rPr>
          <w:b/>
          <w:sz w:val="28"/>
        </w:rPr>
      </w:pPr>
      <w:r w:rsidRPr="00294060">
        <w:rPr>
          <w:b/>
          <w:sz w:val="28"/>
        </w:rPr>
        <w:t xml:space="preserve">ГЛАВА </w:t>
      </w:r>
      <w:r w:rsidR="00AA0143" w:rsidRPr="00294060">
        <w:rPr>
          <w:b/>
          <w:sz w:val="28"/>
          <w:lang w:val="en-US"/>
        </w:rPr>
        <w:t>I</w:t>
      </w:r>
      <w:r w:rsidR="0018641D" w:rsidRPr="00294060">
        <w:rPr>
          <w:b/>
          <w:sz w:val="28"/>
          <w:lang w:val="en-US"/>
        </w:rPr>
        <w:t>I</w:t>
      </w:r>
      <w:r w:rsidR="0018641D" w:rsidRPr="00294060">
        <w:rPr>
          <w:b/>
          <w:sz w:val="28"/>
        </w:rPr>
        <w:t>. Мете</w:t>
      </w:r>
      <w:r w:rsidR="001C5A98" w:rsidRPr="00294060">
        <w:rPr>
          <w:b/>
          <w:sz w:val="28"/>
        </w:rPr>
        <w:t>орологические и климатические</w:t>
      </w:r>
      <w:r w:rsidR="0018641D" w:rsidRPr="00294060">
        <w:rPr>
          <w:b/>
          <w:sz w:val="28"/>
        </w:rPr>
        <w:t xml:space="preserve"> условия, играющие роль в возникновении и распространённости торнадо.</w:t>
      </w:r>
    </w:p>
    <w:p w:rsidR="00B47D4C" w:rsidRPr="00294060" w:rsidRDefault="00294060" w:rsidP="00D365FD">
      <w:pPr>
        <w:pStyle w:val="a4"/>
        <w:spacing w:after="0" w:line="360" w:lineRule="auto"/>
        <w:jc w:val="both"/>
        <w:rPr>
          <w:b/>
          <w:sz w:val="28"/>
        </w:rPr>
      </w:pPr>
      <w:r w:rsidRPr="00294060">
        <w:rPr>
          <w:b/>
          <w:sz w:val="28"/>
        </w:rPr>
        <w:t xml:space="preserve">1.1 </w:t>
      </w:r>
      <w:r w:rsidR="00B47D4C" w:rsidRPr="00294060">
        <w:rPr>
          <w:b/>
          <w:sz w:val="28"/>
        </w:rPr>
        <w:t>Формирование гроз</w:t>
      </w:r>
      <w:r w:rsidRPr="00294060">
        <w:rPr>
          <w:b/>
          <w:sz w:val="28"/>
        </w:rPr>
        <w:t>овых облаков</w:t>
      </w:r>
      <w:r w:rsidR="00B47D4C" w:rsidRPr="00294060">
        <w:rPr>
          <w:b/>
          <w:sz w:val="28"/>
        </w:rPr>
        <w:t xml:space="preserve">. </w:t>
      </w:r>
      <w:proofErr w:type="spellStart"/>
      <w:r w:rsidR="00B47D4C" w:rsidRPr="00294060">
        <w:rPr>
          <w:b/>
          <w:sz w:val="28"/>
        </w:rPr>
        <w:t>Мезоциклон</w:t>
      </w:r>
      <w:proofErr w:type="spellEnd"/>
      <w:r w:rsidR="00B47D4C" w:rsidRPr="00294060">
        <w:rPr>
          <w:b/>
          <w:sz w:val="28"/>
        </w:rPr>
        <w:t xml:space="preserve">. </w:t>
      </w:r>
    </w:p>
    <w:p w:rsidR="00561BA3" w:rsidRPr="00233C8E" w:rsidRDefault="00E475D1" w:rsidP="00D365FD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233C8E">
        <w:rPr>
          <w:color w:val="202122"/>
          <w:sz w:val="28"/>
          <w:szCs w:val="18"/>
          <w:shd w:val="clear" w:color="auto" w:fill="FFFFFF"/>
        </w:rPr>
        <w:t xml:space="preserve">   Летом, в первой половине осени и второй половине весны грозы возникают чаще всего, когда достаточно солнечного тепла для прогрева воздуха. Также мы очень часто можем наблюдать такой тип облаков, как кучевые, и именно из них формируются грозовые тучи, или же кучево-дождевые облака, для чего требуются</w:t>
      </w:r>
      <w:r w:rsidR="007A7C3C" w:rsidRPr="00233C8E">
        <w:rPr>
          <w:color w:val="202122"/>
          <w:sz w:val="28"/>
          <w:szCs w:val="18"/>
          <w:shd w:val="clear" w:color="auto" w:fill="FFFFFF"/>
        </w:rPr>
        <w:t xml:space="preserve"> следующие условия: нестабильность воздушных масс, влажность и конвекция.</w:t>
      </w:r>
      <w:r w:rsidR="00455648" w:rsidRPr="00233C8E">
        <w:rPr>
          <w:color w:val="202122"/>
          <w:sz w:val="28"/>
          <w:szCs w:val="18"/>
          <w:shd w:val="clear" w:color="auto" w:fill="FFFFFF"/>
        </w:rPr>
        <w:t xml:space="preserve"> Для формирования более серьёзных гроз и смерчей также требуется сдвиг ветра. </w:t>
      </w:r>
    </w:p>
    <w:p w:rsidR="00561BA3" w:rsidRPr="00233C8E" w:rsidRDefault="00607711" w:rsidP="00D365FD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233C8E">
        <w:rPr>
          <w:color w:val="202122"/>
          <w:sz w:val="28"/>
          <w:szCs w:val="18"/>
          <w:shd w:val="clear" w:color="auto" w:fill="FFFFFF"/>
        </w:rPr>
        <w:t xml:space="preserve">   </w:t>
      </w:r>
      <w:r w:rsidRPr="00147B8F">
        <w:rPr>
          <w:i/>
          <w:color w:val="202122"/>
          <w:sz w:val="28"/>
          <w:szCs w:val="18"/>
          <w:shd w:val="clear" w:color="auto" w:fill="FFFFFF"/>
        </w:rPr>
        <w:t>Естественная конвекция</w:t>
      </w:r>
      <w:r w:rsidRPr="00233C8E">
        <w:rPr>
          <w:color w:val="202122"/>
          <w:sz w:val="28"/>
          <w:szCs w:val="18"/>
          <w:shd w:val="clear" w:color="auto" w:fill="FFFFFF"/>
        </w:rPr>
        <w:t xml:space="preserve"> - это физическое явление, при котором нижние слои вещества (в нашем случае воздуха) нагреваются, становятся легче и всплывают, а верхние слои остывают, тяжелеют и опускаются вниз, после чего процесс повторяется заново. Облака формируются благодаря этому явлению: воздух нагревается солнцем, затем он поднимается вместе с частичками пыли, поднятыми с земли, достигает точки росы и охлаждается, и в этот момент происходит конденсация, то есть превращение пара нагретого воздуха в капли. Капли оседают на </w:t>
      </w:r>
      <w:r w:rsidRPr="00233C8E">
        <w:rPr>
          <w:i/>
          <w:color w:val="202122"/>
          <w:sz w:val="28"/>
          <w:szCs w:val="18"/>
          <w:shd w:val="clear" w:color="auto" w:fill="FFFFFF"/>
        </w:rPr>
        <w:t>ядрах конденсации</w:t>
      </w:r>
      <w:r w:rsidRPr="00233C8E">
        <w:rPr>
          <w:color w:val="202122"/>
          <w:sz w:val="28"/>
          <w:szCs w:val="18"/>
          <w:shd w:val="clear" w:color="auto" w:fill="FFFFFF"/>
        </w:rPr>
        <w:t xml:space="preserve">, то есть частичках, поднятых с земли, и именно так облако принимает знакомый нам вид. </w:t>
      </w:r>
    </w:p>
    <w:p w:rsidR="00607711" w:rsidRPr="00233C8E" w:rsidRDefault="00607711" w:rsidP="00D365FD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233C8E">
        <w:rPr>
          <w:color w:val="202122"/>
          <w:sz w:val="28"/>
          <w:szCs w:val="18"/>
          <w:shd w:val="clear" w:color="auto" w:fill="FFFFFF"/>
        </w:rPr>
        <w:t xml:space="preserve">   </w:t>
      </w:r>
      <w:r w:rsidRPr="00147B8F">
        <w:rPr>
          <w:i/>
          <w:color w:val="202122"/>
          <w:sz w:val="28"/>
          <w:szCs w:val="18"/>
          <w:shd w:val="clear" w:color="auto" w:fill="FFFFFF"/>
        </w:rPr>
        <w:t xml:space="preserve">Влажность воздуха </w:t>
      </w:r>
      <w:r w:rsidRPr="00233C8E">
        <w:rPr>
          <w:color w:val="202122"/>
          <w:sz w:val="28"/>
          <w:szCs w:val="18"/>
          <w:shd w:val="clear" w:color="auto" w:fill="FFFFFF"/>
        </w:rPr>
        <w:t>- это количество водяного пара в воздухе. При нагреве солнцем поверхности водоёмов, начинается испарение, и водяной пар с нагретым воздухом поднимаются вверх, из чего следует явление конвекции.</w:t>
      </w:r>
    </w:p>
    <w:p w:rsidR="00903943" w:rsidRPr="00233C8E" w:rsidRDefault="00561BA3" w:rsidP="00D365FD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233C8E">
        <w:rPr>
          <w:color w:val="202122"/>
          <w:sz w:val="28"/>
          <w:szCs w:val="18"/>
          <w:shd w:val="clear" w:color="auto" w:fill="FFFFFF"/>
        </w:rPr>
        <w:lastRenderedPageBreak/>
        <w:t xml:space="preserve">   </w:t>
      </w:r>
      <w:r w:rsidRPr="00147B8F">
        <w:rPr>
          <w:i/>
          <w:color w:val="202122"/>
          <w:sz w:val="28"/>
          <w:szCs w:val="18"/>
          <w:shd w:val="clear" w:color="auto" w:fill="FFFFFF"/>
        </w:rPr>
        <w:t>Воздушная масса</w:t>
      </w:r>
      <w:r w:rsidRPr="00233C8E">
        <w:rPr>
          <w:color w:val="202122"/>
          <w:sz w:val="28"/>
          <w:szCs w:val="18"/>
          <w:shd w:val="clear" w:color="auto" w:fill="FFFFFF"/>
        </w:rPr>
        <w:t xml:space="preserve"> - </w:t>
      </w:r>
      <w:r w:rsidR="001C5A98" w:rsidRPr="00233C8E">
        <w:rPr>
          <w:color w:val="202122"/>
          <w:sz w:val="28"/>
          <w:szCs w:val="18"/>
          <w:shd w:val="clear" w:color="auto" w:fill="FFFFFF"/>
        </w:rPr>
        <w:t>это большие горизонтальные объёмы воздуха в тропосфере, обладающие примерной однородностью температуры и влагосодержания</w:t>
      </w:r>
      <w:r w:rsidR="00903943" w:rsidRPr="00233C8E">
        <w:rPr>
          <w:color w:val="202122"/>
          <w:sz w:val="28"/>
          <w:szCs w:val="18"/>
          <w:shd w:val="clear" w:color="auto" w:fill="FFFFFF"/>
        </w:rPr>
        <w:t xml:space="preserve">. </w:t>
      </w:r>
      <w:r w:rsidR="001C5A98" w:rsidRPr="00233C8E">
        <w:rPr>
          <w:color w:val="202122"/>
          <w:sz w:val="28"/>
          <w:szCs w:val="18"/>
          <w:shd w:val="clear" w:color="auto" w:fill="FFFFFF"/>
        </w:rPr>
        <w:t xml:space="preserve">Существуют различные типы воздушных масс, но именно неустойчивый её тип поддерживает конвекцию из-за того, что для её формирования требуется </w:t>
      </w:r>
      <w:r w:rsidR="003E5A6F" w:rsidRPr="00233C8E">
        <w:rPr>
          <w:color w:val="202122"/>
          <w:sz w:val="28"/>
          <w:szCs w:val="18"/>
          <w:shd w:val="clear" w:color="auto" w:fill="FFFFFF"/>
        </w:rPr>
        <w:t xml:space="preserve">разность температур, поддерживающая вертикальное движение воздуха, и влажность. </w:t>
      </w:r>
    </w:p>
    <w:p w:rsidR="00307463" w:rsidRPr="00233C8E" w:rsidRDefault="007C322E" w:rsidP="00D365FD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233C8E">
        <w:rPr>
          <w:color w:val="202122"/>
          <w:sz w:val="28"/>
          <w:szCs w:val="18"/>
          <w:shd w:val="clear" w:color="auto" w:fill="FFFFFF"/>
        </w:rPr>
        <w:t xml:space="preserve">   День, при котором все эти условия бы сошлись, был бы жарким и душным. На небе были бы заметны кучевые облака. Постепенно воздух бы становился более влажным, и кучевые облака бы начинали вертикально расти, медленно перерастая в кучево-дождевые. Можно было бы почувствовать тёплый ветер, идущий вверх. Затем из </w:t>
      </w:r>
      <w:r w:rsidR="00147B8F">
        <w:rPr>
          <w:color w:val="202122"/>
          <w:sz w:val="28"/>
          <w:szCs w:val="18"/>
          <w:shd w:val="clear" w:color="auto" w:fill="FFFFFF"/>
        </w:rPr>
        <w:t xml:space="preserve">сформировавшейся </w:t>
      </w:r>
      <w:r w:rsidRPr="00233C8E">
        <w:rPr>
          <w:color w:val="202122"/>
          <w:sz w:val="28"/>
          <w:szCs w:val="18"/>
          <w:shd w:val="clear" w:color="auto" w:fill="FFFFFF"/>
        </w:rPr>
        <w:t>тучи на землю устрем</w:t>
      </w:r>
      <w:r w:rsidR="00307463" w:rsidRPr="00233C8E">
        <w:rPr>
          <w:color w:val="202122"/>
          <w:sz w:val="28"/>
          <w:szCs w:val="18"/>
          <w:shd w:val="clear" w:color="auto" w:fill="FFFFFF"/>
        </w:rPr>
        <w:t>ились бы</w:t>
      </w:r>
      <w:r w:rsidRPr="00233C8E">
        <w:rPr>
          <w:color w:val="202122"/>
          <w:sz w:val="28"/>
          <w:szCs w:val="18"/>
          <w:shd w:val="clear" w:color="auto" w:fill="FFFFFF"/>
        </w:rPr>
        <w:t xml:space="preserve"> потоки холодного воздуха, и нач</w:t>
      </w:r>
      <w:r w:rsidR="00307463" w:rsidRPr="00233C8E">
        <w:rPr>
          <w:color w:val="202122"/>
          <w:sz w:val="28"/>
          <w:szCs w:val="18"/>
          <w:shd w:val="clear" w:color="auto" w:fill="FFFFFF"/>
        </w:rPr>
        <w:t>ались бы</w:t>
      </w:r>
      <w:r w:rsidRPr="00233C8E">
        <w:rPr>
          <w:color w:val="202122"/>
          <w:sz w:val="28"/>
          <w:szCs w:val="18"/>
          <w:shd w:val="clear" w:color="auto" w:fill="FFFFFF"/>
        </w:rPr>
        <w:t xml:space="preserve"> осадки в виде дождя, ливня, или даже града.</w:t>
      </w:r>
      <w:r w:rsidR="00307463" w:rsidRPr="00233C8E">
        <w:rPr>
          <w:color w:val="202122"/>
          <w:sz w:val="28"/>
          <w:szCs w:val="18"/>
          <w:shd w:val="clear" w:color="auto" w:fill="FFFFFF"/>
        </w:rPr>
        <w:t xml:space="preserve"> Что бы произошло, если бы к влажности, нестабильности ат</w:t>
      </w:r>
      <w:r w:rsidR="000B52DA" w:rsidRPr="00233C8E">
        <w:rPr>
          <w:color w:val="202122"/>
          <w:sz w:val="28"/>
          <w:szCs w:val="18"/>
          <w:shd w:val="clear" w:color="auto" w:fill="FFFFFF"/>
        </w:rPr>
        <w:t>мосферы и вертикальному движению</w:t>
      </w:r>
      <w:r w:rsidR="00307463" w:rsidRPr="00233C8E">
        <w:rPr>
          <w:color w:val="202122"/>
          <w:sz w:val="28"/>
          <w:szCs w:val="18"/>
          <w:shd w:val="clear" w:color="auto" w:fill="FFFFFF"/>
        </w:rPr>
        <w:t xml:space="preserve"> воздуха добавился бы сдвиг ветра?</w:t>
      </w:r>
    </w:p>
    <w:p w:rsidR="00246C47" w:rsidRPr="00233C8E" w:rsidRDefault="00246C47" w:rsidP="00D365FD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233C8E">
        <w:rPr>
          <w:color w:val="202122"/>
          <w:sz w:val="28"/>
          <w:szCs w:val="18"/>
          <w:shd w:val="clear" w:color="auto" w:fill="FFFFFF"/>
        </w:rPr>
        <w:t xml:space="preserve">   </w:t>
      </w:r>
      <w:r w:rsidRPr="00147B8F">
        <w:rPr>
          <w:i/>
          <w:color w:val="202122"/>
          <w:sz w:val="28"/>
          <w:szCs w:val="18"/>
          <w:shd w:val="clear" w:color="auto" w:fill="FFFFFF"/>
        </w:rPr>
        <w:t>Сдвиг ветра</w:t>
      </w:r>
      <w:r w:rsidRPr="00233C8E">
        <w:rPr>
          <w:color w:val="202122"/>
          <w:sz w:val="28"/>
          <w:szCs w:val="18"/>
          <w:shd w:val="clear" w:color="auto" w:fill="FFFFFF"/>
        </w:rPr>
        <w:t xml:space="preserve"> - это явление, при котором на небольшом участке атмосферы значительно изменяется скорость и </w:t>
      </w:r>
      <w:r w:rsidR="0095008A" w:rsidRPr="00233C8E">
        <w:rPr>
          <w:color w:val="202122"/>
          <w:sz w:val="28"/>
          <w:szCs w:val="18"/>
          <w:shd w:val="clear" w:color="auto" w:fill="FFFFFF"/>
        </w:rPr>
        <w:t>направление ветра. Если добавить к циркуляции ветра в грозовом облаке его сдвиг, то воздух внутри этого облака начнёт</w:t>
      </w:r>
      <w:r w:rsidR="004A6157" w:rsidRPr="00233C8E">
        <w:rPr>
          <w:color w:val="202122"/>
          <w:sz w:val="28"/>
          <w:szCs w:val="18"/>
          <w:shd w:val="clear" w:color="auto" w:fill="FFFFFF"/>
        </w:rPr>
        <w:t xml:space="preserve"> горизонтально</w:t>
      </w:r>
      <w:r w:rsidR="0095008A" w:rsidRPr="00233C8E">
        <w:rPr>
          <w:color w:val="202122"/>
          <w:sz w:val="28"/>
          <w:szCs w:val="18"/>
          <w:shd w:val="clear" w:color="auto" w:fill="FFFFFF"/>
        </w:rPr>
        <w:t xml:space="preserve"> вращаться. Восходящий с земли тёплый поток воздуха затем «повернёт» это вращение</w:t>
      </w:r>
      <w:r w:rsidR="004A6157" w:rsidRPr="00233C8E">
        <w:rPr>
          <w:color w:val="202122"/>
          <w:sz w:val="28"/>
          <w:szCs w:val="18"/>
          <w:shd w:val="clear" w:color="auto" w:fill="FFFFFF"/>
        </w:rPr>
        <w:t xml:space="preserve">, и воздух внутри тучи будет вращаться вертикально. За этим следует формирование воздушного вихря внутри тучи, называемого </w:t>
      </w:r>
      <w:proofErr w:type="spellStart"/>
      <w:r w:rsidR="004A6157" w:rsidRPr="00147B8F">
        <w:rPr>
          <w:i/>
          <w:color w:val="202122"/>
          <w:sz w:val="28"/>
          <w:szCs w:val="18"/>
          <w:shd w:val="clear" w:color="auto" w:fill="FFFFFF"/>
        </w:rPr>
        <w:t>мезоциклоном</w:t>
      </w:r>
      <w:proofErr w:type="spellEnd"/>
      <w:r w:rsidR="004A6157" w:rsidRPr="00233C8E">
        <w:rPr>
          <w:color w:val="202122"/>
          <w:sz w:val="28"/>
          <w:szCs w:val="18"/>
          <w:shd w:val="clear" w:color="auto" w:fill="FFFFFF"/>
        </w:rPr>
        <w:t>, который распространяется на расстояние до десятка километров. Грозовые облака, в которых есть подобное вращение</w:t>
      </w:r>
      <w:r w:rsidR="00147B8F">
        <w:rPr>
          <w:color w:val="202122"/>
          <w:sz w:val="28"/>
          <w:szCs w:val="18"/>
          <w:shd w:val="clear" w:color="auto" w:fill="FFFFFF"/>
        </w:rPr>
        <w:t xml:space="preserve">, то есть </w:t>
      </w:r>
      <w:proofErr w:type="spellStart"/>
      <w:r w:rsidR="00147B8F">
        <w:rPr>
          <w:color w:val="202122"/>
          <w:sz w:val="28"/>
          <w:szCs w:val="18"/>
          <w:shd w:val="clear" w:color="auto" w:fill="FFFFFF"/>
        </w:rPr>
        <w:t>суперъячейки</w:t>
      </w:r>
      <w:proofErr w:type="spellEnd"/>
      <w:r w:rsidR="004A6157" w:rsidRPr="00233C8E">
        <w:rPr>
          <w:color w:val="202122"/>
          <w:sz w:val="28"/>
          <w:szCs w:val="18"/>
          <w:shd w:val="clear" w:color="auto" w:fill="FFFFFF"/>
        </w:rPr>
        <w:t>,</w:t>
      </w:r>
      <w:r w:rsidR="007E12F9" w:rsidRPr="00233C8E">
        <w:rPr>
          <w:color w:val="202122"/>
          <w:sz w:val="28"/>
          <w:szCs w:val="18"/>
          <w:shd w:val="clear" w:color="auto" w:fill="FFFFFF"/>
        </w:rPr>
        <w:t xml:space="preserve"> обычно приносят за собой наиболее интенсивную и продолжительную непогоду, чем грозовые облака </w:t>
      </w:r>
      <w:r w:rsidR="00147B8F">
        <w:rPr>
          <w:color w:val="202122"/>
          <w:sz w:val="28"/>
          <w:szCs w:val="18"/>
          <w:shd w:val="clear" w:color="auto" w:fill="FFFFFF"/>
        </w:rPr>
        <w:t>других типов</w:t>
      </w:r>
      <w:r w:rsidR="007E12F9" w:rsidRPr="00233C8E">
        <w:rPr>
          <w:color w:val="202122"/>
          <w:sz w:val="28"/>
          <w:szCs w:val="18"/>
          <w:shd w:val="clear" w:color="auto" w:fill="FFFFFF"/>
        </w:rPr>
        <w:t>. Именно такой вид грозового облака обычно</w:t>
      </w:r>
      <w:r w:rsidR="00147B8F">
        <w:rPr>
          <w:color w:val="202122"/>
          <w:sz w:val="28"/>
          <w:szCs w:val="18"/>
          <w:shd w:val="clear" w:color="auto" w:fill="FFFFFF"/>
        </w:rPr>
        <w:t xml:space="preserve"> и</w:t>
      </w:r>
      <w:r w:rsidR="007E12F9" w:rsidRPr="00233C8E">
        <w:rPr>
          <w:color w:val="202122"/>
          <w:sz w:val="28"/>
          <w:szCs w:val="18"/>
          <w:shd w:val="clear" w:color="auto" w:fill="FFFFFF"/>
        </w:rPr>
        <w:t xml:space="preserve"> производит торнадо. </w:t>
      </w:r>
    </w:p>
    <w:p w:rsidR="00B47D4C" w:rsidRPr="00233C8E" w:rsidRDefault="00B47D4C" w:rsidP="00D365FD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</w:p>
    <w:p w:rsidR="00B47D4C" w:rsidRPr="00294060" w:rsidRDefault="00294060" w:rsidP="00D365FD">
      <w:pPr>
        <w:pStyle w:val="a4"/>
        <w:spacing w:after="0" w:line="360" w:lineRule="auto"/>
        <w:jc w:val="both"/>
        <w:rPr>
          <w:b/>
          <w:color w:val="202122"/>
          <w:sz w:val="28"/>
          <w:szCs w:val="18"/>
          <w:shd w:val="clear" w:color="auto" w:fill="FFFFFF"/>
        </w:rPr>
      </w:pPr>
      <w:r w:rsidRPr="00294060">
        <w:rPr>
          <w:b/>
          <w:color w:val="202122"/>
          <w:sz w:val="28"/>
          <w:szCs w:val="18"/>
          <w:shd w:val="clear" w:color="auto" w:fill="FFFFFF"/>
        </w:rPr>
        <w:lastRenderedPageBreak/>
        <w:t xml:space="preserve">1.2. </w:t>
      </w:r>
      <w:r w:rsidR="004B1D0F" w:rsidRPr="00294060">
        <w:rPr>
          <w:b/>
          <w:color w:val="202122"/>
          <w:sz w:val="28"/>
          <w:szCs w:val="18"/>
          <w:shd w:val="clear" w:color="auto" w:fill="FFFFFF"/>
        </w:rPr>
        <w:t xml:space="preserve">Почему в США </w:t>
      </w:r>
      <w:r w:rsidR="00147B8F">
        <w:rPr>
          <w:b/>
          <w:color w:val="202122"/>
          <w:sz w:val="28"/>
          <w:szCs w:val="18"/>
          <w:shd w:val="clear" w:color="auto" w:fill="FFFFFF"/>
        </w:rPr>
        <w:t xml:space="preserve">торнадо </w:t>
      </w:r>
      <w:r w:rsidR="00A038CC">
        <w:rPr>
          <w:b/>
          <w:color w:val="202122"/>
          <w:sz w:val="28"/>
          <w:szCs w:val="18"/>
          <w:shd w:val="clear" w:color="auto" w:fill="FFFFFF"/>
        </w:rPr>
        <w:t xml:space="preserve">появляются </w:t>
      </w:r>
      <w:r w:rsidR="00147B8F">
        <w:rPr>
          <w:b/>
          <w:color w:val="202122"/>
          <w:sz w:val="28"/>
          <w:szCs w:val="18"/>
          <w:shd w:val="clear" w:color="auto" w:fill="FFFFFF"/>
        </w:rPr>
        <w:t>намного чаще, чем на других материках?</w:t>
      </w:r>
    </w:p>
    <w:p w:rsidR="004B1D0F" w:rsidRPr="00A038CC" w:rsidRDefault="004B1D0F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color w:val="202122"/>
          <w:sz w:val="28"/>
          <w:szCs w:val="18"/>
          <w:shd w:val="clear" w:color="auto" w:fill="FFFFFF"/>
        </w:rPr>
        <w:t xml:space="preserve">   </w:t>
      </w:r>
      <w:r w:rsidR="0018641D" w:rsidRPr="00233C8E">
        <w:rPr>
          <w:sz w:val="28"/>
        </w:rPr>
        <w:t>Стоит начать с того, почему в США есть обширная территория, на которой формируется больше всего смерчей. Ответ на этот вопрос заключает</w:t>
      </w:r>
      <w:r w:rsidRPr="00233C8E">
        <w:rPr>
          <w:sz w:val="28"/>
        </w:rPr>
        <w:t>ся в географии Северной Америки и движении воздушных</w:t>
      </w:r>
      <w:r w:rsidR="007C5DFC" w:rsidRPr="00233C8E">
        <w:rPr>
          <w:sz w:val="28"/>
        </w:rPr>
        <w:t xml:space="preserve"> масс в её атмосфере</w:t>
      </w:r>
      <w:r w:rsidRPr="00233C8E">
        <w:rPr>
          <w:sz w:val="28"/>
        </w:rPr>
        <w:t xml:space="preserve">: </w:t>
      </w:r>
      <w:r w:rsidR="007C5DFC" w:rsidRPr="00233C8E">
        <w:rPr>
          <w:sz w:val="28"/>
        </w:rPr>
        <w:t>холодный сухой воздух движется на юг с северо-запада, тёплый сухой воздух с юго-запада движется севернее, тёплый влажный воздух движется с Мексиканского залива</w:t>
      </w:r>
      <w:r w:rsidR="004217F5" w:rsidRPr="00233C8E">
        <w:rPr>
          <w:sz w:val="28"/>
        </w:rPr>
        <w:t xml:space="preserve">, и высотное струйное течение с Аппалачей на юг сходятся на территории, примерно проходящей от северной части штата Техас до южной части штата Южная Дакота. Из-за такого переплетения ветров разного направления и разной скорости повышается шанс появления сдвига ветра при формировании грозового облака, из-за чего </w:t>
      </w:r>
      <w:r w:rsidR="00A038CC">
        <w:rPr>
          <w:sz w:val="28"/>
        </w:rPr>
        <w:t xml:space="preserve">и </w:t>
      </w:r>
      <w:r w:rsidR="004217F5" w:rsidRPr="00233C8E">
        <w:rPr>
          <w:sz w:val="28"/>
        </w:rPr>
        <w:t xml:space="preserve">формируется </w:t>
      </w:r>
      <w:proofErr w:type="spellStart"/>
      <w:r w:rsidR="004217F5" w:rsidRPr="00233C8E">
        <w:rPr>
          <w:sz w:val="28"/>
        </w:rPr>
        <w:t>мезоциклон</w:t>
      </w:r>
      <w:proofErr w:type="spellEnd"/>
      <w:r w:rsidR="004217F5" w:rsidRPr="00233C8E">
        <w:rPr>
          <w:sz w:val="28"/>
        </w:rPr>
        <w:t xml:space="preserve">. </w:t>
      </w:r>
    </w:p>
    <w:p w:rsidR="004B1D0F" w:rsidRPr="00233C8E" w:rsidRDefault="004B1D0F" w:rsidP="00D365FD">
      <w:pPr>
        <w:pStyle w:val="a4"/>
        <w:spacing w:after="0" w:line="360" w:lineRule="auto"/>
        <w:jc w:val="both"/>
        <w:rPr>
          <w:sz w:val="28"/>
        </w:rPr>
      </w:pPr>
    </w:p>
    <w:p w:rsidR="004B1D0F" w:rsidRPr="00294060" w:rsidRDefault="00294060" w:rsidP="00D365FD">
      <w:pPr>
        <w:pStyle w:val="a4"/>
        <w:spacing w:after="0" w:line="360" w:lineRule="auto"/>
        <w:jc w:val="both"/>
        <w:rPr>
          <w:b/>
          <w:sz w:val="28"/>
        </w:rPr>
      </w:pPr>
      <w:r w:rsidRPr="00294060">
        <w:rPr>
          <w:b/>
          <w:sz w:val="28"/>
        </w:rPr>
        <w:t>1.3. Климат Европы.</w:t>
      </w:r>
    </w:p>
    <w:p w:rsidR="004B1D0F" w:rsidRDefault="004B1D0F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 </w:t>
      </w:r>
      <w:r w:rsidR="0018641D" w:rsidRPr="00233C8E">
        <w:rPr>
          <w:sz w:val="28"/>
        </w:rPr>
        <w:t xml:space="preserve"> </w:t>
      </w:r>
      <w:r w:rsidRPr="00233C8E">
        <w:rPr>
          <w:sz w:val="28"/>
        </w:rPr>
        <w:t xml:space="preserve">   Европа находится в том же самом типе климата, что и </w:t>
      </w:r>
      <w:proofErr w:type="spellStart"/>
      <w:r w:rsidRPr="00233C8E">
        <w:rPr>
          <w:sz w:val="28"/>
        </w:rPr>
        <w:t>бо́льшая</w:t>
      </w:r>
      <w:proofErr w:type="spellEnd"/>
      <w:r w:rsidRPr="00233C8E">
        <w:rPr>
          <w:sz w:val="28"/>
        </w:rPr>
        <w:t xml:space="preserve"> часть Северной Америки, и условия для формирования гроз в любой точке мира одинаковы. Как мы уже выяснили, для формирования наиболее суровой погоды требуется сдвиг ветра. На примере США мы заметили, что </w:t>
      </w:r>
      <w:r w:rsidR="00D54BD0">
        <w:rPr>
          <w:sz w:val="28"/>
        </w:rPr>
        <w:t>климат и движение воздушных масс создают идеальные условия для формирования смер</w:t>
      </w:r>
      <w:r w:rsidR="001676C7">
        <w:rPr>
          <w:sz w:val="28"/>
        </w:rPr>
        <w:t xml:space="preserve">чей. </w:t>
      </w:r>
      <w:r w:rsidR="00D226F7">
        <w:rPr>
          <w:sz w:val="28"/>
        </w:rPr>
        <w:t xml:space="preserve">Европу окружают разные воздушные массы, океаны, моря, </w:t>
      </w:r>
      <w:r w:rsidR="00A71F20">
        <w:rPr>
          <w:sz w:val="28"/>
        </w:rPr>
        <w:t>а</w:t>
      </w:r>
      <w:r w:rsidR="00D226F7">
        <w:rPr>
          <w:sz w:val="28"/>
        </w:rPr>
        <w:t xml:space="preserve"> также на материке расположено очень большое количество горных цепей, что тоже создаёт благоприятные условия для возникновения торнадо.</w:t>
      </w:r>
    </w:p>
    <w:p w:rsidR="00D226F7" w:rsidRDefault="00D226F7" w:rsidP="00D365FD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   </w:t>
      </w:r>
      <w:r w:rsidR="00A71F20">
        <w:rPr>
          <w:sz w:val="28"/>
        </w:rPr>
        <w:t xml:space="preserve">В нашей стране сезон гроз приходится на лето и раннюю осень, особенно в южных и западных регионах. Из-за того, что холодный сухой воздух из Арктического моря и Сибири идёт южнее, часто смерчи возникают в </w:t>
      </w:r>
      <w:r w:rsidR="00A71F20">
        <w:rPr>
          <w:sz w:val="28"/>
        </w:rPr>
        <w:lastRenderedPageBreak/>
        <w:t xml:space="preserve">центральной части России. На юге же к плоскому рельефу добавляется тёплый, влажный воздух с Чёрного или Каспийского морей. </w:t>
      </w:r>
    </w:p>
    <w:p w:rsidR="00A71F20" w:rsidRDefault="00A71F20" w:rsidP="00D365FD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   В северной части Европы тёплый влажный воздух с Атлантического океана встречается с холодным и сухим воздухом востока или севера континента, поэтому чаще всего смерчи формируются в частях Германии, Нидерландов, Бельгии, Франции. </w:t>
      </w:r>
    </w:p>
    <w:p w:rsidR="00A71F20" w:rsidRDefault="00A71F20" w:rsidP="00D365FD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   В Италии очень часты водные и наземные смерчи, изредка встречаются даже достаточно разрушительные. Это обусловлено </w:t>
      </w:r>
      <w:proofErr w:type="spellStart"/>
      <w:r>
        <w:rPr>
          <w:sz w:val="28"/>
        </w:rPr>
        <w:t>окружённостью</w:t>
      </w:r>
      <w:proofErr w:type="spellEnd"/>
      <w:r>
        <w:rPr>
          <w:sz w:val="28"/>
        </w:rPr>
        <w:t xml:space="preserve"> полуострова С</w:t>
      </w:r>
      <w:r w:rsidR="00B34788">
        <w:rPr>
          <w:sz w:val="28"/>
        </w:rPr>
        <w:t>редиземным морем, откуда влага и тёплый воздух попадают на полуостров и сталкиваю</w:t>
      </w:r>
      <w:r>
        <w:rPr>
          <w:sz w:val="28"/>
        </w:rPr>
        <w:t xml:space="preserve">тся с более сухим воздухом, идущим с севера - из Альп или другой части материка. </w:t>
      </w:r>
    </w:p>
    <w:p w:rsidR="00B34788" w:rsidRDefault="00B34788" w:rsidP="00D365FD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   Великобритания имеет самую большую плотность торнадо на всём континенте, однако в основном они очень слабы и непродолжительны, или и вовсе оказываются незамеченными. Как и в случае северной Европы, сухие холодные и тёплые влажные воздушные массы сталкиваются на южной части острова, на которую и приходится самая большая плотность смерчей. Также благодаря плоскости ландшафта для формирования сильных штормов преград нет. </w:t>
      </w:r>
    </w:p>
    <w:p w:rsidR="00B34788" w:rsidRPr="00D226F7" w:rsidRDefault="00B34788" w:rsidP="00D365FD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   На Балканском полуострове чаще всего встречаются водные смерчи из-за близости к воде, но и внутри полуострова иногда встречаются торнадо, что происходит из-за его географии: </w:t>
      </w:r>
      <w:proofErr w:type="spellStart"/>
      <w:r>
        <w:rPr>
          <w:sz w:val="28"/>
        </w:rPr>
        <w:t>Динарское</w:t>
      </w:r>
      <w:proofErr w:type="spellEnd"/>
      <w:r>
        <w:rPr>
          <w:sz w:val="28"/>
        </w:rPr>
        <w:t xml:space="preserve"> нагорье, находящееся в Боснии и Герцеговине, а также различные впадины по всему материку могут задержать воздушные массы, что может привести к сдвигу ветра; </w:t>
      </w:r>
      <w:proofErr w:type="spellStart"/>
      <w:r>
        <w:rPr>
          <w:sz w:val="28"/>
        </w:rPr>
        <w:t>окружённость</w:t>
      </w:r>
      <w:proofErr w:type="spellEnd"/>
      <w:r>
        <w:rPr>
          <w:sz w:val="28"/>
        </w:rPr>
        <w:t xml:space="preserve"> водой снабжает полуостров влагой; сухой холодный воздух с востока встречается с тёплым влажным, идущим с моря. </w:t>
      </w:r>
    </w:p>
    <w:p w:rsidR="00AA0143" w:rsidRPr="002920AE" w:rsidRDefault="00AA0143" w:rsidP="00D365FD">
      <w:pPr>
        <w:pStyle w:val="a4"/>
        <w:spacing w:after="0" w:line="360" w:lineRule="auto"/>
        <w:jc w:val="both"/>
        <w:rPr>
          <w:sz w:val="28"/>
        </w:rPr>
      </w:pPr>
    </w:p>
    <w:p w:rsidR="002C4586" w:rsidRPr="00294060" w:rsidRDefault="00294060" w:rsidP="00D365FD">
      <w:pPr>
        <w:pStyle w:val="a4"/>
        <w:spacing w:after="0" w:line="360" w:lineRule="auto"/>
        <w:jc w:val="both"/>
        <w:rPr>
          <w:b/>
          <w:sz w:val="28"/>
        </w:rPr>
      </w:pPr>
      <w:r w:rsidRPr="00294060">
        <w:rPr>
          <w:b/>
          <w:sz w:val="28"/>
        </w:rPr>
        <w:lastRenderedPageBreak/>
        <w:t xml:space="preserve">ГЛАВА </w:t>
      </w:r>
      <w:r w:rsidR="002920AE">
        <w:rPr>
          <w:b/>
          <w:sz w:val="28"/>
          <w:lang w:val="en-US"/>
        </w:rPr>
        <w:t>III</w:t>
      </w:r>
      <w:r w:rsidR="0018641D" w:rsidRPr="00294060">
        <w:rPr>
          <w:b/>
          <w:sz w:val="28"/>
        </w:rPr>
        <w:t>. Что такое «Аллея торнадо»? «Аллея торнадо» в Европе.</w:t>
      </w:r>
    </w:p>
    <w:p w:rsidR="002C4586" w:rsidRPr="00233C8E" w:rsidRDefault="002C4586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   </w:t>
      </w:r>
      <w:r w:rsidR="0018641D" w:rsidRPr="00233C8E">
        <w:rPr>
          <w:sz w:val="28"/>
        </w:rPr>
        <w:t>«Аллея торнадо» - это понятие, обозначающее какую-либо территорию, на которой больше всего возникает смерчей. Научным термином оно не является</w:t>
      </w:r>
      <w:r w:rsidRPr="00233C8E">
        <w:rPr>
          <w:sz w:val="28"/>
        </w:rPr>
        <w:t>,</w:t>
      </w:r>
      <w:r w:rsidR="0018641D" w:rsidRPr="00233C8E">
        <w:rPr>
          <w:sz w:val="28"/>
        </w:rPr>
        <w:t xml:space="preserve"> и впервые возникло в 1952 году как название метеорологического исследования, проводимого для изучения непогоды и опасных погодных явлений в штатах от Техаса до Южной Дакоты. </w:t>
      </w:r>
    </w:p>
    <w:p w:rsidR="0018641D" w:rsidRDefault="002C4586" w:rsidP="00D365FD">
      <w:pPr>
        <w:pStyle w:val="a4"/>
        <w:spacing w:after="0" w:line="360" w:lineRule="auto"/>
        <w:jc w:val="both"/>
        <w:rPr>
          <w:sz w:val="28"/>
        </w:rPr>
      </w:pPr>
      <w:r w:rsidRPr="00233C8E">
        <w:rPr>
          <w:sz w:val="28"/>
        </w:rPr>
        <w:t xml:space="preserve">   </w:t>
      </w:r>
      <w:r w:rsidR="0018641D" w:rsidRPr="00233C8E">
        <w:rPr>
          <w:sz w:val="28"/>
        </w:rPr>
        <w:t xml:space="preserve">Обычно в литературе «Аллея торнадо» относится только к территориям США и Канады, но так как торнадо возникают почти на всех континентах, на них тоже могут быть свои «аллеи», то есть территории, на которых торнадо возникают чаще всего. </w:t>
      </w:r>
      <w:r w:rsidR="00AD32AE">
        <w:rPr>
          <w:sz w:val="28"/>
        </w:rPr>
        <w:t>Мы уже выяснили, в каких частях Европы чаще всего сходятся все условия, включая сдвиг ветра, поэтому можно сказать, что почти у каждой страны есть своя подобная «аллея».</w:t>
      </w:r>
    </w:p>
    <w:p w:rsidR="00285EDC" w:rsidRDefault="00285EDC" w:rsidP="00D365FD">
      <w:pPr>
        <w:pStyle w:val="a4"/>
        <w:spacing w:after="0" w:line="360" w:lineRule="auto"/>
        <w:jc w:val="both"/>
        <w:rPr>
          <w:sz w:val="28"/>
        </w:rPr>
      </w:pPr>
    </w:p>
    <w:p w:rsidR="00285EDC" w:rsidRPr="00285EDC" w:rsidRDefault="00285EDC" w:rsidP="00285EDC">
      <w:pPr>
        <w:pStyle w:val="a4"/>
        <w:spacing w:after="0" w:line="360" w:lineRule="auto"/>
        <w:jc w:val="center"/>
        <w:rPr>
          <w:b/>
          <w:sz w:val="28"/>
        </w:rPr>
      </w:pPr>
      <w:r w:rsidRPr="00285EDC">
        <w:rPr>
          <w:b/>
          <w:sz w:val="28"/>
        </w:rPr>
        <w:t>Заключение</w:t>
      </w:r>
      <w:r>
        <w:rPr>
          <w:b/>
          <w:sz w:val="28"/>
        </w:rPr>
        <w:t>.</w:t>
      </w:r>
    </w:p>
    <w:p w:rsidR="007033A1" w:rsidRDefault="00086E83" w:rsidP="00D365FD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>Проведя исследование и создав продукт, я пришла к следующим выводам:</w:t>
      </w:r>
    </w:p>
    <w:p w:rsidR="00086E83" w:rsidRDefault="00086E83" w:rsidP="00086E83">
      <w:pPr>
        <w:pStyle w:val="a4"/>
        <w:spacing w:after="0" w:line="360" w:lineRule="auto"/>
        <w:ind w:left="360"/>
        <w:jc w:val="both"/>
        <w:rPr>
          <w:sz w:val="28"/>
        </w:rPr>
      </w:pPr>
      <w:r>
        <w:rPr>
          <w:sz w:val="28"/>
        </w:rPr>
        <w:t>1. Я доказала гипотезу о том, что смерчи способны появляться в Европе и России при определённых условиях и в определённые времена года.</w:t>
      </w:r>
    </w:p>
    <w:p w:rsidR="00086E83" w:rsidRDefault="00086E83" w:rsidP="00086E83">
      <w:pPr>
        <w:pStyle w:val="a4"/>
        <w:spacing w:after="0" w:line="360" w:lineRule="auto"/>
        <w:ind w:left="360"/>
        <w:jc w:val="both"/>
        <w:rPr>
          <w:sz w:val="28"/>
        </w:rPr>
      </w:pPr>
      <w:r>
        <w:rPr>
          <w:sz w:val="28"/>
        </w:rPr>
        <w:t xml:space="preserve">2. Я выяснила, что самым главным условием для формирования торнадо является сдвиг ветра, и я доказала, что во многих точках Европы и России происходят столкновения разных воздушных масс, что повышает шанс появления смерча. </w:t>
      </w:r>
    </w:p>
    <w:p w:rsidR="00086E83" w:rsidRDefault="00086E83" w:rsidP="00086E83">
      <w:pPr>
        <w:pStyle w:val="a4"/>
        <w:spacing w:after="0" w:line="360" w:lineRule="auto"/>
        <w:ind w:left="360"/>
        <w:jc w:val="both"/>
        <w:rPr>
          <w:sz w:val="28"/>
        </w:rPr>
      </w:pPr>
      <w:r>
        <w:rPr>
          <w:sz w:val="28"/>
        </w:rPr>
        <w:t>3. Я выяснила, что как и в США, в Европе существуют свои собственные небольшие «Аллеи торнадо».</w:t>
      </w:r>
    </w:p>
    <w:p w:rsidR="00086E83" w:rsidRDefault="00086E83" w:rsidP="00086E83">
      <w:pPr>
        <w:pStyle w:val="a4"/>
        <w:spacing w:after="0" w:line="360" w:lineRule="auto"/>
        <w:ind w:left="360"/>
        <w:jc w:val="both"/>
        <w:rPr>
          <w:sz w:val="28"/>
        </w:rPr>
      </w:pPr>
    </w:p>
    <w:p w:rsidR="00086E83" w:rsidRPr="00D25BB0" w:rsidRDefault="00086E83" w:rsidP="00086E83">
      <w:pPr>
        <w:pStyle w:val="a4"/>
        <w:spacing w:after="0" w:line="360" w:lineRule="auto"/>
        <w:jc w:val="both"/>
        <w:rPr>
          <w:b/>
          <w:sz w:val="28"/>
        </w:rPr>
      </w:pPr>
      <w:r w:rsidRPr="00D25BB0">
        <w:rPr>
          <w:b/>
          <w:sz w:val="28"/>
        </w:rPr>
        <w:lastRenderedPageBreak/>
        <w:t>Список литературы:</w:t>
      </w:r>
    </w:p>
    <w:p w:rsidR="00086E83" w:rsidRPr="00233C8E" w:rsidRDefault="00086E83" w:rsidP="00086E83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1. </w:t>
      </w:r>
      <w:r>
        <w:rPr>
          <w:sz w:val="28"/>
        </w:rPr>
        <w:tab/>
      </w:r>
      <w:hyperlink r:id="rId7" w:history="1">
        <w:r w:rsidRPr="00634F9E">
          <w:rPr>
            <w:rStyle w:val="a3"/>
            <w:sz w:val="28"/>
          </w:rPr>
          <w:t>https://en.wikipedia.org/wiki/Tornado_Alley</w:t>
        </w:r>
      </w:hyperlink>
      <w:r>
        <w:rPr>
          <w:sz w:val="28"/>
        </w:rPr>
        <w:t xml:space="preserve"> </w:t>
      </w:r>
    </w:p>
    <w:p w:rsidR="00086E83" w:rsidRPr="00233C8E" w:rsidRDefault="00086E83" w:rsidP="00086E83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2. </w:t>
      </w:r>
      <w:hyperlink r:id="rId8" w:history="1">
        <w:r w:rsidRPr="00233C8E">
          <w:rPr>
            <w:rStyle w:val="a3"/>
            <w:sz w:val="28"/>
          </w:rPr>
          <w:t>https://slate.com/news-and-politics/2013/05/oklahoma-tornado-how-and-when-did-tornado-alley-get-its-name.html</w:t>
        </w:r>
      </w:hyperlink>
    </w:p>
    <w:p w:rsidR="00086E83" w:rsidRPr="00233C8E" w:rsidRDefault="00086E83" w:rsidP="00086E83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3. </w:t>
      </w:r>
      <w:hyperlink r:id="rId9" w:history="1">
        <w:r w:rsidRPr="00233C8E">
          <w:rPr>
            <w:rStyle w:val="a3"/>
            <w:sz w:val="28"/>
          </w:rPr>
          <w:t>https://www.techinsider.ru/science/1647917-razrushitelnyi-vihr-kak-kogda-i-pochemu-obrazuetsya-smerch/</w:t>
        </w:r>
      </w:hyperlink>
    </w:p>
    <w:p w:rsidR="00086E83" w:rsidRDefault="00086E83" w:rsidP="00086E83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4. </w:t>
      </w:r>
      <w:r>
        <w:rPr>
          <w:sz w:val="28"/>
        </w:rPr>
        <w:tab/>
      </w:r>
      <w:hyperlink r:id="rId10" w:history="1">
        <w:r w:rsidRPr="00634F9E">
          <w:rPr>
            <w:rStyle w:val="a3"/>
            <w:sz w:val="28"/>
          </w:rPr>
          <w:t>https://eswd.eu/cgi-bin/eswd.cgi?lang=ru_5&amp;lastquery=16412713878</w:t>
        </w:r>
      </w:hyperlink>
    </w:p>
    <w:p w:rsidR="00086E83" w:rsidRDefault="00086E83" w:rsidP="00086E83">
      <w:pPr>
        <w:pStyle w:val="a4"/>
        <w:spacing w:after="0" w:line="360" w:lineRule="auto"/>
        <w:jc w:val="both"/>
        <w:rPr>
          <w:rFonts w:ascii="Arial" w:hAnsi="Arial" w:cs="Arial"/>
          <w:color w:val="202122"/>
          <w:sz w:val="28"/>
          <w:szCs w:val="16"/>
          <w:shd w:val="clear" w:color="auto" w:fill="FFFFFF"/>
        </w:rPr>
      </w:pPr>
      <w:r>
        <w:rPr>
          <w:sz w:val="28"/>
        </w:rPr>
        <w:t>5.</w:t>
      </w:r>
      <w:r>
        <w:rPr>
          <w:sz w:val="28"/>
        </w:rPr>
        <w:tab/>
      </w:r>
      <w:r w:rsidRPr="00D25BB0">
        <w:rPr>
          <w:color w:val="202122"/>
          <w:sz w:val="28"/>
          <w:szCs w:val="16"/>
          <w:shd w:val="clear" w:color="auto" w:fill="FFFFFF"/>
        </w:rPr>
        <w:t>Советский энциклопедический словарь. — «Советская Энциклопедия», 1981.</w:t>
      </w:r>
      <w:r w:rsidRPr="00D25BB0">
        <w:rPr>
          <w:rFonts w:ascii="Arial" w:hAnsi="Arial" w:cs="Arial"/>
          <w:color w:val="202122"/>
          <w:sz w:val="28"/>
          <w:szCs w:val="16"/>
          <w:shd w:val="clear" w:color="auto" w:fill="FFFFFF"/>
        </w:rPr>
        <w:t> </w:t>
      </w:r>
    </w:p>
    <w:p w:rsidR="00086E83" w:rsidRDefault="00086E83" w:rsidP="00086E83">
      <w:pPr>
        <w:pStyle w:val="a4"/>
        <w:spacing w:after="0" w:line="360" w:lineRule="auto"/>
        <w:jc w:val="both"/>
        <w:rPr>
          <w:rFonts w:ascii="Arial" w:hAnsi="Arial" w:cs="Arial"/>
          <w:color w:val="202122"/>
          <w:sz w:val="18"/>
          <w:szCs w:val="18"/>
          <w:shd w:val="clear" w:color="auto" w:fill="FFFFFF"/>
        </w:rPr>
      </w:pPr>
      <w:r w:rsidRPr="00D25BB0">
        <w:rPr>
          <w:color w:val="202122"/>
          <w:sz w:val="28"/>
          <w:szCs w:val="16"/>
          <w:shd w:val="clear" w:color="auto" w:fill="FFFFFF"/>
        </w:rPr>
        <w:t xml:space="preserve">6. </w:t>
      </w:r>
      <w:r>
        <w:rPr>
          <w:color w:val="202122"/>
          <w:sz w:val="28"/>
          <w:szCs w:val="16"/>
          <w:shd w:val="clear" w:color="auto" w:fill="FFFFFF"/>
        </w:rPr>
        <w:tab/>
      </w:r>
      <w:proofErr w:type="spellStart"/>
      <w:r w:rsidRPr="00D25BB0">
        <w:rPr>
          <w:iCs/>
          <w:color w:val="202122"/>
          <w:sz w:val="28"/>
          <w:szCs w:val="18"/>
          <w:shd w:val="clear" w:color="auto" w:fill="FFFFFF"/>
        </w:rPr>
        <w:t>Вараксин</w:t>
      </w:r>
      <w:proofErr w:type="spellEnd"/>
      <w:r w:rsidRPr="00D25BB0">
        <w:rPr>
          <w:iCs/>
          <w:color w:val="202122"/>
          <w:sz w:val="28"/>
          <w:szCs w:val="18"/>
          <w:shd w:val="clear" w:color="auto" w:fill="FFFFFF"/>
        </w:rPr>
        <w:t xml:space="preserve"> А. Ю., </w:t>
      </w:r>
      <w:proofErr w:type="spellStart"/>
      <w:r w:rsidRPr="00D25BB0">
        <w:rPr>
          <w:iCs/>
          <w:color w:val="202122"/>
          <w:sz w:val="28"/>
          <w:szCs w:val="18"/>
          <w:shd w:val="clear" w:color="auto" w:fill="FFFFFF"/>
        </w:rPr>
        <w:t>Ромаш</w:t>
      </w:r>
      <w:proofErr w:type="spellEnd"/>
      <w:r w:rsidRPr="00D25BB0">
        <w:rPr>
          <w:iCs/>
          <w:color w:val="202122"/>
          <w:sz w:val="28"/>
          <w:szCs w:val="18"/>
          <w:shd w:val="clear" w:color="auto" w:fill="FFFFFF"/>
        </w:rPr>
        <w:t xml:space="preserve"> М. Э., </w:t>
      </w:r>
      <w:proofErr w:type="spellStart"/>
      <w:r w:rsidRPr="00D25BB0">
        <w:rPr>
          <w:iCs/>
          <w:color w:val="202122"/>
          <w:sz w:val="28"/>
          <w:szCs w:val="18"/>
          <w:shd w:val="clear" w:color="auto" w:fill="FFFFFF"/>
        </w:rPr>
        <w:t>Копейцев</w:t>
      </w:r>
      <w:proofErr w:type="spellEnd"/>
      <w:r w:rsidRPr="00D25BB0">
        <w:rPr>
          <w:iCs/>
          <w:color w:val="202122"/>
          <w:sz w:val="28"/>
          <w:szCs w:val="18"/>
          <w:shd w:val="clear" w:color="auto" w:fill="FFFFFF"/>
        </w:rPr>
        <w:t> В. Н</w:t>
      </w:r>
      <w:r w:rsidRPr="00D25BB0">
        <w:rPr>
          <w:iCs/>
          <w:color w:val="202122"/>
          <w:sz w:val="28"/>
          <w:szCs w:val="28"/>
          <w:shd w:val="clear" w:color="auto" w:fill="FFFFFF"/>
        </w:rPr>
        <w:t>.</w:t>
      </w:r>
      <w:r w:rsidRPr="00D25BB0">
        <w:rPr>
          <w:color w:val="202122"/>
          <w:sz w:val="28"/>
          <w:szCs w:val="28"/>
          <w:shd w:val="clear" w:color="auto" w:fill="FFFFFF"/>
        </w:rPr>
        <w:t xml:space="preserve"> «Торнадо». </w:t>
      </w:r>
      <w:proofErr w:type="spellStart"/>
      <w:r w:rsidRPr="00D25BB0">
        <w:rPr>
          <w:color w:val="202122"/>
          <w:sz w:val="28"/>
          <w:szCs w:val="28"/>
          <w:shd w:val="clear" w:color="auto" w:fill="FFFFFF"/>
        </w:rPr>
        <w:t>Физматлит</w:t>
      </w:r>
      <w:proofErr w:type="spellEnd"/>
      <w:r w:rsidRPr="00D25BB0">
        <w:rPr>
          <w:color w:val="202122"/>
          <w:sz w:val="28"/>
          <w:szCs w:val="28"/>
          <w:shd w:val="clear" w:color="auto" w:fill="FFFFFF"/>
        </w:rPr>
        <w:t>, 2011.</w:t>
      </w:r>
      <w:r>
        <w:rPr>
          <w:rFonts w:ascii="Arial" w:hAnsi="Arial" w:cs="Arial"/>
          <w:color w:val="202122"/>
          <w:sz w:val="18"/>
          <w:szCs w:val="18"/>
          <w:shd w:val="clear" w:color="auto" w:fill="FFFFFF"/>
        </w:rPr>
        <w:t xml:space="preserve"> </w:t>
      </w:r>
    </w:p>
    <w:p w:rsidR="00027B8D" w:rsidRPr="00027B8D" w:rsidRDefault="00027B8D" w:rsidP="00086E83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027B8D">
        <w:rPr>
          <w:color w:val="202122"/>
          <w:sz w:val="28"/>
          <w:szCs w:val="18"/>
          <w:shd w:val="clear" w:color="auto" w:fill="FFFFFF"/>
        </w:rPr>
        <w:t xml:space="preserve">7. </w:t>
      </w:r>
      <w:r w:rsidRPr="00027B8D">
        <w:rPr>
          <w:color w:val="202122"/>
          <w:sz w:val="28"/>
          <w:szCs w:val="18"/>
          <w:shd w:val="clear" w:color="auto" w:fill="FFFFFF"/>
        </w:rPr>
        <w:tab/>
      </w:r>
      <w:hyperlink r:id="rId11" w:history="1">
        <w:r w:rsidRPr="00027B8D">
          <w:rPr>
            <w:rStyle w:val="a3"/>
            <w:sz w:val="28"/>
            <w:szCs w:val="18"/>
            <w:shd w:val="clear" w:color="auto" w:fill="FFFFFF"/>
          </w:rPr>
          <w:t>https://en.wikipedia.org/wiki/Fujita_scale</w:t>
        </w:r>
      </w:hyperlink>
    </w:p>
    <w:p w:rsidR="00027B8D" w:rsidRPr="00027B8D" w:rsidRDefault="00027B8D" w:rsidP="00086E83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027B8D">
        <w:rPr>
          <w:color w:val="202122"/>
          <w:sz w:val="28"/>
          <w:szCs w:val="18"/>
          <w:shd w:val="clear" w:color="auto" w:fill="FFFFFF"/>
        </w:rPr>
        <w:t xml:space="preserve">8. </w:t>
      </w:r>
      <w:r w:rsidRPr="00027B8D">
        <w:rPr>
          <w:color w:val="202122"/>
          <w:sz w:val="28"/>
          <w:szCs w:val="18"/>
          <w:shd w:val="clear" w:color="auto" w:fill="FFFFFF"/>
        </w:rPr>
        <w:tab/>
      </w:r>
      <w:proofErr w:type="spellStart"/>
      <w:r w:rsidRPr="00027B8D">
        <w:rPr>
          <w:color w:val="202122"/>
          <w:sz w:val="28"/>
          <w:szCs w:val="18"/>
          <w:shd w:val="clear" w:color="auto" w:fill="FFFFFF"/>
        </w:rPr>
        <w:t>Миден</w:t>
      </w:r>
      <w:proofErr w:type="spellEnd"/>
      <w:r w:rsidRPr="00027B8D">
        <w:rPr>
          <w:color w:val="202122"/>
          <w:sz w:val="28"/>
          <w:szCs w:val="18"/>
          <w:shd w:val="clear" w:color="auto" w:fill="FFFFFF"/>
        </w:rPr>
        <w:t xml:space="preserve"> Т. (1985) Исследование торнадо в Британии, с оценками общего риска формирования торнадо и специфического риска в определённых регионах. - «Журнал Метеорологии».</w:t>
      </w:r>
    </w:p>
    <w:p w:rsidR="00027B8D" w:rsidRPr="00027B8D" w:rsidRDefault="00027B8D" w:rsidP="00086E83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027B8D">
        <w:rPr>
          <w:color w:val="202122"/>
          <w:sz w:val="28"/>
          <w:szCs w:val="18"/>
          <w:shd w:val="clear" w:color="auto" w:fill="FFFFFF"/>
        </w:rPr>
        <w:t xml:space="preserve">9. </w:t>
      </w:r>
      <w:r w:rsidRPr="00027B8D">
        <w:rPr>
          <w:color w:val="202122"/>
          <w:sz w:val="28"/>
          <w:szCs w:val="18"/>
          <w:shd w:val="clear" w:color="auto" w:fill="FFFFFF"/>
        </w:rPr>
        <w:tab/>
        <w:t>В. А. Ранцев-</w:t>
      </w:r>
      <w:proofErr w:type="spellStart"/>
      <w:r w:rsidRPr="00027B8D">
        <w:rPr>
          <w:color w:val="202122"/>
          <w:sz w:val="28"/>
          <w:szCs w:val="18"/>
          <w:shd w:val="clear" w:color="auto" w:fill="FFFFFF"/>
        </w:rPr>
        <w:t>Картинов</w:t>
      </w:r>
      <w:proofErr w:type="spellEnd"/>
      <w:r w:rsidRPr="00027B8D">
        <w:rPr>
          <w:color w:val="202122"/>
          <w:sz w:val="28"/>
          <w:szCs w:val="18"/>
          <w:shd w:val="clear" w:color="auto" w:fill="FFFFFF"/>
        </w:rPr>
        <w:t xml:space="preserve"> «Аномальное атмосферное явление «водяной смерч»».</w:t>
      </w:r>
    </w:p>
    <w:p w:rsidR="00027B8D" w:rsidRDefault="00027B8D" w:rsidP="00086E83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  <w:r w:rsidRPr="00027B8D">
        <w:rPr>
          <w:color w:val="202122"/>
          <w:sz w:val="28"/>
          <w:szCs w:val="18"/>
          <w:shd w:val="clear" w:color="auto" w:fill="FFFFFF"/>
        </w:rPr>
        <w:t xml:space="preserve">10. </w:t>
      </w:r>
      <w:r w:rsidRPr="00027B8D">
        <w:rPr>
          <w:color w:val="202122"/>
          <w:sz w:val="28"/>
          <w:szCs w:val="18"/>
          <w:shd w:val="clear" w:color="auto" w:fill="FFFFFF"/>
        </w:rPr>
        <w:tab/>
      </w:r>
      <w:hyperlink r:id="rId12" w:history="1">
        <w:r w:rsidRPr="00634F9E">
          <w:rPr>
            <w:rStyle w:val="a3"/>
            <w:sz w:val="28"/>
            <w:szCs w:val="18"/>
            <w:shd w:val="clear" w:color="auto" w:fill="FFFFFF"/>
          </w:rPr>
          <w:t>https://www.nssl.noaa.gov/education/svrwx101/tornadoes/</w:t>
        </w:r>
      </w:hyperlink>
    </w:p>
    <w:p w:rsidR="00027B8D" w:rsidRPr="00027B8D" w:rsidRDefault="00027B8D" w:rsidP="00086E83">
      <w:pPr>
        <w:pStyle w:val="a4"/>
        <w:spacing w:after="0" w:line="360" w:lineRule="auto"/>
        <w:jc w:val="both"/>
        <w:rPr>
          <w:color w:val="202122"/>
          <w:sz w:val="28"/>
          <w:szCs w:val="18"/>
          <w:shd w:val="clear" w:color="auto" w:fill="FFFFFF"/>
        </w:rPr>
      </w:pPr>
    </w:p>
    <w:p w:rsidR="00086E83" w:rsidRDefault="00086E83" w:rsidP="00D365FD">
      <w:pPr>
        <w:pStyle w:val="a4"/>
        <w:spacing w:after="0" w:line="360" w:lineRule="auto"/>
        <w:jc w:val="both"/>
        <w:rPr>
          <w:sz w:val="28"/>
        </w:rPr>
      </w:pPr>
    </w:p>
    <w:p w:rsidR="00086E83" w:rsidRDefault="00086E83" w:rsidP="00D365FD">
      <w:pPr>
        <w:pStyle w:val="a4"/>
        <w:spacing w:after="0" w:line="360" w:lineRule="auto"/>
        <w:jc w:val="both"/>
        <w:rPr>
          <w:sz w:val="28"/>
        </w:rPr>
      </w:pPr>
    </w:p>
    <w:p w:rsidR="00086E83" w:rsidRDefault="00086E83" w:rsidP="00D365FD">
      <w:pPr>
        <w:pStyle w:val="a4"/>
        <w:spacing w:after="0" w:line="360" w:lineRule="auto"/>
        <w:jc w:val="both"/>
        <w:rPr>
          <w:sz w:val="28"/>
        </w:rPr>
      </w:pPr>
    </w:p>
    <w:p w:rsidR="00AD32AE" w:rsidRPr="002027F7" w:rsidRDefault="00AD32AE" w:rsidP="002027F7">
      <w:pPr>
        <w:pStyle w:val="a4"/>
        <w:spacing w:after="0" w:line="360" w:lineRule="auto"/>
        <w:jc w:val="center"/>
        <w:rPr>
          <w:b/>
          <w:sz w:val="28"/>
        </w:rPr>
      </w:pPr>
      <w:r w:rsidRPr="002027F7">
        <w:rPr>
          <w:b/>
          <w:sz w:val="28"/>
        </w:rPr>
        <w:lastRenderedPageBreak/>
        <w:t>Приложение</w:t>
      </w:r>
      <w:r w:rsidR="00DC0C13">
        <w:rPr>
          <w:b/>
          <w:sz w:val="28"/>
        </w:rPr>
        <w:t xml:space="preserve"> 1</w:t>
      </w:r>
      <w:r w:rsidRPr="002027F7">
        <w:rPr>
          <w:b/>
          <w:sz w:val="28"/>
        </w:rPr>
        <w:t>.</w:t>
      </w:r>
    </w:p>
    <w:p w:rsidR="00AD32AE" w:rsidRPr="002027F7" w:rsidRDefault="002027F7" w:rsidP="002027F7">
      <w:pPr>
        <w:pStyle w:val="a4"/>
        <w:spacing w:after="0" w:line="360" w:lineRule="auto"/>
        <w:jc w:val="center"/>
      </w:pPr>
      <w:r w:rsidRPr="002027F7">
        <w:t>Карта «Алле</w:t>
      </w:r>
      <w:r w:rsidR="00F97104">
        <w:t>я</w:t>
      </w:r>
      <w:bookmarkStart w:id="0" w:name="_GoBack"/>
      <w:bookmarkEnd w:id="0"/>
      <w:r w:rsidRPr="002027F7">
        <w:t xml:space="preserve"> торнадо» в Европе.</w:t>
      </w:r>
    </w:p>
    <w:p w:rsidR="00AD32AE" w:rsidRDefault="002027F7" w:rsidP="00D365FD">
      <w:pPr>
        <w:pStyle w:val="a4"/>
        <w:spacing w:after="0" w:line="360" w:lineRule="auto"/>
        <w:jc w:val="both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940425" cy="4455795"/>
            <wp:effectExtent l="19050" t="0" r="3175" b="0"/>
            <wp:docPr id="1" name="Рисунок 0" descr="карт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2AE" w:rsidRDefault="00AD32AE" w:rsidP="00D365FD">
      <w:pPr>
        <w:pStyle w:val="a4"/>
        <w:spacing w:after="0" w:line="360" w:lineRule="auto"/>
        <w:jc w:val="both"/>
        <w:rPr>
          <w:sz w:val="28"/>
        </w:rPr>
      </w:pPr>
    </w:p>
    <w:p w:rsidR="002027F7" w:rsidRDefault="002027F7" w:rsidP="00D365FD">
      <w:pPr>
        <w:pStyle w:val="a4"/>
        <w:spacing w:after="0" w:line="360" w:lineRule="auto"/>
        <w:jc w:val="both"/>
        <w:rPr>
          <w:sz w:val="28"/>
        </w:rPr>
      </w:pPr>
    </w:p>
    <w:p w:rsidR="002027F7" w:rsidRDefault="002027F7" w:rsidP="00D365FD">
      <w:pPr>
        <w:pStyle w:val="a4"/>
        <w:spacing w:after="0" w:line="360" w:lineRule="auto"/>
        <w:jc w:val="both"/>
        <w:rPr>
          <w:sz w:val="28"/>
        </w:rPr>
      </w:pPr>
    </w:p>
    <w:p w:rsidR="002027F7" w:rsidRDefault="002027F7" w:rsidP="00D365FD">
      <w:pPr>
        <w:pStyle w:val="a4"/>
        <w:spacing w:after="0" w:line="360" w:lineRule="auto"/>
        <w:jc w:val="both"/>
        <w:rPr>
          <w:sz w:val="28"/>
        </w:rPr>
      </w:pPr>
    </w:p>
    <w:p w:rsidR="002027F7" w:rsidRDefault="002027F7" w:rsidP="00D365FD">
      <w:pPr>
        <w:pStyle w:val="a4"/>
        <w:spacing w:after="0" w:line="360" w:lineRule="auto"/>
        <w:jc w:val="both"/>
        <w:rPr>
          <w:sz w:val="28"/>
        </w:rPr>
      </w:pPr>
    </w:p>
    <w:p w:rsidR="002027F7" w:rsidRDefault="002027F7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Pr="00DC0C13" w:rsidRDefault="00DC0C13" w:rsidP="00DC0C13">
      <w:pPr>
        <w:pStyle w:val="a4"/>
        <w:spacing w:after="0" w:line="360" w:lineRule="auto"/>
        <w:jc w:val="center"/>
        <w:rPr>
          <w:b/>
          <w:sz w:val="28"/>
        </w:rPr>
      </w:pPr>
      <w:r w:rsidRPr="00DC0C13">
        <w:rPr>
          <w:b/>
          <w:sz w:val="28"/>
        </w:rPr>
        <w:lastRenderedPageBreak/>
        <w:t>Приложение 2.</w:t>
      </w: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>Схема 1. Сдвиг ветра в грозовом облаке заставляет воздух вращаться.</w:t>
      </w:r>
    </w:p>
    <w:p w:rsidR="00AD32AE" w:rsidRDefault="002027F7" w:rsidP="00D365FD">
      <w:pPr>
        <w:pStyle w:val="a4"/>
        <w:spacing w:after="0" w:line="360" w:lineRule="auto"/>
        <w:jc w:val="both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940425" cy="3681730"/>
            <wp:effectExtent l="19050" t="0" r="3175" b="0"/>
            <wp:docPr id="2" name="Рисунок 1" descr="прил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4C5A72" w:rsidRDefault="004C5A72" w:rsidP="00DC0C13">
      <w:pPr>
        <w:pStyle w:val="a4"/>
        <w:spacing w:after="0" w:line="360" w:lineRule="auto"/>
        <w:jc w:val="center"/>
        <w:rPr>
          <w:b/>
          <w:sz w:val="28"/>
        </w:rPr>
      </w:pPr>
    </w:p>
    <w:p w:rsidR="00DC0C13" w:rsidRPr="00DC0C13" w:rsidRDefault="00DC0C13" w:rsidP="00DC0C13">
      <w:pPr>
        <w:pStyle w:val="a4"/>
        <w:spacing w:after="0" w:line="360" w:lineRule="auto"/>
        <w:jc w:val="center"/>
        <w:rPr>
          <w:b/>
          <w:sz w:val="28"/>
        </w:rPr>
      </w:pPr>
      <w:r w:rsidRPr="00DC0C13">
        <w:rPr>
          <w:b/>
          <w:sz w:val="28"/>
        </w:rPr>
        <w:lastRenderedPageBreak/>
        <w:t>Приложение 3.</w:t>
      </w:r>
    </w:p>
    <w:p w:rsidR="00AD32AE" w:rsidRDefault="00DC0C13" w:rsidP="00D365FD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>Схема 2. Восходящий поток «переворачивает» вращающийся воздух.</w:t>
      </w:r>
    </w:p>
    <w:p w:rsidR="00AD32AE" w:rsidRDefault="00DC0C13" w:rsidP="00D365FD">
      <w:pPr>
        <w:pStyle w:val="a4"/>
        <w:spacing w:after="0" w:line="360" w:lineRule="auto"/>
        <w:jc w:val="both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940425" cy="3681730"/>
            <wp:effectExtent l="19050" t="0" r="3175" b="0"/>
            <wp:docPr id="7" name="Рисунок 5" descr="прил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2AE" w:rsidRDefault="00AD32AE" w:rsidP="00D365FD">
      <w:pPr>
        <w:pStyle w:val="a4"/>
        <w:spacing w:after="0" w:line="360" w:lineRule="auto"/>
        <w:jc w:val="both"/>
        <w:rPr>
          <w:sz w:val="28"/>
        </w:rPr>
      </w:pPr>
    </w:p>
    <w:p w:rsidR="00AD32AE" w:rsidRDefault="00AD32AE" w:rsidP="00D365FD">
      <w:pPr>
        <w:pStyle w:val="a4"/>
        <w:spacing w:after="0" w:line="360" w:lineRule="auto"/>
        <w:jc w:val="both"/>
        <w:rPr>
          <w:sz w:val="28"/>
        </w:rPr>
      </w:pPr>
    </w:p>
    <w:p w:rsidR="00AD32AE" w:rsidRDefault="00AD32AE" w:rsidP="00D365FD">
      <w:pPr>
        <w:pStyle w:val="a4"/>
        <w:spacing w:after="0" w:line="360" w:lineRule="auto"/>
        <w:jc w:val="both"/>
        <w:rPr>
          <w:sz w:val="28"/>
        </w:rPr>
      </w:pPr>
    </w:p>
    <w:p w:rsidR="00AD32AE" w:rsidRPr="00AD32AE" w:rsidRDefault="00AD32AE" w:rsidP="00D365FD">
      <w:pPr>
        <w:pStyle w:val="a4"/>
        <w:spacing w:after="0" w:line="360" w:lineRule="auto"/>
        <w:jc w:val="both"/>
        <w:rPr>
          <w:sz w:val="28"/>
        </w:rPr>
      </w:pPr>
    </w:p>
    <w:p w:rsidR="00AA0143" w:rsidRDefault="00AA014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4C5A72" w:rsidRDefault="004C5A72" w:rsidP="00785B2B">
      <w:pPr>
        <w:pStyle w:val="a4"/>
        <w:spacing w:after="0" w:line="360" w:lineRule="auto"/>
        <w:rPr>
          <w:b/>
          <w:sz w:val="28"/>
        </w:rPr>
      </w:pPr>
    </w:p>
    <w:p w:rsidR="00DC0C13" w:rsidRPr="00DC0C13" w:rsidRDefault="00DC0C13" w:rsidP="00DC0C13">
      <w:pPr>
        <w:pStyle w:val="a4"/>
        <w:spacing w:after="0" w:line="360" w:lineRule="auto"/>
        <w:jc w:val="center"/>
        <w:rPr>
          <w:b/>
          <w:sz w:val="28"/>
        </w:rPr>
      </w:pPr>
      <w:r w:rsidRPr="00DC0C13">
        <w:rPr>
          <w:b/>
          <w:sz w:val="28"/>
        </w:rPr>
        <w:lastRenderedPageBreak/>
        <w:t>Приложение 4.</w:t>
      </w: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  <w:r>
        <w:rPr>
          <w:sz w:val="28"/>
        </w:rPr>
        <w:t xml:space="preserve">Схема 3. Формирование </w:t>
      </w:r>
      <w:proofErr w:type="spellStart"/>
      <w:r>
        <w:rPr>
          <w:sz w:val="28"/>
        </w:rPr>
        <w:t>мезоциклона</w:t>
      </w:r>
      <w:proofErr w:type="spellEnd"/>
      <w:r>
        <w:rPr>
          <w:sz w:val="28"/>
        </w:rPr>
        <w:t xml:space="preserve">. Появление торнадо. </w:t>
      </w: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940425" cy="3681730"/>
            <wp:effectExtent l="19050" t="0" r="3175" b="0"/>
            <wp:docPr id="9" name="Рисунок 8" descr="прил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DC0C13" w:rsidRDefault="00DC0C13" w:rsidP="00D365FD">
      <w:pPr>
        <w:pStyle w:val="a4"/>
        <w:spacing w:after="0" w:line="360" w:lineRule="auto"/>
        <w:jc w:val="both"/>
        <w:rPr>
          <w:sz w:val="28"/>
        </w:rPr>
      </w:pPr>
    </w:p>
    <w:p w:rsidR="008F605C" w:rsidRDefault="008F605C"/>
    <w:sectPr w:rsidR="008F605C" w:rsidSect="00741CF6">
      <w:footerReference w:type="default" r:id="rId1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C0B79" w:rsidRDefault="002C0B79" w:rsidP="008C0139">
      <w:pPr>
        <w:spacing w:after="0" w:line="240" w:lineRule="auto"/>
      </w:pPr>
      <w:r>
        <w:separator/>
      </w:r>
    </w:p>
  </w:endnote>
  <w:endnote w:type="continuationSeparator" w:id="0">
    <w:p w:rsidR="002C0B79" w:rsidRDefault="002C0B79" w:rsidP="008C01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42687056"/>
      <w:docPartObj>
        <w:docPartGallery w:val="Page Numbers (Bottom of Page)"/>
        <w:docPartUnique/>
      </w:docPartObj>
    </w:sdtPr>
    <w:sdtEndPr/>
    <w:sdtContent>
      <w:p w:rsidR="002027F7" w:rsidRDefault="00166622">
        <w:pPr>
          <w:pStyle w:val="a7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97104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:rsidR="002027F7" w:rsidRDefault="002027F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C0B79" w:rsidRDefault="002C0B79" w:rsidP="008C0139">
      <w:pPr>
        <w:spacing w:after="0" w:line="240" w:lineRule="auto"/>
      </w:pPr>
      <w:r>
        <w:separator/>
      </w:r>
    </w:p>
  </w:footnote>
  <w:footnote w:type="continuationSeparator" w:id="0">
    <w:p w:rsidR="002C0B79" w:rsidRDefault="002C0B79" w:rsidP="008C01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5BC609F"/>
    <w:multiLevelType w:val="multilevel"/>
    <w:tmpl w:val="E0A6F0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95F6CE2"/>
    <w:multiLevelType w:val="hybridMultilevel"/>
    <w:tmpl w:val="DEB69C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51176B"/>
    <w:multiLevelType w:val="hybridMultilevel"/>
    <w:tmpl w:val="16CCE4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132456"/>
    <w:multiLevelType w:val="multilevel"/>
    <w:tmpl w:val="9586E3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EBC6E5C"/>
    <w:multiLevelType w:val="hybridMultilevel"/>
    <w:tmpl w:val="C472BB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8DC6FB1"/>
    <w:multiLevelType w:val="hybridMultilevel"/>
    <w:tmpl w:val="67DCB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0D4A5B"/>
    <w:multiLevelType w:val="hybridMultilevel"/>
    <w:tmpl w:val="9872EB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652066"/>
    <w:multiLevelType w:val="hybridMultilevel"/>
    <w:tmpl w:val="E0E077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1"/>
  </w:num>
  <w:num w:numId="5">
    <w:abstractNumId w:val="2"/>
  </w:num>
  <w:num w:numId="6">
    <w:abstractNumId w:val="4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641D"/>
    <w:rsid w:val="00002626"/>
    <w:rsid w:val="00027B8D"/>
    <w:rsid w:val="00086E83"/>
    <w:rsid w:val="000B52DA"/>
    <w:rsid w:val="0010027F"/>
    <w:rsid w:val="00103B06"/>
    <w:rsid w:val="00147B8F"/>
    <w:rsid w:val="00166622"/>
    <w:rsid w:val="001676C7"/>
    <w:rsid w:val="0018641D"/>
    <w:rsid w:val="0019466C"/>
    <w:rsid w:val="001B53C6"/>
    <w:rsid w:val="001C5A98"/>
    <w:rsid w:val="001C74FB"/>
    <w:rsid w:val="002027F7"/>
    <w:rsid w:val="00233C8E"/>
    <w:rsid w:val="00246C47"/>
    <w:rsid w:val="00285EDC"/>
    <w:rsid w:val="002920AE"/>
    <w:rsid w:val="00294060"/>
    <w:rsid w:val="002C0B79"/>
    <w:rsid w:val="002C10B4"/>
    <w:rsid w:val="002C4586"/>
    <w:rsid w:val="002F0446"/>
    <w:rsid w:val="00307463"/>
    <w:rsid w:val="00341452"/>
    <w:rsid w:val="003839EB"/>
    <w:rsid w:val="003E5A6F"/>
    <w:rsid w:val="00415A8A"/>
    <w:rsid w:val="004217F5"/>
    <w:rsid w:val="00450BE9"/>
    <w:rsid w:val="00455648"/>
    <w:rsid w:val="004A6157"/>
    <w:rsid w:val="004B1D0F"/>
    <w:rsid w:val="004C5A72"/>
    <w:rsid w:val="00561BA3"/>
    <w:rsid w:val="00580B5E"/>
    <w:rsid w:val="005A3FB4"/>
    <w:rsid w:val="005D3AB3"/>
    <w:rsid w:val="00607711"/>
    <w:rsid w:val="00661723"/>
    <w:rsid w:val="00664CA5"/>
    <w:rsid w:val="006A2AA8"/>
    <w:rsid w:val="006F4BA8"/>
    <w:rsid w:val="007033A1"/>
    <w:rsid w:val="00741CF6"/>
    <w:rsid w:val="00777349"/>
    <w:rsid w:val="00785B2B"/>
    <w:rsid w:val="007A7C3C"/>
    <w:rsid w:val="007C322E"/>
    <w:rsid w:val="007C5DFC"/>
    <w:rsid w:val="007E12F9"/>
    <w:rsid w:val="00810FE7"/>
    <w:rsid w:val="00866DB2"/>
    <w:rsid w:val="008C0139"/>
    <w:rsid w:val="008F605C"/>
    <w:rsid w:val="00903943"/>
    <w:rsid w:val="009272E9"/>
    <w:rsid w:val="0095008A"/>
    <w:rsid w:val="00A038CC"/>
    <w:rsid w:val="00A0709D"/>
    <w:rsid w:val="00A35DA7"/>
    <w:rsid w:val="00A71F20"/>
    <w:rsid w:val="00AA0143"/>
    <w:rsid w:val="00AD32AE"/>
    <w:rsid w:val="00B34788"/>
    <w:rsid w:val="00B47D4C"/>
    <w:rsid w:val="00B532B9"/>
    <w:rsid w:val="00BA1101"/>
    <w:rsid w:val="00BA586E"/>
    <w:rsid w:val="00C31200"/>
    <w:rsid w:val="00C86917"/>
    <w:rsid w:val="00C905FA"/>
    <w:rsid w:val="00CF3368"/>
    <w:rsid w:val="00D226F7"/>
    <w:rsid w:val="00D25BB0"/>
    <w:rsid w:val="00D365FD"/>
    <w:rsid w:val="00D402C6"/>
    <w:rsid w:val="00D54BD0"/>
    <w:rsid w:val="00DA4CA9"/>
    <w:rsid w:val="00DB26D3"/>
    <w:rsid w:val="00DC0C13"/>
    <w:rsid w:val="00E475D1"/>
    <w:rsid w:val="00E75ACC"/>
    <w:rsid w:val="00E91CDD"/>
    <w:rsid w:val="00F97104"/>
    <w:rsid w:val="00FD6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E385CBD-0B60-467C-9D5A-18489C6DDE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60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8641D"/>
    <w:rPr>
      <w:color w:val="000080"/>
      <w:u w:val="single"/>
    </w:rPr>
  </w:style>
  <w:style w:type="paragraph" w:styleId="a4">
    <w:name w:val="Normal (Web)"/>
    <w:basedOn w:val="a"/>
    <w:uiPriority w:val="99"/>
    <w:semiHidden/>
    <w:unhideWhenUsed/>
    <w:rsid w:val="0018641D"/>
    <w:pPr>
      <w:spacing w:before="100" w:beforeAutospacing="1" w:after="14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semiHidden/>
    <w:unhideWhenUsed/>
    <w:rsid w:val="008C01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C0139"/>
  </w:style>
  <w:style w:type="paragraph" w:styleId="a7">
    <w:name w:val="footer"/>
    <w:basedOn w:val="a"/>
    <w:link w:val="a8"/>
    <w:uiPriority w:val="99"/>
    <w:unhideWhenUsed/>
    <w:rsid w:val="008C01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C0139"/>
  </w:style>
  <w:style w:type="paragraph" w:styleId="a9">
    <w:name w:val="Balloon Text"/>
    <w:basedOn w:val="a"/>
    <w:link w:val="aa"/>
    <w:uiPriority w:val="99"/>
    <w:semiHidden/>
    <w:unhideWhenUsed/>
    <w:rsid w:val="002027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027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090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late.com/news-and-politics/2013/05/oklahoma-tornado-how-and-when-did-tornado-alley-get-its-name.html" TargetMode="Externa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en.wikipedia.org/wiki/Tornado_Alley" TargetMode="External"/><Relationship Id="rId12" Type="http://schemas.openxmlformats.org/officeDocument/2006/relationships/hyperlink" Target="https://www.nssl.noaa.gov/education/svrwx101/tornadoes/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en.wikipedia.org/wiki/Fujita_scale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10" Type="http://schemas.openxmlformats.org/officeDocument/2006/relationships/hyperlink" Target="https://eswd.eu/cgi-bin/eswd.cgi?lang=ru_5&amp;lastquery=16412713878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techinsider.ru/science/1647917-razrushitelnyi-vihr-kak-kogda-i-pochemu-obrazuetsya-smerch/" TargetMode="Externa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15</Pages>
  <Words>2282</Words>
  <Characters>13008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15260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Hp</dc:creator>
  <cp:lastModifiedBy>Win7</cp:lastModifiedBy>
  <cp:revision>6</cp:revision>
  <dcterms:created xsi:type="dcterms:W3CDTF">2025-03-23T19:07:00Z</dcterms:created>
  <dcterms:modified xsi:type="dcterms:W3CDTF">2026-06-03T16:29:00Z</dcterms:modified>
</cp:coreProperties>
</file>