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76BC" w:rsidRPr="006A4CD2" w:rsidRDefault="00E62326" w:rsidP="00CB76BC">
      <w:pPr>
        <w:jc w:val="center"/>
        <w:rPr>
          <w:rFonts w:ascii="Times New Roman" w:hAnsi="Times New Roman" w:cs="Times New Roman"/>
          <w:b/>
          <w:sz w:val="24"/>
          <w:szCs w:val="24"/>
        </w:rPr>
      </w:pPr>
      <w:r w:rsidRPr="006A4CD2">
        <w:rPr>
          <w:rFonts w:ascii="Times New Roman" w:hAnsi="Times New Roman" w:cs="Times New Roman"/>
          <w:b/>
          <w:sz w:val="24"/>
          <w:szCs w:val="24"/>
        </w:rPr>
        <w:t>Способы и методы проведения конкурентной разведки в системе обеспечения экономической безопасности АО ОННП «Технология им. А</w:t>
      </w:r>
      <w:r w:rsidRPr="00906055">
        <w:rPr>
          <w:rFonts w:ascii="Times New Roman" w:hAnsi="Times New Roman" w:cs="Times New Roman"/>
          <w:b/>
          <w:sz w:val="24"/>
          <w:szCs w:val="24"/>
          <w:lang w:val="en-US"/>
        </w:rPr>
        <w:t>.</w:t>
      </w:r>
      <w:r w:rsidRPr="006A4CD2">
        <w:rPr>
          <w:rFonts w:ascii="Times New Roman" w:hAnsi="Times New Roman" w:cs="Times New Roman"/>
          <w:b/>
          <w:sz w:val="24"/>
          <w:szCs w:val="24"/>
        </w:rPr>
        <w:t>Г</w:t>
      </w:r>
      <w:r w:rsidRPr="00906055">
        <w:rPr>
          <w:rFonts w:ascii="Times New Roman" w:hAnsi="Times New Roman" w:cs="Times New Roman"/>
          <w:b/>
          <w:sz w:val="24"/>
          <w:szCs w:val="24"/>
          <w:lang w:val="en-US"/>
        </w:rPr>
        <w:t xml:space="preserve">. </w:t>
      </w:r>
      <w:r w:rsidRPr="006A4CD2">
        <w:rPr>
          <w:rFonts w:ascii="Times New Roman" w:hAnsi="Times New Roman" w:cs="Times New Roman"/>
          <w:b/>
          <w:sz w:val="24"/>
          <w:szCs w:val="24"/>
        </w:rPr>
        <w:t>Ромашина</w:t>
      </w:r>
      <w:r w:rsidRPr="00906055">
        <w:rPr>
          <w:rFonts w:ascii="Times New Roman" w:hAnsi="Times New Roman" w:cs="Times New Roman"/>
          <w:b/>
          <w:sz w:val="24"/>
          <w:szCs w:val="24"/>
          <w:lang w:val="en-US"/>
        </w:rPr>
        <w:t>».</w:t>
      </w:r>
      <w:r w:rsidR="00CB76BC" w:rsidRPr="006A4CD2">
        <w:rPr>
          <w:rFonts w:ascii="Times New Roman" w:hAnsi="Times New Roman" w:cs="Times New Roman"/>
          <w:b/>
          <w:sz w:val="24"/>
          <w:szCs w:val="24"/>
          <w:lang w:val="en-US"/>
        </w:rPr>
        <w:br/>
      </w:r>
      <w:r w:rsidR="00CB76BC" w:rsidRPr="006A4CD2">
        <w:rPr>
          <w:rFonts w:ascii="Times New Roman" w:hAnsi="Times New Roman" w:cs="Times New Roman"/>
          <w:b/>
          <w:sz w:val="24"/>
          <w:szCs w:val="24"/>
          <w:shd w:val="clear" w:color="auto" w:fill="FFFFFF"/>
          <w:lang w:val="en-US"/>
        </w:rPr>
        <w:t>Methods of conducting competitive intelligence in the system of economic security of the JSC ONNP "Technology them. A</w:t>
      </w:r>
      <w:r w:rsidR="00CB76BC" w:rsidRPr="00906055">
        <w:rPr>
          <w:rFonts w:ascii="Times New Roman" w:hAnsi="Times New Roman" w:cs="Times New Roman"/>
          <w:b/>
          <w:sz w:val="24"/>
          <w:szCs w:val="24"/>
          <w:shd w:val="clear" w:color="auto" w:fill="FFFFFF"/>
        </w:rPr>
        <w:t>.</w:t>
      </w:r>
      <w:r w:rsidR="00CB76BC" w:rsidRPr="006A4CD2">
        <w:rPr>
          <w:rFonts w:ascii="Times New Roman" w:hAnsi="Times New Roman" w:cs="Times New Roman"/>
          <w:b/>
          <w:sz w:val="24"/>
          <w:szCs w:val="24"/>
          <w:shd w:val="clear" w:color="auto" w:fill="FFFFFF"/>
          <w:lang w:val="en-US"/>
        </w:rPr>
        <w:t>G</w:t>
      </w:r>
      <w:r w:rsidR="00CB76BC" w:rsidRPr="00906055">
        <w:rPr>
          <w:rFonts w:ascii="Times New Roman" w:hAnsi="Times New Roman" w:cs="Times New Roman"/>
          <w:b/>
          <w:sz w:val="24"/>
          <w:szCs w:val="24"/>
          <w:shd w:val="clear" w:color="auto" w:fill="FFFFFF"/>
        </w:rPr>
        <w:t xml:space="preserve">. </w:t>
      </w:r>
      <w:proofErr w:type="spellStart"/>
      <w:r w:rsidR="00CB76BC" w:rsidRPr="006A4CD2">
        <w:rPr>
          <w:rFonts w:ascii="Times New Roman" w:hAnsi="Times New Roman" w:cs="Times New Roman"/>
          <w:b/>
          <w:sz w:val="24"/>
          <w:szCs w:val="24"/>
          <w:shd w:val="clear" w:color="auto" w:fill="FFFFFF"/>
          <w:lang w:val="en-US"/>
        </w:rPr>
        <w:t>Romashina</w:t>
      </w:r>
      <w:proofErr w:type="spellEnd"/>
      <w:r w:rsidR="00CB76BC" w:rsidRPr="00906055">
        <w:rPr>
          <w:rFonts w:ascii="Times New Roman" w:hAnsi="Times New Roman" w:cs="Times New Roman"/>
          <w:b/>
          <w:sz w:val="24"/>
          <w:szCs w:val="24"/>
          <w:shd w:val="clear" w:color="auto" w:fill="FFFFFF"/>
        </w:rPr>
        <w:t>"</w:t>
      </w:r>
      <w:r w:rsidR="00CB76BC" w:rsidRPr="006A4CD2">
        <w:rPr>
          <w:rFonts w:ascii="Times New Roman" w:hAnsi="Times New Roman" w:cs="Times New Roman"/>
          <w:b/>
          <w:sz w:val="24"/>
          <w:szCs w:val="24"/>
          <w:shd w:val="clear" w:color="auto" w:fill="FFFFFF"/>
        </w:rPr>
        <w:t>.</w:t>
      </w:r>
    </w:p>
    <w:p w:rsidR="00CB76BC" w:rsidRPr="006A4CD2" w:rsidRDefault="00CB76BC" w:rsidP="00CB76BC">
      <w:pPr>
        <w:spacing w:after="0"/>
        <w:ind w:left="5387"/>
        <w:rPr>
          <w:rFonts w:ascii="Times New Roman" w:hAnsi="Times New Roman"/>
          <w:sz w:val="24"/>
          <w:szCs w:val="24"/>
        </w:rPr>
      </w:pPr>
      <w:r w:rsidRPr="006A4CD2">
        <w:rPr>
          <w:rFonts w:ascii="Times New Roman" w:hAnsi="Times New Roman"/>
          <w:sz w:val="24"/>
          <w:szCs w:val="24"/>
        </w:rPr>
        <w:t>Студент 4 курса специальности экономическая безопасность Российской Академии Народного Хозяйства и Государственной Службы при президенте Российской Федерации Алексеев Руслан Владимирович</w:t>
      </w:r>
    </w:p>
    <w:p w:rsidR="00CB76BC" w:rsidRPr="006A4CD2" w:rsidRDefault="00CB76BC" w:rsidP="00CB76BC">
      <w:pPr>
        <w:spacing w:after="0"/>
        <w:ind w:left="5387"/>
        <w:rPr>
          <w:rFonts w:ascii="Times New Roman" w:hAnsi="Times New Roman"/>
          <w:sz w:val="24"/>
          <w:szCs w:val="24"/>
        </w:rPr>
      </w:pPr>
    </w:p>
    <w:p w:rsidR="00CB76BC" w:rsidRPr="006A4CD2" w:rsidRDefault="00CB76BC" w:rsidP="00CB76BC">
      <w:pPr>
        <w:spacing w:after="0"/>
        <w:ind w:left="5387"/>
        <w:rPr>
          <w:rFonts w:ascii="Times New Roman" w:hAnsi="Times New Roman"/>
          <w:sz w:val="24"/>
          <w:szCs w:val="24"/>
          <w:lang w:val="en-US"/>
        </w:rPr>
      </w:pPr>
      <w:r w:rsidRPr="006A4CD2">
        <w:rPr>
          <w:rFonts w:ascii="Times New Roman" w:hAnsi="Times New Roman"/>
          <w:sz w:val="24"/>
          <w:szCs w:val="24"/>
          <w:lang w:val="en-US"/>
        </w:rPr>
        <w:t>4rd year student of the specialty economic security of Russian Presidential Academy of National Economy and Public Administration Alexeev Ruslan Vladimirovich</w:t>
      </w:r>
    </w:p>
    <w:p w:rsidR="00CB76BC" w:rsidRPr="006A4CD2" w:rsidRDefault="00CB76BC" w:rsidP="00E62326">
      <w:pPr>
        <w:jc w:val="center"/>
        <w:rPr>
          <w:rFonts w:ascii="Times New Roman" w:hAnsi="Times New Roman" w:cs="Times New Roman"/>
          <w:sz w:val="24"/>
          <w:szCs w:val="28"/>
          <w:lang w:val="en-US"/>
        </w:rPr>
      </w:pPr>
    </w:p>
    <w:p w:rsidR="007C1CE2" w:rsidRPr="006A4CD2" w:rsidRDefault="007C1CE2" w:rsidP="007914D6">
      <w:pPr>
        <w:spacing w:line="240" w:lineRule="auto"/>
        <w:rPr>
          <w:rFonts w:ascii="Times New Roman" w:hAnsi="Times New Roman" w:cs="Times New Roman"/>
          <w:b/>
          <w:sz w:val="20"/>
          <w:szCs w:val="20"/>
        </w:rPr>
      </w:pPr>
      <w:r w:rsidRPr="006A4CD2">
        <w:rPr>
          <w:rFonts w:ascii="Times New Roman" w:hAnsi="Times New Roman" w:cs="Times New Roman"/>
          <w:b/>
          <w:sz w:val="20"/>
          <w:szCs w:val="20"/>
        </w:rPr>
        <w:t>Аннотация</w:t>
      </w:r>
      <w:r w:rsidR="007914D6" w:rsidRPr="006A4CD2">
        <w:rPr>
          <w:rFonts w:ascii="Times New Roman" w:hAnsi="Times New Roman" w:cs="Times New Roman"/>
          <w:b/>
          <w:sz w:val="20"/>
          <w:szCs w:val="20"/>
        </w:rPr>
        <w:t>:</w:t>
      </w:r>
      <w:r w:rsidR="007914D6" w:rsidRPr="006A4CD2">
        <w:rPr>
          <w:rFonts w:ascii="Times New Roman" w:hAnsi="Times New Roman" w:cs="Times New Roman"/>
          <w:b/>
          <w:sz w:val="20"/>
          <w:szCs w:val="20"/>
        </w:rPr>
        <w:br/>
      </w:r>
      <w:proofErr w:type="spellStart"/>
      <w:r w:rsidRPr="006A4CD2">
        <w:rPr>
          <w:rFonts w:ascii="Times New Roman" w:hAnsi="Times New Roman" w:cs="Times New Roman"/>
          <w:b/>
          <w:sz w:val="20"/>
          <w:szCs w:val="20"/>
          <w:shd w:val="clear" w:color="auto" w:fill="FFFFFF"/>
        </w:rPr>
        <w:t>Обнинское</w:t>
      </w:r>
      <w:proofErr w:type="spellEnd"/>
      <w:r w:rsidRPr="006A4CD2">
        <w:rPr>
          <w:rFonts w:ascii="Times New Roman" w:hAnsi="Times New Roman" w:cs="Times New Roman"/>
          <w:b/>
          <w:sz w:val="20"/>
          <w:szCs w:val="20"/>
          <w:shd w:val="clear" w:color="auto" w:fill="FFFFFF"/>
        </w:rPr>
        <w:t xml:space="preserve"> научно-производственное предприятие «Технология» им. А. Г. Ромашина — центр компетенций России в области создания наукоемкой, высокотехнологичной продукции </w:t>
      </w:r>
      <w:r w:rsidRPr="006A4CD2">
        <w:rPr>
          <w:rStyle w:val="a8"/>
          <w:rFonts w:ascii="Times New Roman" w:hAnsi="Times New Roman" w:cs="Times New Roman"/>
          <w:bCs w:val="0"/>
          <w:sz w:val="20"/>
          <w:szCs w:val="20"/>
          <w:bdr w:val="none" w:sz="0" w:space="0" w:color="auto" w:frame="1"/>
          <w:shd w:val="clear" w:color="auto" w:fill="FFFFFF"/>
        </w:rPr>
        <w:t>из неметаллических материалов</w:t>
      </w:r>
      <w:r w:rsidRPr="006A4CD2">
        <w:rPr>
          <w:rFonts w:ascii="Times New Roman" w:hAnsi="Times New Roman" w:cs="Times New Roman"/>
          <w:b/>
          <w:sz w:val="20"/>
          <w:szCs w:val="20"/>
          <w:shd w:val="clear" w:color="auto" w:fill="FFFFFF"/>
        </w:rPr>
        <w:t> для авиационной, ракетно-космической техники, транспорта.</w:t>
      </w:r>
    </w:p>
    <w:p w:rsidR="007C1CE2" w:rsidRPr="006A4CD2" w:rsidRDefault="007C1CE2" w:rsidP="00122213">
      <w:pPr>
        <w:pStyle w:val="a9"/>
        <w:shd w:val="clear" w:color="auto" w:fill="FFFFFF"/>
        <w:spacing w:before="0" w:beforeAutospacing="0" w:after="0" w:afterAutospacing="0"/>
        <w:ind w:firstLine="709"/>
        <w:jc w:val="both"/>
        <w:textAlignment w:val="baseline"/>
        <w:rPr>
          <w:b/>
          <w:sz w:val="20"/>
          <w:szCs w:val="20"/>
        </w:rPr>
      </w:pPr>
      <w:r w:rsidRPr="006A4CD2">
        <w:rPr>
          <w:b/>
          <w:sz w:val="20"/>
          <w:szCs w:val="20"/>
        </w:rPr>
        <w:t>ОНПП «Технология» им. А. Г. Ромашина обладает собственной производственной базой, что позволяет успешно и в оптимальные сроки внедрять инновационные разработки материалов, конструкций и технологий в высокоэффективную наукоемкую продукцию.</w:t>
      </w:r>
    </w:p>
    <w:p w:rsidR="007C1CE2" w:rsidRPr="006A4CD2" w:rsidRDefault="007C1CE2" w:rsidP="00122213">
      <w:pPr>
        <w:spacing w:after="0" w:line="240" w:lineRule="auto"/>
        <w:ind w:firstLine="709"/>
        <w:rPr>
          <w:rFonts w:ascii="Times New Roman" w:hAnsi="Times New Roman" w:cs="Times New Roman"/>
          <w:b/>
          <w:sz w:val="20"/>
          <w:szCs w:val="20"/>
        </w:rPr>
      </w:pPr>
      <w:r w:rsidRPr="006A4CD2">
        <w:rPr>
          <w:rFonts w:ascii="Times New Roman" w:hAnsi="Times New Roman" w:cs="Times New Roman"/>
          <w:b/>
          <w:sz w:val="20"/>
          <w:szCs w:val="20"/>
        </w:rPr>
        <w:t>Цель работы - рассмотр</w:t>
      </w:r>
      <w:r w:rsidR="009B5422" w:rsidRPr="006A4CD2">
        <w:rPr>
          <w:rFonts w:ascii="Times New Roman" w:hAnsi="Times New Roman" w:cs="Times New Roman"/>
          <w:b/>
          <w:sz w:val="20"/>
          <w:szCs w:val="20"/>
        </w:rPr>
        <w:t>е</w:t>
      </w:r>
      <w:r w:rsidRPr="006A4CD2">
        <w:rPr>
          <w:rFonts w:ascii="Times New Roman" w:hAnsi="Times New Roman" w:cs="Times New Roman"/>
          <w:b/>
          <w:sz w:val="20"/>
          <w:szCs w:val="20"/>
        </w:rPr>
        <w:t>ть способы и методы проведения конкурентной разведки в системе обеспечения экономической безопасности АО ОННП «Технология им. А.Г. Ромашина».</w:t>
      </w:r>
    </w:p>
    <w:p w:rsidR="007C1CE2" w:rsidRPr="006A4CD2" w:rsidRDefault="007C1CE2" w:rsidP="00122213">
      <w:pPr>
        <w:spacing w:after="0" w:line="240" w:lineRule="auto"/>
        <w:ind w:firstLine="709"/>
        <w:rPr>
          <w:rFonts w:ascii="Times New Roman" w:hAnsi="Times New Roman" w:cs="Times New Roman"/>
          <w:b/>
          <w:sz w:val="20"/>
          <w:szCs w:val="20"/>
        </w:rPr>
      </w:pPr>
      <w:r w:rsidRPr="006A4CD2">
        <w:rPr>
          <w:rFonts w:ascii="Times New Roman" w:hAnsi="Times New Roman" w:cs="Times New Roman"/>
          <w:b/>
          <w:sz w:val="20"/>
          <w:szCs w:val="20"/>
        </w:rPr>
        <w:t>Задачи работы:</w:t>
      </w:r>
    </w:p>
    <w:p w:rsidR="007C1CE2" w:rsidRPr="006A4CD2" w:rsidRDefault="000B7CBD" w:rsidP="00122213">
      <w:pPr>
        <w:pStyle w:val="a9"/>
        <w:shd w:val="clear" w:color="auto" w:fill="FFFFFF"/>
        <w:spacing w:before="0" w:beforeAutospacing="0" w:after="0" w:afterAutospacing="0"/>
        <w:ind w:firstLine="709"/>
        <w:jc w:val="both"/>
        <w:textAlignment w:val="baseline"/>
        <w:rPr>
          <w:b/>
          <w:sz w:val="20"/>
          <w:szCs w:val="20"/>
        </w:rPr>
      </w:pPr>
      <w:r w:rsidRPr="006A4CD2">
        <w:rPr>
          <w:b/>
          <w:sz w:val="20"/>
          <w:szCs w:val="20"/>
        </w:rPr>
        <w:t xml:space="preserve">1. </w:t>
      </w:r>
      <w:r w:rsidR="007914D6" w:rsidRPr="006A4CD2">
        <w:rPr>
          <w:b/>
          <w:sz w:val="20"/>
          <w:szCs w:val="20"/>
        </w:rPr>
        <w:t>П</w:t>
      </w:r>
      <w:r w:rsidRPr="006A4CD2">
        <w:rPr>
          <w:b/>
          <w:sz w:val="20"/>
          <w:szCs w:val="20"/>
        </w:rPr>
        <w:t>ровести вертикальный анализ баланса предприятия в качестве способа проведения конкурентной разведки в системе обеспечения экономической безопасности АО ОННП «Технология им. А.Г. Ромашина»;</w:t>
      </w:r>
    </w:p>
    <w:p w:rsidR="000B7CBD" w:rsidRPr="006A4CD2" w:rsidRDefault="000B7CBD" w:rsidP="00122213">
      <w:pPr>
        <w:pStyle w:val="a9"/>
        <w:shd w:val="clear" w:color="auto" w:fill="FFFFFF"/>
        <w:spacing w:before="0" w:beforeAutospacing="0" w:after="0" w:afterAutospacing="0"/>
        <w:ind w:firstLine="709"/>
        <w:jc w:val="both"/>
        <w:textAlignment w:val="baseline"/>
        <w:rPr>
          <w:b/>
          <w:sz w:val="20"/>
          <w:szCs w:val="20"/>
        </w:rPr>
      </w:pPr>
      <w:r w:rsidRPr="006A4CD2">
        <w:rPr>
          <w:b/>
          <w:sz w:val="20"/>
          <w:szCs w:val="20"/>
        </w:rPr>
        <w:t xml:space="preserve">2. </w:t>
      </w:r>
      <w:r w:rsidR="007914D6" w:rsidRPr="006A4CD2">
        <w:rPr>
          <w:b/>
          <w:sz w:val="20"/>
          <w:szCs w:val="20"/>
        </w:rPr>
        <w:t>Р</w:t>
      </w:r>
      <w:r w:rsidRPr="006A4CD2">
        <w:rPr>
          <w:b/>
          <w:sz w:val="20"/>
          <w:szCs w:val="20"/>
        </w:rPr>
        <w:t>ассмотреть создание стратегической карты организации в качестве способа проведения конкурентной разведки в системе обеспечения экономической безопасности АО ОННП «Технология им. А.Г. Ромашина».</w:t>
      </w:r>
    </w:p>
    <w:p w:rsidR="000B7CBD" w:rsidRPr="006A4CD2" w:rsidRDefault="007C1CE2" w:rsidP="00122213">
      <w:pPr>
        <w:spacing w:after="0" w:line="240" w:lineRule="auto"/>
        <w:ind w:firstLine="708"/>
        <w:rPr>
          <w:rFonts w:ascii="Times New Roman" w:hAnsi="Times New Roman" w:cs="Times New Roman"/>
          <w:b/>
          <w:sz w:val="20"/>
          <w:szCs w:val="20"/>
        </w:rPr>
      </w:pPr>
      <w:r w:rsidRPr="006A4CD2">
        <w:rPr>
          <w:rFonts w:ascii="Times New Roman" w:hAnsi="Times New Roman" w:cs="Times New Roman"/>
          <w:b/>
          <w:sz w:val="20"/>
          <w:szCs w:val="20"/>
        </w:rPr>
        <w:t xml:space="preserve">Объект работы - </w:t>
      </w:r>
      <w:r w:rsidR="000B7CBD" w:rsidRPr="006A4CD2">
        <w:rPr>
          <w:rFonts w:ascii="Times New Roman" w:hAnsi="Times New Roman" w:cs="Times New Roman"/>
          <w:b/>
          <w:sz w:val="20"/>
          <w:szCs w:val="20"/>
        </w:rPr>
        <w:t>систем</w:t>
      </w:r>
      <w:r w:rsidR="007914D6" w:rsidRPr="006A4CD2">
        <w:rPr>
          <w:rFonts w:ascii="Times New Roman" w:hAnsi="Times New Roman" w:cs="Times New Roman"/>
          <w:b/>
          <w:sz w:val="20"/>
          <w:szCs w:val="20"/>
        </w:rPr>
        <w:t>а</w:t>
      </w:r>
      <w:r w:rsidR="000B7CBD" w:rsidRPr="006A4CD2">
        <w:rPr>
          <w:rFonts w:ascii="Times New Roman" w:hAnsi="Times New Roman" w:cs="Times New Roman"/>
          <w:b/>
          <w:sz w:val="20"/>
          <w:szCs w:val="20"/>
        </w:rPr>
        <w:t xml:space="preserve"> обеспечения экономической безопасности АО ОННП «Технология им. А.Г. Ромашина».</w:t>
      </w:r>
    </w:p>
    <w:p w:rsidR="000B7CBD" w:rsidRPr="006A4CD2" w:rsidRDefault="000B7CBD" w:rsidP="00122213">
      <w:pPr>
        <w:spacing w:after="0" w:line="240" w:lineRule="auto"/>
        <w:ind w:firstLine="708"/>
        <w:rPr>
          <w:rFonts w:ascii="Times New Roman" w:hAnsi="Times New Roman" w:cs="Times New Roman"/>
          <w:b/>
          <w:sz w:val="20"/>
          <w:szCs w:val="20"/>
        </w:rPr>
      </w:pPr>
      <w:r w:rsidRPr="006A4CD2">
        <w:rPr>
          <w:rFonts w:ascii="Times New Roman" w:hAnsi="Times New Roman" w:cs="Times New Roman"/>
          <w:b/>
          <w:sz w:val="20"/>
          <w:szCs w:val="20"/>
        </w:rPr>
        <w:t>Предмет работы - способы и методы проведения конкурентной разведки.</w:t>
      </w:r>
    </w:p>
    <w:p w:rsidR="000B7CBD" w:rsidRPr="006A4CD2" w:rsidRDefault="000B7CBD" w:rsidP="00122213">
      <w:pPr>
        <w:widowControl w:val="0"/>
        <w:spacing w:after="0" w:line="240" w:lineRule="auto"/>
        <w:ind w:firstLine="709"/>
        <w:rPr>
          <w:rFonts w:ascii="Times New Roman" w:eastAsia="Times New Roman" w:hAnsi="Times New Roman" w:cs="Times New Roman"/>
          <w:b/>
          <w:sz w:val="20"/>
          <w:szCs w:val="20"/>
          <w:lang w:eastAsia="ru-RU"/>
        </w:rPr>
      </w:pPr>
      <w:r w:rsidRPr="006A4CD2">
        <w:rPr>
          <w:rFonts w:ascii="Times New Roman" w:eastAsia="Times New Roman" w:hAnsi="Times New Roman" w:cs="Times New Roman"/>
          <w:b/>
          <w:sz w:val="20"/>
          <w:szCs w:val="20"/>
          <w:lang w:eastAsia="ru-RU"/>
        </w:rPr>
        <w:t xml:space="preserve">Информационно-эмпирическую базу исследования составили официальные данные статистических сборников Госкомстата РФ, представленные в сети Интернет, фактические данные, посвященные проблеме антикризисного управления российских и зарубежных исследователей, методические и нормативные издания, экспертные оценки и монографические исследования ученых. </w:t>
      </w:r>
    </w:p>
    <w:p w:rsidR="000B7CBD" w:rsidRPr="006A4CD2" w:rsidRDefault="000B7CBD" w:rsidP="00122213">
      <w:pPr>
        <w:widowControl w:val="0"/>
        <w:spacing w:after="0" w:line="240" w:lineRule="auto"/>
        <w:ind w:firstLine="709"/>
        <w:rPr>
          <w:rFonts w:ascii="Times New Roman" w:eastAsia="Times New Roman" w:hAnsi="Times New Roman" w:cs="Times New Roman"/>
          <w:b/>
          <w:sz w:val="20"/>
          <w:szCs w:val="20"/>
          <w:lang w:eastAsia="ru-RU"/>
        </w:rPr>
      </w:pPr>
      <w:r w:rsidRPr="006A4CD2">
        <w:rPr>
          <w:rFonts w:ascii="Times New Roman" w:eastAsia="Times New Roman" w:hAnsi="Times New Roman" w:cs="Times New Roman"/>
          <w:b/>
          <w:sz w:val="20"/>
          <w:szCs w:val="20"/>
          <w:lang w:eastAsia="ru-RU"/>
        </w:rPr>
        <w:t xml:space="preserve">В практическом плане результаты проведенного исследования могут быть использованы руководством ОНПП «Технология» им. А. Г. Ромашина для разработки и практической реализации антикризисной стратегии, а также могут быть использованы руководителями других компаний, работающих на региональном рынке </w:t>
      </w:r>
      <w:proofErr w:type="gramStart"/>
      <w:r w:rsidRPr="006A4CD2">
        <w:rPr>
          <w:rFonts w:ascii="Times New Roman" w:eastAsia="Times New Roman" w:hAnsi="Times New Roman" w:cs="Times New Roman"/>
          <w:b/>
          <w:sz w:val="20"/>
          <w:szCs w:val="20"/>
          <w:lang w:eastAsia="ru-RU"/>
        </w:rPr>
        <w:t>авиа-космической</w:t>
      </w:r>
      <w:proofErr w:type="gramEnd"/>
      <w:r w:rsidRPr="006A4CD2">
        <w:rPr>
          <w:rFonts w:ascii="Times New Roman" w:eastAsia="Times New Roman" w:hAnsi="Times New Roman" w:cs="Times New Roman"/>
          <w:b/>
          <w:sz w:val="20"/>
          <w:szCs w:val="20"/>
          <w:lang w:eastAsia="ru-RU"/>
        </w:rPr>
        <w:t xml:space="preserve"> техники, поскольку в работе учтены особенности его функционирования. </w:t>
      </w:r>
    </w:p>
    <w:p w:rsidR="00122213" w:rsidRPr="006A4CD2" w:rsidRDefault="000B7CBD" w:rsidP="007914D6">
      <w:pPr>
        <w:widowControl w:val="0"/>
        <w:spacing w:after="0" w:line="240" w:lineRule="auto"/>
        <w:ind w:firstLine="709"/>
        <w:rPr>
          <w:rFonts w:ascii="Times New Roman" w:eastAsia="Times New Roman" w:hAnsi="Times New Roman" w:cs="Times New Roman"/>
          <w:b/>
          <w:sz w:val="20"/>
          <w:szCs w:val="20"/>
          <w:lang w:eastAsia="ru-RU"/>
        </w:rPr>
      </w:pPr>
      <w:r w:rsidRPr="006A4CD2">
        <w:rPr>
          <w:rFonts w:ascii="Times New Roman" w:eastAsia="Times New Roman" w:hAnsi="Times New Roman" w:cs="Times New Roman"/>
          <w:b/>
          <w:sz w:val="20"/>
          <w:szCs w:val="20"/>
          <w:lang w:eastAsia="ru-RU"/>
        </w:rPr>
        <w:t>Работа состоит из введения, основной части, списка использованных источников.</w:t>
      </w:r>
    </w:p>
    <w:p w:rsidR="006A4CD2" w:rsidRPr="006A4CD2" w:rsidRDefault="006A4CD2" w:rsidP="006A4CD2">
      <w:pPr>
        <w:spacing w:after="0" w:line="240" w:lineRule="auto"/>
        <w:ind w:firstLine="709"/>
        <w:rPr>
          <w:rFonts w:ascii="Times New Roman" w:hAnsi="Times New Roman"/>
          <w:b/>
          <w:iCs/>
          <w:sz w:val="20"/>
          <w:szCs w:val="20"/>
          <w:shd w:val="clear" w:color="auto" w:fill="FFFFFF"/>
        </w:rPr>
      </w:pPr>
      <w:r w:rsidRPr="006A4CD2">
        <w:rPr>
          <w:rFonts w:ascii="Times New Roman" w:hAnsi="Times New Roman"/>
          <w:b/>
          <w:iCs/>
          <w:sz w:val="20"/>
          <w:szCs w:val="20"/>
          <w:shd w:val="clear" w:color="auto" w:fill="FFFFFF"/>
        </w:rPr>
        <w:lastRenderedPageBreak/>
        <w:t>Ключевые слова: экономическая безопасность, бизнес, безопасность бизнеса, корпоративные ресурсы, специалист, структура, методы, конкурентная разведка.</w:t>
      </w:r>
    </w:p>
    <w:p w:rsidR="006A4CD2" w:rsidRPr="006A4CD2" w:rsidRDefault="006A4CD2" w:rsidP="007914D6">
      <w:pPr>
        <w:widowControl w:val="0"/>
        <w:spacing w:after="0" w:line="240" w:lineRule="auto"/>
        <w:ind w:firstLine="709"/>
        <w:rPr>
          <w:rFonts w:ascii="Times New Roman" w:eastAsia="Times New Roman" w:hAnsi="Times New Roman" w:cs="Times New Roman"/>
          <w:b/>
          <w:sz w:val="20"/>
          <w:szCs w:val="20"/>
          <w:lang w:eastAsia="ru-RU"/>
        </w:rPr>
      </w:pPr>
    </w:p>
    <w:p w:rsidR="000B7CBD" w:rsidRPr="00906055" w:rsidRDefault="000B7CBD" w:rsidP="007914D6">
      <w:pPr>
        <w:widowControl w:val="0"/>
        <w:spacing w:after="0" w:line="240" w:lineRule="auto"/>
        <w:ind w:firstLine="709"/>
        <w:rPr>
          <w:rFonts w:ascii="Times New Roman" w:hAnsi="Times New Roman" w:cs="Times New Roman"/>
          <w:b/>
          <w:sz w:val="20"/>
          <w:szCs w:val="28"/>
          <w:shd w:val="clear" w:color="auto" w:fill="FFFFFF"/>
          <w:lang w:val="en-US"/>
        </w:rPr>
      </w:pPr>
      <w:r w:rsidRPr="006A4CD2">
        <w:rPr>
          <w:rFonts w:ascii="Times New Roman" w:hAnsi="Times New Roman" w:cs="Times New Roman"/>
          <w:b/>
          <w:sz w:val="20"/>
          <w:szCs w:val="28"/>
          <w:shd w:val="clear" w:color="auto" w:fill="FFFFFF"/>
          <w:lang w:val="en-US"/>
        </w:rPr>
        <w:t>Annotation</w:t>
      </w:r>
      <w:r w:rsidR="007914D6" w:rsidRPr="00906055">
        <w:rPr>
          <w:rFonts w:ascii="Times New Roman" w:hAnsi="Times New Roman" w:cs="Times New Roman"/>
          <w:b/>
          <w:sz w:val="20"/>
          <w:szCs w:val="28"/>
          <w:shd w:val="clear" w:color="auto" w:fill="FFFFFF"/>
          <w:lang w:val="en-US"/>
        </w:rPr>
        <w:t>:</w:t>
      </w:r>
    </w:p>
    <w:p w:rsidR="000B7CBD" w:rsidRPr="006A4CD2" w:rsidRDefault="000B7CBD" w:rsidP="00122213">
      <w:pPr>
        <w:widowControl w:val="0"/>
        <w:spacing w:after="0" w:line="240" w:lineRule="auto"/>
        <w:ind w:firstLine="709"/>
        <w:rPr>
          <w:rFonts w:ascii="Times New Roman" w:hAnsi="Times New Roman" w:cs="Times New Roman"/>
          <w:b/>
          <w:sz w:val="20"/>
          <w:szCs w:val="28"/>
          <w:shd w:val="clear" w:color="auto" w:fill="FFFFFF"/>
          <w:lang w:val="en-US"/>
        </w:rPr>
      </w:pPr>
      <w:proofErr w:type="spellStart"/>
      <w:r w:rsidRPr="006A4CD2">
        <w:rPr>
          <w:rFonts w:ascii="Times New Roman" w:hAnsi="Times New Roman" w:cs="Times New Roman"/>
          <w:b/>
          <w:sz w:val="20"/>
          <w:szCs w:val="28"/>
          <w:shd w:val="clear" w:color="auto" w:fill="FFFFFF"/>
          <w:lang w:val="en-US"/>
        </w:rPr>
        <w:t>Obninsk</w:t>
      </w:r>
      <w:proofErr w:type="spellEnd"/>
      <w:r w:rsidRPr="006A4CD2">
        <w:rPr>
          <w:rFonts w:ascii="Times New Roman" w:hAnsi="Times New Roman" w:cs="Times New Roman"/>
          <w:b/>
          <w:sz w:val="20"/>
          <w:szCs w:val="28"/>
          <w:shd w:val="clear" w:color="auto" w:fill="FFFFFF"/>
          <w:lang w:val="en-US"/>
        </w:rPr>
        <w:t xml:space="preserve"> Scientific-Production Enterprise "Technology" them.  AG </w:t>
      </w:r>
      <w:proofErr w:type="spellStart"/>
      <w:r w:rsidRPr="006A4CD2">
        <w:rPr>
          <w:rFonts w:ascii="Times New Roman" w:hAnsi="Times New Roman" w:cs="Times New Roman"/>
          <w:b/>
          <w:sz w:val="20"/>
          <w:szCs w:val="28"/>
          <w:shd w:val="clear" w:color="auto" w:fill="FFFFFF"/>
          <w:lang w:val="en-US"/>
        </w:rPr>
        <w:t>Romashina</w:t>
      </w:r>
      <w:proofErr w:type="spellEnd"/>
      <w:r w:rsidRPr="006A4CD2">
        <w:rPr>
          <w:rFonts w:ascii="Times New Roman" w:hAnsi="Times New Roman" w:cs="Times New Roman"/>
          <w:b/>
          <w:sz w:val="20"/>
          <w:szCs w:val="28"/>
          <w:shd w:val="clear" w:color="auto" w:fill="FFFFFF"/>
          <w:lang w:val="en-US"/>
        </w:rPr>
        <w:t xml:space="preserve"> is the center of competence of Russia in the field of creation of high technology, high-tech products from nonmetallic materials for aviation, rocket and space technology, and transport.  </w:t>
      </w:r>
    </w:p>
    <w:p w:rsidR="000B7CBD" w:rsidRPr="006A4CD2" w:rsidRDefault="000B7CBD" w:rsidP="00122213">
      <w:pPr>
        <w:widowControl w:val="0"/>
        <w:spacing w:after="0" w:line="240" w:lineRule="auto"/>
        <w:ind w:firstLine="709"/>
        <w:rPr>
          <w:rFonts w:ascii="Times New Roman" w:hAnsi="Times New Roman" w:cs="Times New Roman"/>
          <w:b/>
          <w:sz w:val="20"/>
          <w:szCs w:val="28"/>
          <w:shd w:val="clear" w:color="auto" w:fill="FFFFFF"/>
          <w:lang w:val="en-US"/>
        </w:rPr>
      </w:pPr>
      <w:r w:rsidRPr="006A4CD2">
        <w:rPr>
          <w:rFonts w:ascii="Times New Roman" w:hAnsi="Times New Roman" w:cs="Times New Roman"/>
          <w:b/>
          <w:sz w:val="20"/>
          <w:szCs w:val="28"/>
          <w:shd w:val="clear" w:color="auto" w:fill="FFFFFF"/>
          <w:lang w:val="en-US"/>
        </w:rPr>
        <w:t xml:space="preserve">ONPP "Technology" them.  AG </w:t>
      </w:r>
      <w:proofErr w:type="spellStart"/>
      <w:r w:rsidRPr="006A4CD2">
        <w:rPr>
          <w:rFonts w:ascii="Times New Roman" w:hAnsi="Times New Roman" w:cs="Times New Roman"/>
          <w:b/>
          <w:sz w:val="20"/>
          <w:szCs w:val="28"/>
          <w:shd w:val="clear" w:color="auto" w:fill="FFFFFF"/>
          <w:lang w:val="en-US"/>
        </w:rPr>
        <w:t>Romashina</w:t>
      </w:r>
      <w:proofErr w:type="spellEnd"/>
      <w:r w:rsidRPr="006A4CD2">
        <w:rPr>
          <w:rFonts w:ascii="Times New Roman" w:hAnsi="Times New Roman" w:cs="Times New Roman"/>
          <w:b/>
          <w:sz w:val="20"/>
          <w:szCs w:val="28"/>
          <w:shd w:val="clear" w:color="auto" w:fill="FFFFFF"/>
          <w:lang w:val="en-US"/>
        </w:rPr>
        <w:t xml:space="preserve"> has its own production base, which allows successfully and in the optimal time to introduce innovative developments of materials, structures and technologies in highly efficient science-intensive products.  </w:t>
      </w:r>
    </w:p>
    <w:p w:rsidR="000B7CBD" w:rsidRPr="006A4CD2" w:rsidRDefault="000B7CBD" w:rsidP="00122213">
      <w:pPr>
        <w:widowControl w:val="0"/>
        <w:spacing w:after="0" w:line="240" w:lineRule="auto"/>
        <w:ind w:firstLine="709"/>
        <w:rPr>
          <w:rFonts w:ascii="Times New Roman" w:hAnsi="Times New Roman" w:cs="Times New Roman"/>
          <w:b/>
          <w:sz w:val="20"/>
          <w:szCs w:val="28"/>
          <w:shd w:val="clear" w:color="auto" w:fill="FFFFFF"/>
          <w:lang w:val="en-US"/>
        </w:rPr>
      </w:pPr>
      <w:r w:rsidRPr="006A4CD2">
        <w:rPr>
          <w:rFonts w:ascii="Times New Roman" w:hAnsi="Times New Roman" w:cs="Times New Roman"/>
          <w:b/>
          <w:sz w:val="20"/>
          <w:szCs w:val="28"/>
          <w:shd w:val="clear" w:color="auto" w:fill="FFFFFF"/>
          <w:lang w:val="en-US"/>
        </w:rPr>
        <w:t xml:space="preserve">The purpose of the work is to consider ways and methods of conducting competitive intelligence in the system of ensuring economic security of the JSC ONNP "Technology them.  A.G.  </w:t>
      </w:r>
      <w:proofErr w:type="spellStart"/>
      <w:r w:rsidRPr="006A4CD2">
        <w:rPr>
          <w:rFonts w:ascii="Times New Roman" w:hAnsi="Times New Roman" w:cs="Times New Roman"/>
          <w:b/>
          <w:sz w:val="20"/>
          <w:szCs w:val="28"/>
          <w:shd w:val="clear" w:color="auto" w:fill="FFFFFF"/>
          <w:lang w:val="en-US"/>
        </w:rPr>
        <w:t>Romashina</w:t>
      </w:r>
      <w:proofErr w:type="spellEnd"/>
      <w:r w:rsidRPr="006A4CD2">
        <w:rPr>
          <w:rFonts w:ascii="Times New Roman" w:hAnsi="Times New Roman" w:cs="Times New Roman"/>
          <w:b/>
          <w:sz w:val="20"/>
          <w:szCs w:val="28"/>
          <w:shd w:val="clear" w:color="auto" w:fill="FFFFFF"/>
          <w:lang w:val="en-US"/>
        </w:rPr>
        <w:t xml:space="preserve">."  </w:t>
      </w:r>
    </w:p>
    <w:p w:rsidR="000B7CBD" w:rsidRPr="006A4CD2" w:rsidRDefault="000B7CBD" w:rsidP="00122213">
      <w:pPr>
        <w:widowControl w:val="0"/>
        <w:spacing w:after="0" w:line="240" w:lineRule="auto"/>
        <w:ind w:firstLine="709"/>
        <w:rPr>
          <w:rFonts w:ascii="Times New Roman" w:hAnsi="Times New Roman" w:cs="Times New Roman"/>
          <w:b/>
          <w:sz w:val="20"/>
          <w:szCs w:val="28"/>
          <w:shd w:val="clear" w:color="auto" w:fill="FFFFFF"/>
          <w:lang w:val="en-US"/>
        </w:rPr>
      </w:pPr>
      <w:r w:rsidRPr="006A4CD2">
        <w:rPr>
          <w:rFonts w:ascii="Times New Roman" w:hAnsi="Times New Roman" w:cs="Times New Roman"/>
          <w:b/>
          <w:sz w:val="20"/>
          <w:szCs w:val="28"/>
          <w:shd w:val="clear" w:color="auto" w:fill="FFFFFF"/>
          <w:lang w:val="en-US"/>
        </w:rPr>
        <w:t xml:space="preserve">Objectives of work: </w:t>
      </w:r>
    </w:p>
    <w:p w:rsidR="000B7CBD" w:rsidRPr="006A4CD2" w:rsidRDefault="000B7CBD" w:rsidP="00122213">
      <w:pPr>
        <w:widowControl w:val="0"/>
        <w:spacing w:after="0" w:line="240" w:lineRule="auto"/>
        <w:ind w:firstLine="709"/>
        <w:rPr>
          <w:rFonts w:ascii="Times New Roman" w:hAnsi="Times New Roman" w:cs="Times New Roman"/>
          <w:b/>
          <w:sz w:val="20"/>
          <w:szCs w:val="28"/>
          <w:shd w:val="clear" w:color="auto" w:fill="FFFFFF"/>
          <w:lang w:val="en-US"/>
        </w:rPr>
      </w:pPr>
      <w:r w:rsidRPr="006A4CD2">
        <w:rPr>
          <w:rFonts w:ascii="Times New Roman" w:hAnsi="Times New Roman" w:cs="Times New Roman"/>
          <w:b/>
          <w:sz w:val="20"/>
          <w:szCs w:val="28"/>
          <w:shd w:val="clear" w:color="auto" w:fill="FFFFFF"/>
          <w:lang w:val="en-US"/>
        </w:rPr>
        <w:t xml:space="preserve">1. to conduct a vertical analysis of the balance of the enterprise as a way of conducting competitive intelligence in the system of ensuring economic security of the JSC ONNP "Technology them.  A.G.  </w:t>
      </w:r>
      <w:proofErr w:type="spellStart"/>
      <w:r w:rsidRPr="006A4CD2">
        <w:rPr>
          <w:rFonts w:ascii="Times New Roman" w:hAnsi="Times New Roman" w:cs="Times New Roman"/>
          <w:b/>
          <w:sz w:val="20"/>
          <w:szCs w:val="28"/>
          <w:shd w:val="clear" w:color="auto" w:fill="FFFFFF"/>
          <w:lang w:val="en-US"/>
        </w:rPr>
        <w:t>Romashina</w:t>
      </w:r>
      <w:proofErr w:type="spellEnd"/>
      <w:r w:rsidRPr="006A4CD2">
        <w:rPr>
          <w:rFonts w:ascii="Times New Roman" w:hAnsi="Times New Roman" w:cs="Times New Roman"/>
          <w:b/>
          <w:sz w:val="20"/>
          <w:szCs w:val="28"/>
          <w:shd w:val="clear" w:color="auto" w:fill="FFFFFF"/>
          <w:lang w:val="en-US"/>
        </w:rPr>
        <w:t xml:space="preserve">";  </w:t>
      </w:r>
    </w:p>
    <w:p w:rsidR="000B7CBD" w:rsidRPr="006A4CD2" w:rsidRDefault="000B7CBD" w:rsidP="00122213">
      <w:pPr>
        <w:widowControl w:val="0"/>
        <w:spacing w:after="0" w:line="240" w:lineRule="auto"/>
        <w:ind w:firstLine="709"/>
        <w:rPr>
          <w:rFonts w:ascii="Times New Roman" w:hAnsi="Times New Roman" w:cs="Times New Roman"/>
          <w:b/>
          <w:sz w:val="20"/>
          <w:szCs w:val="28"/>
          <w:shd w:val="clear" w:color="auto" w:fill="FFFFFF"/>
          <w:lang w:val="en-US"/>
        </w:rPr>
      </w:pPr>
      <w:r w:rsidRPr="006A4CD2">
        <w:rPr>
          <w:rFonts w:ascii="Times New Roman" w:hAnsi="Times New Roman" w:cs="Times New Roman"/>
          <w:b/>
          <w:sz w:val="20"/>
          <w:szCs w:val="28"/>
          <w:shd w:val="clear" w:color="auto" w:fill="FFFFFF"/>
          <w:lang w:val="en-US"/>
        </w:rPr>
        <w:t xml:space="preserve">2. consider the creation of a strategic map of the organization as a way of conducting competitive intelligence in the system of ensuring economic security of the JSC ONNP "Technology them.  A.G.  </w:t>
      </w:r>
      <w:proofErr w:type="spellStart"/>
      <w:r w:rsidRPr="006A4CD2">
        <w:rPr>
          <w:rFonts w:ascii="Times New Roman" w:hAnsi="Times New Roman" w:cs="Times New Roman"/>
          <w:b/>
          <w:sz w:val="20"/>
          <w:szCs w:val="28"/>
          <w:shd w:val="clear" w:color="auto" w:fill="FFFFFF"/>
          <w:lang w:val="en-US"/>
        </w:rPr>
        <w:t>Romashina</w:t>
      </w:r>
      <w:proofErr w:type="spellEnd"/>
      <w:r w:rsidRPr="006A4CD2">
        <w:rPr>
          <w:rFonts w:ascii="Times New Roman" w:hAnsi="Times New Roman" w:cs="Times New Roman"/>
          <w:b/>
          <w:sz w:val="20"/>
          <w:szCs w:val="28"/>
          <w:shd w:val="clear" w:color="auto" w:fill="FFFFFF"/>
          <w:lang w:val="en-US"/>
        </w:rPr>
        <w:t xml:space="preserve">."  </w:t>
      </w:r>
    </w:p>
    <w:p w:rsidR="000B7CBD" w:rsidRPr="006A4CD2" w:rsidRDefault="000B7CBD" w:rsidP="00122213">
      <w:pPr>
        <w:widowControl w:val="0"/>
        <w:spacing w:after="0" w:line="240" w:lineRule="auto"/>
        <w:ind w:firstLine="709"/>
        <w:rPr>
          <w:rFonts w:ascii="Times New Roman" w:hAnsi="Times New Roman" w:cs="Times New Roman"/>
          <w:b/>
          <w:sz w:val="20"/>
          <w:szCs w:val="28"/>
          <w:shd w:val="clear" w:color="auto" w:fill="FFFFFF"/>
          <w:lang w:val="en-US"/>
        </w:rPr>
      </w:pPr>
      <w:r w:rsidRPr="006A4CD2">
        <w:rPr>
          <w:rFonts w:ascii="Times New Roman" w:hAnsi="Times New Roman" w:cs="Times New Roman"/>
          <w:b/>
          <w:sz w:val="20"/>
          <w:szCs w:val="28"/>
          <w:shd w:val="clear" w:color="auto" w:fill="FFFFFF"/>
          <w:lang w:val="en-US"/>
        </w:rPr>
        <w:t xml:space="preserve">The object of work - the system of economic security of the JSC ONNP "Technology them.  A.G.  </w:t>
      </w:r>
      <w:proofErr w:type="spellStart"/>
      <w:r w:rsidRPr="006A4CD2">
        <w:rPr>
          <w:rFonts w:ascii="Times New Roman" w:hAnsi="Times New Roman" w:cs="Times New Roman"/>
          <w:b/>
          <w:sz w:val="20"/>
          <w:szCs w:val="28"/>
          <w:shd w:val="clear" w:color="auto" w:fill="FFFFFF"/>
          <w:lang w:val="en-US"/>
        </w:rPr>
        <w:t>Romashina</w:t>
      </w:r>
      <w:proofErr w:type="spellEnd"/>
      <w:r w:rsidRPr="006A4CD2">
        <w:rPr>
          <w:rFonts w:ascii="Times New Roman" w:hAnsi="Times New Roman" w:cs="Times New Roman"/>
          <w:b/>
          <w:sz w:val="20"/>
          <w:szCs w:val="28"/>
          <w:shd w:val="clear" w:color="auto" w:fill="FFFFFF"/>
          <w:lang w:val="en-US"/>
        </w:rPr>
        <w:t xml:space="preserve">."  </w:t>
      </w:r>
    </w:p>
    <w:p w:rsidR="000B7CBD" w:rsidRPr="006A4CD2" w:rsidRDefault="000B7CBD" w:rsidP="00122213">
      <w:pPr>
        <w:widowControl w:val="0"/>
        <w:spacing w:after="0" w:line="240" w:lineRule="auto"/>
        <w:ind w:firstLine="709"/>
        <w:rPr>
          <w:rFonts w:ascii="Times New Roman" w:hAnsi="Times New Roman" w:cs="Times New Roman"/>
          <w:b/>
          <w:sz w:val="20"/>
          <w:szCs w:val="28"/>
          <w:shd w:val="clear" w:color="auto" w:fill="FFFFFF"/>
          <w:lang w:val="en-US"/>
        </w:rPr>
      </w:pPr>
      <w:r w:rsidRPr="006A4CD2">
        <w:rPr>
          <w:rFonts w:ascii="Times New Roman" w:hAnsi="Times New Roman" w:cs="Times New Roman"/>
          <w:b/>
          <w:sz w:val="20"/>
          <w:szCs w:val="28"/>
          <w:shd w:val="clear" w:color="auto" w:fill="FFFFFF"/>
          <w:lang w:val="en-US"/>
        </w:rPr>
        <w:t xml:space="preserve">The subject of the work - the methods and methods of conducting competitive intelligence.  </w:t>
      </w:r>
    </w:p>
    <w:p w:rsidR="000B7CBD" w:rsidRPr="006A4CD2" w:rsidRDefault="000B7CBD" w:rsidP="00122213">
      <w:pPr>
        <w:widowControl w:val="0"/>
        <w:spacing w:after="0" w:line="240" w:lineRule="auto"/>
        <w:ind w:firstLine="709"/>
        <w:rPr>
          <w:rFonts w:ascii="Times New Roman" w:hAnsi="Times New Roman" w:cs="Times New Roman"/>
          <w:b/>
          <w:sz w:val="20"/>
          <w:szCs w:val="28"/>
          <w:shd w:val="clear" w:color="auto" w:fill="FFFFFF"/>
          <w:lang w:val="en-US"/>
        </w:rPr>
      </w:pPr>
      <w:r w:rsidRPr="006A4CD2">
        <w:rPr>
          <w:rFonts w:ascii="Times New Roman" w:hAnsi="Times New Roman" w:cs="Times New Roman"/>
          <w:b/>
          <w:sz w:val="20"/>
          <w:szCs w:val="28"/>
          <w:shd w:val="clear" w:color="auto" w:fill="FFFFFF"/>
          <w:lang w:val="en-US"/>
        </w:rPr>
        <w:t xml:space="preserve">The information and empirical basis of the study was made up of official data from the statistical summaries of the State Statistics Committee of the Russian Federation, presented on the Internet, fact sheets on the problem of anti-crisis management of Russian and foreign researchers, methodological and normative publications, expert assessments and monographic studies of scientists.  </w:t>
      </w:r>
    </w:p>
    <w:p w:rsidR="000B7CBD" w:rsidRPr="006A4CD2" w:rsidRDefault="000B7CBD" w:rsidP="00122213">
      <w:pPr>
        <w:widowControl w:val="0"/>
        <w:spacing w:after="0" w:line="240" w:lineRule="auto"/>
        <w:ind w:firstLine="709"/>
        <w:rPr>
          <w:rFonts w:ascii="Times New Roman" w:hAnsi="Times New Roman" w:cs="Times New Roman"/>
          <w:b/>
          <w:sz w:val="20"/>
          <w:szCs w:val="20"/>
          <w:shd w:val="clear" w:color="auto" w:fill="FFFFFF"/>
          <w:lang w:val="en-US"/>
        </w:rPr>
      </w:pPr>
      <w:r w:rsidRPr="006A4CD2">
        <w:rPr>
          <w:rFonts w:ascii="Times New Roman" w:hAnsi="Times New Roman" w:cs="Times New Roman"/>
          <w:b/>
          <w:sz w:val="20"/>
          <w:szCs w:val="28"/>
          <w:shd w:val="clear" w:color="auto" w:fill="FFFFFF"/>
          <w:lang w:val="en-US"/>
        </w:rPr>
        <w:t xml:space="preserve">In practical terms, the results of the study can be used by the management of the ONPP "Technology" them.  AG </w:t>
      </w:r>
      <w:proofErr w:type="spellStart"/>
      <w:r w:rsidRPr="006A4CD2">
        <w:rPr>
          <w:rFonts w:ascii="Times New Roman" w:hAnsi="Times New Roman" w:cs="Times New Roman"/>
          <w:b/>
          <w:sz w:val="20"/>
          <w:szCs w:val="28"/>
          <w:shd w:val="clear" w:color="auto" w:fill="FFFFFF"/>
          <w:lang w:val="en-US"/>
        </w:rPr>
        <w:t>Romashin</w:t>
      </w:r>
      <w:proofErr w:type="spellEnd"/>
      <w:r w:rsidRPr="006A4CD2">
        <w:rPr>
          <w:rFonts w:ascii="Times New Roman" w:hAnsi="Times New Roman" w:cs="Times New Roman"/>
          <w:b/>
          <w:sz w:val="20"/>
          <w:szCs w:val="28"/>
          <w:shd w:val="clear" w:color="auto" w:fill="FFFFFF"/>
          <w:lang w:val="en-US"/>
        </w:rPr>
        <w:t xml:space="preserve"> for the development and practical implementation of the anti-crisis strategy, as well as can be used by the leaders of other companies operating in the regional market of aerospace engineering, since the work takes into </w:t>
      </w:r>
      <w:r w:rsidRPr="006A4CD2">
        <w:rPr>
          <w:rFonts w:ascii="Times New Roman" w:hAnsi="Times New Roman" w:cs="Times New Roman"/>
          <w:b/>
          <w:sz w:val="20"/>
          <w:szCs w:val="20"/>
          <w:shd w:val="clear" w:color="auto" w:fill="FFFFFF"/>
          <w:lang w:val="en-US"/>
        </w:rPr>
        <w:t xml:space="preserve">account the features of its functioning.  </w:t>
      </w:r>
    </w:p>
    <w:p w:rsidR="006A4CD2" w:rsidRPr="006A4CD2" w:rsidRDefault="000B7CBD" w:rsidP="00122213">
      <w:pPr>
        <w:widowControl w:val="0"/>
        <w:spacing w:after="0" w:line="240" w:lineRule="auto"/>
        <w:ind w:firstLine="709"/>
        <w:rPr>
          <w:rFonts w:ascii="Times New Roman" w:hAnsi="Times New Roman" w:cs="Times New Roman"/>
          <w:b/>
          <w:sz w:val="20"/>
          <w:szCs w:val="20"/>
          <w:shd w:val="clear" w:color="auto" w:fill="FFFFFF"/>
          <w:lang w:val="en-US"/>
        </w:rPr>
      </w:pPr>
      <w:r w:rsidRPr="006A4CD2">
        <w:rPr>
          <w:rFonts w:ascii="Times New Roman" w:hAnsi="Times New Roman" w:cs="Times New Roman"/>
          <w:b/>
          <w:sz w:val="20"/>
          <w:szCs w:val="20"/>
          <w:shd w:val="clear" w:color="auto" w:fill="FFFFFF"/>
          <w:lang w:val="en-US"/>
        </w:rPr>
        <w:t>The work consists of an introduction, the main part, a list of sources used.</w:t>
      </w:r>
    </w:p>
    <w:p w:rsidR="000B7CBD" w:rsidRPr="006A4CD2" w:rsidRDefault="006A4CD2" w:rsidP="006A4CD2">
      <w:pPr>
        <w:widowControl w:val="0"/>
        <w:spacing w:after="0" w:line="240" w:lineRule="auto"/>
        <w:ind w:firstLine="1"/>
        <w:rPr>
          <w:rFonts w:ascii="Times New Roman" w:hAnsi="Times New Roman" w:cs="Times New Roman"/>
          <w:b/>
          <w:sz w:val="24"/>
          <w:szCs w:val="28"/>
          <w:shd w:val="clear" w:color="auto" w:fill="FFFFFF"/>
          <w:lang w:val="en-US"/>
        </w:rPr>
      </w:pPr>
      <w:r w:rsidRPr="006A4CD2">
        <w:rPr>
          <w:rFonts w:ascii="Times New Roman" w:hAnsi="Times New Roman" w:cs="Times New Roman"/>
          <w:sz w:val="20"/>
          <w:szCs w:val="20"/>
          <w:lang w:val="en-US"/>
        </w:rPr>
        <w:br/>
      </w:r>
      <w:r w:rsidRPr="006A4CD2">
        <w:rPr>
          <w:rFonts w:ascii="Times New Roman" w:hAnsi="Times New Roman" w:cs="Times New Roman"/>
          <w:b/>
          <w:sz w:val="20"/>
          <w:szCs w:val="20"/>
          <w:shd w:val="clear" w:color="auto" w:fill="FFFFFF"/>
          <w:lang w:val="en-US"/>
        </w:rPr>
        <w:t xml:space="preserve"> </w:t>
      </w:r>
      <w:r>
        <w:rPr>
          <w:rFonts w:ascii="Times New Roman" w:hAnsi="Times New Roman" w:cs="Times New Roman"/>
          <w:b/>
          <w:sz w:val="20"/>
          <w:szCs w:val="20"/>
          <w:shd w:val="clear" w:color="auto" w:fill="FFFFFF"/>
          <w:lang w:val="en-US"/>
        </w:rPr>
        <w:tab/>
      </w:r>
      <w:r w:rsidRPr="006A4CD2">
        <w:rPr>
          <w:rFonts w:ascii="Times New Roman" w:hAnsi="Times New Roman" w:cs="Times New Roman"/>
          <w:b/>
          <w:sz w:val="20"/>
          <w:szCs w:val="20"/>
          <w:shd w:val="clear" w:color="auto" w:fill="FFFFFF"/>
          <w:lang w:val="en-US"/>
        </w:rPr>
        <w:t>Key words: economic security, business, business security, corporate resources, specialist, structure, methods, competitive intelligence.</w:t>
      </w:r>
      <w:r w:rsidR="000B7CBD" w:rsidRPr="006A4CD2">
        <w:rPr>
          <w:rFonts w:ascii="Times New Roman" w:hAnsi="Times New Roman" w:cs="Times New Roman"/>
          <w:b/>
          <w:sz w:val="24"/>
          <w:szCs w:val="28"/>
          <w:shd w:val="clear" w:color="auto" w:fill="FFFFFF"/>
          <w:lang w:val="en-US"/>
        </w:rPr>
        <w:br w:type="page"/>
      </w:r>
    </w:p>
    <w:p w:rsidR="00CB3F24" w:rsidRPr="00CB3F24" w:rsidRDefault="00CB3F24" w:rsidP="00CB3F24">
      <w:pPr>
        <w:spacing w:after="0"/>
        <w:ind w:firstLine="709"/>
        <w:rPr>
          <w:rFonts w:ascii="Times New Roman" w:hAnsi="Times New Roman" w:cs="Times New Roman"/>
          <w:sz w:val="24"/>
          <w:szCs w:val="28"/>
          <w:shd w:val="clear" w:color="auto" w:fill="FFFFFF"/>
        </w:rPr>
      </w:pPr>
      <w:proofErr w:type="spellStart"/>
      <w:r w:rsidRPr="00CB3F24">
        <w:rPr>
          <w:rFonts w:ascii="Times New Roman" w:hAnsi="Times New Roman" w:cs="Times New Roman"/>
          <w:sz w:val="24"/>
          <w:szCs w:val="28"/>
          <w:shd w:val="clear" w:color="auto" w:fill="FFFFFF"/>
        </w:rPr>
        <w:lastRenderedPageBreak/>
        <w:t>Обнинское</w:t>
      </w:r>
      <w:proofErr w:type="spellEnd"/>
      <w:r w:rsidRPr="00CB3F24">
        <w:rPr>
          <w:rFonts w:ascii="Times New Roman" w:hAnsi="Times New Roman" w:cs="Times New Roman"/>
          <w:sz w:val="24"/>
          <w:szCs w:val="28"/>
          <w:shd w:val="clear" w:color="auto" w:fill="FFFFFF"/>
        </w:rPr>
        <w:t xml:space="preserve"> научно-производственное предприятие «Технология» им. А. Г. Ромашина — центр компетенций России в области создания наукоемкой, высокотехнологичной продукции </w:t>
      </w:r>
      <w:r w:rsidRPr="00CB3F24">
        <w:rPr>
          <w:rStyle w:val="a8"/>
          <w:rFonts w:ascii="Times New Roman" w:hAnsi="Times New Roman" w:cs="Times New Roman"/>
          <w:b w:val="0"/>
          <w:bCs w:val="0"/>
          <w:sz w:val="24"/>
          <w:szCs w:val="28"/>
          <w:bdr w:val="none" w:sz="0" w:space="0" w:color="auto" w:frame="1"/>
          <w:shd w:val="clear" w:color="auto" w:fill="FFFFFF"/>
        </w:rPr>
        <w:t>из неметаллических материалов</w:t>
      </w:r>
      <w:r w:rsidRPr="00CB3F24">
        <w:rPr>
          <w:rFonts w:ascii="Times New Roman" w:hAnsi="Times New Roman" w:cs="Times New Roman"/>
          <w:sz w:val="24"/>
          <w:szCs w:val="28"/>
          <w:shd w:val="clear" w:color="auto" w:fill="FFFFFF"/>
        </w:rPr>
        <w:t> для авиационной, ракетно-космической техники, транспорта.</w:t>
      </w:r>
    </w:p>
    <w:p w:rsidR="00CB3F24" w:rsidRPr="00CB3F24" w:rsidRDefault="00CB3F24" w:rsidP="00CB3F24">
      <w:pPr>
        <w:pStyle w:val="a9"/>
        <w:shd w:val="clear" w:color="auto" w:fill="FFFFFF"/>
        <w:spacing w:before="0" w:beforeAutospacing="0" w:after="0" w:afterAutospacing="0" w:line="360" w:lineRule="auto"/>
        <w:ind w:firstLine="709"/>
        <w:jc w:val="both"/>
        <w:textAlignment w:val="baseline"/>
        <w:rPr>
          <w:szCs w:val="28"/>
        </w:rPr>
      </w:pPr>
      <w:r w:rsidRPr="00CB3F24">
        <w:rPr>
          <w:szCs w:val="28"/>
        </w:rPr>
        <w:t>ОНПП «Технология» им. А. Г. Ромашина обладает собственной производственной базой, что позволяет успешно и в оптимальные сроки внедрять инновационные разработки материалов, конструкций и технологий в высокоэффективную наукоемкую продукцию.</w:t>
      </w:r>
    </w:p>
    <w:p w:rsidR="00CB3F24" w:rsidRPr="00CB3F24" w:rsidRDefault="00CB3F24" w:rsidP="00CB3F24">
      <w:pPr>
        <w:pStyle w:val="a9"/>
        <w:shd w:val="clear" w:color="auto" w:fill="FFFFFF"/>
        <w:spacing w:before="0" w:beforeAutospacing="0" w:after="0" w:afterAutospacing="0" w:line="360" w:lineRule="auto"/>
        <w:ind w:firstLine="709"/>
        <w:jc w:val="both"/>
        <w:textAlignment w:val="baseline"/>
        <w:rPr>
          <w:szCs w:val="28"/>
        </w:rPr>
      </w:pPr>
      <w:r w:rsidRPr="00CB3F24">
        <w:rPr>
          <w:szCs w:val="28"/>
        </w:rPr>
        <w:t>Благодаря непрерывной модернизации существующих и созданию новых современных производственных мощностей предприятие осуществляет поставку готовых изделий для авиационной, ракетно-космической, транспортной и других высокотехнологичных отраслей промышленности.</w:t>
      </w:r>
    </w:p>
    <w:p w:rsidR="00CB3F24" w:rsidRDefault="00A50B5A" w:rsidP="00A50B5A">
      <w:pPr>
        <w:shd w:val="clear" w:color="auto" w:fill="FFFFFF"/>
        <w:spacing w:before="96" w:after="120"/>
        <w:ind w:firstLine="709"/>
        <w:contextualSpacing/>
        <w:rPr>
          <w:rFonts w:ascii="Times New Roman" w:hAnsi="Times New Roman" w:cs="Times New Roman"/>
          <w:sz w:val="24"/>
          <w:szCs w:val="28"/>
        </w:rPr>
      </w:pPr>
      <w:r>
        <w:rPr>
          <w:rFonts w:ascii="Times New Roman" w:hAnsi="Times New Roman" w:cs="Times New Roman"/>
          <w:sz w:val="24"/>
          <w:szCs w:val="28"/>
        </w:rPr>
        <w:t>В качестве способа</w:t>
      </w:r>
      <w:r w:rsidRPr="00A50B5A">
        <w:rPr>
          <w:rFonts w:ascii="Times New Roman" w:hAnsi="Times New Roman" w:cs="Times New Roman"/>
          <w:sz w:val="24"/>
          <w:szCs w:val="28"/>
        </w:rPr>
        <w:t xml:space="preserve"> проведения конкурентной разведки в системе обеспечения экономической безопасности АО ОННП «Технология им. А.Г. Ромашина»</w:t>
      </w:r>
      <w:r>
        <w:rPr>
          <w:rFonts w:ascii="Times New Roman" w:hAnsi="Times New Roman" w:cs="Times New Roman"/>
          <w:sz w:val="24"/>
          <w:szCs w:val="28"/>
        </w:rPr>
        <w:t xml:space="preserve"> проведем вертикальный анализ баланса предприятия.</w:t>
      </w:r>
    </w:p>
    <w:p w:rsidR="002E69F8" w:rsidRDefault="002E69F8" w:rsidP="00A50B5A">
      <w:pPr>
        <w:shd w:val="clear" w:color="auto" w:fill="FFFFFF"/>
        <w:spacing w:before="96" w:after="120"/>
        <w:ind w:firstLine="709"/>
        <w:contextualSpacing/>
        <w:rPr>
          <w:rFonts w:ascii="Times New Roman" w:hAnsi="Times New Roman" w:cs="Times New Roman"/>
          <w:sz w:val="24"/>
          <w:szCs w:val="28"/>
        </w:rPr>
      </w:pPr>
      <w:r>
        <w:rPr>
          <w:rFonts w:ascii="Times New Roman" w:hAnsi="Times New Roman" w:cs="Times New Roman"/>
          <w:sz w:val="24"/>
          <w:szCs w:val="28"/>
        </w:rPr>
        <w:t>Таблица 1 – Вер</w:t>
      </w:r>
      <w:r w:rsidR="009B5422">
        <w:rPr>
          <w:rFonts w:ascii="Times New Roman" w:hAnsi="Times New Roman" w:cs="Times New Roman"/>
          <w:sz w:val="24"/>
          <w:szCs w:val="28"/>
        </w:rPr>
        <w:t>т</w:t>
      </w:r>
      <w:r>
        <w:rPr>
          <w:rFonts w:ascii="Times New Roman" w:hAnsi="Times New Roman" w:cs="Times New Roman"/>
          <w:sz w:val="24"/>
          <w:szCs w:val="28"/>
        </w:rPr>
        <w:t xml:space="preserve">икальный анализ баланса </w:t>
      </w:r>
      <w:r w:rsidRPr="00A50B5A">
        <w:rPr>
          <w:rFonts w:ascii="Times New Roman" w:hAnsi="Times New Roman" w:cs="Times New Roman"/>
          <w:sz w:val="24"/>
          <w:szCs w:val="28"/>
        </w:rPr>
        <w:t>АО ОННП «Технология им. А.Г. Ромашина»</w:t>
      </w:r>
    </w:p>
    <w:tbl>
      <w:tblPr>
        <w:tblW w:w="10749" w:type="dxa"/>
        <w:tblInd w:w="-176" w:type="dxa"/>
        <w:tblLayout w:type="fixed"/>
        <w:tblLook w:val="04A0" w:firstRow="1" w:lastRow="0" w:firstColumn="1" w:lastColumn="0" w:noHBand="0" w:noVBand="1"/>
      </w:tblPr>
      <w:tblGrid>
        <w:gridCol w:w="1997"/>
        <w:gridCol w:w="1016"/>
        <w:gridCol w:w="1099"/>
        <w:gridCol w:w="1120"/>
        <w:gridCol w:w="1134"/>
        <w:gridCol w:w="1134"/>
        <w:gridCol w:w="1134"/>
        <w:gridCol w:w="1122"/>
        <w:gridCol w:w="993"/>
      </w:tblGrid>
      <w:tr w:rsidR="00A50B5A" w:rsidRPr="00A50B5A" w:rsidTr="00A50B5A">
        <w:trPr>
          <w:trHeight w:val="288"/>
        </w:trPr>
        <w:tc>
          <w:tcPr>
            <w:tcW w:w="1997"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A50B5A" w:rsidRPr="00A50B5A" w:rsidRDefault="00A50B5A" w:rsidP="00A50B5A">
            <w:pPr>
              <w:spacing w:after="0" w:line="240" w:lineRule="auto"/>
              <w:jc w:val="center"/>
              <w:rPr>
                <w:rFonts w:ascii="Times New Roman" w:eastAsia="Times New Roman" w:hAnsi="Times New Roman" w:cs="Times New Roman"/>
                <w:color w:val="000000"/>
                <w:sz w:val="20"/>
                <w:szCs w:val="20"/>
                <w:lang w:eastAsia="ru-RU"/>
              </w:rPr>
            </w:pPr>
            <w:r w:rsidRPr="00A50B5A">
              <w:rPr>
                <w:rFonts w:ascii="Times New Roman" w:eastAsia="Times New Roman" w:hAnsi="Times New Roman" w:cs="Times New Roman"/>
                <w:color w:val="000000"/>
                <w:sz w:val="20"/>
                <w:szCs w:val="20"/>
                <w:lang w:eastAsia="ru-RU"/>
              </w:rPr>
              <w:t>Показатель отчетности</w:t>
            </w:r>
          </w:p>
        </w:tc>
        <w:tc>
          <w:tcPr>
            <w:tcW w:w="3235" w:type="dxa"/>
            <w:gridSpan w:val="3"/>
            <w:tcBorders>
              <w:top w:val="single" w:sz="8" w:space="0" w:color="auto"/>
              <w:left w:val="nil"/>
              <w:bottom w:val="single" w:sz="4" w:space="0" w:color="auto"/>
              <w:right w:val="single" w:sz="4" w:space="0" w:color="auto"/>
            </w:tcBorders>
            <w:shd w:val="clear" w:color="auto" w:fill="auto"/>
            <w:noWrap/>
            <w:vAlign w:val="bottom"/>
            <w:hideMark/>
          </w:tcPr>
          <w:p w:rsidR="00A50B5A" w:rsidRPr="00A50B5A" w:rsidRDefault="00A50B5A" w:rsidP="00A50B5A">
            <w:pPr>
              <w:spacing w:after="0" w:line="240" w:lineRule="auto"/>
              <w:jc w:val="center"/>
              <w:rPr>
                <w:rFonts w:ascii="Times New Roman" w:eastAsia="Times New Roman" w:hAnsi="Times New Roman" w:cs="Times New Roman"/>
                <w:color w:val="000000"/>
                <w:sz w:val="20"/>
                <w:szCs w:val="20"/>
                <w:lang w:eastAsia="ru-RU"/>
              </w:rPr>
            </w:pPr>
            <w:r w:rsidRPr="00A50B5A">
              <w:rPr>
                <w:rFonts w:ascii="Times New Roman" w:eastAsia="Times New Roman" w:hAnsi="Times New Roman" w:cs="Times New Roman"/>
                <w:color w:val="000000"/>
                <w:sz w:val="20"/>
                <w:szCs w:val="20"/>
                <w:lang w:eastAsia="ru-RU"/>
              </w:rPr>
              <w:t>2016</w:t>
            </w:r>
          </w:p>
        </w:tc>
        <w:tc>
          <w:tcPr>
            <w:tcW w:w="3402" w:type="dxa"/>
            <w:gridSpan w:val="3"/>
            <w:tcBorders>
              <w:top w:val="single" w:sz="8" w:space="0" w:color="auto"/>
              <w:left w:val="nil"/>
              <w:bottom w:val="single" w:sz="4" w:space="0" w:color="auto"/>
              <w:right w:val="single" w:sz="4" w:space="0" w:color="auto"/>
            </w:tcBorders>
            <w:shd w:val="clear" w:color="auto" w:fill="auto"/>
            <w:noWrap/>
            <w:vAlign w:val="bottom"/>
            <w:hideMark/>
          </w:tcPr>
          <w:p w:rsidR="00A50B5A" w:rsidRPr="00A50B5A" w:rsidRDefault="00A50B5A" w:rsidP="00A50B5A">
            <w:pPr>
              <w:spacing w:after="0" w:line="240" w:lineRule="auto"/>
              <w:jc w:val="center"/>
              <w:rPr>
                <w:rFonts w:ascii="Times New Roman" w:eastAsia="Times New Roman" w:hAnsi="Times New Roman" w:cs="Times New Roman"/>
                <w:color w:val="000000"/>
                <w:sz w:val="20"/>
                <w:szCs w:val="20"/>
                <w:lang w:eastAsia="ru-RU"/>
              </w:rPr>
            </w:pPr>
            <w:r w:rsidRPr="00A50B5A">
              <w:rPr>
                <w:rFonts w:ascii="Times New Roman" w:eastAsia="Times New Roman" w:hAnsi="Times New Roman" w:cs="Times New Roman"/>
                <w:color w:val="000000"/>
                <w:sz w:val="20"/>
                <w:szCs w:val="20"/>
                <w:lang w:eastAsia="ru-RU"/>
              </w:rPr>
              <w:t>2015</w:t>
            </w:r>
          </w:p>
        </w:tc>
        <w:tc>
          <w:tcPr>
            <w:tcW w:w="2115" w:type="dxa"/>
            <w:gridSpan w:val="2"/>
            <w:tcBorders>
              <w:top w:val="single" w:sz="8" w:space="0" w:color="auto"/>
              <w:left w:val="nil"/>
              <w:bottom w:val="single" w:sz="4" w:space="0" w:color="auto"/>
              <w:right w:val="single" w:sz="8" w:space="0" w:color="000000"/>
            </w:tcBorders>
            <w:shd w:val="clear" w:color="auto" w:fill="auto"/>
            <w:noWrap/>
            <w:vAlign w:val="bottom"/>
            <w:hideMark/>
          </w:tcPr>
          <w:p w:rsidR="00A50B5A" w:rsidRPr="00A50B5A" w:rsidRDefault="00A50B5A" w:rsidP="00A50B5A">
            <w:pPr>
              <w:spacing w:after="0" w:line="240" w:lineRule="auto"/>
              <w:jc w:val="center"/>
              <w:rPr>
                <w:rFonts w:ascii="Times New Roman" w:eastAsia="Times New Roman" w:hAnsi="Times New Roman" w:cs="Times New Roman"/>
                <w:color w:val="000000"/>
                <w:sz w:val="20"/>
                <w:szCs w:val="20"/>
                <w:lang w:eastAsia="ru-RU"/>
              </w:rPr>
            </w:pPr>
            <w:r w:rsidRPr="00A50B5A">
              <w:rPr>
                <w:rFonts w:ascii="Times New Roman" w:eastAsia="Times New Roman" w:hAnsi="Times New Roman" w:cs="Times New Roman"/>
                <w:color w:val="000000"/>
                <w:sz w:val="20"/>
                <w:szCs w:val="20"/>
                <w:lang w:eastAsia="ru-RU"/>
              </w:rPr>
              <w:t>2014</w:t>
            </w:r>
          </w:p>
        </w:tc>
      </w:tr>
      <w:tr w:rsidR="00A50B5A" w:rsidRPr="00A50B5A" w:rsidTr="00A50B5A">
        <w:trPr>
          <w:trHeight w:val="864"/>
        </w:trPr>
        <w:tc>
          <w:tcPr>
            <w:tcW w:w="1997" w:type="dxa"/>
            <w:vMerge/>
            <w:tcBorders>
              <w:top w:val="single" w:sz="8" w:space="0" w:color="auto"/>
              <w:left w:val="single" w:sz="8" w:space="0" w:color="auto"/>
              <w:bottom w:val="single" w:sz="4" w:space="0" w:color="auto"/>
              <w:right w:val="single" w:sz="4" w:space="0" w:color="auto"/>
            </w:tcBorders>
            <w:vAlign w:val="center"/>
            <w:hideMark/>
          </w:tcPr>
          <w:p w:rsidR="00A50B5A" w:rsidRPr="00A50B5A" w:rsidRDefault="00A50B5A" w:rsidP="00A50B5A">
            <w:pPr>
              <w:spacing w:after="0" w:line="240" w:lineRule="auto"/>
              <w:jc w:val="left"/>
              <w:rPr>
                <w:rFonts w:ascii="Times New Roman" w:eastAsia="Times New Roman" w:hAnsi="Times New Roman" w:cs="Times New Roman"/>
                <w:color w:val="000000"/>
                <w:sz w:val="20"/>
                <w:szCs w:val="20"/>
                <w:lang w:eastAsia="ru-RU"/>
              </w:rPr>
            </w:pPr>
          </w:p>
        </w:tc>
        <w:tc>
          <w:tcPr>
            <w:tcW w:w="1016" w:type="dxa"/>
            <w:tcBorders>
              <w:top w:val="nil"/>
              <w:left w:val="nil"/>
              <w:bottom w:val="single" w:sz="4" w:space="0" w:color="auto"/>
              <w:right w:val="single" w:sz="4" w:space="0" w:color="auto"/>
            </w:tcBorders>
            <w:shd w:val="clear" w:color="auto" w:fill="auto"/>
            <w:vAlign w:val="center"/>
            <w:hideMark/>
          </w:tcPr>
          <w:p w:rsidR="00A50B5A" w:rsidRPr="00A50B5A" w:rsidRDefault="00A50B5A" w:rsidP="00A50B5A">
            <w:pPr>
              <w:spacing w:after="0" w:line="240" w:lineRule="auto"/>
              <w:jc w:val="center"/>
              <w:rPr>
                <w:rFonts w:ascii="Times New Roman" w:eastAsia="Times New Roman" w:hAnsi="Times New Roman" w:cs="Times New Roman"/>
                <w:color w:val="000000"/>
                <w:sz w:val="20"/>
                <w:szCs w:val="20"/>
                <w:lang w:eastAsia="ru-RU"/>
              </w:rPr>
            </w:pPr>
            <w:proofErr w:type="spellStart"/>
            <w:r w:rsidRPr="00A50B5A">
              <w:rPr>
                <w:rFonts w:ascii="Times New Roman" w:eastAsia="Times New Roman" w:hAnsi="Times New Roman" w:cs="Times New Roman"/>
                <w:color w:val="000000"/>
                <w:sz w:val="20"/>
                <w:szCs w:val="20"/>
                <w:lang w:eastAsia="ru-RU"/>
              </w:rPr>
              <w:t>аб</w:t>
            </w:r>
            <w:proofErr w:type="spellEnd"/>
            <w:r w:rsidRPr="00A50B5A">
              <w:rPr>
                <w:rFonts w:ascii="Times New Roman" w:eastAsia="Times New Roman" w:hAnsi="Times New Roman" w:cs="Times New Roman"/>
                <w:color w:val="000000"/>
                <w:sz w:val="20"/>
                <w:szCs w:val="20"/>
                <w:lang w:eastAsia="ru-RU"/>
              </w:rPr>
              <w:t>.   Значение (</w:t>
            </w:r>
            <w:proofErr w:type="spellStart"/>
            <w:proofErr w:type="gramStart"/>
            <w:r w:rsidRPr="00A50B5A">
              <w:rPr>
                <w:rFonts w:ascii="Times New Roman" w:eastAsia="Times New Roman" w:hAnsi="Times New Roman" w:cs="Times New Roman"/>
                <w:color w:val="000000"/>
                <w:sz w:val="20"/>
                <w:szCs w:val="20"/>
                <w:lang w:eastAsia="ru-RU"/>
              </w:rPr>
              <w:t>тыс.руб</w:t>
            </w:r>
            <w:proofErr w:type="spellEnd"/>
            <w:proofErr w:type="gramEnd"/>
            <w:r w:rsidRPr="00A50B5A">
              <w:rPr>
                <w:rFonts w:ascii="Times New Roman" w:eastAsia="Times New Roman" w:hAnsi="Times New Roman" w:cs="Times New Roman"/>
                <w:color w:val="000000"/>
                <w:sz w:val="20"/>
                <w:szCs w:val="20"/>
                <w:lang w:eastAsia="ru-RU"/>
              </w:rPr>
              <w:t>)</w:t>
            </w:r>
          </w:p>
        </w:tc>
        <w:tc>
          <w:tcPr>
            <w:tcW w:w="1099" w:type="dxa"/>
            <w:tcBorders>
              <w:top w:val="nil"/>
              <w:left w:val="nil"/>
              <w:bottom w:val="single" w:sz="4" w:space="0" w:color="auto"/>
              <w:right w:val="single" w:sz="4" w:space="0" w:color="auto"/>
            </w:tcBorders>
            <w:shd w:val="clear" w:color="auto" w:fill="auto"/>
            <w:vAlign w:val="center"/>
            <w:hideMark/>
          </w:tcPr>
          <w:p w:rsidR="00A50B5A" w:rsidRPr="00A50B5A" w:rsidRDefault="00A50B5A" w:rsidP="00A50B5A">
            <w:pPr>
              <w:spacing w:after="0" w:line="240" w:lineRule="auto"/>
              <w:jc w:val="center"/>
              <w:rPr>
                <w:rFonts w:ascii="Times New Roman" w:eastAsia="Times New Roman" w:hAnsi="Times New Roman" w:cs="Times New Roman"/>
                <w:color w:val="000000"/>
                <w:sz w:val="20"/>
                <w:szCs w:val="20"/>
                <w:lang w:eastAsia="ru-RU"/>
              </w:rPr>
            </w:pPr>
            <w:r w:rsidRPr="00A50B5A">
              <w:rPr>
                <w:rFonts w:ascii="Times New Roman" w:eastAsia="Times New Roman" w:hAnsi="Times New Roman" w:cs="Times New Roman"/>
                <w:color w:val="000000"/>
                <w:sz w:val="20"/>
                <w:szCs w:val="20"/>
                <w:lang w:eastAsia="ru-RU"/>
              </w:rPr>
              <w:t>удельный вес (%)</w:t>
            </w:r>
          </w:p>
        </w:tc>
        <w:tc>
          <w:tcPr>
            <w:tcW w:w="1120" w:type="dxa"/>
            <w:tcBorders>
              <w:top w:val="nil"/>
              <w:left w:val="nil"/>
              <w:bottom w:val="single" w:sz="4" w:space="0" w:color="auto"/>
              <w:right w:val="single" w:sz="4" w:space="0" w:color="auto"/>
            </w:tcBorders>
            <w:shd w:val="clear" w:color="auto" w:fill="auto"/>
            <w:vAlign w:val="center"/>
            <w:hideMark/>
          </w:tcPr>
          <w:p w:rsidR="00A50B5A" w:rsidRPr="00A50B5A" w:rsidRDefault="00A50B5A" w:rsidP="00A50B5A">
            <w:pPr>
              <w:spacing w:after="0" w:line="240" w:lineRule="auto"/>
              <w:jc w:val="center"/>
              <w:rPr>
                <w:rFonts w:ascii="Times New Roman" w:eastAsia="Times New Roman" w:hAnsi="Times New Roman" w:cs="Times New Roman"/>
                <w:color w:val="000000"/>
                <w:sz w:val="20"/>
                <w:szCs w:val="20"/>
                <w:lang w:eastAsia="ru-RU"/>
              </w:rPr>
            </w:pPr>
            <w:r w:rsidRPr="00A50B5A">
              <w:rPr>
                <w:rFonts w:ascii="Times New Roman" w:eastAsia="Times New Roman" w:hAnsi="Times New Roman" w:cs="Times New Roman"/>
                <w:color w:val="000000"/>
                <w:sz w:val="20"/>
                <w:szCs w:val="20"/>
                <w:lang w:eastAsia="ru-RU"/>
              </w:rPr>
              <w:t>отклонение (%)</w:t>
            </w:r>
          </w:p>
        </w:tc>
        <w:tc>
          <w:tcPr>
            <w:tcW w:w="1134" w:type="dxa"/>
            <w:tcBorders>
              <w:top w:val="nil"/>
              <w:left w:val="nil"/>
              <w:bottom w:val="single" w:sz="4" w:space="0" w:color="auto"/>
              <w:right w:val="single" w:sz="4" w:space="0" w:color="auto"/>
            </w:tcBorders>
            <w:shd w:val="clear" w:color="auto" w:fill="auto"/>
            <w:vAlign w:val="center"/>
            <w:hideMark/>
          </w:tcPr>
          <w:p w:rsidR="00A50B5A" w:rsidRPr="00A50B5A" w:rsidRDefault="00A50B5A" w:rsidP="00A50B5A">
            <w:pPr>
              <w:spacing w:after="0" w:line="240" w:lineRule="auto"/>
              <w:jc w:val="center"/>
              <w:rPr>
                <w:rFonts w:ascii="Times New Roman" w:eastAsia="Times New Roman" w:hAnsi="Times New Roman" w:cs="Times New Roman"/>
                <w:color w:val="000000"/>
                <w:sz w:val="20"/>
                <w:szCs w:val="20"/>
                <w:lang w:eastAsia="ru-RU"/>
              </w:rPr>
            </w:pPr>
            <w:proofErr w:type="spellStart"/>
            <w:r w:rsidRPr="00A50B5A">
              <w:rPr>
                <w:rFonts w:ascii="Times New Roman" w:eastAsia="Times New Roman" w:hAnsi="Times New Roman" w:cs="Times New Roman"/>
                <w:color w:val="000000"/>
                <w:sz w:val="20"/>
                <w:szCs w:val="20"/>
                <w:lang w:eastAsia="ru-RU"/>
              </w:rPr>
              <w:t>аб</w:t>
            </w:r>
            <w:proofErr w:type="spellEnd"/>
            <w:r w:rsidRPr="00A50B5A">
              <w:rPr>
                <w:rFonts w:ascii="Times New Roman" w:eastAsia="Times New Roman" w:hAnsi="Times New Roman" w:cs="Times New Roman"/>
                <w:color w:val="000000"/>
                <w:sz w:val="20"/>
                <w:szCs w:val="20"/>
                <w:lang w:eastAsia="ru-RU"/>
              </w:rPr>
              <w:t>.  Значение (</w:t>
            </w:r>
            <w:proofErr w:type="spellStart"/>
            <w:proofErr w:type="gramStart"/>
            <w:r w:rsidRPr="00A50B5A">
              <w:rPr>
                <w:rFonts w:ascii="Times New Roman" w:eastAsia="Times New Roman" w:hAnsi="Times New Roman" w:cs="Times New Roman"/>
                <w:color w:val="000000"/>
                <w:sz w:val="20"/>
                <w:szCs w:val="20"/>
                <w:lang w:eastAsia="ru-RU"/>
              </w:rPr>
              <w:t>тыс.руб</w:t>
            </w:r>
            <w:proofErr w:type="spellEnd"/>
            <w:proofErr w:type="gramEnd"/>
            <w:r w:rsidRPr="00A50B5A">
              <w:rPr>
                <w:rFonts w:ascii="Times New Roman" w:eastAsia="Times New Roman" w:hAnsi="Times New Roman" w:cs="Times New Roman"/>
                <w:color w:val="000000"/>
                <w:sz w:val="20"/>
                <w:szCs w:val="20"/>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A50B5A" w:rsidRPr="00A50B5A" w:rsidRDefault="00A50B5A" w:rsidP="00A50B5A">
            <w:pPr>
              <w:spacing w:after="0" w:line="240" w:lineRule="auto"/>
              <w:jc w:val="center"/>
              <w:rPr>
                <w:rFonts w:ascii="Times New Roman" w:eastAsia="Times New Roman" w:hAnsi="Times New Roman" w:cs="Times New Roman"/>
                <w:color w:val="000000"/>
                <w:sz w:val="20"/>
                <w:szCs w:val="20"/>
                <w:lang w:eastAsia="ru-RU"/>
              </w:rPr>
            </w:pPr>
            <w:r w:rsidRPr="00A50B5A">
              <w:rPr>
                <w:rFonts w:ascii="Times New Roman" w:eastAsia="Times New Roman" w:hAnsi="Times New Roman" w:cs="Times New Roman"/>
                <w:color w:val="000000"/>
                <w:sz w:val="20"/>
                <w:szCs w:val="20"/>
                <w:lang w:eastAsia="ru-RU"/>
              </w:rPr>
              <w:t>удельный вес (%)</w:t>
            </w:r>
          </w:p>
        </w:tc>
        <w:tc>
          <w:tcPr>
            <w:tcW w:w="1134" w:type="dxa"/>
            <w:tcBorders>
              <w:top w:val="nil"/>
              <w:left w:val="nil"/>
              <w:bottom w:val="single" w:sz="4" w:space="0" w:color="auto"/>
              <w:right w:val="single" w:sz="4" w:space="0" w:color="auto"/>
            </w:tcBorders>
            <w:shd w:val="clear" w:color="auto" w:fill="auto"/>
            <w:vAlign w:val="center"/>
            <w:hideMark/>
          </w:tcPr>
          <w:p w:rsidR="00A50B5A" w:rsidRPr="00A50B5A" w:rsidRDefault="00A50B5A" w:rsidP="00A50B5A">
            <w:pPr>
              <w:spacing w:after="0" w:line="240" w:lineRule="auto"/>
              <w:jc w:val="center"/>
              <w:rPr>
                <w:rFonts w:ascii="Times New Roman" w:eastAsia="Times New Roman" w:hAnsi="Times New Roman" w:cs="Times New Roman"/>
                <w:color w:val="000000"/>
                <w:sz w:val="20"/>
                <w:szCs w:val="20"/>
                <w:lang w:eastAsia="ru-RU"/>
              </w:rPr>
            </w:pPr>
            <w:r w:rsidRPr="00A50B5A">
              <w:rPr>
                <w:rFonts w:ascii="Times New Roman" w:eastAsia="Times New Roman" w:hAnsi="Times New Roman" w:cs="Times New Roman"/>
                <w:color w:val="000000"/>
                <w:sz w:val="20"/>
                <w:szCs w:val="20"/>
                <w:lang w:eastAsia="ru-RU"/>
              </w:rPr>
              <w:t>отклонение (%)</w:t>
            </w:r>
          </w:p>
        </w:tc>
        <w:tc>
          <w:tcPr>
            <w:tcW w:w="1122" w:type="dxa"/>
            <w:tcBorders>
              <w:top w:val="nil"/>
              <w:left w:val="nil"/>
              <w:bottom w:val="single" w:sz="4" w:space="0" w:color="auto"/>
              <w:right w:val="single" w:sz="4" w:space="0" w:color="auto"/>
            </w:tcBorders>
            <w:shd w:val="clear" w:color="auto" w:fill="auto"/>
            <w:vAlign w:val="center"/>
            <w:hideMark/>
          </w:tcPr>
          <w:p w:rsidR="00A50B5A" w:rsidRPr="00A50B5A" w:rsidRDefault="00A50B5A" w:rsidP="00A50B5A">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A50B5A">
              <w:rPr>
                <w:rFonts w:ascii="Times New Roman" w:eastAsia="Times New Roman" w:hAnsi="Times New Roman" w:cs="Times New Roman"/>
                <w:color w:val="000000"/>
                <w:sz w:val="20"/>
                <w:szCs w:val="20"/>
                <w:lang w:eastAsia="ru-RU"/>
              </w:rPr>
              <w:t>аб</w:t>
            </w:r>
            <w:proofErr w:type="spellEnd"/>
            <w:r w:rsidRPr="00A50B5A">
              <w:rPr>
                <w:rFonts w:ascii="Times New Roman" w:eastAsia="Times New Roman" w:hAnsi="Times New Roman" w:cs="Times New Roman"/>
                <w:color w:val="000000"/>
                <w:sz w:val="20"/>
                <w:szCs w:val="20"/>
                <w:lang w:eastAsia="ru-RU"/>
              </w:rPr>
              <w:t xml:space="preserve"> .</w:t>
            </w:r>
            <w:proofErr w:type="gramEnd"/>
            <w:r w:rsidRPr="00A50B5A">
              <w:rPr>
                <w:rFonts w:ascii="Times New Roman" w:eastAsia="Times New Roman" w:hAnsi="Times New Roman" w:cs="Times New Roman"/>
                <w:color w:val="000000"/>
                <w:sz w:val="20"/>
                <w:szCs w:val="20"/>
                <w:lang w:eastAsia="ru-RU"/>
              </w:rPr>
              <w:t xml:space="preserve"> Значение(</w:t>
            </w:r>
            <w:proofErr w:type="spellStart"/>
            <w:proofErr w:type="gramStart"/>
            <w:r w:rsidRPr="00A50B5A">
              <w:rPr>
                <w:rFonts w:ascii="Times New Roman" w:eastAsia="Times New Roman" w:hAnsi="Times New Roman" w:cs="Times New Roman"/>
                <w:color w:val="000000"/>
                <w:sz w:val="20"/>
                <w:szCs w:val="20"/>
                <w:lang w:eastAsia="ru-RU"/>
              </w:rPr>
              <w:t>тыс.руб</w:t>
            </w:r>
            <w:proofErr w:type="spellEnd"/>
            <w:proofErr w:type="gramEnd"/>
            <w:r w:rsidRPr="00A50B5A">
              <w:rPr>
                <w:rFonts w:ascii="Times New Roman" w:eastAsia="Times New Roman" w:hAnsi="Times New Roman" w:cs="Times New Roman"/>
                <w:color w:val="000000"/>
                <w:sz w:val="20"/>
                <w:szCs w:val="20"/>
                <w:lang w:eastAsia="ru-RU"/>
              </w:rPr>
              <w:t>)</w:t>
            </w:r>
          </w:p>
        </w:tc>
        <w:tc>
          <w:tcPr>
            <w:tcW w:w="993" w:type="dxa"/>
            <w:tcBorders>
              <w:top w:val="nil"/>
              <w:left w:val="nil"/>
              <w:bottom w:val="single" w:sz="4" w:space="0" w:color="auto"/>
              <w:right w:val="single" w:sz="8" w:space="0" w:color="auto"/>
            </w:tcBorders>
            <w:shd w:val="clear" w:color="auto" w:fill="auto"/>
            <w:vAlign w:val="center"/>
            <w:hideMark/>
          </w:tcPr>
          <w:p w:rsidR="00A50B5A" w:rsidRPr="00A50B5A" w:rsidRDefault="00A50B5A" w:rsidP="00A50B5A">
            <w:pPr>
              <w:spacing w:after="0" w:line="240" w:lineRule="auto"/>
              <w:jc w:val="center"/>
              <w:rPr>
                <w:rFonts w:ascii="Times New Roman" w:eastAsia="Times New Roman" w:hAnsi="Times New Roman" w:cs="Times New Roman"/>
                <w:color w:val="000000"/>
                <w:sz w:val="20"/>
                <w:szCs w:val="20"/>
                <w:lang w:eastAsia="ru-RU"/>
              </w:rPr>
            </w:pPr>
            <w:r w:rsidRPr="00A50B5A">
              <w:rPr>
                <w:rFonts w:ascii="Times New Roman" w:eastAsia="Times New Roman" w:hAnsi="Times New Roman" w:cs="Times New Roman"/>
                <w:color w:val="000000"/>
                <w:sz w:val="20"/>
                <w:szCs w:val="20"/>
                <w:lang w:eastAsia="ru-RU"/>
              </w:rPr>
              <w:t>удельный вес (%)</w:t>
            </w:r>
          </w:p>
        </w:tc>
      </w:tr>
      <w:tr w:rsidR="00A50B5A" w:rsidRPr="00A50B5A" w:rsidTr="00A50B5A">
        <w:trPr>
          <w:trHeight w:val="300"/>
        </w:trPr>
        <w:tc>
          <w:tcPr>
            <w:tcW w:w="10749" w:type="dxa"/>
            <w:gridSpan w:val="9"/>
            <w:tcBorders>
              <w:top w:val="single" w:sz="4" w:space="0" w:color="auto"/>
              <w:left w:val="single" w:sz="8" w:space="0" w:color="auto"/>
              <w:bottom w:val="single" w:sz="8" w:space="0" w:color="auto"/>
              <w:right w:val="single" w:sz="8" w:space="0" w:color="000000"/>
            </w:tcBorders>
            <w:shd w:val="clear" w:color="auto" w:fill="auto"/>
            <w:noWrap/>
            <w:vAlign w:val="bottom"/>
            <w:hideMark/>
          </w:tcPr>
          <w:p w:rsidR="00A50B5A" w:rsidRPr="00A50B5A" w:rsidRDefault="00A50B5A" w:rsidP="00A50B5A">
            <w:pPr>
              <w:spacing w:after="0" w:line="240" w:lineRule="auto"/>
              <w:jc w:val="center"/>
              <w:rPr>
                <w:rFonts w:ascii="Times New Roman" w:eastAsia="Times New Roman" w:hAnsi="Times New Roman" w:cs="Times New Roman"/>
                <w:b/>
                <w:bCs/>
                <w:color w:val="000000"/>
                <w:sz w:val="20"/>
                <w:szCs w:val="20"/>
                <w:lang w:eastAsia="ru-RU"/>
              </w:rPr>
            </w:pPr>
            <w:r w:rsidRPr="00A50B5A">
              <w:rPr>
                <w:rFonts w:ascii="Times New Roman" w:eastAsia="Times New Roman" w:hAnsi="Times New Roman" w:cs="Times New Roman"/>
                <w:b/>
                <w:bCs/>
                <w:color w:val="000000"/>
                <w:sz w:val="20"/>
                <w:szCs w:val="20"/>
                <w:lang w:eastAsia="ru-RU"/>
              </w:rPr>
              <w:t>Внеоборотные активы</w:t>
            </w:r>
          </w:p>
        </w:tc>
      </w:tr>
      <w:tr w:rsidR="00A50B5A" w:rsidRPr="00A50B5A" w:rsidTr="00A50B5A">
        <w:trPr>
          <w:trHeight w:val="288"/>
        </w:trPr>
        <w:tc>
          <w:tcPr>
            <w:tcW w:w="1997" w:type="dxa"/>
            <w:tcBorders>
              <w:top w:val="nil"/>
              <w:left w:val="single" w:sz="8" w:space="0" w:color="auto"/>
              <w:bottom w:val="single" w:sz="4" w:space="0" w:color="auto"/>
              <w:right w:val="single" w:sz="4" w:space="0" w:color="auto"/>
            </w:tcBorders>
            <w:shd w:val="clear" w:color="auto" w:fill="auto"/>
            <w:noWrap/>
            <w:vAlign w:val="bottom"/>
            <w:hideMark/>
          </w:tcPr>
          <w:p w:rsidR="00A50B5A" w:rsidRPr="00A50B5A" w:rsidRDefault="00A50B5A" w:rsidP="00A50B5A">
            <w:pPr>
              <w:spacing w:after="0" w:line="240" w:lineRule="auto"/>
              <w:jc w:val="left"/>
              <w:rPr>
                <w:rFonts w:ascii="Times New Roman" w:eastAsia="Times New Roman" w:hAnsi="Times New Roman" w:cs="Times New Roman"/>
                <w:color w:val="000000"/>
                <w:sz w:val="20"/>
                <w:szCs w:val="20"/>
                <w:lang w:eastAsia="ru-RU"/>
              </w:rPr>
            </w:pPr>
            <w:proofErr w:type="spellStart"/>
            <w:r w:rsidRPr="00A50B5A">
              <w:rPr>
                <w:rFonts w:ascii="Times New Roman" w:eastAsia="Times New Roman" w:hAnsi="Times New Roman" w:cs="Times New Roman"/>
                <w:color w:val="000000"/>
                <w:sz w:val="20"/>
                <w:szCs w:val="20"/>
                <w:lang w:eastAsia="ru-RU"/>
              </w:rPr>
              <w:t>Немат.активы</w:t>
            </w:r>
            <w:proofErr w:type="spellEnd"/>
          </w:p>
        </w:tc>
        <w:tc>
          <w:tcPr>
            <w:tcW w:w="1016" w:type="dxa"/>
            <w:tcBorders>
              <w:top w:val="nil"/>
              <w:left w:val="nil"/>
              <w:bottom w:val="single" w:sz="4" w:space="0" w:color="auto"/>
              <w:right w:val="single" w:sz="4" w:space="0" w:color="auto"/>
            </w:tcBorders>
            <w:shd w:val="clear" w:color="auto" w:fill="auto"/>
            <w:noWrap/>
            <w:vAlign w:val="bottom"/>
            <w:hideMark/>
          </w:tcPr>
          <w:p w:rsidR="00A50B5A" w:rsidRPr="00A50B5A" w:rsidRDefault="002E69F8" w:rsidP="002E69F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260 225</w:t>
            </w:r>
          </w:p>
        </w:tc>
        <w:tc>
          <w:tcPr>
            <w:tcW w:w="1099" w:type="dxa"/>
            <w:tcBorders>
              <w:top w:val="nil"/>
              <w:left w:val="nil"/>
              <w:bottom w:val="single" w:sz="4" w:space="0" w:color="auto"/>
              <w:right w:val="single" w:sz="4" w:space="0" w:color="auto"/>
            </w:tcBorders>
            <w:shd w:val="clear" w:color="auto" w:fill="auto"/>
            <w:noWrap/>
            <w:vAlign w:val="bottom"/>
            <w:hideMark/>
          </w:tcPr>
          <w:p w:rsidR="00A50B5A" w:rsidRPr="00A50B5A" w:rsidRDefault="00A50B5A" w:rsidP="00A50B5A">
            <w:pPr>
              <w:spacing w:after="0" w:line="240" w:lineRule="auto"/>
              <w:jc w:val="right"/>
              <w:rPr>
                <w:rFonts w:ascii="Times New Roman" w:eastAsia="Times New Roman" w:hAnsi="Times New Roman" w:cs="Times New Roman"/>
                <w:color w:val="000000"/>
                <w:sz w:val="20"/>
                <w:szCs w:val="20"/>
                <w:lang w:eastAsia="ru-RU"/>
              </w:rPr>
            </w:pPr>
            <w:r w:rsidRPr="00A50B5A">
              <w:rPr>
                <w:rFonts w:ascii="Times New Roman" w:eastAsia="Times New Roman" w:hAnsi="Times New Roman" w:cs="Times New Roman"/>
                <w:color w:val="000000"/>
                <w:sz w:val="20"/>
                <w:szCs w:val="20"/>
                <w:lang w:eastAsia="ru-RU"/>
              </w:rPr>
              <w:t>0,00675</w:t>
            </w:r>
          </w:p>
        </w:tc>
        <w:tc>
          <w:tcPr>
            <w:tcW w:w="1120" w:type="dxa"/>
            <w:tcBorders>
              <w:top w:val="nil"/>
              <w:left w:val="nil"/>
              <w:bottom w:val="single" w:sz="4" w:space="0" w:color="auto"/>
              <w:right w:val="single" w:sz="4" w:space="0" w:color="auto"/>
            </w:tcBorders>
            <w:shd w:val="clear" w:color="auto" w:fill="auto"/>
            <w:noWrap/>
            <w:vAlign w:val="bottom"/>
            <w:hideMark/>
          </w:tcPr>
          <w:p w:rsidR="00A50B5A" w:rsidRPr="00A50B5A" w:rsidRDefault="00A50B5A" w:rsidP="00A50B5A">
            <w:pPr>
              <w:spacing w:after="0" w:line="240" w:lineRule="auto"/>
              <w:jc w:val="right"/>
              <w:rPr>
                <w:rFonts w:ascii="Times New Roman" w:eastAsia="Times New Roman" w:hAnsi="Times New Roman" w:cs="Times New Roman"/>
                <w:color w:val="000000"/>
                <w:sz w:val="20"/>
                <w:szCs w:val="20"/>
                <w:lang w:eastAsia="ru-RU"/>
              </w:rPr>
            </w:pPr>
            <w:r w:rsidRPr="00A50B5A">
              <w:rPr>
                <w:rFonts w:ascii="Times New Roman" w:eastAsia="Times New Roman" w:hAnsi="Times New Roman" w:cs="Times New Roman"/>
                <w:color w:val="000000"/>
                <w:sz w:val="20"/>
                <w:szCs w:val="20"/>
                <w:lang w:eastAsia="ru-RU"/>
              </w:rPr>
              <w:t>0,000464</w:t>
            </w:r>
          </w:p>
        </w:tc>
        <w:tc>
          <w:tcPr>
            <w:tcW w:w="1134" w:type="dxa"/>
            <w:tcBorders>
              <w:top w:val="nil"/>
              <w:left w:val="nil"/>
              <w:bottom w:val="single" w:sz="4" w:space="0" w:color="auto"/>
              <w:right w:val="single" w:sz="4" w:space="0" w:color="auto"/>
            </w:tcBorders>
            <w:shd w:val="clear" w:color="auto" w:fill="auto"/>
            <w:noWrap/>
            <w:vAlign w:val="bottom"/>
            <w:hideMark/>
          </w:tcPr>
          <w:p w:rsidR="00A50B5A" w:rsidRPr="00A50B5A" w:rsidRDefault="002E69F8" w:rsidP="002E69F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276 702</w:t>
            </w:r>
          </w:p>
        </w:tc>
        <w:tc>
          <w:tcPr>
            <w:tcW w:w="1134" w:type="dxa"/>
            <w:tcBorders>
              <w:top w:val="nil"/>
              <w:left w:val="nil"/>
              <w:bottom w:val="single" w:sz="4" w:space="0" w:color="auto"/>
              <w:right w:val="single" w:sz="4" w:space="0" w:color="auto"/>
            </w:tcBorders>
            <w:shd w:val="clear" w:color="auto" w:fill="auto"/>
            <w:noWrap/>
            <w:vAlign w:val="bottom"/>
            <w:hideMark/>
          </w:tcPr>
          <w:p w:rsidR="00A50B5A" w:rsidRPr="00A50B5A" w:rsidRDefault="00A50B5A" w:rsidP="00A50B5A">
            <w:pPr>
              <w:spacing w:after="0" w:line="240" w:lineRule="auto"/>
              <w:jc w:val="right"/>
              <w:rPr>
                <w:rFonts w:ascii="Times New Roman" w:eastAsia="Times New Roman" w:hAnsi="Times New Roman" w:cs="Times New Roman"/>
                <w:color w:val="000000"/>
                <w:sz w:val="20"/>
                <w:szCs w:val="20"/>
                <w:lang w:eastAsia="ru-RU"/>
              </w:rPr>
            </w:pPr>
            <w:r w:rsidRPr="00A50B5A">
              <w:rPr>
                <w:rFonts w:ascii="Times New Roman" w:eastAsia="Times New Roman" w:hAnsi="Times New Roman" w:cs="Times New Roman"/>
                <w:color w:val="000000"/>
                <w:sz w:val="20"/>
                <w:szCs w:val="20"/>
                <w:lang w:eastAsia="ru-RU"/>
              </w:rPr>
              <w:t>0,00628</w:t>
            </w:r>
          </w:p>
        </w:tc>
        <w:tc>
          <w:tcPr>
            <w:tcW w:w="1134" w:type="dxa"/>
            <w:tcBorders>
              <w:top w:val="nil"/>
              <w:left w:val="nil"/>
              <w:bottom w:val="single" w:sz="4" w:space="0" w:color="auto"/>
              <w:right w:val="single" w:sz="4" w:space="0" w:color="auto"/>
            </w:tcBorders>
            <w:shd w:val="clear" w:color="auto" w:fill="auto"/>
            <w:noWrap/>
            <w:vAlign w:val="bottom"/>
            <w:hideMark/>
          </w:tcPr>
          <w:p w:rsidR="00A50B5A" w:rsidRPr="00A50B5A" w:rsidRDefault="00A50B5A" w:rsidP="00A50B5A">
            <w:pPr>
              <w:spacing w:after="0" w:line="240" w:lineRule="auto"/>
              <w:jc w:val="right"/>
              <w:rPr>
                <w:rFonts w:ascii="Times New Roman" w:eastAsia="Times New Roman" w:hAnsi="Times New Roman" w:cs="Times New Roman"/>
                <w:color w:val="000000"/>
                <w:sz w:val="20"/>
                <w:szCs w:val="20"/>
                <w:lang w:eastAsia="ru-RU"/>
              </w:rPr>
            </w:pPr>
            <w:r w:rsidRPr="00A50B5A">
              <w:rPr>
                <w:rFonts w:ascii="Times New Roman" w:eastAsia="Times New Roman" w:hAnsi="Times New Roman" w:cs="Times New Roman"/>
                <w:color w:val="000000"/>
                <w:sz w:val="20"/>
                <w:szCs w:val="20"/>
                <w:lang w:eastAsia="ru-RU"/>
              </w:rPr>
              <w:t>-0,00012</w:t>
            </w:r>
          </w:p>
        </w:tc>
        <w:tc>
          <w:tcPr>
            <w:tcW w:w="1122" w:type="dxa"/>
            <w:tcBorders>
              <w:top w:val="nil"/>
              <w:left w:val="nil"/>
              <w:bottom w:val="single" w:sz="4" w:space="0" w:color="auto"/>
              <w:right w:val="single" w:sz="4" w:space="0" w:color="auto"/>
            </w:tcBorders>
            <w:shd w:val="clear" w:color="auto" w:fill="auto"/>
            <w:noWrap/>
            <w:vAlign w:val="bottom"/>
            <w:hideMark/>
          </w:tcPr>
          <w:p w:rsidR="00A50B5A" w:rsidRPr="00A50B5A" w:rsidRDefault="00A50B5A" w:rsidP="00A50B5A">
            <w:pPr>
              <w:spacing w:after="0" w:line="240" w:lineRule="auto"/>
              <w:jc w:val="right"/>
              <w:rPr>
                <w:rFonts w:ascii="Times New Roman" w:eastAsia="Times New Roman" w:hAnsi="Times New Roman" w:cs="Times New Roman"/>
                <w:color w:val="000000"/>
                <w:sz w:val="20"/>
                <w:szCs w:val="20"/>
                <w:lang w:eastAsia="ru-RU"/>
              </w:rPr>
            </w:pPr>
            <w:r w:rsidRPr="00A50B5A">
              <w:rPr>
                <w:rFonts w:ascii="Times New Roman" w:eastAsia="Times New Roman" w:hAnsi="Times New Roman" w:cs="Times New Roman"/>
                <w:color w:val="000000"/>
                <w:sz w:val="20"/>
                <w:szCs w:val="20"/>
                <w:lang w:eastAsia="ru-RU"/>
              </w:rPr>
              <w:t>292167</w:t>
            </w:r>
          </w:p>
        </w:tc>
        <w:tc>
          <w:tcPr>
            <w:tcW w:w="993" w:type="dxa"/>
            <w:tcBorders>
              <w:top w:val="nil"/>
              <w:left w:val="nil"/>
              <w:bottom w:val="single" w:sz="4" w:space="0" w:color="auto"/>
              <w:right w:val="single" w:sz="8" w:space="0" w:color="auto"/>
            </w:tcBorders>
            <w:shd w:val="clear" w:color="auto" w:fill="auto"/>
            <w:noWrap/>
            <w:vAlign w:val="bottom"/>
            <w:hideMark/>
          </w:tcPr>
          <w:p w:rsidR="00A50B5A" w:rsidRPr="00A50B5A" w:rsidRDefault="00A50B5A" w:rsidP="00A50B5A">
            <w:pPr>
              <w:spacing w:after="0" w:line="240" w:lineRule="auto"/>
              <w:jc w:val="right"/>
              <w:rPr>
                <w:rFonts w:ascii="Times New Roman" w:eastAsia="Times New Roman" w:hAnsi="Times New Roman" w:cs="Times New Roman"/>
                <w:color w:val="000000"/>
                <w:sz w:val="20"/>
                <w:szCs w:val="20"/>
                <w:lang w:eastAsia="ru-RU"/>
              </w:rPr>
            </w:pPr>
            <w:r w:rsidRPr="00A50B5A">
              <w:rPr>
                <w:rFonts w:ascii="Times New Roman" w:eastAsia="Times New Roman" w:hAnsi="Times New Roman" w:cs="Times New Roman"/>
                <w:color w:val="000000"/>
                <w:sz w:val="20"/>
                <w:szCs w:val="20"/>
                <w:lang w:eastAsia="ru-RU"/>
              </w:rPr>
              <w:t>0,00640</w:t>
            </w:r>
          </w:p>
        </w:tc>
      </w:tr>
      <w:tr w:rsidR="00A50B5A" w:rsidRPr="00A50B5A" w:rsidTr="00A50B5A">
        <w:trPr>
          <w:trHeight w:val="288"/>
        </w:trPr>
        <w:tc>
          <w:tcPr>
            <w:tcW w:w="1997" w:type="dxa"/>
            <w:tcBorders>
              <w:top w:val="nil"/>
              <w:left w:val="single" w:sz="8" w:space="0" w:color="auto"/>
              <w:bottom w:val="single" w:sz="4" w:space="0" w:color="auto"/>
              <w:right w:val="single" w:sz="4" w:space="0" w:color="auto"/>
            </w:tcBorders>
            <w:shd w:val="clear" w:color="auto" w:fill="auto"/>
            <w:noWrap/>
            <w:vAlign w:val="bottom"/>
            <w:hideMark/>
          </w:tcPr>
          <w:p w:rsidR="00A50B5A" w:rsidRPr="00A50B5A" w:rsidRDefault="00A50B5A" w:rsidP="00A50B5A">
            <w:pPr>
              <w:spacing w:after="0" w:line="240" w:lineRule="auto"/>
              <w:jc w:val="left"/>
              <w:rPr>
                <w:rFonts w:ascii="Times New Roman" w:eastAsia="Times New Roman" w:hAnsi="Times New Roman" w:cs="Times New Roman"/>
                <w:color w:val="000000"/>
                <w:sz w:val="20"/>
                <w:szCs w:val="20"/>
                <w:lang w:eastAsia="ru-RU"/>
              </w:rPr>
            </w:pPr>
            <w:r w:rsidRPr="00A50B5A">
              <w:rPr>
                <w:rFonts w:ascii="Times New Roman" w:eastAsia="Times New Roman" w:hAnsi="Times New Roman" w:cs="Times New Roman"/>
                <w:color w:val="000000"/>
                <w:sz w:val="20"/>
                <w:szCs w:val="20"/>
                <w:lang w:eastAsia="ru-RU"/>
              </w:rPr>
              <w:t>Основные средства</w:t>
            </w:r>
          </w:p>
        </w:tc>
        <w:tc>
          <w:tcPr>
            <w:tcW w:w="1016" w:type="dxa"/>
            <w:tcBorders>
              <w:top w:val="nil"/>
              <w:left w:val="nil"/>
              <w:bottom w:val="single" w:sz="4" w:space="0" w:color="auto"/>
              <w:right w:val="single" w:sz="4" w:space="0" w:color="auto"/>
            </w:tcBorders>
            <w:shd w:val="clear" w:color="auto" w:fill="auto"/>
            <w:noWrap/>
            <w:vAlign w:val="bottom"/>
            <w:hideMark/>
          </w:tcPr>
          <w:p w:rsidR="00A50B5A" w:rsidRPr="00A50B5A" w:rsidRDefault="00A50B5A" w:rsidP="00A50B5A">
            <w:pPr>
              <w:spacing w:after="0" w:line="240" w:lineRule="auto"/>
              <w:jc w:val="right"/>
              <w:rPr>
                <w:rFonts w:ascii="Times New Roman" w:eastAsia="Times New Roman" w:hAnsi="Times New Roman" w:cs="Times New Roman"/>
                <w:color w:val="000000"/>
                <w:sz w:val="20"/>
                <w:szCs w:val="20"/>
                <w:lang w:eastAsia="ru-RU"/>
              </w:rPr>
            </w:pPr>
            <w:r w:rsidRPr="00A50B5A">
              <w:rPr>
                <w:rFonts w:ascii="Times New Roman" w:eastAsia="Times New Roman" w:hAnsi="Times New Roman" w:cs="Times New Roman"/>
                <w:color w:val="000000"/>
                <w:sz w:val="20"/>
                <w:szCs w:val="20"/>
                <w:lang w:eastAsia="ru-RU"/>
              </w:rPr>
              <w:t>1342311</w:t>
            </w:r>
          </w:p>
        </w:tc>
        <w:tc>
          <w:tcPr>
            <w:tcW w:w="1099" w:type="dxa"/>
            <w:tcBorders>
              <w:top w:val="nil"/>
              <w:left w:val="nil"/>
              <w:bottom w:val="single" w:sz="4" w:space="0" w:color="auto"/>
              <w:right w:val="single" w:sz="4" w:space="0" w:color="auto"/>
            </w:tcBorders>
            <w:shd w:val="clear" w:color="auto" w:fill="auto"/>
            <w:noWrap/>
            <w:vAlign w:val="bottom"/>
            <w:hideMark/>
          </w:tcPr>
          <w:p w:rsidR="00A50B5A" w:rsidRPr="00A50B5A" w:rsidRDefault="00A50B5A" w:rsidP="00A50B5A">
            <w:pPr>
              <w:spacing w:after="0" w:line="240" w:lineRule="auto"/>
              <w:jc w:val="right"/>
              <w:rPr>
                <w:rFonts w:ascii="Times New Roman" w:eastAsia="Times New Roman" w:hAnsi="Times New Roman" w:cs="Times New Roman"/>
                <w:color w:val="000000"/>
                <w:sz w:val="20"/>
                <w:szCs w:val="20"/>
                <w:lang w:eastAsia="ru-RU"/>
              </w:rPr>
            </w:pPr>
            <w:r w:rsidRPr="00A50B5A">
              <w:rPr>
                <w:rFonts w:ascii="Times New Roman" w:eastAsia="Times New Roman" w:hAnsi="Times New Roman" w:cs="Times New Roman"/>
                <w:color w:val="000000"/>
                <w:sz w:val="20"/>
                <w:szCs w:val="20"/>
                <w:lang w:eastAsia="ru-RU"/>
              </w:rPr>
              <w:t>0,03481</w:t>
            </w:r>
          </w:p>
        </w:tc>
        <w:tc>
          <w:tcPr>
            <w:tcW w:w="1120" w:type="dxa"/>
            <w:tcBorders>
              <w:top w:val="nil"/>
              <w:left w:val="nil"/>
              <w:bottom w:val="single" w:sz="4" w:space="0" w:color="auto"/>
              <w:right w:val="single" w:sz="4" w:space="0" w:color="auto"/>
            </w:tcBorders>
            <w:shd w:val="clear" w:color="auto" w:fill="auto"/>
            <w:noWrap/>
            <w:vAlign w:val="bottom"/>
            <w:hideMark/>
          </w:tcPr>
          <w:p w:rsidR="00A50B5A" w:rsidRPr="00A50B5A" w:rsidRDefault="00A50B5A" w:rsidP="00A50B5A">
            <w:pPr>
              <w:spacing w:after="0" w:line="240" w:lineRule="auto"/>
              <w:jc w:val="right"/>
              <w:rPr>
                <w:rFonts w:ascii="Times New Roman" w:eastAsia="Times New Roman" w:hAnsi="Times New Roman" w:cs="Times New Roman"/>
                <w:color w:val="000000"/>
                <w:sz w:val="20"/>
                <w:szCs w:val="20"/>
                <w:lang w:eastAsia="ru-RU"/>
              </w:rPr>
            </w:pPr>
            <w:r w:rsidRPr="00A50B5A">
              <w:rPr>
                <w:rFonts w:ascii="Times New Roman" w:eastAsia="Times New Roman" w:hAnsi="Times New Roman" w:cs="Times New Roman"/>
                <w:color w:val="000000"/>
                <w:sz w:val="20"/>
                <w:szCs w:val="20"/>
                <w:lang w:eastAsia="ru-RU"/>
              </w:rPr>
              <w:t>0,001444</w:t>
            </w:r>
          </w:p>
        </w:tc>
        <w:tc>
          <w:tcPr>
            <w:tcW w:w="1134" w:type="dxa"/>
            <w:tcBorders>
              <w:top w:val="nil"/>
              <w:left w:val="nil"/>
              <w:bottom w:val="single" w:sz="4" w:space="0" w:color="auto"/>
              <w:right w:val="single" w:sz="4" w:space="0" w:color="auto"/>
            </w:tcBorders>
            <w:shd w:val="clear" w:color="auto" w:fill="auto"/>
            <w:noWrap/>
            <w:vAlign w:val="bottom"/>
            <w:hideMark/>
          </w:tcPr>
          <w:p w:rsidR="00A50B5A" w:rsidRPr="00A50B5A" w:rsidRDefault="00A50B5A" w:rsidP="00A50B5A">
            <w:pPr>
              <w:spacing w:after="0" w:line="240" w:lineRule="auto"/>
              <w:jc w:val="right"/>
              <w:rPr>
                <w:rFonts w:ascii="Times New Roman" w:eastAsia="Times New Roman" w:hAnsi="Times New Roman" w:cs="Times New Roman"/>
                <w:color w:val="000000"/>
                <w:sz w:val="20"/>
                <w:szCs w:val="20"/>
                <w:lang w:eastAsia="ru-RU"/>
              </w:rPr>
            </w:pPr>
            <w:r w:rsidRPr="00A50B5A">
              <w:rPr>
                <w:rFonts w:ascii="Times New Roman" w:eastAsia="Times New Roman" w:hAnsi="Times New Roman" w:cs="Times New Roman"/>
                <w:color w:val="000000"/>
                <w:sz w:val="20"/>
                <w:szCs w:val="20"/>
                <w:lang w:eastAsia="ru-RU"/>
              </w:rPr>
              <w:t>1469236</w:t>
            </w:r>
          </w:p>
        </w:tc>
        <w:tc>
          <w:tcPr>
            <w:tcW w:w="1134" w:type="dxa"/>
            <w:tcBorders>
              <w:top w:val="nil"/>
              <w:left w:val="nil"/>
              <w:bottom w:val="single" w:sz="4" w:space="0" w:color="auto"/>
              <w:right w:val="single" w:sz="4" w:space="0" w:color="auto"/>
            </w:tcBorders>
            <w:shd w:val="clear" w:color="auto" w:fill="auto"/>
            <w:noWrap/>
            <w:vAlign w:val="bottom"/>
            <w:hideMark/>
          </w:tcPr>
          <w:p w:rsidR="00A50B5A" w:rsidRPr="00A50B5A" w:rsidRDefault="00A50B5A" w:rsidP="00A50B5A">
            <w:pPr>
              <w:spacing w:after="0" w:line="240" w:lineRule="auto"/>
              <w:jc w:val="right"/>
              <w:rPr>
                <w:rFonts w:ascii="Times New Roman" w:eastAsia="Times New Roman" w:hAnsi="Times New Roman" w:cs="Times New Roman"/>
                <w:color w:val="000000"/>
                <w:sz w:val="20"/>
                <w:szCs w:val="20"/>
                <w:lang w:eastAsia="ru-RU"/>
              </w:rPr>
            </w:pPr>
            <w:r w:rsidRPr="00A50B5A">
              <w:rPr>
                <w:rFonts w:ascii="Times New Roman" w:eastAsia="Times New Roman" w:hAnsi="Times New Roman" w:cs="Times New Roman"/>
                <w:color w:val="000000"/>
                <w:sz w:val="20"/>
                <w:szCs w:val="20"/>
                <w:lang w:eastAsia="ru-RU"/>
              </w:rPr>
              <w:t>0,03337</w:t>
            </w:r>
          </w:p>
        </w:tc>
        <w:tc>
          <w:tcPr>
            <w:tcW w:w="1134" w:type="dxa"/>
            <w:tcBorders>
              <w:top w:val="nil"/>
              <w:left w:val="nil"/>
              <w:bottom w:val="single" w:sz="4" w:space="0" w:color="auto"/>
              <w:right w:val="single" w:sz="4" w:space="0" w:color="auto"/>
            </w:tcBorders>
            <w:shd w:val="clear" w:color="auto" w:fill="auto"/>
            <w:noWrap/>
            <w:vAlign w:val="bottom"/>
            <w:hideMark/>
          </w:tcPr>
          <w:p w:rsidR="00A50B5A" w:rsidRPr="00A50B5A" w:rsidRDefault="00A50B5A" w:rsidP="00A50B5A">
            <w:pPr>
              <w:spacing w:after="0" w:line="240" w:lineRule="auto"/>
              <w:jc w:val="right"/>
              <w:rPr>
                <w:rFonts w:ascii="Times New Roman" w:eastAsia="Times New Roman" w:hAnsi="Times New Roman" w:cs="Times New Roman"/>
                <w:color w:val="000000"/>
                <w:sz w:val="20"/>
                <w:szCs w:val="20"/>
                <w:lang w:eastAsia="ru-RU"/>
              </w:rPr>
            </w:pPr>
            <w:r w:rsidRPr="00A50B5A">
              <w:rPr>
                <w:rFonts w:ascii="Times New Roman" w:eastAsia="Times New Roman" w:hAnsi="Times New Roman" w:cs="Times New Roman"/>
                <w:color w:val="000000"/>
                <w:sz w:val="20"/>
                <w:szCs w:val="20"/>
                <w:lang w:eastAsia="ru-RU"/>
              </w:rPr>
              <w:t>-0,00414</w:t>
            </w:r>
          </w:p>
        </w:tc>
        <w:tc>
          <w:tcPr>
            <w:tcW w:w="1122" w:type="dxa"/>
            <w:tcBorders>
              <w:top w:val="nil"/>
              <w:left w:val="nil"/>
              <w:bottom w:val="single" w:sz="4" w:space="0" w:color="auto"/>
              <w:right w:val="single" w:sz="4" w:space="0" w:color="auto"/>
            </w:tcBorders>
            <w:shd w:val="clear" w:color="auto" w:fill="auto"/>
            <w:noWrap/>
            <w:vAlign w:val="bottom"/>
            <w:hideMark/>
          </w:tcPr>
          <w:p w:rsidR="00A50B5A" w:rsidRPr="00A50B5A" w:rsidRDefault="00A50B5A" w:rsidP="00A50B5A">
            <w:pPr>
              <w:spacing w:after="0" w:line="240" w:lineRule="auto"/>
              <w:jc w:val="right"/>
              <w:rPr>
                <w:rFonts w:ascii="Times New Roman" w:eastAsia="Times New Roman" w:hAnsi="Times New Roman" w:cs="Times New Roman"/>
                <w:color w:val="000000"/>
                <w:sz w:val="20"/>
                <w:szCs w:val="20"/>
                <w:lang w:eastAsia="ru-RU"/>
              </w:rPr>
            </w:pPr>
            <w:r w:rsidRPr="00A50B5A">
              <w:rPr>
                <w:rFonts w:ascii="Times New Roman" w:eastAsia="Times New Roman" w:hAnsi="Times New Roman" w:cs="Times New Roman"/>
                <w:color w:val="000000"/>
                <w:sz w:val="20"/>
                <w:szCs w:val="20"/>
                <w:lang w:eastAsia="ru-RU"/>
              </w:rPr>
              <w:t>1712200</w:t>
            </w:r>
          </w:p>
        </w:tc>
        <w:tc>
          <w:tcPr>
            <w:tcW w:w="993" w:type="dxa"/>
            <w:tcBorders>
              <w:top w:val="nil"/>
              <w:left w:val="nil"/>
              <w:bottom w:val="single" w:sz="4" w:space="0" w:color="auto"/>
              <w:right w:val="single" w:sz="8" w:space="0" w:color="auto"/>
            </w:tcBorders>
            <w:shd w:val="clear" w:color="auto" w:fill="auto"/>
            <w:noWrap/>
            <w:vAlign w:val="bottom"/>
            <w:hideMark/>
          </w:tcPr>
          <w:p w:rsidR="00A50B5A" w:rsidRPr="00A50B5A" w:rsidRDefault="00A50B5A" w:rsidP="00A50B5A">
            <w:pPr>
              <w:spacing w:after="0" w:line="240" w:lineRule="auto"/>
              <w:jc w:val="right"/>
              <w:rPr>
                <w:rFonts w:ascii="Times New Roman" w:eastAsia="Times New Roman" w:hAnsi="Times New Roman" w:cs="Times New Roman"/>
                <w:color w:val="000000"/>
                <w:sz w:val="20"/>
                <w:szCs w:val="20"/>
                <w:lang w:eastAsia="ru-RU"/>
              </w:rPr>
            </w:pPr>
            <w:r w:rsidRPr="00A50B5A">
              <w:rPr>
                <w:rFonts w:ascii="Times New Roman" w:eastAsia="Times New Roman" w:hAnsi="Times New Roman" w:cs="Times New Roman"/>
                <w:color w:val="000000"/>
                <w:sz w:val="20"/>
                <w:szCs w:val="20"/>
                <w:lang w:eastAsia="ru-RU"/>
              </w:rPr>
              <w:t>0,03750</w:t>
            </w:r>
          </w:p>
        </w:tc>
      </w:tr>
      <w:tr w:rsidR="00A50B5A" w:rsidRPr="00A50B5A" w:rsidTr="00A50B5A">
        <w:trPr>
          <w:trHeight w:val="288"/>
        </w:trPr>
        <w:tc>
          <w:tcPr>
            <w:tcW w:w="1997" w:type="dxa"/>
            <w:tcBorders>
              <w:top w:val="nil"/>
              <w:left w:val="single" w:sz="8" w:space="0" w:color="auto"/>
              <w:bottom w:val="single" w:sz="4" w:space="0" w:color="auto"/>
              <w:right w:val="single" w:sz="4" w:space="0" w:color="auto"/>
            </w:tcBorders>
            <w:shd w:val="clear" w:color="auto" w:fill="auto"/>
            <w:noWrap/>
            <w:vAlign w:val="bottom"/>
            <w:hideMark/>
          </w:tcPr>
          <w:p w:rsidR="00A50B5A" w:rsidRPr="00A50B5A" w:rsidRDefault="00A50B5A" w:rsidP="00A50B5A">
            <w:pPr>
              <w:spacing w:after="0" w:line="240" w:lineRule="auto"/>
              <w:jc w:val="left"/>
              <w:rPr>
                <w:rFonts w:ascii="Times New Roman" w:eastAsia="Times New Roman" w:hAnsi="Times New Roman" w:cs="Times New Roman"/>
                <w:color w:val="000000"/>
                <w:sz w:val="20"/>
                <w:szCs w:val="20"/>
                <w:lang w:eastAsia="ru-RU"/>
              </w:rPr>
            </w:pPr>
            <w:proofErr w:type="spellStart"/>
            <w:r w:rsidRPr="00A50B5A">
              <w:rPr>
                <w:rFonts w:ascii="Times New Roman" w:eastAsia="Times New Roman" w:hAnsi="Times New Roman" w:cs="Times New Roman"/>
                <w:color w:val="000000"/>
                <w:sz w:val="20"/>
                <w:szCs w:val="20"/>
                <w:lang w:eastAsia="ru-RU"/>
              </w:rPr>
              <w:t>Фин.вложения</w:t>
            </w:r>
            <w:proofErr w:type="spellEnd"/>
          </w:p>
        </w:tc>
        <w:tc>
          <w:tcPr>
            <w:tcW w:w="1016" w:type="dxa"/>
            <w:tcBorders>
              <w:top w:val="nil"/>
              <w:left w:val="nil"/>
              <w:bottom w:val="single" w:sz="4" w:space="0" w:color="auto"/>
              <w:right w:val="single" w:sz="4" w:space="0" w:color="auto"/>
            </w:tcBorders>
            <w:shd w:val="clear" w:color="auto" w:fill="auto"/>
            <w:noWrap/>
            <w:vAlign w:val="bottom"/>
            <w:hideMark/>
          </w:tcPr>
          <w:p w:rsidR="00A50B5A" w:rsidRPr="00A50B5A" w:rsidRDefault="00A50B5A" w:rsidP="00A50B5A">
            <w:pPr>
              <w:spacing w:after="0" w:line="240" w:lineRule="auto"/>
              <w:jc w:val="right"/>
              <w:rPr>
                <w:rFonts w:ascii="Times New Roman" w:eastAsia="Times New Roman" w:hAnsi="Times New Roman" w:cs="Times New Roman"/>
                <w:color w:val="000000"/>
                <w:sz w:val="20"/>
                <w:szCs w:val="20"/>
                <w:lang w:eastAsia="ru-RU"/>
              </w:rPr>
            </w:pPr>
            <w:r w:rsidRPr="00A50B5A">
              <w:rPr>
                <w:rFonts w:ascii="Times New Roman" w:eastAsia="Times New Roman" w:hAnsi="Times New Roman" w:cs="Times New Roman"/>
                <w:color w:val="000000"/>
                <w:sz w:val="20"/>
                <w:szCs w:val="20"/>
                <w:lang w:eastAsia="ru-RU"/>
              </w:rPr>
              <w:t>235</w:t>
            </w:r>
          </w:p>
        </w:tc>
        <w:tc>
          <w:tcPr>
            <w:tcW w:w="1099" w:type="dxa"/>
            <w:tcBorders>
              <w:top w:val="nil"/>
              <w:left w:val="nil"/>
              <w:bottom w:val="single" w:sz="4" w:space="0" w:color="auto"/>
              <w:right w:val="single" w:sz="4" w:space="0" w:color="auto"/>
            </w:tcBorders>
            <w:shd w:val="clear" w:color="auto" w:fill="auto"/>
            <w:noWrap/>
            <w:vAlign w:val="bottom"/>
            <w:hideMark/>
          </w:tcPr>
          <w:p w:rsidR="00A50B5A" w:rsidRPr="00A50B5A" w:rsidRDefault="00A50B5A" w:rsidP="00A50B5A">
            <w:pPr>
              <w:spacing w:after="0" w:line="240" w:lineRule="auto"/>
              <w:jc w:val="right"/>
              <w:rPr>
                <w:rFonts w:ascii="Times New Roman" w:eastAsia="Times New Roman" w:hAnsi="Times New Roman" w:cs="Times New Roman"/>
                <w:color w:val="000000"/>
                <w:sz w:val="20"/>
                <w:szCs w:val="20"/>
                <w:lang w:eastAsia="ru-RU"/>
              </w:rPr>
            </w:pPr>
            <w:r w:rsidRPr="00A50B5A">
              <w:rPr>
                <w:rFonts w:ascii="Times New Roman" w:eastAsia="Times New Roman" w:hAnsi="Times New Roman" w:cs="Times New Roman"/>
                <w:color w:val="000000"/>
                <w:sz w:val="20"/>
                <w:szCs w:val="20"/>
                <w:lang w:eastAsia="ru-RU"/>
              </w:rPr>
              <w:t>0,00001</w:t>
            </w:r>
          </w:p>
        </w:tc>
        <w:tc>
          <w:tcPr>
            <w:tcW w:w="1120" w:type="dxa"/>
            <w:tcBorders>
              <w:top w:val="nil"/>
              <w:left w:val="nil"/>
              <w:bottom w:val="single" w:sz="4" w:space="0" w:color="auto"/>
              <w:right w:val="single" w:sz="4" w:space="0" w:color="auto"/>
            </w:tcBorders>
            <w:shd w:val="clear" w:color="auto" w:fill="auto"/>
            <w:noWrap/>
            <w:vAlign w:val="bottom"/>
            <w:hideMark/>
          </w:tcPr>
          <w:p w:rsidR="00A50B5A" w:rsidRPr="00A50B5A" w:rsidRDefault="00A50B5A" w:rsidP="00A50B5A">
            <w:pPr>
              <w:spacing w:after="0" w:line="240" w:lineRule="auto"/>
              <w:jc w:val="right"/>
              <w:rPr>
                <w:rFonts w:ascii="Times New Roman" w:eastAsia="Times New Roman" w:hAnsi="Times New Roman" w:cs="Times New Roman"/>
                <w:color w:val="000000"/>
                <w:sz w:val="20"/>
                <w:szCs w:val="20"/>
                <w:lang w:eastAsia="ru-RU"/>
              </w:rPr>
            </w:pPr>
            <w:r w:rsidRPr="00A50B5A">
              <w:rPr>
                <w:rFonts w:ascii="Times New Roman" w:eastAsia="Times New Roman" w:hAnsi="Times New Roman" w:cs="Times New Roman"/>
                <w:color w:val="000000"/>
                <w:sz w:val="20"/>
                <w:szCs w:val="20"/>
                <w:lang w:eastAsia="ru-RU"/>
              </w:rPr>
              <w:t>0,000001</w:t>
            </w:r>
          </w:p>
        </w:tc>
        <w:tc>
          <w:tcPr>
            <w:tcW w:w="1134" w:type="dxa"/>
            <w:tcBorders>
              <w:top w:val="nil"/>
              <w:left w:val="nil"/>
              <w:bottom w:val="single" w:sz="4" w:space="0" w:color="auto"/>
              <w:right w:val="single" w:sz="4" w:space="0" w:color="auto"/>
            </w:tcBorders>
            <w:shd w:val="clear" w:color="auto" w:fill="auto"/>
            <w:noWrap/>
            <w:vAlign w:val="bottom"/>
            <w:hideMark/>
          </w:tcPr>
          <w:p w:rsidR="00A50B5A" w:rsidRPr="00A50B5A" w:rsidRDefault="00A50B5A" w:rsidP="00A50B5A">
            <w:pPr>
              <w:spacing w:after="0" w:line="240" w:lineRule="auto"/>
              <w:jc w:val="right"/>
              <w:rPr>
                <w:rFonts w:ascii="Times New Roman" w:eastAsia="Times New Roman" w:hAnsi="Times New Roman" w:cs="Times New Roman"/>
                <w:color w:val="000000"/>
                <w:sz w:val="20"/>
                <w:szCs w:val="20"/>
                <w:lang w:eastAsia="ru-RU"/>
              </w:rPr>
            </w:pPr>
            <w:r w:rsidRPr="00A50B5A">
              <w:rPr>
                <w:rFonts w:ascii="Times New Roman" w:eastAsia="Times New Roman" w:hAnsi="Times New Roman" w:cs="Times New Roman"/>
                <w:color w:val="000000"/>
                <w:sz w:val="20"/>
                <w:szCs w:val="20"/>
                <w:lang w:eastAsia="ru-RU"/>
              </w:rPr>
              <w:t>235</w:t>
            </w:r>
          </w:p>
        </w:tc>
        <w:tc>
          <w:tcPr>
            <w:tcW w:w="1134" w:type="dxa"/>
            <w:tcBorders>
              <w:top w:val="nil"/>
              <w:left w:val="nil"/>
              <w:bottom w:val="single" w:sz="4" w:space="0" w:color="auto"/>
              <w:right w:val="single" w:sz="4" w:space="0" w:color="auto"/>
            </w:tcBorders>
            <w:shd w:val="clear" w:color="auto" w:fill="auto"/>
            <w:noWrap/>
            <w:vAlign w:val="bottom"/>
            <w:hideMark/>
          </w:tcPr>
          <w:p w:rsidR="00A50B5A" w:rsidRPr="00A50B5A" w:rsidRDefault="00A50B5A" w:rsidP="00A50B5A">
            <w:pPr>
              <w:spacing w:after="0" w:line="240" w:lineRule="auto"/>
              <w:jc w:val="right"/>
              <w:rPr>
                <w:rFonts w:ascii="Times New Roman" w:eastAsia="Times New Roman" w:hAnsi="Times New Roman" w:cs="Times New Roman"/>
                <w:color w:val="000000"/>
                <w:sz w:val="20"/>
                <w:szCs w:val="20"/>
                <w:lang w:eastAsia="ru-RU"/>
              </w:rPr>
            </w:pPr>
            <w:r w:rsidRPr="00A50B5A">
              <w:rPr>
                <w:rFonts w:ascii="Times New Roman" w:eastAsia="Times New Roman" w:hAnsi="Times New Roman" w:cs="Times New Roman"/>
                <w:color w:val="000000"/>
                <w:sz w:val="20"/>
                <w:szCs w:val="20"/>
                <w:lang w:eastAsia="ru-RU"/>
              </w:rPr>
              <w:t>0,00001</w:t>
            </w:r>
          </w:p>
        </w:tc>
        <w:tc>
          <w:tcPr>
            <w:tcW w:w="1134" w:type="dxa"/>
            <w:tcBorders>
              <w:top w:val="nil"/>
              <w:left w:val="nil"/>
              <w:bottom w:val="single" w:sz="4" w:space="0" w:color="auto"/>
              <w:right w:val="single" w:sz="4" w:space="0" w:color="auto"/>
            </w:tcBorders>
            <w:shd w:val="clear" w:color="auto" w:fill="auto"/>
            <w:noWrap/>
            <w:vAlign w:val="bottom"/>
            <w:hideMark/>
          </w:tcPr>
          <w:p w:rsidR="00A50B5A" w:rsidRPr="00A50B5A" w:rsidRDefault="00A50B5A" w:rsidP="00A50B5A">
            <w:pPr>
              <w:spacing w:after="0" w:line="240" w:lineRule="auto"/>
              <w:jc w:val="right"/>
              <w:rPr>
                <w:rFonts w:ascii="Times New Roman" w:eastAsia="Times New Roman" w:hAnsi="Times New Roman" w:cs="Times New Roman"/>
                <w:color w:val="000000"/>
                <w:sz w:val="20"/>
                <w:szCs w:val="20"/>
                <w:lang w:eastAsia="ru-RU"/>
              </w:rPr>
            </w:pPr>
            <w:r w:rsidRPr="00A50B5A">
              <w:rPr>
                <w:rFonts w:ascii="Times New Roman" w:eastAsia="Times New Roman" w:hAnsi="Times New Roman" w:cs="Times New Roman"/>
                <w:color w:val="000000"/>
                <w:sz w:val="20"/>
                <w:szCs w:val="20"/>
                <w:lang w:eastAsia="ru-RU"/>
              </w:rPr>
              <w:t>0,00000</w:t>
            </w:r>
          </w:p>
        </w:tc>
        <w:tc>
          <w:tcPr>
            <w:tcW w:w="1122" w:type="dxa"/>
            <w:tcBorders>
              <w:top w:val="nil"/>
              <w:left w:val="nil"/>
              <w:bottom w:val="single" w:sz="4" w:space="0" w:color="auto"/>
              <w:right w:val="single" w:sz="4" w:space="0" w:color="auto"/>
            </w:tcBorders>
            <w:shd w:val="clear" w:color="auto" w:fill="auto"/>
            <w:noWrap/>
            <w:vAlign w:val="bottom"/>
            <w:hideMark/>
          </w:tcPr>
          <w:p w:rsidR="00A50B5A" w:rsidRPr="00A50B5A" w:rsidRDefault="00A50B5A" w:rsidP="00A50B5A">
            <w:pPr>
              <w:spacing w:after="0" w:line="240" w:lineRule="auto"/>
              <w:jc w:val="right"/>
              <w:rPr>
                <w:rFonts w:ascii="Times New Roman" w:eastAsia="Times New Roman" w:hAnsi="Times New Roman" w:cs="Times New Roman"/>
                <w:color w:val="000000"/>
                <w:sz w:val="20"/>
                <w:szCs w:val="20"/>
                <w:lang w:eastAsia="ru-RU"/>
              </w:rPr>
            </w:pPr>
            <w:r w:rsidRPr="00A50B5A">
              <w:rPr>
                <w:rFonts w:ascii="Times New Roman" w:eastAsia="Times New Roman" w:hAnsi="Times New Roman" w:cs="Times New Roman"/>
                <w:color w:val="000000"/>
                <w:sz w:val="20"/>
                <w:szCs w:val="20"/>
                <w:lang w:eastAsia="ru-RU"/>
              </w:rPr>
              <w:t>237</w:t>
            </w:r>
          </w:p>
        </w:tc>
        <w:tc>
          <w:tcPr>
            <w:tcW w:w="993" w:type="dxa"/>
            <w:tcBorders>
              <w:top w:val="nil"/>
              <w:left w:val="nil"/>
              <w:bottom w:val="single" w:sz="4" w:space="0" w:color="auto"/>
              <w:right w:val="single" w:sz="8" w:space="0" w:color="auto"/>
            </w:tcBorders>
            <w:shd w:val="clear" w:color="auto" w:fill="auto"/>
            <w:noWrap/>
            <w:vAlign w:val="bottom"/>
            <w:hideMark/>
          </w:tcPr>
          <w:p w:rsidR="00A50B5A" w:rsidRPr="00A50B5A" w:rsidRDefault="00A50B5A" w:rsidP="00A50B5A">
            <w:pPr>
              <w:spacing w:after="0" w:line="240" w:lineRule="auto"/>
              <w:jc w:val="right"/>
              <w:rPr>
                <w:rFonts w:ascii="Times New Roman" w:eastAsia="Times New Roman" w:hAnsi="Times New Roman" w:cs="Times New Roman"/>
                <w:color w:val="000000"/>
                <w:sz w:val="20"/>
                <w:szCs w:val="20"/>
                <w:lang w:eastAsia="ru-RU"/>
              </w:rPr>
            </w:pPr>
            <w:r w:rsidRPr="00A50B5A">
              <w:rPr>
                <w:rFonts w:ascii="Times New Roman" w:eastAsia="Times New Roman" w:hAnsi="Times New Roman" w:cs="Times New Roman"/>
                <w:color w:val="000000"/>
                <w:sz w:val="20"/>
                <w:szCs w:val="20"/>
                <w:lang w:eastAsia="ru-RU"/>
              </w:rPr>
              <w:t>0,00001</w:t>
            </w:r>
          </w:p>
        </w:tc>
      </w:tr>
      <w:tr w:rsidR="00A50B5A" w:rsidRPr="00A50B5A" w:rsidTr="00A50B5A">
        <w:trPr>
          <w:trHeight w:val="288"/>
        </w:trPr>
        <w:tc>
          <w:tcPr>
            <w:tcW w:w="1997" w:type="dxa"/>
            <w:tcBorders>
              <w:top w:val="nil"/>
              <w:left w:val="single" w:sz="8" w:space="0" w:color="auto"/>
              <w:bottom w:val="single" w:sz="4" w:space="0" w:color="auto"/>
              <w:right w:val="single" w:sz="4" w:space="0" w:color="auto"/>
            </w:tcBorders>
            <w:shd w:val="clear" w:color="auto" w:fill="auto"/>
            <w:noWrap/>
            <w:vAlign w:val="bottom"/>
            <w:hideMark/>
          </w:tcPr>
          <w:p w:rsidR="00A50B5A" w:rsidRPr="00A50B5A" w:rsidRDefault="00A50B5A" w:rsidP="00A50B5A">
            <w:pPr>
              <w:spacing w:after="0" w:line="240" w:lineRule="auto"/>
              <w:jc w:val="left"/>
              <w:rPr>
                <w:rFonts w:ascii="Times New Roman" w:eastAsia="Times New Roman" w:hAnsi="Times New Roman" w:cs="Times New Roman"/>
                <w:color w:val="000000"/>
                <w:sz w:val="20"/>
                <w:szCs w:val="20"/>
                <w:lang w:eastAsia="ru-RU"/>
              </w:rPr>
            </w:pPr>
            <w:r w:rsidRPr="00A50B5A">
              <w:rPr>
                <w:rFonts w:ascii="Times New Roman" w:eastAsia="Times New Roman" w:hAnsi="Times New Roman" w:cs="Times New Roman"/>
                <w:color w:val="000000"/>
                <w:sz w:val="20"/>
                <w:szCs w:val="20"/>
                <w:lang w:eastAsia="ru-RU"/>
              </w:rPr>
              <w:t xml:space="preserve">Прочие </w:t>
            </w:r>
            <w:proofErr w:type="spellStart"/>
            <w:proofErr w:type="gramStart"/>
            <w:r w:rsidRPr="00A50B5A">
              <w:rPr>
                <w:rFonts w:ascii="Times New Roman" w:eastAsia="Times New Roman" w:hAnsi="Times New Roman" w:cs="Times New Roman"/>
                <w:color w:val="000000"/>
                <w:sz w:val="20"/>
                <w:szCs w:val="20"/>
                <w:lang w:eastAsia="ru-RU"/>
              </w:rPr>
              <w:t>внеоб.активы</w:t>
            </w:r>
            <w:proofErr w:type="spellEnd"/>
            <w:proofErr w:type="gramEnd"/>
          </w:p>
        </w:tc>
        <w:tc>
          <w:tcPr>
            <w:tcW w:w="1016" w:type="dxa"/>
            <w:tcBorders>
              <w:top w:val="nil"/>
              <w:left w:val="nil"/>
              <w:bottom w:val="single" w:sz="4" w:space="0" w:color="auto"/>
              <w:right w:val="single" w:sz="4" w:space="0" w:color="auto"/>
            </w:tcBorders>
            <w:shd w:val="clear" w:color="auto" w:fill="auto"/>
            <w:noWrap/>
            <w:vAlign w:val="bottom"/>
            <w:hideMark/>
          </w:tcPr>
          <w:p w:rsidR="00A50B5A" w:rsidRPr="00A50B5A" w:rsidRDefault="00A50B5A" w:rsidP="00A50B5A">
            <w:pPr>
              <w:spacing w:after="0" w:line="240" w:lineRule="auto"/>
              <w:jc w:val="right"/>
              <w:rPr>
                <w:rFonts w:ascii="Times New Roman" w:eastAsia="Times New Roman" w:hAnsi="Times New Roman" w:cs="Times New Roman"/>
                <w:color w:val="000000"/>
                <w:sz w:val="20"/>
                <w:szCs w:val="20"/>
                <w:lang w:eastAsia="ru-RU"/>
              </w:rPr>
            </w:pPr>
            <w:r w:rsidRPr="00A50B5A">
              <w:rPr>
                <w:rFonts w:ascii="Times New Roman" w:eastAsia="Times New Roman" w:hAnsi="Times New Roman" w:cs="Times New Roman"/>
                <w:color w:val="000000"/>
                <w:sz w:val="20"/>
                <w:szCs w:val="20"/>
                <w:lang w:eastAsia="ru-RU"/>
              </w:rPr>
              <w:t>689616</w:t>
            </w:r>
          </w:p>
        </w:tc>
        <w:tc>
          <w:tcPr>
            <w:tcW w:w="1099" w:type="dxa"/>
            <w:tcBorders>
              <w:top w:val="nil"/>
              <w:left w:val="nil"/>
              <w:bottom w:val="single" w:sz="4" w:space="0" w:color="auto"/>
              <w:right w:val="single" w:sz="4" w:space="0" w:color="auto"/>
            </w:tcBorders>
            <w:shd w:val="clear" w:color="auto" w:fill="auto"/>
            <w:noWrap/>
            <w:vAlign w:val="bottom"/>
            <w:hideMark/>
          </w:tcPr>
          <w:p w:rsidR="00A50B5A" w:rsidRPr="00A50B5A" w:rsidRDefault="00A50B5A" w:rsidP="00A50B5A">
            <w:pPr>
              <w:spacing w:after="0" w:line="240" w:lineRule="auto"/>
              <w:jc w:val="right"/>
              <w:rPr>
                <w:rFonts w:ascii="Times New Roman" w:eastAsia="Times New Roman" w:hAnsi="Times New Roman" w:cs="Times New Roman"/>
                <w:color w:val="000000"/>
                <w:sz w:val="20"/>
                <w:szCs w:val="20"/>
                <w:lang w:eastAsia="ru-RU"/>
              </w:rPr>
            </w:pPr>
            <w:r w:rsidRPr="00A50B5A">
              <w:rPr>
                <w:rFonts w:ascii="Times New Roman" w:eastAsia="Times New Roman" w:hAnsi="Times New Roman" w:cs="Times New Roman"/>
                <w:color w:val="000000"/>
                <w:sz w:val="20"/>
                <w:szCs w:val="20"/>
                <w:lang w:eastAsia="ru-RU"/>
              </w:rPr>
              <w:t>0,01788</w:t>
            </w:r>
          </w:p>
        </w:tc>
        <w:tc>
          <w:tcPr>
            <w:tcW w:w="1120" w:type="dxa"/>
            <w:tcBorders>
              <w:top w:val="nil"/>
              <w:left w:val="nil"/>
              <w:bottom w:val="single" w:sz="4" w:space="0" w:color="auto"/>
              <w:right w:val="single" w:sz="4" w:space="0" w:color="auto"/>
            </w:tcBorders>
            <w:shd w:val="clear" w:color="auto" w:fill="auto"/>
            <w:noWrap/>
            <w:vAlign w:val="bottom"/>
            <w:hideMark/>
          </w:tcPr>
          <w:p w:rsidR="00A50B5A" w:rsidRPr="00A50B5A" w:rsidRDefault="00A50B5A" w:rsidP="00A50B5A">
            <w:pPr>
              <w:spacing w:after="0" w:line="240" w:lineRule="auto"/>
              <w:jc w:val="right"/>
              <w:rPr>
                <w:rFonts w:ascii="Times New Roman" w:eastAsia="Times New Roman" w:hAnsi="Times New Roman" w:cs="Times New Roman"/>
                <w:color w:val="000000"/>
                <w:sz w:val="20"/>
                <w:szCs w:val="20"/>
                <w:lang w:eastAsia="ru-RU"/>
              </w:rPr>
            </w:pPr>
            <w:r w:rsidRPr="00A50B5A">
              <w:rPr>
                <w:rFonts w:ascii="Times New Roman" w:eastAsia="Times New Roman" w:hAnsi="Times New Roman" w:cs="Times New Roman"/>
                <w:color w:val="000000"/>
                <w:sz w:val="20"/>
                <w:szCs w:val="20"/>
                <w:lang w:eastAsia="ru-RU"/>
              </w:rPr>
              <w:t>0,00</w:t>
            </w:r>
          </w:p>
        </w:tc>
        <w:tc>
          <w:tcPr>
            <w:tcW w:w="1134" w:type="dxa"/>
            <w:tcBorders>
              <w:top w:val="nil"/>
              <w:left w:val="nil"/>
              <w:bottom w:val="single" w:sz="4" w:space="0" w:color="auto"/>
              <w:right w:val="single" w:sz="4" w:space="0" w:color="auto"/>
            </w:tcBorders>
            <w:shd w:val="clear" w:color="auto" w:fill="auto"/>
            <w:noWrap/>
            <w:vAlign w:val="bottom"/>
            <w:hideMark/>
          </w:tcPr>
          <w:p w:rsidR="00A50B5A" w:rsidRPr="00A50B5A" w:rsidRDefault="00A50B5A" w:rsidP="00A50B5A">
            <w:pPr>
              <w:spacing w:after="0" w:line="240" w:lineRule="auto"/>
              <w:jc w:val="right"/>
              <w:rPr>
                <w:rFonts w:ascii="Times New Roman" w:eastAsia="Times New Roman" w:hAnsi="Times New Roman" w:cs="Times New Roman"/>
                <w:color w:val="000000"/>
                <w:sz w:val="20"/>
                <w:szCs w:val="20"/>
                <w:lang w:eastAsia="ru-RU"/>
              </w:rPr>
            </w:pPr>
            <w:r w:rsidRPr="00A50B5A">
              <w:rPr>
                <w:rFonts w:ascii="Times New Roman" w:eastAsia="Times New Roman" w:hAnsi="Times New Roman" w:cs="Times New Roman"/>
                <w:color w:val="000000"/>
                <w:sz w:val="20"/>
                <w:szCs w:val="20"/>
                <w:lang w:eastAsia="ru-RU"/>
              </w:rPr>
              <w:t>689616</w:t>
            </w:r>
          </w:p>
        </w:tc>
        <w:tc>
          <w:tcPr>
            <w:tcW w:w="1134" w:type="dxa"/>
            <w:tcBorders>
              <w:top w:val="nil"/>
              <w:left w:val="nil"/>
              <w:bottom w:val="single" w:sz="4" w:space="0" w:color="auto"/>
              <w:right w:val="single" w:sz="4" w:space="0" w:color="auto"/>
            </w:tcBorders>
            <w:shd w:val="clear" w:color="auto" w:fill="auto"/>
            <w:noWrap/>
            <w:vAlign w:val="bottom"/>
            <w:hideMark/>
          </w:tcPr>
          <w:p w:rsidR="00A50B5A" w:rsidRPr="00A50B5A" w:rsidRDefault="00A50B5A" w:rsidP="00A50B5A">
            <w:pPr>
              <w:spacing w:after="0" w:line="240" w:lineRule="auto"/>
              <w:jc w:val="right"/>
              <w:rPr>
                <w:rFonts w:ascii="Times New Roman" w:eastAsia="Times New Roman" w:hAnsi="Times New Roman" w:cs="Times New Roman"/>
                <w:color w:val="000000"/>
                <w:sz w:val="20"/>
                <w:szCs w:val="20"/>
                <w:lang w:eastAsia="ru-RU"/>
              </w:rPr>
            </w:pPr>
            <w:r w:rsidRPr="00A50B5A">
              <w:rPr>
                <w:rFonts w:ascii="Times New Roman" w:eastAsia="Times New Roman" w:hAnsi="Times New Roman" w:cs="Times New Roman"/>
                <w:color w:val="000000"/>
                <w:sz w:val="20"/>
                <w:szCs w:val="20"/>
                <w:lang w:eastAsia="ru-RU"/>
              </w:rPr>
              <w:t>0,01566</w:t>
            </w:r>
          </w:p>
        </w:tc>
        <w:tc>
          <w:tcPr>
            <w:tcW w:w="1134" w:type="dxa"/>
            <w:tcBorders>
              <w:top w:val="nil"/>
              <w:left w:val="nil"/>
              <w:bottom w:val="single" w:sz="4" w:space="0" w:color="auto"/>
              <w:right w:val="single" w:sz="4" w:space="0" w:color="auto"/>
            </w:tcBorders>
            <w:shd w:val="clear" w:color="auto" w:fill="auto"/>
            <w:noWrap/>
            <w:vAlign w:val="bottom"/>
            <w:hideMark/>
          </w:tcPr>
          <w:p w:rsidR="00A50B5A" w:rsidRPr="00A50B5A" w:rsidRDefault="00A50B5A" w:rsidP="00A50B5A">
            <w:pPr>
              <w:spacing w:after="0" w:line="240" w:lineRule="auto"/>
              <w:jc w:val="right"/>
              <w:rPr>
                <w:rFonts w:ascii="Times New Roman" w:eastAsia="Times New Roman" w:hAnsi="Times New Roman" w:cs="Times New Roman"/>
                <w:color w:val="000000"/>
                <w:sz w:val="20"/>
                <w:szCs w:val="20"/>
                <w:lang w:eastAsia="ru-RU"/>
              </w:rPr>
            </w:pPr>
            <w:r w:rsidRPr="00A50B5A">
              <w:rPr>
                <w:rFonts w:ascii="Times New Roman" w:eastAsia="Times New Roman" w:hAnsi="Times New Roman" w:cs="Times New Roman"/>
                <w:color w:val="000000"/>
                <w:sz w:val="20"/>
                <w:szCs w:val="20"/>
                <w:lang w:eastAsia="ru-RU"/>
              </w:rPr>
              <w:t>0,00158</w:t>
            </w:r>
          </w:p>
        </w:tc>
        <w:tc>
          <w:tcPr>
            <w:tcW w:w="1122" w:type="dxa"/>
            <w:tcBorders>
              <w:top w:val="nil"/>
              <w:left w:val="nil"/>
              <w:bottom w:val="single" w:sz="4" w:space="0" w:color="auto"/>
              <w:right w:val="single" w:sz="4" w:space="0" w:color="auto"/>
            </w:tcBorders>
            <w:shd w:val="clear" w:color="auto" w:fill="auto"/>
            <w:noWrap/>
            <w:vAlign w:val="bottom"/>
            <w:hideMark/>
          </w:tcPr>
          <w:p w:rsidR="00A50B5A" w:rsidRPr="00A50B5A" w:rsidRDefault="00A50B5A" w:rsidP="00A50B5A">
            <w:pPr>
              <w:spacing w:after="0" w:line="240" w:lineRule="auto"/>
              <w:jc w:val="right"/>
              <w:rPr>
                <w:rFonts w:ascii="Times New Roman" w:eastAsia="Times New Roman" w:hAnsi="Times New Roman" w:cs="Times New Roman"/>
                <w:color w:val="000000"/>
                <w:sz w:val="20"/>
                <w:szCs w:val="20"/>
                <w:lang w:eastAsia="ru-RU"/>
              </w:rPr>
            </w:pPr>
            <w:r w:rsidRPr="00A50B5A">
              <w:rPr>
                <w:rFonts w:ascii="Times New Roman" w:eastAsia="Times New Roman" w:hAnsi="Times New Roman" w:cs="Times New Roman"/>
                <w:color w:val="000000"/>
                <w:sz w:val="20"/>
                <w:szCs w:val="20"/>
                <w:lang w:eastAsia="ru-RU"/>
              </w:rPr>
              <w:t>643094</w:t>
            </w:r>
          </w:p>
        </w:tc>
        <w:tc>
          <w:tcPr>
            <w:tcW w:w="993" w:type="dxa"/>
            <w:tcBorders>
              <w:top w:val="nil"/>
              <w:left w:val="nil"/>
              <w:bottom w:val="single" w:sz="4" w:space="0" w:color="auto"/>
              <w:right w:val="single" w:sz="8" w:space="0" w:color="auto"/>
            </w:tcBorders>
            <w:shd w:val="clear" w:color="auto" w:fill="auto"/>
            <w:noWrap/>
            <w:vAlign w:val="bottom"/>
            <w:hideMark/>
          </w:tcPr>
          <w:p w:rsidR="00A50B5A" w:rsidRPr="00A50B5A" w:rsidRDefault="00A50B5A" w:rsidP="00A50B5A">
            <w:pPr>
              <w:spacing w:after="0" w:line="240" w:lineRule="auto"/>
              <w:jc w:val="right"/>
              <w:rPr>
                <w:rFonts w:ascii="Times New Roman" w:eastAsia="Times New Roman" w:hAnsi="Times New Roman" w:cs="Times New Roman"/>
                <w:color w:val="000000"/>
                <w:sz w:val="20"/>
                <w:szCs w:val="20"/>
                <w:lang w:eastAsia="ru-RU"/>
              </w:rPr>
            </w:pPr>
            <w:r w:rsidRPr="00A50B5A">
              <w:rPr>
                <w:rFonts w:ascii="Times New Roman" w:eastAsia="Times New Roman" w:hAnsi="Times New Roman" w:cs="Times New Roman"/>
                <w:color w:val="000000"/>
                <w:sz w:val="20"/>
                <w:szCs w:val="20"/>
                <w:lang w:eastAsia="ru-RU"/>
              </w:rPr>
              <w:t>0,01409</w:t>
            </w:r>
          </w:p>
        </w:tc>
      </w:tr>
      <w:tr w:rsidR="00A50B5A" w:rsidRPr="00A50B5A" w:rsidTr="00A50B5A">
        <w:trPr>
          <w:trHeight w:val="288"/>
        </w:trPr>
        <w:tc>
          <w:tcPr>
            <w:tcW w:w="10749" w:type="dxa"/>
            <w:gridSpan w:val="9"/>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A50B5A" w:rsidRPr="00A50B5A" w:rsidRDefault="00A50B5A" w:rsidP="00A50B5A">
            <w:pPr>
              <w:spacing w:after="0" w:line="240" w:lineRule="auto"/>
              <w:jc w:val="center"/>
              <w:rPr>
                <w:rFonts w:ascii="Times New Roman" w:eastAsia="Times New Roman" w:hAnsi="Times New Roman" w:cs="Times New Roman"/>
                <w:b/>
                <w:bCs/>
                <w:color w:val="000000"/>
                <w:sz w:val="20"/>
                <w:szCs w:val="20"/>
                <w:lang w:eastAsia="ru-RU"/>
              </w:rPr>
            </w:pPr>
            <w:r w:rsidRPr="00A50B5A">
              <w:rPr>
                <w:rFonts w:ascii="Times New Roman" w:eastAsia="Times New Roman" w:hAnsi="Times New Roman" w:cs="Times New Roman"/>
                <w:b/>
                <w:bCs/>
                <w:color w:val="000000"/>
                <w:sz w:val="20"/>
                <w:szCs w:val="20"/>
                <w:lang w:eastAsia="ru-RU"/>
              </w:rPr>
              <w:t>Оборотные активы</w:t>
            </w:r>
          </w:p>
        </w:tc>
      </w:tr>
      <w:tr w:rsidR="00A50B5A" w:rsidRPr="00A50B5A" w:rsidTr="00A50B5A">
        <w:trPr>
          <w:trHeight w:val="288"/>
        </w:trPr>
        <w:tc>
          <w:tcPr>
            <w:tcW w:w="1997" w:type="dxa"/>
            <w:tcBorders>
              <w:top w:val="nil"/>
              <w:left w:val="single" w:sz="8" w:space="0" w:color="auto"/>
              <w:bottom w:val="single" w:sz="4" w:space="0" w:color="auto"/>
              <w:right w:val="single" w:sz="4" w:space="0" w:color="auto"/>
            </w:tcBorders>
            <w:shd w:val="clear" w:color="auto" w:fill="auto"/>
            <w:noWrap/>
            <w:vAlign w:val="bottom"/>
            <w:hideMark/>
          </w:tcPr>
          <w:p w:rsidR="00A50B5A" w:rsidRPr="00A50B5A" w:rsidRDefault="00A50B5A" w:rsidP="00A50B5A">
            <w:pPr>
              <w:spacing w:after="0" w:line="240" w:lineRule="auto"/>
              <w:jc w:val="left"/>
              <w:rPr>
                <w:rFonts w:ascii="Times New Roman" w:eastAsia="Times New Roman" w:hAnsi="Times New Roman" w:cs="Times New Roman"/>
                <w:color w:val="000000"/>
                <w:sz w:val="20"/>
                <w:szCs w:val="20"/>
                <w:lang w:eastAsia="ru-RU"/>
              </w:rPr>
            </w:pPr>
            <w:r w:rsidRPr="00A50B5A">
              <w:rPr>
                <w:rFonts w:ascii="Times New Roman" w:eastAsia="Times New Roman" w:hAnsi="Times New Roman" w:cs="Times New Roman"/>
                <w:color w:val="000000"/>
                <w:sz w:val="20"/>
                <w:szCs w:val="20"/>
                <w:lang w:eastAsia="ru-RU"/>
              </w:rPr>
              <w:t>Запасы</w:t>
            </w:r>
          </w:p>
        </w:tc>
        <w:tc>
          <w:tcPr>
            <w:tcW w:w="1016" w:type="dxa"/>
            <w:tcBorders>
              <w:top w:val="nil"/>
              <w:left w:val="nil"/>
              <w:bottom w:val="single" w:sz="4" w:space="0" w:color="auto"/>
              <w:right w:val="single" w:sz="4" w:space="0" w:color="auto"/>
            </w:tcBorders>
            <w:shd w:val="clear" w:color="auto" w:fill="auto"/>
            <w:noWrap/>
            <w:vAlign w:val="bottom"/>
            <w:hideMark/>
          </w:tcPr>
          <w:p w:rsidR="00A50B5A" w:rsidRPr="00A50B5A" w:rsidRDefault="00A50B5A" w:rsidP="00A50B5A">
            <w:pPr>
              <w:spacing w:after="0" w:line="240" w:lineRule="auto"/>
              <w:jc w:val="right"/>
              <w:rPr>
                <w:rFonts w:ascii="Times New Roman" w:eastAsia="Times New Roman" w:hAnsi="Times New Roman" w:cs="Times New Roman"/>
                <w:color w:val="000000"/>
                <w:sz w:val="20"/>
                <w:szCs w:val="20"/>
                <w:lang w:eastAsia="ru-RU"/>
              </w:rPr>
            </w:pPr>
            <w:r w:rsidRPr="00A50B5A">
              <w:rPr>
                <w:rFonts w:ascii="Times New Roman" w:eastAsia="Times New Roman" w:hAnsi="Times New Roman" w:cs="Times New Roman"/>
                <w:color w:val="000000"/>
                <w:sz w:val="20"/>
                <w:szCs w:val="20"/>
                <w:lang w:eastAsia="ru-RU"/>
              </w:rPr>
              <w:t>4685107</w:t>
            </w:r>
          </w:p>
        </w:tc>
        <w:tc>
          <w:tcPr>
            <w:tcW w:w="1099" w:type="dxa"/>
            <w:tcBorders>
              <w:top w:val="nil"/>
              <w:left w:val="nil"/>
              <w:bottom w:val="single" w:sz="4" w:space="0" w:color="auto"/>
              <w:right w:val="single" w:sz="4" w:space="0" w:color="auto"/>
            </w:tcBorders>
            <w:shd w:val="clear" w:color="auto" w:fill="auto"/>
            <w:noWrap/>
            <w:vAlign w:val="bottom"/>
            <w:hideMark/>
          </w:tcPr>
          <w:p w:rsidR="00A50B5A" w:rsidRPr="00A50B5A" w:rsidRDefault="00A50B5A" w:rsidP="00A50B5A">
            <w:pPr>
              <w:spacing w:after="0" w:line="240" w:lineRule="auto"/>
              <w:jc w:val="right"/>
              <w:rPr>
                <w:rFonts w:ascii="Times New Roman" w:eastAsia="Times New Roman" w:hAnsi="Times New Roman" w:cs="Times New Roman"/>
                <w:color w:val="000000"/>
                <w:sz w:val="20"/>
                <w:szCs w:val="20"/>
                <w:lang w:eastAsia="ru-RU"/>
              </w:rPr>
            </w:pPr>
            <w:r w:rsidRPr="00A50B5A">
              <w:rPr>
                <w:rFonts w:ascii="Times New Roman" w:eastAsia="Times New Roman" w:hAnsi="Times New Roman" w:cs="Times New Roman"/>
                <w:color w:val="000000"/>
                <w:sz w:val="20"/>
                <w:szCs w:val="20"/>
                <w:lang w:eastAsia="ru-RU"/>
              </w:rPr>
              <w:t>0,121499349</w:t>
            </w:r>
          </w:p>
        </w:tc>
        <w:tc>
          <w:tcPr>
            <w:tcW w:w="1120" w:type="dxa"/>
            <w:tcBorders>
              <w:top w:val="nil"/>
              <w:left w:val="nil"/>
              <w:bottom w:val="single" w:sz="4" w:space="0" w:color="auto"/>
              <w:right w:val="single" w:sz="4" w:space="0" w:color="auto"/>
            </w:tcBorders>
            <w:shd w:val="clear" w:color="auto" w:fill="auto"/>
            <w:noWrap/>
            <w:vAlign w:val="bottom"/>
            <w:hideMark/>
          </w:tcPr>
          <w:p w:rsidR="00A50B5A" w:rsidRPr="00A50B5A" w:rsidRDefault="00A50B5A" w:rsidP="00A50B5A">
            <w:pPr>
              <w:spacing w:after="0" w:line="240" w:lineRule="auto"/>
              <w:jc w:val="right"/>
              <w:rPr>
                <w:rFonts w:ascii="Times New Roman" w:eastAsia="Times New Roman" w:hAnsi="Times New Roman" w:cs="Times New Roman"/>
                <w:color w:val="000000"/>
                <w:sz w:val="20"/>
                <w:szCs w:val="20"/>
                <w:lang w:eastAsia="ru-RU"/>
              </w:rPr>
            </w:pPr>
            <w:r w:rsidRPr="00A50B5A">
              <w:rPr>
                <w:rFonts w:ascii="Times New Roman" w:eastAsia="Times New Roman" w:hAnsi="Times New Roman" w:cs="Times New Roman"/>
                <w:color w:val="000000"/>
                <w:sz w:val="20"/>
                <w:szCs w:val="20"/>
                <w:lang w:eastAsia="ru-RU"/>
              </w:rPr>
              <w:t>0,019823</w:t>
            </w:r>
          </w:p>
        </w:tc>
        <w:tc>
          <w:tcPr>
            <w:tcW w:w="1134" w:type="dxa"/>
            <w:tcBorders>
              <w:top w:val="nil"/>
              <w:left w:val="nil"/>
              <w:bottom w:val="single" w:sz="4" w:space="0" w:color="auto"/>
              <w:right w:val="single" w:sz="4" w:space="0" w:color="auto"/>
            </w:tcBorders>
            <w:shd w:val="clear" w:color="auto" w:fill="auto"/>
            <w:noWrap/>
            <w:vAlign w:val="bottom"/>
            <w:hideMark/>
          </w:tcPr>
          <w:p w:rsidR="00A50B5A" w:rsidRPr="00A50B5A" w:rsidRDefault="00A50B5A" w:rsidP="00A50B5A">
            <w:pPr>
              <w:spacing w:after="0" w:line="240" w:lineRule="auto"/>
              <w:jc w:val="right"/>
              <w:rPr>
                <w:rFonts w:ascii="Times New Roman" w:eastAsia="Times New Roman" w:hAnsi="Times New Roman" w:cs="Times New Roman"/>
                <w:color w:val="000000"/>
                <w:sz w:val="20"/>
                <w:szCs w:val="20"/>
                <w:lang w:eastAsia="ru-RU"/>
              </w:rPr>
            </w:pPr>
            <w:r w:rsidRPr="00A50B5A">
              <w:rPr>
                <w:rFonts w:ascii="Times New Roman" w:eastAsia="Times New Roman" w:hAnsi="Times New Roman" w:cs="Times New Roman"/>
                <w:color w:val="000000"/>
                <w:sz w:val="20"/>
                <w:szCs w:val="20"/>
                <w:lang w:eastAsia="ru-RU"/>
              </w:rPr>
              <w:t>4477125</w:t>
            </w:r>
          </w:p>
        </w:tc>
        <w:tc>
          <w:tcPr>
            <w:tcW w:w="1134" w:type="dxa"/>
            <w:tcBorders>
              <w:top w:val="nil"/>
              <w:left w:val="nil"/>
              <w:bottom w:val="single" w:sz="4" w:space="0" w:color="auto"/>
              <w:right w:val="single" w:sz="4" w:space="0" w:color="auto"/>
            </w:tcBorders>
            <w:shd w:val="clear" w:color="auto" w:fill="auto"/>
            <w:noWrap/>
            <w:vAlign w:val="bottom"/>
            <w:hideMark/>
          </w:tcPr>
          <w:p w:rsidR="00A50B5A" w:rsidRPr="00A50B5A" w:rsidRDefault="00A50B5A" w:rsidP="00A50B5A">
            <w:pPr>
              <w:spacing w:after="0" w:line="240" w:lineRule="auto"/>
              <w:jc w:val="right"/>
              <w:rPr>
                <w:rFonts w:ascii="Times New Roman" w:eastAsia="Times New Roman" w:hAnsi="Times New Roman" w:cs="Times New Roman"/>
                <w:color w:val="000000"/>
                <w:sz w:val="20"/>
                <w:szCs w:val="20"/>
                <w:lang w:eastAsia="ru-RU"/>
              </w:rPr>
            </w:pPr>
            <w:r w:rsidRPr="00A50B5A">
              <w:rPr>
                <w:rFonts w:ascii="Times New Roman" w:eastAsia="Times New Roman" w:hAnsi="Times New Roman" w:cs="Times New Roman"/>
                <w:color w:val="000000"/>
                <w:sz w:val="20"/>
                <w:szCs w:val="20"/>
                <w:lang w:eastAsia="ru-RU"/>
              </w:rPr>
              <w:t>0,101677</w:t>
            </w:r>
          </w:p>
        </w:tc>
        <w:tc>
          <w:tcPr>
            <w:tcW w:w="1134" w:type="dxa"/>
            <w:tcBorders>
              <w:top w:val="nil"/>
              <w:left w:val="nil"/>
              <w:bottom w:val="single" w:sz="4" w:space="0" w:color="auto"/>
              <w:right w:val="single" w:sz="4" w:space="0" w:color="auto"/>
            </w:tcBorders>
            <w:shd w:val="clear" w:color="auto" w:fill="auto"/>
            <w:noWrap/>
            <w:vAlign w:val="bottom"/>
            <w:hideMark/>
          </w:tcPr>
          <w:p w:rsidR="00A50B5A" w:rsidRPr="00A50B5A" w:rsidRDefault="00A50B5A" w:rsidP="00A50B5A">
            <w:pPr>
              <w:spacing w:after="0" w:line="240" w:lineRule="auto"/>
              <w:jc w:val="right"/>
              <w:rPr>
                <w:rFonts w:ascii="Times New Roman" w:eastAsia="Times New Roman" w:hAnsi="Times New Roman" w:cs="Times New Roman"/>
                <w:color w:val="000000"/>
                <w:sz w:val="20"/>
                <w:szCs w:val="20"/>
                <w:lang w:eastAsia="ru-RU"/>
              </w:rPr>
            </w:pPr>
            <w:r w:rsidRPr="00A50B5A">
              <w:rPr>
                <w:rFonts w:ascii="Times New Roman" w:eastAsia="Times New Roman" w:hAnsi="Times New Roman" w:cs="Times New Roman"/>
                <w:color w:val="000000"/>
                <w:sz w:val="20"/>
                <w:szCs w:val="20"/>
                <w:lang w:eastAsia="ru-RU"/>
              </w:rPr>
              <w:t>0,01367</w:t>
            </w:r>
          </w:p>
        </w:tc>
        <w:tc>
          <w:tcPr>
            <w:tcW w:w="1122" w:type="dxa"/>
            <w:tcBorders>
              <w:top w:val="nil"/>
              <w:left w:val="nil"/>
              <w:bottom w:val="single" w:sz="4" w:space="0" w:color="auto"/>
              <w:right w:val="single" w:sz="4" w:space="0" w:color="auto"/>
            </w:tcBorders>
            <w:shd w:val="clear" w:color="auto" w:fill="auto"/>
            <w:noWrap/>
            <w:vAlign w:val="bottom"/>
            <w:hideMark/>
          </w:tcPr>
          <w:p w:rsidR="00A50B5A" w:rsidRPr="00A50B5A" w:rsidRDefault="00A50B5A" w:rsidP="00A50B5A">
            <w:pPr>
              <w:spacing w:after="0" w:line="240" w:lineRule="auto"/>
              <w:jc w:val="right"/>
              <w:rPr>
                <w:rFonts w:ascii="Times New Roman" w:eastAsia="Times New Roman" w:hAnsi="Times New Roman" w:cs="Times New Roman"/>
                <w:color w:val="000000"/>
                <w:sz w:val="20"/>
                <w:szCs w:val="20"/>
                <w:lang w:eastAsia="ru-RU"/>
              </w:rPr>
            </w:pPr>
            <w:r w:rsidRPr="00A50B5A">
              <w:rPr>
                <w:rFonts w:ascii="Times New Roman" w:eastAsia="Times New Roman" w:hAnsi="Times New Roman" w:cs="Times New Roman"/>
                <w:color w:val="000000"/>
                <w:sz w:val="20"/>
                <w:szCs w:val="20"/>
                <w:lang w:eastAsia="ru-RU"/>
              </w:rPr>
              <w:t>4018134</w:t>
            </w:r>
          </w:p>
        </w:tc>
        <w:tc>
          <w:tcPr>
            <w:tcW w:w="993" w:type="dxa"/>
            <w:tcBorders>
              <w:top w:val="nil"/>
              <w:left w:val="nil"/>
              <w:bottom w:val="single" w:sz="4" w:space="0" w:color="auto"/>
              <w:right w:val="single" w:sz="8" w:space="0" w:color="auto"/>
            </w:tcBorders>
            <w:shd w:val="clear" w:color="auto" w:fill="auto"/>
            <w:noWrap/>
            <w:vAlign w:val="bottom"/>
            <w:hideMark/>
          </w:tcPr>
          <w:p w:rsidR="00A50B5A" w:rsidRPr="00A50B5A" w:rsidRDefault="00A50B5A" w:rsidP="00A50B5A">
            <w:pPr>
              <w:spacing w:after="0" w:line="240" w:lineRule="auto"/>
              <w:jc w:val="right"/>
              <w:rPr>
                <w:rFonts w:ascii="Times New Roman" w:eastAsia="Times New Roman" w:hAnsi="Times New Roman" w:cs="Times New Roman"/>
                <w:color w:val="000000"/>
                <w:sz w:val="20"/>
                <w:szCs w:val="20"/>
                <w:lang w:eastAsia="ru-RU"/>
              </w:rPr>
            </w:pPr>
            <w:r w:rsidRPr="00A50B5A">
              <w:rPr>
                <w:rFonts w:ascii="Times New Roman" w:eastAsia="Times New Roman" w:hAnsi="Times New Roman" w:cs="Times New Roman"/>
                <w:color w:val="000000"/>
                <w:sz w:val="20"/>
                <w:szCs w:val="20"/>
                <w:lang w:eastAsia="ru-RU"/>
              </w:rPr>
              <w:t>0,08801</w:t>
            </w:r>
          </w:p>
        </w:tc>
      </w:tr>
      <w:tr w:rsidR="00A50B5A" w:rsidRPr="00A50B5A" w:rsidTr="00A50B5A">
        <w:trPr>
          <w:trHeight w:val="576"/>
        </w:trPr>
        <w:tc>
          <w:tcPr>
            <w:tcW w:w="1997" w:type="dxa"/>
            <w:tcBorders>
              <w:top w:val="nil"/>
              <w:left w:val="single" w:sz="8" w:space="0" w:color="auto"/>
              <w:bottom w:val="single" w:sz="4" w:space="0" w:color="auto"/>
              <w:right w:val="single" w:sz="4" w:space="0" w:color="auto"/>
            </w:tcBorders>
            <w:shd w:val="clear" w:color="auto" w:fill="auto"/>
            <w:vAlign w:val="bottom"/>
            <w:hideMark/>
          </w:tcPr>
          <w:p w:rsidR="00A50B5A" w:rsidRPr="00A50B5A" w:rsidRDefault="00A50B5A" w:rsidP="00A50B5A">
            <w:pPr>
              <w:spacing w:after="0" w:line="240" w:lineRule="auto"/>
              <w:jc w:val="left"/>
              <w:rPr>
                <w:rFonts w:ascii="Times New Roman" w:eastAsia="Times New Roman" w:hAnsi="Times New Roman" w:cs="Times New Roman"/>
                <w:color w:val="000000"/>
                <w:sz w:val="20"/>
                <w:szCs w:val="20"/>
                <w:lang w:eastAsia="ru-RU"/>
              </w:rPr>
            </w:pPr>
            <w:r w:rsidRPr="00A50B5A">
              <w:rPr>
                <w:rFonts w:ascii="Times New Roman" w:eastAsia="Times New Roman" w:hAnsi="Times New Roman" w:cs="Times New Roman"/>
                <w:color w:val="000000"/>
                <w:sz w:val="20"/>
                <w:szCs w:val="20"/>
                <w:lang w:eastAsia="ru-RU"/>
              </w:rPr>
              <w:t xml:space="preserve">НДС по </w:t>
            </w:r>
            <w:proofErr w:type="spellStart"/>
            <w:proofErr w:type="gramStart"/>
            <w:r w:rsidRPr="00A50B5A">
              <w:rPr>
                <w:rFonts w:ascii="Times New Roman" w:eastAsia="Times New Roman" w:hAnsi="Times New Roman" w:cs="Times New Roman"/>
                <w:color w:val="000000"/>
                <w:sz w:val="20"/>
                <w:szCs w:val="20"/>
                <w:lang w:eastAsia="ru-RU"/>
              </w:rPr>
              <w:t>приоб.ценностям</w:t>
            </w:r>
            <w:proofErr w:type="spellEnd"/>
            <w:proofErr w:type="gramEnd"/>
          </w:p>
        </w:tc>
        <w:tc>
          <w:tcPr>
            <w:tcW w:w="1016" w:type="dxa"/>
            <w:tcBorders>
              <w:top w:val="nil"/>
              <w:left w:val="nil"/>
              <w:bottom w:val="single" w:sz="4" w:space="0" w:color="auto"/>
              <w:right w:val="single" w:sz="4" w:space="0" w:color="auto"/>
            </w:tcBorders>
            <w:shd w:val="clear" w:color="auto" w:fill="auto"/>
            <w:noWrap/>
            <w:vAlign w:val="bottom"/>
            <w:hideMark/>
          </w:tcPr>
          <w:p w:rsidR="00A50B5A" w:rsidRPr="00A50B5A" w:rsidRDefault="00A50B5A" w:rsidP="00A50B5A">
            <w:pPr>
              <w:spacing w:after="0" w:line="240" w:lineRule="auto"/>
              <w:jc w:val="right"/>
              <w:rPr>
                <w:rFonts w:ascii="Times New Roman" w:eastAsia="Times New Roman" w:hAnsi="Times New Roman" w:cs="Times New Roman"/>
                <w:color w:val="000000"/>
                <w:sz w:val="20"/>
                <w:szCs w:val="20"/>
                <w:lang w:eastAsia="ru-RU"/>
              </w:rPr>
            </w:pPr>
            <w:r w:rsidRPr="00A50B5A">
              <w:rPr>
                <w:rFonts w:ascii="Times New Roman" w:eastAsia="Times New Roman" w:hAnsi="Times New Roman" w:cs="Times New Roman"/>
                <w:color w:val="000000"/>
                <w:sz w:val="20"/>
                <w:szCs w:val="20"/>
                <w:lang w:eastAsia="ru-RU"/>
              </w:rPr>
              <w:t>17952</w:t>
            </w:r>
          </w:p>
        </w:tc>
        <w:tc>
          <w:tcPr>
            <w:tcW w:w="1099" w:type="dxa"/>
            <w:tcBorders>
              <w:top w:val="nil"/>
              <w:left w:val="nil"/>
              <w:bottom w:val="single" w:sz="4" w:space="0" w:color="auto"/>
              <w:right w:val="single" w:sz="4" w:space="0" w:color="auto"/>
            </w:tcBorders>
            <w:shd w:val="clear" w:color="auto" w:fill="auto"/>
            <w:noWrap/>
            <w:vAlign w:val="bottom"/>
            <w:hideMark/>
          </w:tcPr>
          <w:p w:rsidR="00A50B5A" w:rsidRPr="00A50B5A" w:rsidRDefault="00A50B5A" w:rsidP="00A50B5A">
            <w:pPr>
              <w:spacing w:after="0" w:line="240" w:lineRule="auto"/>
              <w:jc w:val="right"/>
              <w:rPr>
                <w:rFonts w:ascii="Times New Roman" w:eastAsia="Times New Roman" w:hAnsi="Times New Roman" w:cs="Times New Roman"/>
                <w:color w:val="000000"/>
                <w:sz w:val="20"/>
                <w:szCs w:val="20"/>
                <w:lang w:eastAsia="ru-RU"/>
              </w:rPr>
            </w:pPr>
            <w:r w:rsidRPr="00A50B5A">
              <w:rPr>
                <w:rFonts w:ascii="Times New Roman" w:eastAsia="Times New Roman" w:hAnsi="Times New Roman" w:cs="Times New Roman"/>
                <w:color w:val="000000"/>
                <w:sz w:val="20"/>
                <w:szCs w:val="20"/>
                <w:lang w:eastAsia="ru-RU"/>
              </w:rPr>
              <w:t>0,000465551</w:t>
            </w:r>
          </w:p>
        </w:tc>
        <w:tc>
          <w:tcPr>
            <w:tcW w:w="1120" w:type="dxa"/>
            <w:tcBorders>
              <w:top w:val="nil"/>
              <w:left w:val="nil"/>
              <w:bottom w:val="single" w:sz="4" w:space="0" w:color="auto"/>
              <w:right w:val="single" w:sz="4" w:space="0" w:color="auto"/>
            </w:tcBorders>
            <w:shd w:val="clear" w:color="auto" w:fill="auto"/>
            <w:noWrap/>
            <w:vAlign w:val="bottom"/>
            <w:hideMark/>
          </w:tcPr>
          <w:p w:rsidR="00A50B5A" w:rsidRPr="00A50B5A" w:rsidRDefault="00A50B5A" w:rsidP="00A50B5A">
            <w:pPr>
              <w:spacing w:after="0" w:line="240" w:lineRule="auto"/>
              <w:jc w:val="right"/>
              <w:rPr>
                <w:rFonts w:ascii="Times New Roman" w:eastAsia="Times New Roman" w:hAnsi="Times New Roman" w:cs="Times New Roman"/>
                <w:color w:val="000000"/>
                <w:sz w:val="20"/>
                <w:szCs w:val="20"/>
                <w:lang w:eastAsia="ru-RU"/>
              </w:rPr>
            </w:pPr>
            <w:r w:rsidRPr="00A50B5A">
              <w:rPr>
                <w:rFonts w:ascii="Times New Roman" w:eastAsia="Times New Roman" w:hAnsi="Times New Roman" w:cs="Times New Roman"/>
                <w:color w:val="000000"/>
                <w:sz w:val="20"/>
                <w:szCs w:val="20"/>
                <w:lang w:eastAsia="ru-RU"/>
              </w:rPr>
              <w:t>-0,000036</w:t>
            </w:r>
          </w:p>
        </w:tc>
        <w:tc>
          <w:tcPr>
            <w:tcW w:w="1134" w:type="dxa"/>
            <w:tcBorders>
              <w:top w:val="nil"/>
              <w:left w:val="nil"/>
              <w:bottom w:val="single" w:sz="4" w:space="0" w:color="auto"/>
              <w:right w:val="single" w:sz="4" w:space="0" w:color="auto"/>
            </w:tcBorders>
            <w:shd w:val="clear" w:color="auto" w:fill="auto"/>
            <w:noWrap/>
            <w:vAlign w:val="bottom"/>
            <w:hideMark/>
          </w:tcPr>
          <w:p w:rsidR="00A50B5A" w:rsidRPr="00A50B5A" w:rsidRDefault="00A50B5A" w:rsidP="00A50B5A">
            <w:pPr>
              <w:spacing w:after="0" w:line="240" w:lineRule="auto"/>
              <w:jc w:val="right"/>
              <w:rPr>
                <w:rFonts w:ascii="Times New Roman" w:eastAsia="Times New Roman" w:hAnsi="Times New Roman" w:cs="Times New Roman"/>
                <w:color w:val="000000"/>
                <w:sz w:val="20"/>
                <w:szCs w:val="20"/>
                <w:lang w:eastAsia="ru-RU"/>
              </w:rPr>
            </w:pPr>
            <w:r w:rsidRPr="00A50B5A">
              <w:rPr>
                <w:rFonts w:ascii="Times New Roman" w:eastAsia="Times New Roman" w:hAnsi="Times New Roman" w:cs="Times New Roman"/>
                <w:color w:val="000000"/>
                <w:sz w:val="20"/>
                <w:szCs w:val="20"/>
                <w:lang w:eastAsia="ru-RU"/>
              </w:rPr>
              <w:t>22071</w:t>
            </w:r>
          </w:p>
        </w:tc>
        <w:tc>
          <w:tcPr>
            <w:tcW w:w="1134" w:type="dxa"/>
            <w:tcBorders>
              <w:top w:val="nil"/>
              <w:left w:val="nil"/>
              <w:bottom w:val="single" w:sz="4" w:space="0" w:color="auto"/>
              <w:right w:val="single" w:sz="4" w:space="0" w:color="auto"/>
            </w:tcBorders>
            <w:shd w:val="clear" w:color="auto" w:fill="auto"/>
            <w:noWrap/>
            <w:vAlign w:val="bottom"/>
            <w:hideMark/>
          </w:tcPr>
          <w:p w:rsidR="00A50B5A" w:rsidRPr="00A50B5A" w:rsidRDefault="00A50B5A" w:rsidP="00A50B5A">
            <w:pPr>
              <w:spacing w:after="0" w:line="240" w:lineRule="auto"/>
              <w:jc w:val="right"/>
              <w:rPr>
                <w:rFonts w:ascii="Times New Roman" w:eastAsia="Times New Roman" w:hAnsi="Times New Roman" w:cs="Times New Roman"/>
                <w:color w:val="000000"/>
                <w:sz w:val="20"/>
                <w:szCs w:val="20"/>
                <w:lang w:eastAsia="ru-RU"/>
              </w:rPr>
            </w:pPr>
            <w:r w:rsidRPr="00A50B5A">
              <w:rPr>
                <w:rFonts w:ascii="Times New Roman" w:eastAsia="Times New Roman" w:hAnsi="Times New Roman" w:cs="Times New Roman"/>
                <w:color w:val="000000"/>
                <w:sz w:val="20"/>
                <w:szCs w:val="20"/>
                <w:lang w:eastAsia="ru-RU"/>
              </w:rPr>
              <w:t>0,000501</w:t>
            </w:r>
          </w:p>
        </w:tc>
        <w:tc>
          <w:tcPr>
            <w:tcW w:w="1134" w:type="dxa"/>
            <w:tcBorders>
              <w:top w:val="nil"/>
              <w:left w:val="nil"/>
              <w:bottom w:val="single" w:sz="4" w:space="0" w:color="auto"/>
              <w:right w:val="single" w:sz="4" w:space="0" w:color="auto"/>
            </w:tcBorders>
            <w:shd w:val="clear" w:color="auto" w:fill="auto"/>
            <w:noWrap/>
            <w:vAlign w:val="bottom"/>
            <w:hideMark/>
          </w:tcPr>
          <w:p w:rsidR="00A50B5A" w:rsidRPr="00A50B5A" w:rsidRDefault="00A50B5A" w:rsidP="00A50B5A">
            <w:pPr>
              <w:spacing w:after="0" w:line="240" w:lineRule="auto"/>
              <w:jc w:val="right"/>
              <w:rPr>
                <w:rFonts w:ascii="Times New Roman" w:eastAsia="Times New Roman" w:hAnsi="Times New Roman" w:cs="Times New Roman"/>
                <w:color w:val="000000"/>
                <w:sz w:val="20"/>
                <w:szCs w:val="20"/>
                <w:lang w:eastAsia="ru-RU"/>
              </w:rPr>
            </w:pPr>
            <w:r w:rsidRPr="00A50B5A">
              <w:rPr>
                <w:rFonts w:ascii="Times New Roman" w:eastAsia="Times New Roman" w:hAnsi="Times New Roman" w:cs="Times New Roman"/>
                <w:color w:val="000000"/>
                <w:sz w:val="20"/>
                <w:szCs w:val="20"/>
                <w:lang w:eastAsia="ru-RU"/>
              </w:rPr>
              <w:t>-0,00193</w:t>
            </w:r>
          </w:p>
        </w:tc>
        <w:tc>
          <w:tcPr>
            <w:tcW w:w="1122" w:type="dxa"/>
            <w:tcBorders>
              <w:top w:val="nil"/>
              <w:left w:val="nil"/>
              <w:bottom w:val="single" w:sz="4" w:space="0" w:color="auto"/>
              <w:right w:val="single" w:sz="4" w:space="0" w:color="auto"/>
            </w:tcBorders>
            <w:shd w:val="clear" w:color="auto" w:fill="auto"/>
            <w:noWrap/>
            <w:vAlign w:val="bottom"/>
            <w:hideMark/>
          </w:tcPr>
          <w:p w:rsidR="00A50B5A" w:rsidRPr="00A50B5A" w:rsidRDefault="00A50B5A" w:rsidP="00A50B5A">
            <w:pPr>
              <w:spacing w:after="0" w:line="240" w:lineRule="auto"/>
              <w:jc w:val="right"/>
              <w:rPr>
                <w:rFonts w:ascii="Times New Roman" w:eastAsia="Times New Roman" w:hAnsi="Times New Roman" w:cs="Times New Roman"/>
                <w:color w:val="000000"/>
                <w:sz w:val="20"/>
                <w:szCs w:val="20"/>
                <w:lang w:eastAsia="ru-RU"/>
              </w:rPr>
            </w:pPr>
            <w:r w:rsidRPr="00A50B5A">
              <w:rPr>
                <w:rFonts w:ascii="Times New Roman" w:eastAsia="Times New Roman" w:hAnsi="Times New Roman" w:cs="Times New Roman"/>
                <w:color w:val="000000"/>
                <w:sz w:val="20"/>
                <w:szCs w:val="20"/>
                <w:lang w:eastAsia="ru-RU"/>
              </w:rPr>
              <w:t>111031</w:t>
            </w:r>
          </w:p>
        </w:tc>
        <w:tc>
          <w:tcPr>
            <w:tcW w:w="993" w:type="dxa"/>
            <w:tcBorders>
              <w:top w:val="nil"/>
              <w:left w:val="nil"/>
              <w:bottom w:val="single" w:sz="4" w:space="0" w:color="auto"/>
              <w:right w:val="single" w:sz="8" w:space="0" w:color="auto"/>
            </w:tcBorders>
            <w:shd w:val="clear" w:color="auto" w:fill="auto"/>
            <w:noWrap/>
            <w:vAlign w:val="bottom"/>
            <w:hideMark/>
          </w:tcPr>
          <w:p w:rsidR="00A50B5A" w:rsidRPr="00A50B5A" w:rsidRDefault="00A50B5A" w:rsidP="00A50B5A">
            <w:pPr>
              <w:spacing w:after="0" w:line="240" w:lineRule="auto"/>
              <w:jc w:val="right"/>
              <w:rPr>
                <w:rFonts w:ascii="Times New Roman" w:eastAsia="Times New Roman" w:hAnsi="Times New Roman" w:cs="Times New Roman"/>
                <w:color w:val="000000"/>
                <w:sz w:val="20"/>
                <w:szCs w:val="20"/>
                <w:lang w:eastAsia="ru-RU"/>
              </w:rPr>
            </w:pPr>
            <w:r w:rsidRPr="00A50B5A">
              <w:rPr>
                <w:rFonts w:ascii="Times New Roman" w:eastAsia="Times New Roman" w:hAnsi="Times New Roman" w:cs="Times New Roman"/>
                <w:color w:val="000000"/>
                <w:sz w:val="20"/>
                <w:szCs w:val="20"/>
                <w:lang w:eastAsia="ru-RU"/>
              </w:rPr>
              <w:t>0,00243</w:t>
            </w:r>
          </w:p>
        </w:tc>
      </w:tr>
      <w:tr w:rsidR="00A50B5A" w:rsidRPr="00A50B5A" w:rsidTr="00A50B5A">
        <w:trPr>
          <w:trHeight w:val="576"/>
        </w:trPr>
        <w:tc>
          <w:tcPr>
            <w:tcW w:w="1997" w:type="dxa"/>
            <w:tcBorders>
              <w:top w:val="nil"/>
              <w:left w:val="single" w:sz="8" w:space="0" w:color="auto"/>
              <w:bottom w:val="single" w:sz="4" w:space="0" w:color="auto"/>
              <w:right w:val="single" w:sz="4" w:space="0" w:color="auto"/>
            </w:tcBorders>
            <w:shd w:val="clear" w:color="auto" w:fill="auto"/>
            <w:vAlign w:val="bottom"/>
            <w:hideMark/>
          </w:tcPr>
          <w:p w:rsidR="00A50B5A" w:rsidRPr="00A50B5A" w:rsidRDefault="00A50B5A" w:rsidP="00A50B5A">
            <w:pPr>
              <w:spacing w:after="0" w:line="240" w:lineRule="auto"/>
              <w:jc w:val="left"/>
              <w:rPr>
                <w:rFonts w:ascii="Times New Roman" w:eastAsia="Times New Roman" w:hAnsi="Times New Roman" w:cs="Times New Roman"/>
                <w:color w:val="000000"/>
                <w:sz w:val="20"/>
                <w:szCs w:val="20"/>
                <w:lang w:eastAsia="ru-RU"/>
              </w:rPr>
            </w:pPr>
            <w:r w:rsidRPr="00A50B5A">
              <w:rPr>
                <w:rFonts w:ascii="Times New Roman" w:eastAsia="Times New Roman" w:hAnsi="Times New Roman" w:cs="Times New Roman"/>
                <w:color w:val="000000"/>
                <w:sz w:val="20"/>
                <w:szCs w:val="20"/>
                <w:lang w:eastAsia="ru-RU"/>
              </w:rPr>
              <w:t>Дебиторская задолженность</w:t>
            </w:r>
          </w:p>
        </w:tc>
        <w:tc>
          <w:tcPr>
            <w:tcW w:w="1016" w:type="dxa"/>
            <w:tcBorders>
              <w:top w:val="nil"/>
              <w:left w:val="nil"/>
              <w:bottom w:val="single" w:sz="4" w:space="0" w:color="auto"/>
              <w:right w:val="single" w:sz="4" w:space="0" w:color="auto"/>
            </w:tcBorders>
            <w:shd w:val="clear" w:color="auto" w:fill="auto"/>
            <w:noWrap/>
            <w:vAlign w:val="bottom"/>
            <w:hideMark/>
          </w:tcPr>
          <w:p w:rsidR="00A50B5A" w:rsidRPr="00A50B5A" w:rsidRDefault="00A50B5A" w:rsidP="00A50B5A">
            <w:pPr>
              <w:spacing w:after="0" w:line="240" w:lineRule="auto"/>
              <w:jc w:val="right"/>
              <w:rPr>
                <w:rFonts w:ascii="Times New Roman" w:eastAsia="Times New Roman" w:hAnsi="Times New Roman" w:cs="Times New Roman"/>
                <w:color w:val="000000"/>
                <w:sz w:val="20"/>
                <w:szCs w:val="20"/>
                <w:lang w:eastAsia="ru-RU"/>
              </w:rPr>
            </w:pPr>
            <w:r w:rsidRPr="00A50B5A">
              <w:rPr>
                <w:rFonts w:ascii="Times New Roman" w:eastAsia="Times New Roman" w:hAnsi="Times New Roman" w:cs="Times New Roman"/>
                <w:color w:val="000000"/>
                <w:sz w:val="20"/>
                <w:szCs w:val="20"/>
                <w:lang w:eastAsia="ru-RU"/>
              </w:rPr>
              <w:t>26127652</w:t>
            </w:r>
          </w:p>
        </w:tc>
        <w:tc>
          <w:tcPr>
            <w:tcW w:w="1099" w:type="dxa"/>
            <w:tcBorders>
              <w:top w:val="nil"/>
              <w:left w:val="nil"/>
              <w:bottom w:val="single" w:sz="4" w:space="0" w:color="auto"/>
              <w:right w:val="single" w:sz="4" w:space="0" w:color="auto"/>
            </w:tcBorders>
            <w:shd w:val="clear" w:color="auto" w:fill="auto"/>
            <w:noWrap/>
            <w:vAlign w:val="bottom"/>
            <w:hideMark/>
          </w:tcPr>
          <w:p w:rsidR="00A50B5A" w:rsidRPr="00A50B5A" w:rsidRDefault="00A50B5A" w:rsidP="00A50B5A">
            <w:pPr>
              <w:spacing w:after="0" w:line="240" w:lineRule="auto"/>
              <w:jc w:val="right"/>
              <w:rPr>
                <w:rFonts w:ascii="Times New Roman" w:eastAsia="Times New Roman" w:hAnsi="Times New Roman" w:cs="Times New Roman"/>
                <w:color w:val="000000"/>
                <w:sz w:val="20"/>
                <w:szCs w:val="20"/>
                <w:lang w:eastAsia="ru-RU"/>
              </w:rPr>
            </w:pPr>
            <w:r w:rsidRPr="00A50B5A">
              <w:rPr>
                <w:rFonts w:ascii="Times New Roman" w:eastAsia="Times New Roman" w:hAnsi="Times New Roman" w:cs="Times New Roman"/>
                <w:color w:val="000000"/>
                <w:sz w:val="20"/>
                <w:szCs w:val="20"/>
                <w:lang w:eastAsia="ru-RU"/>
              </w:rPr>
              <w:t>0,677571017</w:t>
            </w:r>
          </w:p>
        </w:tc>
        <w:tc>
          <w:tcPr>
            <w:tcW w:w="1120" w:type="dxa"/>
            <w:tcBorders>
              <w:top w:val="nil"/>
              <w:left w:val="nil"/>
              <w:bottom w:val="single" w:sz="4" w:space="0" w:color="auto"/>
              <w:right w:val="single" w:sz="4" w:space="0" w:color="auto"/>
            </w:tcBorders>
            <w:shd w:val="clear" w:color="auto" w:fill="auto"/>
            <w:noWrap/>
            <w:vAlign w:val="bottom"/>
            <w:hideMark/>
          </w:tcPr>
          <w:p w:rsidR="00A50B5A" w:rsidRPr="00A50B5A" w:rsidRDefault="00A50B5A" w:rsidP="00A50B5A">
            <w:pPr>
              <w:spacing w:after="0" w:line="240" w:lineRule="auto"/>
              <w:jc w:val="right"/>
              <w:rPr>
                <w:rFonts w:ascii="Times New Roman" w:eastAsia="Times New Roman" w:hAnsi="Times New Roman" w:cs="Times New Roman"/>
                <w:color w:val="000000"/>
                <w:sz w:val="20"/>
                <w:szCs w:val="20"/>
                <w:lang w:eastAsia="ru-RU"/>
              </w:rPr>
            </w:pPr>
            <w:r w:rsidRPr="00A50B5A">
              <w:rPr>
                <w:rFonts w:ascii="Times New Roman" w:eastAsia="Times New Roman" w:hAnsi="Times New Roman" w:cs="Times New Roman"/>
                <w:color w:val="000000"/>
                <w:sz w:val="20"/>
                <w:szCs w:val="20"/>
                <w:lang w:eastAsia="ru-RU"/>
              </w:rPr>
              <w:t>-0,015532</w:t>
            </w:r>
          </w:p>
        </w:tc>
        <w:tc>
          <w:tcPr>
            <w:tcW w:w="1134" w:type="dxa"/>
            <w:tcBorders>
              <w:top w:val="nil"/>
              <w:left w:val="nil"/>
              <w:bottom w:val="single" w:sz="4" w:space="0" w:color="auto"/>
              <w:right w:val="single" w:sz="4" w:space="0" w:color="auto"/>
            </w:tcBorders>
            <w:shd w:val="clear" w:color="auto" w:fill="auto"/>
            <w:noWrap/>
            <w:vAlign w:val="bottom"/>
            <w:hideMark/>
          </w:tcPr>
          <w:p w:rsidR="00A50B5A" w:rsidRPr="00A50B5A" w:rsidRDefault="00A50B5A" w:rsidP="00A50B5A">
            <w:pPr>
              <w:spacing w:after="0" w:line="240" w:lineRule="auto"/>
              <w:jc w:val="right"/>
              <w:rPr>
                <w:rFonts w:ascii="Times New Roman" w:eastAsia="Times New Roman" w:hAnsi="Times New Roman" w:cs="Times New Roman"/>
                <w:color w:val="000000"/>
                <w:sz w:val="20"/>
                <w:szCs w:val="20"/>
                <w:lang w:eastAsia="ru-RU"/>
              </w:rPr>
            </w:pPr>
            <w:r w:rsidRPr="00A50B5A">
              <w:rPr>
                <w:rFonts w:ascii="Times New Roman" w:eastAsia="Times New Roman" w:hAnsi="Times New Roman" w:cs="Times New Roman"/>
                <w:color w:val="000000"/>
                <w:sz w:val="20"/>
                <w:szCs w:val="20"/>
                <w:lang w:eastAsia="ru-RU"/>
              </w:rPr>
              <w:t>30519424</w:t>
            </w:r>
          </w:p>
        </w:tc>
        <w:tc>
          <w:tcPr>
            <w:tcW w:w="1134" w:type="dxa"/>
            <w:tcBorders>
              <w:top w:val="nil"/>
              <w:left w:val="nil"/>
              <w:bottom w:val="single" w:sz="4" w:space="0" w:color="auto"/>
              <w:right w:val="single" w:sz="4" w:space="0" w:color="auto"/>
            </w:tcBorders>
            <w:shd w:val="clear" w:color="auto" w:fill="auto"/>
            <w:noWrap/>
            <w:vAlign w:val="bottom"/>
            <w:hideMark/>
          </w:tcPr>
          <w:p w:rsidR="00A50B5A" w:rsidRPr="00A50B5A" w:rsidRDefault="00A50B5A" w:rsidP="00A50B5A">
            <w:pPr>
              <w:spacing w:after="0" w:line="240" w:lineRule="auto"/>
              <w:jc w:val="right"/>
              <w:rPr>
                <w:rFonts w:ascii="Times New Roman" w:eastAsia="Times New Roman" w:hAnsi="Times New Roman" w:cs="Times New Roman"/>
                <w:color w:val="000000"/>
                <w:sz w:val="20"/>
                <w:szCs w:val="20"/>
                <w:lang w:eastAsia="ru-RU"/>
              </w:rPr>
            </w:pPr>
            <w:r w:rsidRPr="00A50B5A">
              <w:rPr>
                <w:rFonts w:ascii="Times New Roman" w:eastAsia="Times New Roman" w:hAnsi="Times New Roman" w:cs="Times New Roman"/>
                <w:color w:val="000000"/>
                <w:sz w:val="20"/>
                <w:szCs w:val="20"/>
                <w:lang w:eastAsia="ru-RU"/>
              </w:rPr>
              <w:t>0,693103</w:t>
            </w:r>
          </w:p>
        </w:tc>
        <w:tc>
          <w:tcPr>
            <w:tcW w:w="1134" w:type="dxa"/>
            <w:tcBorders>
              <w:top w:val="nil"/>
              <w:left w:val="nil"/>
              <w:bottom w:val="single" w:sz="4" w:space="0" w:color="auto"/>
              <w:right w:val="single" w:sz="4" w:space="0" w:color="auto"/>
            </w:tcBorders>
            <w:shd w:val="clear" w:color="auto" w:fill="auto"/>
            <w:noWrap/>
            <w:vAlign w:val="bottom"/>
            <w:hideMark/>
          </w:tcPr>
          <w:p w:rsidR="00A50B5A" w:rsidRPr="00A50B5A" w:rsidRDefault="00A50B5A" w:rsidP="00A50B5A">
            <w:pPr>
              <w:spacing w:after="0" w:line="240" w:lineRule="auto"/>
              <w:jc w:val="right"/>
              <w:rPr>
                <w:rFonts w:ascii="Times New Roman" w:eastAsia="Times New Roman" w:hAnsi="Times New Roman" w:cs="Times New Roman"/>
                <w:color w:val="000000"/>
                <w:sz w:val="20"/>
                <w:szCs w:val="20"/>
                <w:lang w:eastAsia="ru-RU"/>
              </w:rPr>
            </w:pPr>
            <w:r w:rsidRPr="00A50B5A">
              <w:rPr>
                <w:rFonts w:ascii="Times New Roman" w:eastAsia="Times New Roman" w:hAnsi="Times New Roman" w:cs="Times New Roman"/>
                <w:color w:val="000000"/>
                <w:sz w:val="20"/>
                <w:szCs w:val="20"/>
                <w:lang w:eastAsia="ru-RU"/>
              </w:rPr>
              <w:t>0,11069</w:t>
            </w:r>
          </w:p>
        </w:tc>
        <w:tc>
          <w:tcPr>
            <w:tcW w:w="1122" w:type="dxa"/>
            <w:tcBorders>
              <w:top w:val="nil"/>
              <w:left w:val="nil"/>
              <w:bottom w:val="single" w:sz="4" w:space="0" w:color="auto"/>
              <w:right w:val="single" w:sz="4" w:space="0" w:color="auto"/>
            </w:tcBorders>
            <w:shd w:val="clear" w:color="auto" w:fill="auto"/>
            <w:noWrap/>
            <w:vAlign w:val="bottom"/>
            <w:hideMark/>
          </w:tcPr>
          <w:p w:rsidR="00A50B5A" w:rsidRPr="00A50B5A" w:rsidRDefault="00A50B5A" w:rsidP="00A50B5A">
            <w:pPr>
              <w:spacing w:after="0" w:line="240" w:lineRule="auto"/>
              <w:jc w:val="right"/>
              <w:rPr>
                <w:rFonts w:ascii="Times New Roman" w:eastAsia="Times New Roman" w:hAnsi="Times New Roman" w:cs="Times New Roman"/>
                <w:color w:val="000000"/>
                <w:sz w:val="20"/>
                <w:szCs w:val="20"/>
                <w:lang w:eastAsia="ru-RU"/>
              </w:rPr>
            </w:pPr>
            <w:r w:rsidRPr="00A50B5A">
              <w:rPr>
                <w:rFonts w:ascii="Times New Roman" w:eastAsia="Times New Roman" w:hAnsi="Times New Roman" w:cs="Times New Roman"/>
                <w:color w:val="000000"/>
                <w:sz w:val="20"/>
                <w:szCs w:val="20"/>
                <w:lang w:eastAsia="ru-RU"/>
              </w:rPr>
              <w:t>26590321</w:t>
            </w:r>
          </w:p>
        </w:tc>
        <w:tc>
          <w:tcPr>
            <w:tcW w:w="993" w:type="dxa"/>
            <w:tcBorders>
              <w:top w:val="nil"/>
              <w:left w:val="nil"/>
              <w:bottom w:val="single" w:sz="4" w:space="0" w:color="auto"/>
              <w:right w:val="single" w:sz="8" w:space="0" w:color="auto"/>
            </w:tcBorders>
            <w:shd w:val="clear" w:color="auto" w:fill="auto"/>
            <w:noWrap/>
            <w:vAlign w:val="bottom"/>
            <w:hideMark/>
          </w:tcPr>
          <w:p w:rsidR="00A50B5A" w:rsidRPr="00A50B5A" w:rsidRDefault="00A50B5A" w:rsidP="00A50B5A">
            <w:pPr>
              <w:spacing w:after="0" w:line="240" w:lineRule="auto"/>
              <w:jc w:val="right"/>
              <w:rPr>
                <w:rFonts w:ascii="Times New Roman" w:eastAsia="Times New Roman" w:hAnsi="Times New Roman" w:cs="Times New Roman"/>
                <w:color w:val="000000"/>
                <w:sz w:val="20"/>
                <w:szCs w:val="20"/>
                <w:lang w:eastAsia="ru-RU"/>
              </w:rPr>
            </w:pPr>
            <w:r w:rsidRPr="00A50B5A">
              <w:rPr>
                <w:rFonts w:ascii="Times New Roman" w:eastAsia="Times New Roman" w:hAnsi="Times New Roman" w:cs="Times New Roman"/>
                <w:color w:val="000000"/>
                <w:sz w:val="20"/>
                <w:szCs w:val="20"/>
                <w:lang w:eastAsia="ru-RU"/>
              </w:rPr>
              <w:t>0,58241</w:t>
            </w:r>
          </w:p>
        </w:tc>
      </w:tr>
      <w:tr w:rsidR="00A50B5A" w:rsidRPr="00A50B5A" w:rsidTr="00A50B5A">
        <w:trPr>
          <w:trHeight w:val="288"/>
        </w:trPr>
        <w:tc>
          <w:tcPr>
            <w:tcW w:w="1997" w:type="dxa"/>
            <w:tcBorders>
              <w:top w:val="nil"/>
              <w:left w:val="single" w:sz="8" w:space="0" w:color="auto"/>
              <w:bottom w:val="single" w:sz="4" w:space="0" w:color="auto"/>
              <w:right w:val="single" w:sz="4" w:space="0" w:color="auto"/>
            </w:tcBorders>
            <w:shd w:val="clear" w:color="auto" w:fill="auto"/>
            <w:noWrap/>
            <w:vAlign w:val="bottom"/>
            <w:hideMark/>
          </w:tcPr>
          <w:p w:rsidR="00A50B5A" w:rsidRPr="00A50B5A" w:rsidRDefault="00A50B5A" w:rsidP="00A50B5A">
            <w:pPr>
              <w:spacing w:after="0" w:line="240" w:lineRule="auto"/>
              <w:jc w:val="left"/>
              <w:rPr>
                <w:rFonts w:ascii="Times New Roman" w:eastAsia="Times New Roman" w:hAnsi="Times New Roman" w:cs="Times New Roman"/>
                <w:color w:val="000000"/>
                <w:sz w:val="20"/>
                <w:szCs w:val="20"/>
                <w:lang w:eastAsia="ru-RU"/>
              </w:rPr>
            </w:pPr>
            <w:proofErr w:type="spellStart"/>
            <w:r w:rsidRPr="00A50B5A">
              <w:rPr>
                <w:rFonts w:ascii="Times New Roman" w:eastAsia="Times New Roman" w:hAnsi="Times New Roman" w:cs="Times New Roman"/>
                <w:color w:val="000000"/>
                <w:sz w:val="20"/>
                <w:szCs w:val="20"/>
                <w:lang w:eastAsia="ru-RU"/>
              </w:rPr>
              <w:t>Ден.ср-ва</w:t>
            </w:r>
            <w:proofErr w:type="spellEnd"/>
          </w:p>
        </w:tc>
        <w:tc>
          <w:tcPr>
            <w:tcW w:w="1016" w:type="dxa"/>
            <w:tcBorders>
              <w:top w:val="nil"/>
              <w:left w:val="nil"/>
              <w:bottom w:val="single" w:sz="4" w:space="0" w:color="auto"/>
              <w:right w:val="single" w:sz="4" w:space="0" w:color="auto"/>
            </w:tcBorders>
            <w:shd w:val="clear" w:color="auto" w:fill="auto"/>
            <w:noWrap/>
            <w:vAlign w:val="bottom"/>
            <w:hideMark/>
          </w:tcPr>
          <w:p w:rsidR="00A50B5A" w:rsidRPr="00A50B5A" w:rsidRDefault="00A50B5A" w:rsidP="00A50B5A">
            <w:pPr>
              <w:spacing w:after="0" w:line="240" w:lineRule="auto"/>
              <w:jc w:val="right"/>
              <w:rPr>
                <w:rFonts w:ascii="Times New Roman" w:eastAsia="Times New Roman" w:hAnsi="Times New Roman" w:cs="Times New Roman"/>
                <w:color w:val="000000"/>
                <w:sz w:val="20"/>
                <w:szCs w:val="20"/>
                <w:lang w:eastAsia="ru-RU"/>
              </w:rPr>
            </w:pPr>
            <w:r w:rsidRPr="00A50B5A">
              <w:rPr>
                <w:rFonts w:ascii="Times New Roman" w:eastAsia="Times New Roman" w:hAnsi="Times New Roman" w:cs="Times New Roman"/>
                <w:color w:val="000000"/>
                <w:sz w:val="20"/>
                <w:szCs w:val="20"/>
                <w:lang w:eastAsia="ru-RU"/>
              </w:rPr>
              <w:t>5046109</w:t>
            </w:r>
          </w:p>
        </w:tc>
        <w:tc>
          <w:tcPr>
            <w:tcW w:w="1099" w:type="dxa"/>
            <w:tcBorders>
              <w:top w:val="nil"/>
              <w:left w:val="nil"/>
              <w:bottom w:val="single" w:sz="4" w:space="0" w:color="auto"/>
              <w:right w:val="single" w:sz="4" w:space="0" w:color="auto"/>
            </w:tcBorders>
            <w:shd w:val="clear" w:color="auto" w:fill="auto"/>
            <w:noWrap/>
            <w:vAlign w:val="bottom"/>
            <w:hideMark/>
          </w:tcPr>
          <w:p w:rsidR="00A50B5A" w:rsidRPr="00A50B5A" w:rsidRDefault="00A50B5A" w:rsidP="00A50B5A">
            <w:pPr>
              <w:spacing w:after="0" w:line="240" w:lineRule="auto"/>
              <w:jc w:val="right"/>
              <w:rPr>
                <w:rFonts w:ascii="Times New Roman" w:eastAsia="Times New Roman" w:hAnsi="Times New Roman" w:cs="Times New Roman"/>
                <w:color w:val="000000"/>
                <w:sz w:val="20"/>
                <w:szCs w:val="20"/>
                <w:lang w:eastAsia="ru-RU"/>
              </w:rPr>
            </w:pPr>
            <w:r w:rsidRPr="00A50B5A">
              <w:rPr>
                <w:rFonts w:ascii="Times New Roman" w:eastAsia="Times New Roman" w:hAnsi="Times New Roman" w:cs="Times New Roman"/>
                <w:color w:val="000000"/>
                <w:sz w:val="20"/>
                <w:szCs w:val="20"/>
                <w:lang w:eastAsia="ru-RU"/>
              </w:rPr>
              <w:t>0,13086125</w:t>
            </w:r>
          </w:p>
        </w:tc>
        <w:tc>
          <w:tcPr>
            <w:tcW w:w="1120" w:type="dxa"/>
            <w:tcBorders>
              <w:top w:val="nil"/>
              <w:left w:val="nil"/>
              <w:bottom w:val="single" w:sz="4" w:space="0" w:color="auto"/>
              <w:right w:val="single" w:sz="4" w:space="0" w:color="auto"/>
            </w:tcBorders>
            <w:shd w:val="clear" w:color="auto" w:fill="auto"/>
            <w:noWrap/>
            <w:vAlign w:val="bottom"/>
            <w:hideMark/>
          </w:tcPr>
          <w:p w:rsidR="00A50B5A" w:rsidRPr="00A50B5A" w:rsidRDefault="00A50B5A" w:rsidP="00A50B5A">
            <w:pPr>
              <w:spacing w:after="0" w:line="240" w:lineRule="auto"/>
              <w:jc w:val="right"/>
              <w:rPr>
                <w:rFonts w:ascii="Times New Roman" w:eastAsia="Times New Roman" w:hAnsi="Times New Roman" w:cs="Times New Roman"/>
                <w:color w:val="000000"/>
                <w:sz w:val="20"/>
                <w:szCs w:val="20"/>
                <w:lang w:eastAsia="ru-RU"/>
              </w:rPr>
            </w:pPr>
            <w:r w:rsidRPr="00A50B5A">
              <w:rPr>
                <w:rFonts w:ascii="Times New Roman" w:eastAsia="Times New Roman" w:hAnsi="Times New Roman" w:cs="Times New Roman"/>
                <w:color w:val="000000"/>
                <w:sz w:val="20"/>
                <w:szCs w:val="20"/>
                <w:lang w:eastAsia="ru-RU"/>
              </w:rPr>
              <w:t>-0,018180</w:t>
            </w:r>
          </w:p>
        </w:tc>
        <w:tc>
          <w:tcPr>
            <w:tcW w:w="1134" w:type="dxa"/>
            <w:tcBorders>
              <w:top w:val="nil"/>
              <w:left w:val="nil"/>
              <w:bottom w:val="single" w:sz="4" w:space="0" w:color="auto"/>
              <w:right w:val="single" w:sz="4" w:space="0" w:color="auto"/>
            </w:tcBorders>
            <w:shd w:val="clear" w:color="auto" w:fill="auto"/>
            <w:noWrap/>
            <w:vAlign w:val="bottom"/>
            <w:hideMark/>
          </w:tcPr>
          <w:p w:rsidR="00A50B5A" w:rsidRPr="00A50B5A" w:rsidRDefault="00A50B5A" w:rsidP="00A50B5A">
            <w:pPr>
              <w:spacing w:after="0" w:line="240" w:lineRule="auto"/>
              <w:jc w:val="right"/>
              <w:rPr>
                <w:rFonts w:ascii="Times New Roman" w:eastAsia="Times New Roman" w:hAnsi="Times New Roman" w:cs="Times New Roman"/>
                <w:color w:val="000000"/>
                <w:sz w:val="20"/>
                <w:szCs w:val="20"/>
                <w:lang w:eastAsia="ru-RU"/>
              </w:rPr>
            </w:pPr>
            <w:r w:rsidRPr="00A50B5A">
              <w:rPr>
                <w:rFonts w:ascii="Times New Roman" w:eastAsia="Times New Roman" w:hAnsi="Times New Roman" w:cs="Times New Roman"/>
                <w:color w:val="000000"/>
                <w:sz w:val="20"/>
                <w:szCs w:val="20"/>
                <w:lang w:eastAsia="ru-RU"/>
              </w:rPr>
              <w:t>6562735</w:t>
            </w:r>
          </w:p>
        </w:tc>
        <w:tc>
          <w:tcPr>
            <w:tcW w:w="1134" w:type="dxa"/>
            <w:tcBorders>
              <w:top w:val="nil"/>
              <w:left w:val="nil"/>
              <w:bottom w:val="single" w:sz="4" w:space="0" w:color="auto"/>
              <w:right w:val="single" w:sz="4" w:space="0" w:color="auto"/>
            </w:tcBorders>
            <w:shd w:val="clear" w:color="auto" w:fill="auto"/>
            <w:noWrap/>
            <w:vAlign w:val="bottom"/>
            <w:hideMark/>
          </w:tcPr>
          <w:p w:rsidR="00A50B5A" w:rsidRPr="00A50B5A" w:rsidRDefault="00A50B5A" w:rsidP="00A50B5A">
            <w:pPr>
              <w:spacing w:after="0" w:line="240" w:lineRule="auto"/>
              <w:jc w:val="right"/>
              <w:rPr>
                <w:rFonts w:ascii="Times New Roman" w:eastAsia="Times New Roman" w:hAnsi="Times New Roman" w:cs="Times New Roman"/>
                <w:color w:val="000000"/>
                <w:sz w:val="20"/>
                <w:szCs w:val="20"/>
                <w:lang w:eastAsia="ru-RU"/>
              </w:rPr>
            </w:pPr>
            <w:r w:rsidRPr="00A50B5A">
              <w:rPr>
                <w:rFonts w:ascii="Times New Roman" w:eastAsia="Times New Roman" w:hAnsi="Times New Roman" w:cs="Times New Roman"/>
                <w:color w:val="000000"/>
                <w:sz w:val="20"/>
                <w:szCs w:val="20"/>
                <w:lang w:eastAsia="ru-RU"/>
              </w:rPr>
              <w:t>0,149041</w:t>
            </w:r>
          </w:p>
        </w:tc>
        <w:tc>
          <w:tcPr>
            <w:tcW w:w="1134" w:type="dxa"/>
            <w:tcBorders>
              <w:top w:val="nil"/>
              <w:left w:val="nil"/>
              <w:bottom w:val="single" w:sz="4" w:space="0" w:color="auto"/>
              <w:right w:val="single" w:sz="4" w:space="0" w:color="auto"/>
            </w:tcBorders>
            <w:shd w:val="clear" w:color="auto" w:fill="auto"/>
            <w:noWrap/>
            <w:vAlign w:val="bottom"/>
            <w:hideMark/>
          </w:tcPr>
          <w:p w:rsidR="00A50B5A" w:rsidRPr="00A50B5A" w:rsidRDefault="00A50B5A" w:rsidP="00A50B5A">
            <w:pPr>
              <w:spacing w:after="0" w:line="240" w:lineRule="auto"/>
              <w:jc w:val="right"/>
              <w:rPr>
                <w:rFonts w:ascii="Times New Roman" w:eastAsia="Times New Roman" w:hAnsi="Times New Roman" w:cs="Times New Roman"/>
                <w:color w:val="000000"/>
                <w:sz w:val="20"/>
                <w:szCs w:val="20"/>
                <w:lang w:eastAsia="ru-RU"/>
              </w:rPr>
            </w:pPr>
            <w:r w:rsidRPr="00A50B5A">
              <w:rPr>
                <w:rFonts w:ascii="Times New Roman" w:eastAsia="Times New Roman" w:hAnsi="Times New Roman" w:cs="Times New Roman"/>
                <w:color w:val="000000"/>
                <w:sz w:val="20"/>
                <w:szCs w:val="20"/>
                <w:lang w:eastAsia="ru-RU"/>
              </w:rPr>
              <w:t>-0,12003</w:t>
            </w:r>
          </w:p>
        </w:tc>
        <w:tc>
          <w:tcPr>
            <w:tcW w:w="1122" w:type="dxa"/>
            <w:tcBorders>
              <w:top w:val="nil"/>
              <w:left w:val="nil"/>
              <w:bottom w:val="single" w:sz="4" w:space="0" w:color="auto"/>
              <w:right w:val="single" w:sz="4" w:space="0" w:color="auto"/>
            </w:tcBorders>
            <w:shd w:val="clear" w:color="auto" w:fill="auto"/>
            <w:noWrap/>
            <w:vAlign w:val="bottom"/>
            <w:hideMark/>
          </w:tcPr>
          <w:p w:rsidR="00A50B5A" w:rsidRPr="00A50B5A" w:rsidRDefault="00A50B5A" w:rsidP="00A50B5A">
            <w:pPr>
              <w:spacing w:after="0" w:line="240" w:lineRule="auto"/>
              <w:jc w:val="right"/>
              <w:rPr>
                <w:rFonts w:ascii="Times New Roman" w:eastAsia="Times New Roman" w:hAnsi="Times New Roman" w:cs="Times New Roman"/>
                <w:color w:val="000000"/>
                <w:sz w:val="20"/>
                <w:szCs w:val="20"/>
                <w:lang w:eastAsia="ru-RU"/>
              </w:rPr>
            </w:pPr>
            <w:r w:rsidRPr="00A50B5A">
              <w:rPr>
                <w:rFonts w:ascii="Times New Roman" w:eastAsia="Times New Roman" w:hAnsi="Times New Roman" w:cs="Times New Roman"/>
                <w:color w:val="000000"/>
                <w:sz w:val="20"/>
                <w:szCs w:val="20"/>
                <w:lang w:eastAsia="ru-RU"/>
              </w:rPr>
              <w:t>12284825</w:t>
            </w:r>
          </w:p>
        </w:tc>
        <w:tc>
          <w:tcPr>
            <w:tcW w:w="993" w:type="dxa"/>
            <w:tcBorders>
              <w:top w:val="nil"/>
              <w:left w:val="nil"/>
              <w:bottom w:val="single" w:sz="4" w:space="0" w:color="auto"/>
              <w:right w:val="single" w:sz="8" w:space="0" w:color="auto"/>
            </w:tcBorders>
            <w:shd w:val="clear" w:color="auto" w:fill="auto"/>
            <w:noWrap/>
            <w:vAlign w:val="bottom"/>
            <w:hideMark/>
          </w:tcPr>
          <w:p w:rsidR="00A50B5A" w:rsidRPr="00A50B5A" w:rsidRDefault="00A50B5A" w:rsidP="00A50B5A">
            <w:pPr>
              <w:spacing w:after="0" w:line="240" w:lineRule="auto"/>
              <w:jc w:val="right"/>
              <w:rPr>
                <w:rFonts w:ascii="Times New Roman" w:eastAsia="Times New Roman" w:hAnsi="Times New Roman" w:cs="Times New Roman"/>
                <w:color w:val="000000"/>
                <w:sz w:val="20"/>
                <w:szCs w:val="20"/>
                <w:lang w:eastAsia="ru-RU"/>
              </w:rPr>
            </w:pPr>
            <w:r w:rsidRPr="00A50B5A">
              <w:rPr>
                <w:rFonts w:ascii="Times New Roman" w:eastAsia="Times New Roman" w:hAnsi="Times New Roman" w:cs="Times New Roman"/>
                <w:color w:val="000000"/>
                <w:sz w:val="20"/>
                <w:szCs w:val="20"/>
                <w:lang w:eastAsia="ru-RU"/>
              </w:rPr>
              <w:t>0,26907</w:t>
            </w:r>
          </w:p>
        </w:tc>
      </w:tr>
      <w:tr w:rsidR="00A50B5A" w:rsidRPr="00A50B5A" w:rsidTr="00A50B5A">
        <w:trPr>
          <w:trHeight w:val="300"/>
        </w:trPr>
        <w:tc>
          <w:tcPr>
            <w:tcW w:w="1997" w:type="dxa"/>
            <w:tcBorders>
              <w:top w:val="nil"/>
              <w:left w:val="single" w:sz="8" w:space="0" w:color="auto"/>
              <w:bottom w:val="single" w:sz="8" w:space="0" w:color="auto"/>
              <w:right w:val="single" w:sz="4" w:space="0" w:color="auto"/>
            </w:tcBorders>
            <w:shd w:val="clear" w:color="auto" w:fill="auto"/>
            <w:noWrap/>
            <w:vAlign w:val="bottom"/>
            <w:hideMark/>
          </w:tcPr>
          <w:p w:rsidR="00A50B5A" w:rsidRPr="00A50B5A" w:rsidRDefault="00A50B5A" w:rsidP="00A50B5A">
            <w:pPr>
              <w:spacing w:after="0" w:line="240" w:lineRule="auto"/>
              <w:jc w:val="left"/>
              <w:rPr>
                <w:rFonts w:ascii="Times New Roman" w:eastAsia="Times New Roman" w:hAnsi="Times New Roman" w:cs="Times New Roman"/>
                <w:color w:val="000000"/>
                <w:sz w:val="20"/>
                <w:szCs w:val="20"/>
                <w:lang w:eastAsia="ru-RU"/>
              </w:rPr>
            </w:pPr>
            <w:r w:rsidRPr="00A50B5A">
              <w:rPr>
                <w:rFonts w:ascii="Times New Roman" w:eastAsia="Times New Roman" w:hAnsi="Times New Roman" w:cs="Times New Roman"/>
                <w:color w:val="000000"/>
                <w:sz w:val="20"/>
                <w:szCs w:val="20"/>
                <w:lang w:eastAsia="ru-RU"/>
              </w:rPr>
              <w:t xml:space="preserve">Прочие </w:t>
            </w:r>
            <w:proofErr w:type="spellStart"/>
            <w:proofErr w:type="gramStart"/>
            <w:r w:rsidRPr="00A50B5A">
              <w:rPr>
                <w:rFonts w:ascii="Times New Roman" w:eastAsia="Times New Roman" w:hAnsi="Times New Roman" w:cs="Times New Roman"/>
                <w:color w:val="000000"/>
                <w:sz w:val="20"/>
                <w:szCs w:val="20"/>
                <w:lang w:eastAsia="ru-RU"/>
              </w:rPr>
              <w:t>об.активы</w:t>
            </w:r>
            <w:proofErr w:type="spellEnd"/>
            <w:proofErr w:type="gramEnd"/>
          </w:p>
        </w:tc>
        <w:tc>
          <w:tcPr>
            <w:tcW w:w="1016" w:type="dxa"/>
            <w:tcBorders>
              <w:top w:val="nil"/>
              <w:left w:val="nil"/>
              <w:bottom w:val="single" w:sz="8" w:space="0" w:color="auto"/>
              <w:right w:val="single" w:sz="4" w:space="0" w:color="auto"/>
            </w:tcBorders>
            <w:shd w:val="clear" w:color="auto" w:fill="auto"/>
            <w:noWrap/>
            <w:vAlign w:val="bottom"/>
            <w:hideMark/>
          </w:tcPr>
          <w:p w:rsidR="00A50B5A" w:rsidRPr="00A50B5A" w:rsidRDefault="00A50B5A" w:rsidP="00A50B5A">
            <w:pPr>
              <w:spacing w:after="0" w:line="240" w:lineRule="auto"/>
              <w:jc w:val="right"/>
              <w:rPr>
                <w:rFonts w:ascii="Times New Roman" w:eastAsia="Times New Roman" w:hAnsi="Times New Roman" w:cs="Times New Roman"/>
                <w:color w:val="000000"/>
                <w:sz w:val="20"/>
                <w:szCs w:val="20"/>
                <w:lang w:eastAsia="ru-RU"/>
              </w:rPr>
            </w:pPr>
            <w:r w:rsidRPr="00A50B5A">
              <w:rPr>
                <w:rFonts w:ascii="Times New Roman" w:eastAsia="Times New Roman" w:hAnsi="Times New Roman" w:cs="Times New Roman"/>
                <w:color w:val="000000"/>
                <w:sz w:val="20"/>
                <w:szCs w:val="20"/>
                <w:lang w:eastAsia="ru-RU"/>
              </w:rPr>
              <w:t>71441</w:t>
            </w:r>
          </w:p>
        </w:tc>
        <w:tc>
          <w:tcPr>
            <w:tcW w:w="1099" w:type="dxa"/>
            <w:tcBorders>
              <w:top w:val="nil"/>
              <w:left w:val="nil"/>
              <w:bottom w:val="single" w:sz="8" w:space="0" w:color="auto"/>
              <w:right w:val="single" w:sz="4" w:space="0" w:color="auto"/>
            </w:tcBorders>
            <w:shd w:val="clear" w:color="auto" w:fill="auto"/>
            <w:noWrap/>
            <w:vAlign w:val="bottom"/>
            <w:hideMark/>
          </w:tcPr>
          <w:p w:rsidR="00A50B5A" w:rsidRPr="00A50B5A" w:rsidRDefault="00A50B5A" w:rsidP="00A50B5A">
            <w:pPr>
              <w:spacing w:after="0" w:line="240" w:lineRule="auto"/>
              <w:jc w:val="right"/>
              <w:rPr>
                <w:rFonts w:ascii="Times New Roman" w:eastAsia="Times New Roman" w:hAnsi="Times New Roman" w:cs="Times New Roman"/>
                <w:color w:val="000000"/>
                <w:sz w:val="20"/>
                <w:szCs w:val="20"/>
                <w:lang w:eastAsia="ru-RU"/>
              </w:rPr>
            </w:pPr>
            <w:r w:rsidRPr="00A50B5A">
              <w:rPr>
                <w:rFonts w:ascii="Times New Roman" w:eastAsia="Times New Roman" w:hAnsi="Times New Roman" w:cs="Times New Roman"/>
                <w:color w:val="000000"/>
                <w:sz w:val="20"/>
                <w:szCs w:val="20"/>
                <w:lang w:eastAsia="ru-RU"/>
              </w:rPr>
              <w:t>0,001852687</w:t>
            </w:r>
          </w:p>
        </w:tc>
        <w:tc>
          <w:tcPr>
            <w:tcW w:w="1120" w:type="dxa"/>
            <w:tcBorders>
              <w:top w:val="nil"/>
              <w:left w:val="nil"/>
              <w:bottom w:val="single" w:sz="8" w:space="0" w:color="auto"/>
              <w:right w:val="single" w:sz="4" w:space="0" w:color="auto"/>
            </w:tcBorders>
            <w:shd w:val="clear" w:color="auto" w:fill="auto"/>
            <w:noWrap/>
            <w:vAlign w:val="bottom"/>
            <w:hideMark/>
          </w:tcPr>
          <w:p w:rsidR="00A50B5A" w:rsidRPr="00A50B5A" w:rsidRDefault="00A50B5A" w:rsidP="00A50B5A">
            <w:pPr>
              <w:spacing w:after="0" w:line="240" w:lineRule="auto"/>
              <w:jc w:val="right"/>
              <w:rPr>
                <w:rFonts w:ascii="Times New Roman" w:eastAsia="Times New Roman" w:hAnsi="Times New Roman" w:cs="Times New Roman"/>
                <w:color w:val="000000"/>
                <w:sz w:val="20"/>
                <w:szCs w:val="20"/>
                <w:lang w:eastAsia="ru-RU"/>
              </w:rPr>
            </w:pPr>
            <w:r w:rsidRPr="00A50B5A">
              <w:rPr>
                <w:rFonts w:ascii="Times New Roman" w:eastAsia="Times New Roman" w:hAnsi="Times New Roman" w:cs="Times New Roman"/>
                <w:color w:val="000000"/>
                <w:sz w:val="20"/>
                <w:szCs w:val="20"/>
                <w:lang w:eastAsia="ru-RU"/>
              </w:rPr>
              <w:t>0,001492</w:t>
            </w:r>
          </w:p>
        </w:tc>
        <w:tc>
          <w:tcPr>
            <w:tcW w:w="1134" w:type="dxa"/>
            <w:tcBorders>
              <w:top w:val="nil"/>
              <w:left w:val="nil"/>
              <w:bottom w:val="single" w:sz="8" w:space="0" w:color="auto"/>
              <w:right w:val="single" w:sz="4" w:space="0" w:color="auto"/>
            </w:tcBorders>
            <w:shd w:val="clear" w:color="auto" w:fill="auto"/>
            <w:noWrap/>
            <w:vAlign w:val="bottom"/>
            <w:hideMark/>
          </w:tcPr>
          <w:p w:rsidR="00A50B5A" w:rsidRPr="00A50B5A" w:rsidRDefault="00A50B5A" w:rsidP="00A50B5A">
            <w:pPr>
              <w:spacing w:after="0" w:line="240" w:lineRule="auto"/>
              <w:jc w:val="right"/>
              <w:rPr>
                <w:rFonts w:ascii="Times New Roman" w:eastAsia="Times New Roman" w:hAnsi="Times New Roman" w:cs="Times New Roman"/>
                <w:color w:val="000000"/>
                <w:sz w:val="20"/>
                <w:szCs w:val="20"/>
                <w:lang w:eastAsia="ru-RU"/>
              </w:rPr>
            </w:pPr>
            <w:r w:rsidRPr="00A50B5A">
              <w:rPr>
                <w:rFonts w:ascii="Times New Roman" w:eastAsia="Times New Roman" w:hAnsi="Times New Roman" w:cs="Times New Roman"/>
                <w:color w:val="000000"/>
                <w:sz w:val="20"/>
                <w:szCs w:val="20"/>
                <w:lang w:eastAsia="ru-RU"/>
              </w:rPr>
              <w:t>15885</w:t>
            </w:r>
          </w:p>
        </w:tc>
        <w:tc>
          <w:tcPr>
            <w:tcW w:w="1134" w:type="dxa"/>
            <w:tcBorders>
              <w:top w:val="nil"/>
              <w:left w:val="nil"/>
              <w:bottom w:val="single" w:sz="8" w:space="0" w:color="auto"/>
              <w:right w:val="single" w:sz="4" w:space="0" w:color="auto"/>
            </w:tcBorders>
            <w:shd w:val="clear" w:color="auto" w:fill="auto"/>
            <w:noWrap/>
            <w:vAlign w:val="bottom"/>
            <w:hideMark/>
          </w:tcPr>
          <w:p w:rsidR="00A50B5A" w:rsidRPr="00A50B5A" w:rsidRDefault="00A50B5A" w:rsidP="00A50B5A">
            <w:pPr>
              <w:spacing w:after="0" w:line="240" w:lineRule="auto"/>
              <w:jc w:val="right"/>
              <w:rPr>
                <w:rFonts w:ascii="Times New Roman" w:eastAsia="Times New Roman" w:hAnsi="Times New Roman" w:cs="Times New Roman"/>
                <w:color w:val="000000"/>
                <w:sz w:val="20"/>
                <w:szCs w:val="20"/>
                <w:lang w:eastAsia="ru-RU"/>
              </w:rPr>
            </w:pPr>
            <w:r w:rsidRPr="00A50B5A">
              <w:rPr>
                <w:rFonts w:ascii="Times New Roman" w:eastAsia="Times New Roman" w:hAnsi="Times New Roman" w:cs="Times New Roman"/>
                <w:color w:val="000000"/>
                <w:sz w:val="20"/>
                <w:szCs w:val="20"/>
                <w:lang w:eastAsia="ru-RU"/>
              </w:rPr>
              <w:t>0,000361</w:t>
            </w:r>
          </w:p>
        </w:tc>
        <w:tc>
          <w:tcPr>
            <w:tcW w:w="1134" w:type="dxa"/>
            <w:tcBorders>
              <w:top w:val="nil"/>
              <w:left w:val="nil"/>
              <w:bottom w:val="single" w:sz="8" w:space="0" w:color="auto"/>
              <w:right w:val="single" w:sz="4" w:space="0" w:color="auto"/>
            </w:tcBorders>
            <w:shd w:val="clear" w:color="auto" w:fill="auto"/>
            <w:noWrap/>
            <w:vAlign w:val="bottom"/>
            <w:hideMark/>
          </w:tcPr>
          <w:p w:rsidR="00A50B5A" w:rsidRPr="00A50B5A" w:rsidRDefault="00A50B5A" w:rsidP="00A50B5A">
            <w:pPr>
              <w:spacing w:after="0" w:line="240" w:lineRule="auto"/>
              <w:jc w:val="right"/>
              <w:rPr>
                <w:rFonts w:ascii="Times New Roman" w:eastAsia="Times New Roman" w:hAnsi="Times New Roman" w:cs="Times New Roman"/>
                <w:color w:val="000000"/>
                <w:sz w:val="20"/>
                <w:szCs w:val="20"/>
                <w:lang w:eastAsia="ru-RU"/>
              </w:rPr>
            </w:pPr>
            <w:r w:rsidRPr="00A50B5A">
              <w:rPr>
                <w:rFonts w:ascii="Times New Roman" w:eastAsia="Times New Roman" w:hAnsi="Times New Roman" w:cs="Times New Roman"/>
                <w:color w:val="000000"/>
                <w:sz w:val="20"/>
                <w:szCs w:val="20"/>
                <w:lang w:eastAsia="ru-RU"/>
              </w:rPr>
              <w:t>0,00028</w:t>
            </w:r>
          </w:p>
        </w:tc>
        <w:tc>
          <w:tcPr>
            <w:tcW w:w="1122" w:type="dxa"/>
            <w:tcBorders>
              <w:top w:val="nil"/>
              <w:left w:val="nil"/>
              <w:bottom w:val="single" w:sz="8" w:space="0" w:color="auto"/>
              <w:right w:val="single" w:sz="4" w:space="0" w:color="auto"/>
            </w:tcBorders>
            <w:shd w:val="clear" w:color="auto" w:fill="auto"/>
            <w:noWrap/>
            <w:vAlign w:val="bottom"/>
            <w:hideMark/>
          </w:tcPr>
          <w:p w:rsidR="00A50B5A" w:rsidRPr="00A50B5A" w:rsidRDefault="00A50B5A" w:rsidP="00A50B5A">
            <w:pPr>
              <w:spacing w:after="0" w:line="240" w:lineRule="auto"/>
              <w:jc w:val="right"/>
              <w:rPr>
                <w:rFonts w:ascii="Times New Roman" w:eastAsia="Times New Roman" w:hAnsi="Times New Roman" w:cs="Times New Roman"/>
                <w:color w:val="000000"/>
                <w:sz w:val="20"/>
                <w:szCs w:val="20"/>
                <w:lang w:eastAsia="ru-RU"/>
              </w:rPr>
            </w:pPr>
            <w:r w:rsidRPr="00A50B5A">
              <w:rPr>
                <w:rFonts w:ascii="Times New Roman" w:eastAsia="Times New Roman" w:hAnsi="Times New Roman" w:cs="Times New Roman"/>
                <w:color w:val="000000"/>
                <w:sz w:val="20"/>
                <w:szCs w:val="20"/>
                <w:lang w:eastAsia="ru-RU"/>
              </w:rPr>
              <w:t>3819</w:t>
            </w:r>
          </w:p>
        </w:tc>
        <w:tc>
          <w:tcPr>
            <w:tcW w:w="993" w:type="dxa"/>
            <w:tcBorders>
              <w:top w:val="nil"/>
              <w:left w:val="nil"/>
              <w:bottom w:val="single" w:sz="8" w:space="0" w:color="auto"/>
              <w:right w:val="single" w:sz="8" w:space="0" w:color="auto"/>
            </w:tcBorders>
            <w:shd w:val="clear" w:color="auto" w:fill="auto"/>
            <w:noWrap/>
            <w:vAlign w:val="bottom"/>
            <w:hideMark/>
          </w:tcPr>
          <w:p w:rsidR="00A50B5A" w:rsidRPr="00A50B5A" w:rsidRDefault="00A50B5A" w:rsidP="00A50B5A">
            <w:pPr>
              <w:spacing w:after="0" w:line="240" w:lineRule="auto"/>
              <w:jc w:val="right"/>
              <w:rPr>
                <w:rFonts w:ascii="Times New Roman" w:eastAsia="Times New Roman" w:hAnsi="Times New Roman" w:cs="Times New Roman"/>
                <w:color w:val="000000"/>
                <w:sz w:val="20"/>
                <w:szCs w:val="20"/>
                <w:lang w:eastAsia="ru-RU"/>
              </w:rPr>
            </w:pPr>
            <w:r w:rsidRPr="00A50B5A">
              <w:rPr>
                <w:rFonts w:ascii="Times New Roman" w:eastAsia="Times New Roman" w:hAnsi="Times New Roman" w:cs="Times New Roman"/>
                <w:color w:val="000000"/>
                <w:sz w:val="20"/>
                <w:szCs w:val="20"/>
                <w:lang w:eastAsia="ru-RU"/>
              </w:rPr>
              <w:t>0,00008</w:t>
            </w:r>
          </w:p>
        </w:tc>
      </w:tr>
    </w:tbl>
    <w:p w:rsidR="00A50B5A" w:rsidRDefault="00A50B5A" w:rsidP="00A50B5A">
      <w:pPr>
        <w:shd w:val="clear" w:color="auto" w:fill="FFFFFF"/>
        <w:spacing w:before="96" w:after="120"/>
        <w:ind w:firstLine="709"/>
        <w:contextualSpacing/>
        <w:rPr>
          <w:rFonts w:ascii="Times New Roman" w:eastAsia="Times New Roman" w:hAnsi="Times New Roman" w:cs="Times New Roman"/>
          <w:color w:val="000000"/>
          <w:sz w:val="24"/>
          <w:szCs w:val="28"/>
          <w:lang w:eastAsia="ru-RU"/>
        </w:rPr>
      </w:pPr>
    </w:p>
    <w:p w:rsidR="002E69F8" w:rsidRDefault="002E69F8" w:rsidP="00A50B5A">
      <w:pPr>
        <w:shd w:val="clear" w:color="auto" w:fill="FFFFFF"/>
        <w:spacing w:before="96" w:after="120"/>
        <w:ind w:firstLine="709"/>
        <w:contextualSpacing/>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Из таблицы 1 можно заключить, что в динамике внеоборотные активы предприятия уменьшаются за счет снижения нематериальных активов и основных средств.</w:t>
      </w:r>
    </w:p>
    <w:p w:rsidR="002E69F8" w:rsidRDefault="002E69F8" w:rsidP="00A50B5A">
      <w:pPr>
        <w:shd w:val="clear" w:color="auto" w:fill="FFFFFF"/>
        <w:spacing w:before="96" w:after="120"/>
        <w:ind w:firstLine="709"/>
        <w:contextualSpacing/>
        <w:rPr>
          <w:rFonts w:ascii="Times New Roman" w:hAnsi="Times New Roman" w:cs="Times New Roman"/>
          <w:sz w:val="24"/>
          <w:szCs w:val="28"/>
        </w:rPr>
      </w:pPr>
      <w:r>
        <w:rPr>
          <w:rFonts w:ascii="Times New Roman" w:eastAsia="Times New Roman" w:hAnsi="Times New Roman" w:cs="Times New Roman"/>
          <w:color w:val="000000"/>
          <w:sz w:val="24"/>
          <w:szCs w:val="28"/>
          <w:lang w:eastAsia="ru-RU"/>
        </w:rPr>
        <w:lastRenderedPageBreak/>
        <w:t xml:space="preserve">Оборотные средства можно характеризовать ростом показателей за счет роста запасов, НДС по приобретенным средствам, а также прочих оборотных активов. Единственным негативным моментом деятельности </w:t>
      </w:r>
      <w:r w:rsidRPr="00A50B5A">
        <w:rPr>
          <w:rFonts w:ascii="Times New Roman" w:hAnsi="Times New Roman" w:cs="Times New Roman"/>
          <w:sz w:val="24"/>
          <w:szCs w:val="28"/>
        </w:rPr>
        <w:t>АО ОННП «Технология им. А.Г. Ромашина»</w:t>
      </w:r>
      <w:r>
        <w:rPr>
          <w:rFonts w:ascii="Times New Roman" w:hAnsi="Times New Roman" w:cs="Times New Roman"/>
          <w:sz w:val="24"/>
          <w:szCs w:val="28"/>
        </w:rPr>
        <w:t xml:space="preserve"> является сокращение денежных средств предприятия.</w:t>
      </w:r>
    </w:p>
    <w:p w:rsidR="002E69F8" w:rsidRDefault="002E69F8" w:rsidP="00A50B5A">
      <w:pPr>
        <w:shd w:val="clear" w:color="auto" w:fill="FFFFFF"/>
        <w:spacing w:before="96" w:after="120"/>
        <w:ind w:firstLine="709"/>
        <w:contextualSpacing/>
        <w:rPr>
          <w:rFonts w:ascii="Times New Roman" w:hAnsi="Times New Roman" w:cs="Times New Roman"/>
          <w:sz w:val="24"/>
          <w:szCs w:val="28"/>
        </w:rPr>
      </w:pPr>
      <w:r>
        <w:rPr>
          <w:rFonts w:ascii="Times New Roman" w:hAnsi="Times New Roman" w:cs="Times New Roman"/>
          <w:sz w:val="24"/>
          <w:szCs w:val="28"/>
        </w:rPr>
        <w:t xml:space="preserve">Далее в рамках проведения конкурентной разведки проведем анализ финансовой, экономической и производственной рентабельности </w:t>
      </w:r>
      <w:r w:rsidRPr="00A50B5A">
        <w:rPr>
          <w:rFonts w:ascii="Times New Roman" w:hAnsi="Times New Roman" w:cs="Times New Roman"/>
          <w:sz w:val="24"/>
          <w:szCs w:val="28"/>
        </w:rPr>
        <w:t>АО ОННП «Технология им. А.Г. Ромашина»</w:t>
      </w:r>
      <w:r>
        <w:rPr>
          <w:rFonts w:ascii="Times New Roman" w:hAnsi="Times New Roman" w:cs="Times New Roman"/>
          <w:sz w:val="24"/>
          <w:szCs w:val="28"/>
        </w:rPr>
        <w:t xml:space="preserve"> в 2016 году</w:t>
      </w:r>
      <w:r w:rsidR="00032D64">
        <w:rPr>
          <w:rFonts w:ascii="Times New Roman" w:hAnsi="Times New Roman" w:cs="Times New Roman"/>
          <w:sz w:val="24"/>
          <w:szCs w:val="28"/>
        </w:rPr>
        <w:t xml:space="preserve"> </w:t>
      </w:r>
      <w:r w:rsidR="00032D64" w:rsidRPr="00CB76BC">
        <w:rPr>
          <w:rFonts w:ascii="Times New Roman" w:hAnsi="Times New Roman" w:cs="Times New Roman"/>
          <w:sz w:val="24"/>
          <w:szCs w:val="28"/>
        </w:rPr>
        <w:t>[21]</w:t>
      </w:r>
      <w:r>
        <w:rPr>
          <w:rFonts w:ascii="Times New Roman" w:hAnsi="Times New Roman" w:cs="Times New Roman"/>
          <w:sz w:val="24"/>
          <w:szCs w:val="28"/>
        </w:rPr>
        <w:t>.</w:t>
      </w:r>
    </w:p>
    <w:p w:rsidR="002E69F8" w:rsidRDefault="002E69F8" w:rsidP="00A50B5A">
      <w:pPr>
        <w:shd w:val="clear" w:color="auto" w:fill="FFFFFF"/>
        <w:spacing w:before="96" w:after="120"/>
        <w:ind w:firstLine="709"/>
        <w:contextualSpacing/>
        <w:rPr>
          <w:rFonts w:ascii="Times New Roman" w:hAnsi="Times New Roman" w:cs="Times New Roman"/>
          <w:sz w:val="24"/>
          <w:szCs w:val="28"/>
        </w:rPr>
      </w:pPr>
      <w:r>
        <w:rPr>
          <w:rFonts w:ascii="Times New Roman" w:hAnsi="Times New Roman" w:cs="Times New Roman"/>
          <w:sz w:val="24"/>
          <w:szCs w:val="28"/>
        </w:rPr>
        <w:t xml:space="preserve">Таблица 2 - Анализ финансовой, экономической и производственной рентабельности </w:t>
      </w:r>
      <w:r w:rsidRPr="00A50B5A">
        <w:rPr>
          <w:rFonts w:ascii="Times New Roman" w:hAnsi="Times New Roman" w:cs="Times New Roman"/>
          <w:sz w:val="24"/>
          <w:szCs w:val="28"/>
        </w:rPr>
        <w:t>АО ОННП «Технология им. А.Г. Ромашина»</w:t>
      </w:r>
      <w:r>
        <w:rPr>
          <w:rFonts w:ascii="Times New Roman" w:hAnsi="Times New Roman" w:cs="Times New Roman"/>
          <w:sz w:val="24"/>
          <w:szCs w:val="28"/>
        </w:rPr>
        <w:t xml:space="preserve"> в 2016 году</w:t>
      </w:r>
    </w:p>
    <w:tbl>
      <w:tblPr>
        <w:tblW w:w="9651" w:type="dxa"/>
        <w:tblInd w:w="96" w:type="dxa"/>
        <w:tblLayout w:type="fixed"/>
        <w:tblLook w:val="04A0" w:firstRow="1" w:lastRow="0" w:firstColumn="1" w:lastColumn="0" w:noHBand="0" w:noVBand="1"/>
      </w:tblPr>
      <w:tblGrid>
        <w:gridCol w:w="721"/>
        <w:gridCol w:w="1701"/>
        <w:gridCol w:w="1278"/>
        <w:gridCol w:w="1557"/>
        <w:gridCol w:w="1134"/>
        <w:gridCol w:w="1985"/>
        <w:gridCol w:w="1275"/>
      </w:tblGrid>
      <w:tr w:rsidR="002E69F8" w:rsidRPr="002E69F8" w:rsidTr="002E69F8">
        <w:trPr>
          <w:trHeight w:val="720"/>
        </w:trPr>
        <w:tc>
          <w:tcPr>
            <w:tcW w:w="7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69F8" w:rsidRPr="002E69F8" w:rsidRDefault="002E69F8" w:rsidP="002E69F8">
            <w:pPr>
              <w:spacing w:after="0" w:line="240" w:lineRule="auto"/>
              <w:jc w:val="right"/>
              <w:rPr>
                <w:rFonts w:ascii="Times New Roman" w:eastAsia="Times New Roman" w:hAnsi="Times New Roman" w:cs="Times New Roman"/>
                <w:bCs/>
                <w:color w:val="000000"/>
                <w:sz w:val="22"/>
                <w:szCs w:val="24"/>
                <w:lang w:eastAsia="ru-RU"/>
              </w:rPr>
            </w:pPr>
            <w:r w:rsidRPr="002E69F8">
              <w:rPr>
                <w:rFonts w:ascii="Times New Roman" w:eastAsia="Times New Roman" w:hAnsi="Times New Roman" w:cs="Times New Roman"/>
                <w:bCs/>
                <w:color w:val="000000"/>
                <w:sz w:val="22"/>
                <w:szCs w:val="24"/>
                <w:lang w:eastAsia="ru-RU"/>
              </w:rPr>
              <w:t>2016</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2E69F8" w:rsidRPr="002E69F8" w:rsidRDefault="002E69F8" w:rsidP="002E69F8">
            <w:pPr>
              <w:spacing w:after="0" w:line="240" w:lineRule="auto"/>
              <w:jc w:val="center"/>
              <w:rPr>
                <w:rFonts w:ascii="Times New Roman" w:eastAsia="Times New Roman" w:hAnsi="Times New Roman" w:cs="Times New Roman"/>
                <w:color w:val="000000"/>
                <w:sz w:val="22"/>
                <w:szCs w:val="24"/>
                <w:lang w:eastAsia="ru-RU"/>
              </w:rPr>
            </w:pPr>
            <w:r w:rsidRPr="002E69F8">
              <w:rPr>
                <w:rFonts w:ascii="Times New Roman" w:eastAsia="Times New Roman" w:hAnsi="Times New Roman" w:cs="Times New Roman"/>
                <w:color w:val="000000"/>
                <w:sz w:val="22"/>
                <w:szCs w:val="24"/>
                <w:lang w:eastAsia="ru-RU"/>
              </w:rPr>
              <w:t>Наименование рентабельности</w:t>
            </w:r>
          </w:p>
        </w:tc>
        <w:tc>
          <w:tcPr>
            <w:tcW w:w="1278" w:type="dxa"/>
            <w:tcBorders>
              <w:top w:val="single" w:sz="4" w:space="0" w:color="auto"/>
              <w:left w:val="nil"/>
              <w:bottom w:val="single" w:sz="4" w:space="0" w:color="auto"/>
              <w:right w:val="single" w:sz="4" w:space="0" w:color="auto"/>
            </w:tcBorders>
            <w:shd w:val="clear" w:color="auto" w:fill="auto"/>
            <w:noWrap/>
            <w:vAlign w:val="center"/>
            <w:hideMark/>
          </w:tcPr>
          <w:p w:rsidR="002E69F8" w:rsidRPr="002E69F8" w:rsidRDefault="002E69F8" w:rsidP="002E69F8">
            <w:pPr>
              <w:spacing w:after="0" w:line="240" w:lineRule="auto"/>
              <w:jc w:val="center"/>
              <w:rPr>
                <w:rFonts w:ascii="Times New Roman" w:eastAsia="Times New Roman" w:hAnsi="Times New Roman" w:cs="Times New Roman"/>
                <w:color w:val="000000"/>
                <w:sz w:val="22"/>
                <w:szCs w:val="24"/>
                <w:lang w:eastAsia="ru-RU"/>
              </w:rPr>
            </w:pPr>
            <w:r w:rsidRPr="002E69F8">
              <w:rPr>
                <w:rFonts w:ascii="Times New Roman" w:eastAsia="Times New Roman" w:hAnsi="Times New Roman" w:cs="Times New Roman"/>
                <w:color w:val="000000"/>
                <w:sz w:val="22"/>
                <w:szCs w:val="24"/>
                <w:lang w:eastAsia="ru-RU"/>
              </w:rPr>
              <w:t>Показатель</w:t>
            </w:r>
          </w:p>
        </w:tc>
        <w:tc>
          <w:tcPr>
            <w:tcW w:w="1557" w:type="dxa"/>
            <w:tcBorders>
              <w:top w:val="single" w:sz="4" w:space="0" w:color="auto"/>
              <w:left w:val="nil"/>
              <w:bottom w:val="single" w:sz="4" w:space="0" w:color="auto"/>
              <w:right w:val="single" w:sz="4" w:space="0" w:color="auto"/>
            </w:tcBorders>
            <w:shd w:val="clear" w:color="auto" w:fill="auto"/>
            <w:vAlign w:val="center"/>
            <w:hideMark/>
          </w:tcPr>
          <w:p w:rsidR="002E69F8" w:rsidRPr="002E69F8" w:rsidRDefault="002E69F8" w:rsidP="002E69F8">
            <w:pPr>
              <w:spacing w:after="0" w:line="240" w:lineRule="auto"/>
              <w:jc w:val="center"/>
              <w:rPr>
                <w:rFonts w:ascii="Times New Roman" w:eastAsia="Times New Roman" w:hAnsi="Times New Roman" w:cs="Times New Roman"/>
                <w:color w:val="000000"/>
                <w:sz w:val="22"/>
                <w:szCs w:val="24"/>
                <w:lang w:eastAsia="ru-RU"/>
              </w:rPr>
            </w:pPr>
            <w:r w:rsidRPr="002E69F8">
              <w:rPr>
                <w:rFonts w:ascii="Times New Roman" w:eastAsia="Times New Roman" w:hAnsi="Times New Roman" w:cs="Times New Roman"/>
                <w:color w:val="000000"/>
                <w:sz w:val="22"/>
                <w:szCs w:val="24"/>
                <w:lang w:eastAsia="ru-RU"/>
              </w:rPr>
              <w:t>Наименование рентабельности</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2E69F8" w:rsidRPr="002E69F8" w:rsidRDefault="002E69F8" w:rsidP="002E69F8">
            <w:pPr>
              <w:spacing w:after="0" w:line="240" w:lineRule="auto"/>
              <w:jc w:val="center"/>
              <w:rPr>
                <w:rFonts w:ascii="Times New Roman" w:eastAsia="Times New Roman" w:hAnsi="Times New Roman" w:cs="Times New Roman"/>
                <w:color w:val="000000"/>
                <w:sz w:val="22"/>
                <w:szCs w:val="24"/>
                <w:lang w:eastAsia="ru-RU"/>
              </w:rPr>
            </w:pPr>
            <w:r w:rsidRPr="002E69F8">
              <w:rPr>
                <w:rFonts w:ascii="Times New Roman" w:eastAsia="Times New Roman" w:hAnsi="Times New Roman" w:cs="Times New Roman"/>
                <w:color w:val="000000"/>
                <w:sz w:val="22"/>
                <w:szCs w:val="24"/>
                <w:lang w:eastAsia="ru-RU"/>
              </w:rPr>
              <w:t>Показатель</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2E69F8" w:rsidRPr="002E69F8" w:rsidRDefault="002E69F8" w:rsidP="002E69F8">
            <w:pPr>
              <w:spacing w:after="0" w:line="240" w:lineRule="auto"/>
              <w:jc w:val="center"/>
              <w:rPr>
                <w:rFonts w:ascii="Times New Roman" w:eastAsia="Times New Roman" w:hAnsi="Times New Roman" w:cs="Times New Roman"/>
                <w:color w:val="000000"/>
                <w:sz w:val="22"/>
                <w:szCs w:val="24"/>
                <w:lang w:eastAsia="ru-RU"/>
              </w:rPr>
            </w:pPr>
            <w:r w:rsidRPr="002E69F8">
              <w:rPr>
                <w:rFonts w:ascii="Times New Roman" w:eastAsia="Times New Roman" w:hAnsi="Times New Roman" w:cs="Times New Roman"/>
                <w:color w:val="000000"/>
                <w:sz w:val="22"/>
                <w:szCs w:val="24"/>
                <w:lang w:eastAsia="ru-RU"/>
              </w:rPr>
              <w:t>Наименование рентабельности</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2E69F8" w:rsidRPr="002E69F8" w:rsidRDefault="002E69F8" w:rsidP="002E69F8">
            <w:pPr>
              <w:spacing w:after="0" w:line="240" w:lineRule="auto"/>
              <w:jc w:val="center"/>
              <w:rPr>
                <w:rFonts w:ascii="Times New Roman" w:eastAsia="Times New Roman" w:hAnsi="Times New Roman" w:cs="Times New Roman"/>
                <w:color w:val="000000"/>
                <w:sz w:val="22"/>
                <w:szCs w:val="24"/>
                <w:lang w:eastAsia="ru-RU"/>
              </w:rPr>
            </w:pPr>
            <w:r w:rsidRPr="002E69F8">
              <w:rPr>
                <w:rFonts w:ascii="Times New Roman" w:eastAsia="Times New Roman" w:hAnsi="Times New Roman" w:cs="Times New Roman"/>
                <w:color w:val="000000"/>
                <w:sz w:val="22"/>
                <w:szCs w:val="24"/>
                <w:lang w:eastAsia="ru-RU"/>
              </w:rPr>
              <w:t>Показатель</w:t>
            </w:r>
          </w:p>
        </w:tc>
      </w:tr>
      <w:tr w:rsidR="002E69F8" w:rsidRPr="002E69F8" w:rsidTr="002E69F8">
        <w:trPr>
          <w:trHeight w:val="300"/>
        </w:trPr>
        <w:tc>
          <w:tcPr>
            <w:tcW w:w="721"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2E69F8" w:rsidRPr="002E69F8" w:rsidRDefault="002E69F8" w:rsidP="002E69F8">
            <w:pPr>
              <w:spacing w:after="0" w:line="240" w:lineRule="auto"/>
              <w:jc w:val="center"/>
              <w:rPr>
                <w:rFonts w:ascii="Times New Roman" w:eastAsia="Times New Roman" w:hAnsi="Times New Roman" w:cs="Times New Roman"/>
                <w:color w:val="000000"/>
                <w:sz w:val="22"/>
                <w:szCs w:val="24"/>
                <w:lang w:eastAsia="ru-RU"/>
              </w:rPr>
            </w:pPr>
            <w:r w:rsidRPr="002E69F8">
              <w:rPr>
                <w:rFonts w:ascii="Times New Roman" w:eastAsia="Times New Roman" w:hAnsi="Times New Roman" w:cs="Times New Roman"/>
                <w:color w:val="000000"/>
                <w:sz w:val="22"/>
                <w:szCs w:val="24"/>
                <w:lang w:eastAsia="ru-RU"/>
              </w:rPr>
              <w:t> </w:t>
            </w:r>
          </w:p>
        </w:tc>
        <w:tc>
          <w:tcPr>
            <w:tcW w:w="1701" w:type="dxa"/>
            <w:tcBorders>
              <w:top w:val="single" w:sz="4" w:space="0" w:color="auto"/>
              <w:left w:val="nil"/>
              <w:bottom w:val="single" w:sz="4" w:space="0" w:color="auto"/>
              <w:right w:val="single" w:sz="4" w:space="0" w:color="000000"/>
            </w:tcBorders>
            <w:shd w:val="clear" w:color="auto" w:fill="auto"/>
            <w:vAlign w:val="bottom"/>
            <w:hideMark/>
          </w:tcPr>
          <w:p w:rsidR="002E69F8" w:rsidRPr="002E69F8" w:rsidRDefault="002E69F8" w:rsidP="002E69F8">
            <w:pPr>
              <w:spacing w:after="0" w:line="240" w:lineRule="auto"/>
              <w:jc w:val="center"/>
              <w:rPr>
                <w:rFonts w:ascii="Times New Roman" w:eastAsia="Times New Roman" w:hAnsi="Times New Roman" w:cs="Times New Roman"/>
                <w:bCs/>
                <w:color w:val="000000"/>
                <w:sz w:val="22"/>
                <w:szCs w:val="24"/>
                <w:lang w:eastAsia="ru-RU"/>
              </w:rPr>
            </w:pPr>
            <w:r w:rsidRPr="002E69F8">
              <w:rPr>
                <w:rFonts w:ascii="Times New Roman" w:eastAsia="Times New Roman" w:hAnsi="Times New Roman" w:cs="Times New Roman"/>
                <w:bCs/>
                <w:color w:val="000000"/>
                <w:sz w:val="22"/>
                <w:szCs w:val="24"/>
                <w:lang w:eastAsia="ru-RU"/>
              </w:rPr>
              <w:t>Экономическая</w:t>
            </w:r>
          </w:p>
        </w:tc>
        <w:tc>
          <w:tcPr>
            <w:tcW w:w="1278" w:type="dxa"/>
            <w:tcBorders>
              <w:top w:val="nil"/>
              <w:left w:val="nil"/>
              <w:bottom w:val="single" w:sz="4" w:space="0" w:color="auto"/>
              <w:right w:val="single" w:sz="4" w:space="0" w:color="auto"/>
            </w:tcBorders>
            <w:shd w:val="clear" w:color="auto" w:fill="auto"/>
            <w:noWrap/>
            <w:vAlign w:val="bottom"/>
            <w:hideMark/>
          </w:tcPr>
          <w:p w:rsidR="002E69F8" w:rsidRPr="002E69F8" w:rsidRDefault="002E69F8" w:rsidP="002E69F8">
            <w:pPr>
              <w:spacing w:after="0" w:line="240" w:lineRule="auto"/>
              <w:jc w:val="right"/>
              <w:rPr>
                <w:rFonts w:ascii="Times New Roman" w:eastAsia="Times New Roman" w:hAnsi="Times New Roman" w:cs="Times New Roman"/>
                <w:color w:val="000000"/>
                <w:sz w:val="22"/>
                <w:szCs w:val="24"/>
                <w:lang w:eastAsia="ru-RU"/>
              </w:rPr>
            </w:pPr>
            <w:r w:rsidRPr="002E69F8">
              <w:rPr>
                <w:rFonts w:ascii="Times New Roman" w:eastAsia="Times New Roman" w:hAnsi="Times New Roman" w:cs="Times New Roman"/>
                <w:color w:val="000000"/>
                <w:sz w:val="22"/>
                <w:szCs w:val="24"/>
                <w:lang w:eastAsia="ru-RU"/>
              </w:rPr>
              <w:t>5,172193</w:t>
            </w:r>
          </w:p>
        </w:tc>
        <w:tc>
          <w:tcPr>
            <w:tcW w:w="1557" w:type="dxa"/>
            <w:tcBorders>
              <w:top w:val="single" w:sz="4" w:space="0" w:color="auto"/>
              <w:left w:val="nil"/>
              <w:bottom w:val="single" w:sz="4" w:space="0" w:color="auto"/>
              <w:right w:val="single" w:sz="4" w:space="0" w:color="000000"/>
            </w:tcBorders>
            <w:shd w:val="clear" w:color="auto" w:fill="auto"/>
            <w:noWrap/>
            <w:vAlign w:val="bottom"/>
            <w:hideMark/>
          </w:tcPr>
          <w:p w:rsidR="002E69F8" w:rsidRPr="002E69F8" w:rsidRDefault="002E69F8" w:rsidP="002E69F8">
            <w:pPr>
              <w:spacing w:after="0" w:line="240" w:lineRule="auto"/>
              <w:jc w:val="center"/>
              <w:rPr>
                <w:rFonts w:ascii="Times New Roman" w:eastAsia="Times New Roman" w:hAnsi="Times New Roman" w:cs="Times New Roman"/>
                <w:bCs/>
                <w:color w:val="000000"/>
                <w:sz w:val="22"/>
                <w:szCs w:val="24"/>
                <w:lang w:eastAsia="ru-RU"/>
              </w:rPr>
            </w:pPr>
            <w:r w:rsidRPr="002E69F8">
              <w:rPr>
                <w:rFonts w:ascii="Times New Roman" w:eastAsia="Times New Roman" w:hAnsi="Times New Roman" w:cs="Times New Roman"/>
                <w:bCs/>
                <w:color w:val="000000"/>
                <w:sz w:val="22"/>
                <w:szCs w:val="24"/>
                <w:lang w:eastAsia="ru-RU"/>
              </w:rPr>
              <w:t>Финансовая</w:t>
            </w:r>
          </w:p>
        </w:tc>
        <w:tc>
          <w:tcPr>
            <w:tcW w:w="1134" w:type="dxa"/>
            <w:tcBorders>
              <w:top w:val="nil"/>
              <w:left w:val="nil"/>
              <w:bottom w:val="single" w:sz="4" w:space="0" w:color="auto"/>
              <w:right w:val="single" w:sz="4" w:space="0" w:color="auto"/>
            </w:tcBorders>
            <w:shd w:val="clear" w:color="auto" w:fill="auto"/>
            <w:noWrap/>
            <w:vAlign w:val="bottom"/>
            <w:hideMark/>
          </w:tcPr>
          <w:p w:rsidR="002E69F8" w:rsidRPr="002E69F8" w:rsidRDefault="002E69F8" w:rsidP="002E69F8">
            <w:pPr>
              <w:spacing w:after="0" w:line="240" w:lineRule="auto"/>
              <w:jc w:val="right"/>
              <w:rPr>
                <w:rFonts w:ascii="Times New Roman" w:eastAsia="Times New Roman" w:hAnsi="Times New Roman" w:cs="Times New Roman"/>
                <w:color w:val="000000"/>
                <w:sz w:val="22"/>
                <w:szCs w:val="24"/>
                <w:lang w:eastAsia="ru-RU"/>
              </w:rPr>
            </w:pPr>
            <w:r w:rsidRPr="002E69F8">
              <w:rPr>
                <w:rFonts w:ascii="Times New Roman" w:eastAsia="Times New Roman" w:hAnsi="Times New Roman" w:cs="Times New Roman"/>
                <w:color w:val="000000"/>
                <w:sz w:val="22"/>
                <w:szCs w:val="24"/>
                <w:lang w:eastAsia="ru-RU"/>
              </w:rPr>
              <w:t>5,986314</w:t>
            </w:r>
          </w:p>
        </w:tc>
        <w:tc>
          <w:tcPr>
            <w:tcW w:w="1985" w:type="dxa"/>
            <w:tcBorders>
              <w:top w:val="single" w:sz="4" w:space="0" w:color="auto"/>
              <w:left w:val="nil"/>
              <w:bottom w:val="single" w:sz="4" w:space="0" w:color="auto"/>
              <w:right w:val="single" w:sz="4" w:space="0" w:color="000000"/>
            </w:tcBorders>
            <w:shd w:val="clear" w:color="auto" w:fill="auto"/>
            <w:vAlign w:val="bottom"/>
            <w:hideMark/>
          </w:tcPr>
          <w:p w:rsidR="002E69F8" w:rsidRPr="002E69F8" w:rsidRDefault="002E69F8" w:rsidP="002E69F8">
            <w:pPr>
              <w:spacing w:after="0" w:line="240" w:lineRule="auto"/>
              <w:jc w:val="center"/>
              <w:rPr>
                <w:rFonts w:ascii="Times New Roman" w:eastAsia="Times New Roman" w:hAnsi="Times New Roman" w:cs="Times New Roman"/>
                <w:bCs/>
                <w:color w:val="000000"/>
                <w:sz w:val="22"/>
                <w:szCs w:val="24"/>
                <w:lang w:eastAsia="ru-RU"/>
              </w:rPr>
            </w:pPr>
            <w:r w:rsidRPr="002E69F8">
              <w:rPr>
                <w:rFonts w:ascii="Times New Roman" w:eastAsia="Times New Roman" w:hAnsi="Times New Roman" w:cs="Times New Roman"/>
                <w:bCs/>
                <w:color w:val="000000"/>
                <w:sz w:val="22"/>
                <w:szCs w:val="24"/>
                <w:lang w:eastAsia="ru-RU"/>
              </w:rPr>
              <w:t>Производственная</w:t>
            </w:r>
          </w:p>
        </w:tc>
        <w:tc>
          <w:tcPr>
            <w:tcW w:w="1275" w:type="dxa"/>
            <w:tcBorders>
              <w:top w:val="nil"/>
              <w:left w:val="nil"/>
              <w:bottom w:val="single" w:sz="4" w:space="0" w:color="auto"/>
              <w:right w:val="single" w:sz="4" w:space="0" w:color="auto"/>
            </w:tcBorders>
            <w:shd w:val="clear" w:color="auto" w:fill="auto"/>
            <w:noWrap/>
            <w:vAlign w:val="bottom"/>
            <w:hideMark/>
          </w:tcPr>
          <w:p w:rsidR="002E69F8" w:rsidRPr="002E69F8" w:rsidRDefault="002E69F8" w:rsidP="002E69F8">
            <w:pPr>
              <w:spacing w:after="0" w:line="240" w:lineRule="auto"/>
              <w:jc w:val="right"/>
              <w:rPr>
                <w:rFonts w:ascii="Times New Roman" w:eastAsia="Times New Roman" w:hAnsi="Times New Roman" w:cs="Times New Roman"/>
                <w:color w:val="000000"/>
                <w:sz w:val="22"/>
                <w:szCs w:val="24"/>
                <w:lang w:eastAsia="ru-RU"/>
              </w:rPr>
            </w:pPr>
            <w:r w:rsidRPr="002E69F8">
              <w:rPr>
                <w:rFonts w:ascii="Times New Roman" w:eastAsia="Times New Roman" w:hAnsi="Times New Roman" w:cs="Times New Roman"/>
                <w:color w:val="000000"/>
                <w:sz w:val="22"/>
                <w:szCs w:val="24"/>
                <w:lang w:eastAsia="ru-RU"/>
              </w:rPr>
              <w:t>8,357552</w:t>
            </w:r>
          </w:p>
        </w:tc>
      </w:tr>
      <w:tr w:rsidR="002E69F8" w:rsidRPr="002E69F8" w:rsidTr="002E69F8">
        <w:trPr>
          <w:trHeight w:val="630"/>
        </w:trPr>
        <w:tc>
          <w:tcPr>
            <w:tcW w:w="721" w:type="dxa"/>
            <w:vMerge/>
            <w:tcBorders>
              <w:top w:val="nil"/>
              <w:left w:val="single" w:sz="4" w:space="0" w:color="auto"/>
              <w:bottom w:val="single" w:sz="4" w:space="0" w:color="000000"/>
              <w:right w:val="single" w:sz="4" w:space="0" w:color="auto"/>
            </w:tcBorders>
            <w:vAlign w:val="center"/>
            <w:hideMark/>
          </w:tcPr>
          <w:p w:rsidR="002E69F8" w:rsidRPr="002E69F8" w:rsidRDefault="002E69F8" w:rsidP="002E69F8">
            <w:pPr>
              <w:spacing w:after="0" w:line="240" w:lineRule="auto"/>
              <w:jc w:val="left"/>
              <w:rPr>
                <w:rFonts w:ascii="Times New Roman" w:eastAsia="Times New Roman" w:hAnsi="Times New Roman" w:cs="Times New Roman"/>
                <w:color w:val="000000"/>
                <w:sz w:val="22"/>
                <w:szCs w:val="24"/>
                <w:lang w:eastAsia="ru-RU"/>
              </w:rPr>
            </w:pPr>
          </w:p>
        </w:tc>
        <w:tc>
          <w:tcPr>
            <w:tcW w:w="1701" w:type="dxa"/>
            <w:tcBorders>
              <w:top w:val="single" w:sz="4" w:space="0" w:color="auto"/>
              <w:left w:val="nil"/>
              <w:bottom w:val="single" w:sz="4" w:space="0" w:color="auto"/>
              <w:right w:val="single" w:sz="4" w:space="0" w:color="000000"/>
            </w:tcBorders>
            <w:shd w:val="clear" w:color="auto" w:fill="auto"/>
            <w:vAlign w:val="center"/>
            <w:hideMark/>
          </w:tcPr>
          <w:p w:rsidR="002E69F8" w:rsidRPr="002E69F8" w:rsidRDefault="002E69F8" w:rsidP="002E69F8">
            <w:pPr>
              <w:spacing w:after="0" w:line="240" w:lineRule="auto"/>
              <w:jc w:val="center"/>
              <w:rPr>
                <w:rFonts w:ascii="Times New Roman" w:eastAsia="Times New Roman" w:hAnsi="Times New Roman" w:cs="Times New Roman"/>
                <w:color w:val="000000"/>
                <w:sz w:val="22"/>
                <w:szCs w:val="24"/>
                <w:lang w:eastAsia="ru-RU"/>
              </w:rPr>
            </w:pPr>
            <w:r w:rsidRPr="002E69F8">
              <w:rPr>
                <w:rFonts w:ascii="Times New Roman" w:eastAsia="Times New Roman" w:hAnsi="Times New Roman" w:cs="Times New Roman"/>
                <w:color w:val="000000"/>
                <w:sz w:val="22"/>
                <w:szCs w:val="24"/>
                <w:lang w:eastAsia="ru-RU"/>
              </w:rPr>
              <w:t>Имущества</w:t>
            </w:r>
          </w:p>
        </w:tc>
        <w:tc>
          <w:tcPr>
            <w:tcW w:w="1278" w:type="dxa"/>
            <w:tcBorders>
              <w:top w:val="nil"/>
              <w:left w:val="nil"/>
              <w:bottom w:val="single" w:sz="4" w:space="0" w:color="auto"/>
              <w:right w:val="single" w:sz="4" w:space="0" w:color="auto"/>
            </w:tcBorders>
            <w:shd w:val="clear" w:color="auto" w:fill="auto"/>
            <w:noWrap/>
            <w:vAlign w:val="center"/>
            <w:hideMark/>
          </w:tcPr>
          <w:p w:rsidR="002E69F8" w:rsidRPr="002E69F8" w:rsidRDefault="002E69F8" w:rsidP="002E69F8">
            <w:pPr>
              <w:spacing w:after="0" w:line="240" w:lineRule="auto"/>
              <w:jc w:val="right"/>
              <w:rPr>
                <w:rFonts w:ascii="Times New Roman" w:eastAsia="Times New Roman" w:hAnsi="Times New Roman" w:cs="Times New Roman"/>
                <w:color w:val="000000"/>
                <w:sz w:val="22"/>
                <w:szCs w:val="24"/>
                <w:lang w:eastAsia="ru-RU"/>
              </w:rPr>
            </w:pPr>
            <w:r w:rsidRPr="002E69F8">
              <w:rPr>
                <w:rFonts w:ascii="Times New Roman" w:eastAsia="Times New Roman" w:hAnsi="Times New Roman" w:cs="Times New Roman"/>
                <w:color w:val="000000"/>
                <w:sz w:val="22"/>
                <w:szCs w:val="24"/>
                <w:lang w:eastAsia="ru-RU"/>
              </w:rPr>
              <w:t>5,548580</w:t>
            </w:r>
          </w:p>
        </w:tc>
        <w:tc>
          <w:tcPr>
            <w:tcW w:w="1557" w:type="dxa"/>
            <w:tcBorders>
              <w:top w:val="single" w:sz="4" w:space="0" w:color="auto"/>
              <w:left w:val="nil"/>
              <w:bottom w:val="single" w:sz="4" w:space="0" w:color="auto"/>
              <w:right w:val="single" w:sz="4" w:space="0" w:color="000000"/>
            </w:tcBorders>
            <w:shd w:val="clear" w:color="auto" w:fill="auto"/>
            <w:vAlign w:val="center"/>
            <w:hideMark/>
          </w:tcPr>
          <w:p w:rsidR="002E69F8" w:rsidRPr="002E69F8" w:rsidRDefault="002E69F8" w:rsidP="002E69F8">
            <w:pPr>
              <w:spacing w:after="0" w:line="240" w:lineRule="auto"/>
              <w:jc w:val="center"/>
              <w:rPr>
                <w:rFonts w:ascii="Times New Roman" w:eastAsia="Times New Roman" w:hAnsi="Times New Roman" w:cs="Times New Roman"/>
                <w:color w:val="000000"/>
                <w:sz w:val="22"/>
                <w:szCs w:val="24"/>
                <w:lang w:eastAsia="ru-RU"/>
              </w:rPr>
            </w:pPr>
            <w:r w:rsidRPr="002E69F8">
              <w:rPr>
                <w:rFonts w:ascii="Times New Roman" w:eastAsia="Times New Roman" w:hAnsi="Times New Roman" w:cs="Times New Roman"/>
                <w:color w:val="000000"/>
                <w:sz w:val="22"/>
                <w:szCs w:val="24"/>
                <w:lang w:eastAsia="ru-RU"/>
              </w:rPr>
              <w:t>Совокупного капитала</w:t>
            </w:r>
          </w:p>
        </w:tc>
        <w:tc>
          <w:tcPr>
            <w:tcW w:w="1134" w:type="dxa"/>
            <w:tcBorders>
              <w:top w:val="nil"/>
              <w:left w:val="nil"/>
              <w:bottom w:val="single" w:sz="4" w:space="0" w:color="auto"/>
              <w:right w:val="single" w:sz="4" w:space="0" w:color="auto"/>
            </w:tcBorders>
            <w:shd w:val="clear" w:color="auto" w:fill="auto"/>
            <w:noWrap/>
            <w:vAlign w:val="center"/>
            <w:hideMark/>
          </w:tcPr>
          <w:p w:rsidR="002E69F8" w:rsidRPr="002E69F8" w:rsidRDefault="002E69F8" w:rsidP="002E69F8">
            <w:pPr>
              <w:spacing w:after="0" w:line="240" w:lineRule="auto"/>
              <w:jc w:val="right"/>
              <w:rPr>
                <w:rFonts w:ascii="Times New Roman" w:eastAsia="Times New Roman" w:hAnsi="Times New Roman" w:cs="Times New Roman"/>
                <w:color w:val="000000"/>
                <w:sz w:val="22"/>
                <w:szCs w:val="24"/>
                <w:lang w:eastAsia="ru-RU"/>
              </w:rPr>
            </w:pPr>
            <w:r w:rsidRPr="002E69F8">
              <w:rPr>
                <w:rFonts w:ascii="Times New Roman" w:eastAsia="Times New Roman" w:hAnsi="Times New Roman" w:cs="Times New Roman"/>
                <w:color w:val="000000"/>
                <w:sz w:val="22"/>
                <w:szCs w:val="24"/>
                <w:lang w:eastAsia="ru-RU"/>
              </w:rPr>
              <w:t>4,201863</w:t>
            </w:r>
          </w:p>
        </w:tc>
        <w:tc>
          <w:tcPr>
            <w:tcW w:w="1985" w:type="dxa"/>
            <w:tcBorders>
              <w:top w:val="single" w:sz="4" w:space="0" w:color="auto"/>
              <w:left w:val="nil"/>
              <w:bottom w:val="single" w:sz="4" w:space="0" w:color="auto"/>
              <w:right w:val="single" w:sz="4" w:space="0" w:color="000000"/>
            </w:tcBorders>
            <w:shd w:val="clear" w:color="auto" w:fill="auto"/>
            <w:vAlign w:val="center"/>
            <w:hideMark/>
          </w:tcPr>
          <w:p w:rsidR="002E69F8" w:rsidRPr="002E69F8" w:rsidRDefault="002E69F8" w:rsidP="002E69F8">
            <w:pPr>
              <w:spacing w:after="0" w:line="240" w:lineRule="auto"/>
              <w:jc w:val="center"/>
              <w:rPr>
                <w:rFonts w:ascii="Times New Roman" w:eastAsia="Times New Roman" w:hAnsi="Times New Roman" w:cs="Times New Roman"/>
                <w:color w:val="000000"/>
                <w:sz w:val="22"/>
                <w:szCs w:val="24"/>
                <w:lang w:eastAsia="ru-RU"/>
              </w:rPr>
            </w:pPr>
            <w:r w:rsidRPr="002E69F8">
              <w:rPr>
                <w:rFonts w:ascii="Times New Roman" w:eastAsia="Times New Roman" w:hAnsi="Times New Roman" w:cs="Times New Roman"/>
                <w:color w:val="000000"/>
                <w:sz w:val="22"/>
                <w:szCs w:val="24"/>
                <w:lang w:eastAsia="ru-RU"/>
              </w:rPr>
              <w:t>Реализуемой продукции</w:t>
            </w:r>
          </w:p>
        </w:tc>
        <w:tc>
          <w:tcPr>
            <w:tcW w:w="1275" w:type="dxa"/>
            <w:tcBorders>
              <w:top w:val="nil"/>
              <w:left w:val="nil"/>
              <w:bottom w:val="single" w:sz="4" w:space="0" w:color="auto"/>
              <w:right w:val="single" w:sz="4" w:space="0" w:color="auto"/>
            </w:tcBorders>
            <w:shd w:val="clear" w:color="auto" w:fill="auto"/>
            <w:noWrap/>
            <w:vAlign w:val="center"/>
            <w:hideMark/>
          </w:tcPr>
          <w:p w:rsidR="002E69F8" w:rsidRPr="002E69F8" w:rsidRDefault="002E69F8" w:rsidP="002E69F8">
            <w:pPr>
              <w:spacing w:after="0" w:line="240" w:lineRule="auto"/>
              <w:jc w:val="right"/>
              <w:rPr>
                <w:rFonts w:ascii="Times New Roman" w:eastAsia="Times New Roman" w:hAnsi="Times New Roman" w:cs="Times New Roman"/>
                <w:color w:val="000000"/>
                <w:sz w:val="22"/>
                <w:szCs w:val="24"/>
                <w:lang w:eastAsia="ru-RU"/>
              </w:rPr>
            </w:pPr>
            <w:r w:rsidRPr="002E69F8">
              <w:rPr>
                <w:rFonts w:ascii="Times New Roman" w:eastAsia="Times New Roman" w:hAnsi="Times New Roman" w:cs="Times New Roman"/>
                <w:color w:val="000000"/>
                <w:sz w:val="22"/>
                <w:szCs w:val="24"/>
                <w:lang w:eastAsia="ru-RU"/>
              </w:rPr>
              <w:t>11,544031</w:t>
            </w:r>
          </w:p>
        </w:tc>
      </w:tr>
      <w:tr w:rsidR="002E69F8" w:rsidRPr="002E69F8" w:rsidTr="002E69F8">
        <w:trPr>
          <w:trHeight w:val="705"/>
        </w:trPr>
        <w:tc>
          <w:tcPr>
            <w:tcW w:w="721" w:type="dxa"/>
            <w:vMerge/>
            <w:tcBorders>
              <w:top w:val="nil"/>
              <w:left w:val="single" w:sz="4" w:space="0" w:color="auto"/>
              <w:bottom w:val="single" w:sz="4" w:space="0" w:color="000000"/>
              <w:right w:val="single" w:sz="4" w:space="0" w:color="auto"/>
            </w:tcBorders>
            <w:vAlign w:val="center"/>
            <w:hideMark/>
          </w:tcPr>
          <w:p w:rsidR="002E69F8" w:rsidRPr="002E69F8" w:rsidRDefault="002E69F8" w:rsidP="002E69F8">
            <w:pPr>
              <w:spacing w:after="0" w:line="240" w:lineRule="auto"/>
              <w:jc w:val="left"/>
              <w:rPr>
                <w:rFonts w:ascii="Times New Roman" w:eastAsia="Times New Roman" w:hAnsi="Times New Roman" w:cs="Times New Roman"/>
                <w:color w:val="000000"/>
                <w:sz w:val="22"/>
                <w:szCs w:val="24"/>
                <w:lang w:eastAsia="ru-RU"/>
              </w:rPr>
            </w:pPr>
          </w:p>
        </w:tc>
        <w:tc>
          <w:tcPr>
            <w:tcW w:w="1701" w:type="dxa"/>
            <w:tcBorders>
              <w:top w:val="single" w:sz="4" w:space="0" w:color="auto"/>
              <w:left w:val="nil"/>
              <w:bottom w:val="single" w:sz="4" w:space="0" w:color="auto"/>
              <w:right w:val="single" w:sz="4" w:space="0" w:color="000000"/>
            </w:tcBorders>
            <w:shd w:val="clear" w:color="auto" w:fill="auto"/>
            <w:vAlign w:val="center"/>
            <w:hideMark/>
          </w:tcPr>
          <w:p w:rsidR="002E69F8" w:rsidRPr="002E69F8" w:rsidRDefault="002E69F8" w:rsidP="002E69F8">
            <w:pPr>
              <w:spacing w:after="0" w:line="240" w:lineRule="auto"/>
              <w:jc w:val="center"/>
              <w:rPr>
                <w:rFonts w:ascii="Times New Roman" w:eastAsia="Times New Roman" w:hAnsi="Times New Roman" w:cs="Times New Roman"/>
                <w:color w:val="000000"/>
                <w:sz w:val="22"/>
                <w:szCs w:val="24"/>
                <w:lang w:eastAsia="ru-RU"/>
              </w:rPr>
            </w:pPr>
            <w:r w:rsidRPr="002E69F8">
              <w:rPr>
                <w:rFonts w:ascii="Times New Roman" w:eastAsia="Times New Roman" w:hAnsi="Times New Roman" w:cs="Times New Roman"/>
                <w:color w:val="000000"/>
                <w:sz w:val="22"/>
                <w:szCs w:val="24"/>
                <w:lang w:eastAsia="ru-RU"/>
              </w:rPr>
              <w:t>Внеоборотных активов</w:t>
            </w:r>
          </w:p>
        </w:tc>
        <w:tc>
          <w:tcPr>
            <w:tcW w:w="1278" w:type="dxa"/>
            <w:tcBorders>
              <w:top w:val="nil"/>
              <w:left w:val="nil"/>
              <w:bottom w:val="single" w:sz="4" w:space="0" w:color="auto"/>
              <w:right w:val="single" w:sz="4" w:space="0" w:color="auto"/>
            </w:tcBorders>
            <w:shd w:val="clear" w:color="auto" w:fill="auto"/>
            <w:noWrap/>
            <w:vAlign w:val="center"/>
            <w:hideMark/>
          </w:tcPr>
          <w:p w:rsidR="002E69F8" w:rsidRPr="002E69F8" w:rsidRDefault="002E69F8" w:rsidP="002E69F8">
            <w:pPr>
              <w:spacing w:after="0" w:line="240" w:lineRule="auto"/>
              <w:jc w:val="right"/>
              <w:rPr>
                <w:rFonts w:ascii="Times New Roman" w:eastAsia="Times New Roman" w:hAnsi="Times New Roman" w:cs="Times New Roman"/>
                <w:color w:val="000000"/>
                <w:sz w:val="22"/>
                <w:szCs w:val="24"/>
                <w:lang w:eastAsia="ru-RU"/>
              </w:rPr>
            </w:pPr>
            <w:r w:rsidRPr="002E69F8">
              <w:rPr>
                <w:rFonts w:ascii="Times New Roman" w:eastAsia="Times New Roman" w:hAnsi="Times New Roman" w:cs="Times New Roman"/>
                <w:color w:val="000000"/>
                <w:sz w:val="22"/>
                <w:szCs w:val="24"/>
                <w:lang w:eastAsia="ru-RU"/>
              </w:rPr>
              <w:t>19,543634</w:t>
            </w:r>
          </w:p>
        </w:tc>
        <w:tc>
          <w:tcPr>
            <w:tcW w:w="1557" w:type="dxa"/>
            <w:tcBorders>
              <w:top w:val="single" w:sz="4" w:space="0" w:color="auto"/>
              <w:left w:val="nil"/>
              <w:bottom w:val="single" w:sz="4" w:space="0" w:color="auto"/>
              <w:right w:val="single" w:sz="4" w:space="0" w:color="000000"/>
            </w:tcBorders>
            <w:shd w:val="clear" w:color="auto" w:fill="auto"/>
            <w:vAlign w:val="center"/>
            <w:hideMark/>
          </w:tcPr>
          <w:p w:rsidR="002E69F8" w:rsidRPr="002E69F8" w:rsidRDefault="002E69F8" w:rsidP="002E69F8">
            <w:pPr>
              <w:spacing w:after="0" w:line="240" w:lineRule="auto"/>
              <w:jc w:val="center"/>
              <w:rPr>
                <w:rFonts w:ascii="Times New Roman" w:eastAsia="Times New Roman" w:hAnsi="Times New Roman" w:cs="Times New Roman"/>
                <w:color w:val="000000"/>
                <w:sz w:val="22"/>
                <w:szCs w:val="24"/>
                <w:lang w:eastAsia="ru-RU"/>
              </w:rPr>
            </w:pPr>
            <w:r w:rsidRPr="002E69F8">
              <w:rPr>
                <w:rFonts w:ascii="Times New Roman" w:eastAsia="Times New Roman" w:hAnsi="Times New Roman" w:cs="Times New Roman"/>
                <w:color w:val="000000"/>
                <w:sz w:val="22"/>
                <w:szCs w:val="24"/>
                <w:lang w:eastAsia="ru-RU"/>
              </w:rPr>
              <w:t>Собственного капитала</w:t>
            </w:r>
          </w:p>
        </w:tc>
        <w:tc>
          <w:tcPr>
            <w:tcW w:w="1134" w:type="dxa"/>
            <w:tcBorders>
              <w:top w:val="nil"/>
              <w:left w:val="nil"/>
              <w:bottom w:val="single" w:sz="4" w:space="0" w:color="auto"/>
              <w:right w:val="single" w:sz="4" w:space="0" w:color="auto"/>
            </w:tcBorders>
            <w:shd w:val="clear" w:color="auto" w:fill="auto"/>
            <w:noWrap/>
            <w:vAlign w:val="center"/>
            <w:hideMark/>
          </w:tcPr>
          <w:p w:rsidR="002E69F8" w:rsidRPr="002E69F8" w:rsidRDefault="002E69F8" w:rsidP="002E69F8">
            <w:pPr>
              <w:spacing w:after="0" w:line="240" w:lineRule="auto"/>
              <w:jc w:val="right"/>
              <w:rPr>
                <w:rFonts w:ascii="Times New Roman" w:eastAsia="Times New Roman" w:hAnsi="Times New Roman" w:cs="Times New Roman"/>
                <w:color w:val="000000"/>
                <w:sz w:val="22"/>
                <w:szCs w:val="24"/>
                <w:lang w:eastAsia="ru-RU"/>
              </w:rPr>
            </w:pPr>
            <w:r w:rsidRPr="002E69F8">
              <w:rPr>
                <w:rFonts w:ascii="Times New Roman" w:eastAsia="Times New Roman" w:hAnsi="Times New Roman" w:cs="Times New Roman"/>
                <w:color w:val="000000"/>
                <w:sz w:val="22"/>
                <w:szCs w:val="24"/>
                <w:lang w:eastAsia="ru-RU"/>
              </w:rPr>
              <w:t>5,910364</w:t>
            </w:r>
          </w:p>
        </w:tc>
        <w:tc>
          <w:tcPr>
            <w:tcW w:w="1985" w:type="dxa"/>
            <w:tcBorders>
              <w:top w:val="single" w:sz="4" w:space="0" w:color="auto"/>
              <w:left w:val="nil"/>
              <w:bottom w:val="single" w:sz="4" w:space="0" w:color="auto"/>
              <w:right w:val="single" w:sz="4" w:space="0" w:color="000000"/>
            </w:tcBorders>
            <w:shd w:val="clear" w:color="auto" w:fill="auto"/>
            <w:vAlign w:val="center"/>
            <w:hideMark/>
          </w:tcPr>
          <w:p w:rsidR="002E69F8" w:rsidRPr="002E69F8" w:rsidRDefault="002E69F8" w:rsidP="002E69F8">
            <w:pPr>
              <w:spacing w:after="0" w:line="240" w:lineRule="auto"/>
              <w:jc w:val="center"/>
              <w:rPr>
                <w:rFonts w:ascii="Times New Roman" w:eastAsia="Times New Roman" w:hAnsi="Times New Roman" w:cs="Times New Roman"/>
                <w:color w:val="000000"/>
                <w:sz w:val="22"/>
                <w:szCs w:val="24"/>
                <w:lang w:eastAsia="ru-RU"/>
              </w:rPr>
            </w:pPr>
            <w:r w:rsidRPr="002E69F8">
              <w:rPr>
                <w:rFonts w:ascii="Times New Roman" w:eastAsia="Times New Roman" w:hAnsi="Times New Roman" w:cs="Times New Roman"/>
                <w:color w:val="000000"/>
                <w:sz w:val="22"/>
                <w:szCs w:val="24"/>
                <w:lang w:eastAsia="ru-RU"/>
              </w:rPr>
              <w:t xml:space="preserve">Валовая доходность </w:t>
            </w:r>
          </w:p>
        </w:tc>
        <w:tc>
          <w:tcPr>
            <w:tcW w:w="1275" w:type="dxa"/>
            <w:tcBorders>
              <w:top w:val="nil"/>
              <w:left w:val="nil"/>
              <w:bottom w:val="single" w:sz="4" w:space="0" w:color="auto"/>
              <w:right w:val="single" w:sz="4" w:space="0" w:color="auto"/>
            </w:tcBorders>
            <w:shd w:val="clear" w:color="auto" w:fill="auto"/>
            <w:noWrap/>
            <w:vAlign w:val="center"/>
            <w:hideMark/>
          </w:tcPr>
          <w:p w:rsidR="002E69F8" w:rsidRPr="002E69F8" w:rsidRDefault="002E69F8" w:rsidP="002E69F8">
            <w:pPr>
              <w:spacing w:after="0" w:line="240" w:lineRule="auto"/>
              <w:jc w:val="right"/>
              <w:rPr>
                <w:rFonts w:ascii="Times New Roman" w:eastAsia="Times New Roman" w:hAnsi="Times New Roman" w:cs="Times New Roman"/>
                <w:color w:val="000000"/>
                <w:sz w:val="22"/>
                <w:szCs w:val="24"/>
                <w:lang w:eastAsia="ru-RU"/>
              </w:rPr>
            </w:pPr>
            <w:r w:rsidRPr="002E69F8">
              <w:rPr>
                <w:rFonts w:ascii="Times New Roman" w:eastAsia="Times New Roman" w:hAnsi="Times New Roman" w:cs="Times New Roman"/>
                <w:color w:val="000000"/>
                <w:sz w:val="22"/>
                <w:szCs w:val="24"/>
                <w:lang w:eastAsia="ru-RU"/>
              </w:rPr>
              <w:t>13,069809</w:t>
            </w:r>
          </w:p>
        </w:tc>
      </w:tr>
      <w:tr w:rsidR="002E69F8" w:rsidRPr="002E69F8" w:rsidTr="002E69F8">
        <w:trPr>
          <w:trHeight w:val="600"/>
        </w:trPr>
        <w:tc>
          <w:tcPr>
            <w:tcW w:w="721" w:type="dxa"/>
            <w:vMerge/>
            <w:tcBorders>
              <w:top w:val="nil"/>
              <w:left w:val="single" w:sz="4" w:space="0" w:color="auto"/>
              <w:bottom w:val="single" w:sz="4" w:space="0" w:color="000000"/>
              <w:right w:val="single" w:sz="4" w:space="0" w:color="auto"/>
            </w:tcBorders>
            <w:vAlign w:val="center"/>
            <w:hideMark/>
          </w:tcPr>
          <w:p w:rsidR="002E69F8" w:rsidRPr="002E69F8" w:rsidRDefault="002E69F8" w:rsidP="002E69F8">
            <w:pPr>
              <w:spacing w:after="0" w:line="240" w:lineRule="auto"/>
              <w:jc w:val="left"/>
              <w:rPr>
                <w:rFonts w:ascii="Times New Roman" w:eastAsia="Times New Roman" w:hAnsi="Times New Roman" w:cs="Times New Roman"/>
                <w:color w:val="000000"/>
                <w:sz w:val="22"/>
                <w:szCs w:val="24"/>
                <w:lang w:eastAsia="ru-RU"/>
              </w:rPr>
            </w:pPr>
          </w:p>
        </w:tc>
        <w:tc>
          <w:tcPr>
            <w:tcW w:w="1701" w:type="dxa"/>
            <w:tcBorders>
              <w:top w:val="single" w:sz="4" w:space="0" w:color="auto"/>
              <w:left w:val="nil"/>
              <w:bottom w:val="single" w:sz="4" w:space="0" w:color="auto"/>
              <w:right w:val="single" w:sz="4" w:space="0" w:color="000000"/>
            </w:tcBorders>
            <w:shd w:val="clear" w:color="auto" w:fill="auto"/>
            <w:vAlign w:val="center"/>
            <w:hideMark/>
          </w:tcPr>
          <w:p w:rsidR="002E69F8" w:rsidRPr="002E69F8" w:rsidRDefault="002E69F8" w:rsidP="002E69F8">
            <w:pPr>
              <w:spacing w:after="0" w:line="240" w:lineRule="auto"/>
              <w:jc w:val="center"/>
              <w:rPr>
                <w:rFonts w:ascii="Times New Roman" w:eastAsia="Times New Roman" w:hAnsi="Times New Roman" w:cs="Times New Roman"/>
                <w:color w:val="000000"/>
                <w:sz w:val="22"/>
                <w:szCs w:val="24"/>
                <w:lang w:eastAsia="ru-RU"/>
              </w:rPr>
            </w:pPr>
            <w:r w:rsidRPr="002E69F8">
              <w:rPr>
                <w:rFonts w:ascii="Times New Roman" w:eastAsia="Times New Roman" w:hAnsi="Times New Roman" w:cs="Times New Roman"/>
                <w:color w:val="000000"/>
                <w:sz w:val="22"/>
                <w:szCs w:val="24"/>
                <w:lang w:eastAsia="ru-RU"/>
              </w:rPr>
              <w:t>Производственных фондов</w:t>
            </w:r>
          </w:p>
        </w:tc>
        <w:tc>
          <w:tcPr>
            <w:tcW w:w="1278" w:type="dxa"/>
            <w:tcBorders>
              <w:top w:val="nil"/>
              <w:left w:val="nil"/>
              <w:bottom w:val="single" w:sz="4" w:space="0" w:color="auto"/>
              <w:right w:val="single" w:sz="4" w:space="0" w:color="auto"/>
            </w:tcBorders>
            <w:shd w:val="clear" w:color="auto" w:fill="auto"/>
            <w:noWrap/>
            <w:vAlign w:val="center"/>
            <w:hideMark/>
          </w:tcPr>
          <w:p w:rsidR="002E69F8" w:rsidRPr="002E69F8" w:rsidRDefault="002E69F8" w:rsidP="002E69F8">
            <w:pPr>
              <w:spacing w:after="0" w:line="240" w:lineRule="auto"/>
              <w:jc w:val="right"/>
              <w:rPr>
                <w:rFonts w:ascii="Times New Roman" w:eastAsia="Times New Roman" w:hAnsi="Times New Roman" w:cs="Times New Roman"/>
                <w:color w:val="000000"/>
                <w:sz w:val="22"/>
                <w:szCs w:val="24"/>
                <w:lang w:eastAsia="ru-RU"/>
              </w:rPr>
            </w:pPr>
            <w:r w:rsidRPr="002E69F8">
              <w:rPr>
                <w:rFonts w:ascii="Times New Roman" w:eastAsia="Times New Roman" w:hAnsi="Times New Roman" w:cs="Times New Roman"/>
                <w:color w:val="000000"/>
                <w:sz w:val="22"/>
                <w:szCs w:val="24"/>
                <w:lang w:eastAsia="ru-RU"/>
              </w:rPr>
              <w:t>9,612069</w:t>
            </w:r>
          </w:p>
        </w:tc>
        <w:tc>
          <w:tcPr>
            <w:tcW w:w="2691"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2E69F8" w:rsidRPr="002E69F8" w:rsidRDefault="002E69F8" w:rsidP="002E69F8">
            <w:pPr>
              <w:spacing w:after="0" w:line="240" w:lineRule="auto"/>
              <w:jc w:val="center"/>
              <w:rPr>
                <w:rFonts w:ascii="Times New Roman" w:eastAsia="Times New Roman" w:hAnsi="Times New Roman" w:cs="Times New Roman"/>
                <w:color w:val="000000"/>
                <w:sz w:val="22"/>
                <w:szCs w:val="24"/>
                <w:lang w:eastAsia="ru-RU"/>
              </w:rPr>
            </w:pPr>
            <w:r w:rsidRPr="002E69F8">
              <w:rPr>
                <w:rFonts w:ascii="Times New Roman" w:eastAsia="Times New Roman" w:hAnsi="Times New Roman" w:cs="Times New Roman"/>
                <w:color w:val="000000"/>
                <w:sz w:val="22"/>
                <w:szCs w:val="24"/>
                <w:lang w:eastAsia="ru-RU"/>
              </w:rPr>
              <w:t> </w:t>
            </w:r>
          </w:p>
        </w:tc>
        <w:tc>
          <w:tcPr>
            <w:tcW w:w="1985" w:type="dxa"/>
            <w:tcBorders>
              <w:top w:val="single" w:sz="4" w:space="0" w:color="auto"/>
              <w:left w:val="nil"/>
              <w:bottom w:val="single" w:sz="4" w:space="0" w:color="auto"/>
              <w:right w:val="single" w:sz="4" w:space="0" w:color="000000"/>
            </w:tcBorders>
            <w:shd w:val="clear" w:color="auto" w:fill="auto"/>
            <w:vAlign w:val="center"/>
            <w:hideMark/>
          </w:tcPr>
          <w:p w:rsidR="002E69F8" w:rsidRPr="002E69F8" w:rsidRDefault="002E69F8" w:rsidP="002E69F8">
            <w:pPr>
              <w:spacing w:after="0" w:line="240" w:lineRule="auto"/>
              <w:jc w:val="center"/>
              <w:rPr>
                <w:rFonts w:ascii="Times New Roman" w:eastAsia="Times New Roman" w:hAnsi="Times New Roman" w:cs="Times New Roman"/>
                <w:color w:val="000000"/>
                <w:sz w:val="22"/>
                <w:szCs w:val="24"/>
                <w:lang w:eastAsia="ru-RU"/>
              </w:rPr>
            </w:pPr>
            <w:r w:rsidRPr="002E69F8">
              <w:rPr>
                <w:rFonts w:ascii="Times New Roman" w:eastAsia="Times New Roman" w:hAnsi="Times New Roman" w:cs="Times New Roman"/>
                <w:color w:val="000000"/>
                <w:sz w:val="22"/>
                <w:szCs w:val="24"/>
                <w:lang w:eastAsia="ru-RU"/>
              </w:rPr>
              <w:t>Пр-ва в целом предприятии</w:t>
            </w:r>
          </w:p>
        </w:tc>
        <w:tc>
          <w:tcPr>
            <w:tcW w:w="1275" w:type="dxa"/>
            <w:tcBorders>
              <w:top w:val="nil"/>
              <w:left w:val="nil"/>
              <w:bottom w:val="single" w:sz="4" w:space="0" w:color="auto"/>
              <w:right w:val="single" w:sz="4" w:space="0" w:color="auto"/>
            </w:tcBorders>
            <w:shd w:val="clear" w:color="auto" w:fill="auto"/>
            <w:noWrap/>
            <w:vAlign w:val="center"/>
            <w:hideMark/>
          </w:tcPr>
          <w:p w:rsidR="002E69F8" w:rsidRPr="002E69F8" w:rsidRDefault="002E69F8" w:rsidP="002E69F8">
            <w:pPr>
              <w:spacing w:after="0" w:line="240" w:lineRule="auto"/>
              <w:jc w:val="right"/>
              <w:rPr>
                <w:rFonts w:ascii="Times New Roman" w:eastAsia="Times New Roman" w:hAnsi="Times New Roman" w:cs="Times New Roman"/>
                <w:color w:val="000000"/>
                <w:sz w:val="22"/>
                <w:szCs w:val="24"/>
                <w:lang w:eastAsia="ru-RU"/>
              </w:rPr>
            </w:pPr>
            <w:r w:rsidRPr="002E69F8">
              <w:rPr>
                <w:rFonts w:ascii="Times New Roman" w:eastAsia="Times New Roman" w:hAnsi="Times New Roman" w:cs="Times New Roman"/>
                <w:color w:val="000000"/>
                <w:sz w:val="22"/>
                <w:szCs w:val="24"/>
                <w:lang w:eastAsia="ru-RU"/>
              </w:rPr>
              <w:t>9,593778</w:t>
            </w:r>
          </w:p>
        </w:tc>
      </w:tr>
      <w:tr w:rsidR="002E69F8" w:rsidRPr="002E69F8" w:rsidTr="002E69F8">
        <w:trPr>
          <w:trHeight w:val="288"/>
        </w:trPr>
        <w:tc>
          <w:tcPr>
            <w:tcW w:w="721" w:type="dxa"/>
            <w:vMerge/>
            <w:tcBorders>
              <w:top w:val="nil"/>
              <w:left w:val="single" w:sz="4" w:space="0" w:color="auto"/>
              <w:bottom w:val="single" w:sz="4" w:space="0" w:color="000000"/>
              <w:right w:val="single" w:sz="4" w:space="0" w:color="auto"/>
            </w:tcBorders>
            <w:vAlign w:val="center"/>
            <w:hideMark/>
          </w:tcPr>
          <w:p w:rsidR="002E69F8" w:rsidRPr="002E69F8" w:rsidRDefault="002E69F8" w:rsidP="002E69F8">
            <w:pPr>
              <w:spacing w:after="0" w:line="240" w:lineRule="auto"/>
              <w:jc w:val="left"/>
              <w:rPr>
                <w:rFonts w:ascii="Times New Roman" w:eastAsia="Times New Roman" w:hAnsi="Times New Roman" w:cs="Times New Roman"/>
                <w:color w:val="000000"/>
                <w:sz w:val="22"/>
                <w:szCs w:val="24"/>
                <w:lang w:eastAsia="ru-RU"/>
              </w:rPr>
            </w:pPr>
          </w:p>
        </w:tc>
        <w:tc>
          <w:tcPr>
            <w:tcW w:w="1701" w:type="dxa"/>
            <w:tcBorders>
              <w:top w:val="single" w:sz="4" w:space="0" w:color="auto"/>
              <w:left w:val="nil"/>
              <w:bottom w:val="single" w:sz="4" w:space="0" w:color="auto"/>
              <w:right w:val="single" w:sz="4" w:space="0" w:color="000000"/>
            </w:tcBorders>
            <w:shd w:val="clear" w:color="auto" w:fill="auto"/>
            <w:noWrap/>
            <w:vAlign w:val="center"/>
            <w:hideMark/>
          </w:tcPr>
          <w:p w:rsidR="002E69F8" w:rsidRPr="002E69F8" w:rsidRDefault="002E69F8" w:rsidP="002E69F8">
            <w:pPr>
              <w:spacing w:after="0" w:line="240" w:lineRule="auto"/>
              <w:jc w:val="center"/>
              <w:rPr>
                <w:rFonts w:ascii="Times New Roman" w:eastAsia="Times New Roman" w:hAnsi="Times New Roman" w:cs="Times New Roman"/>
                <w:color w:val="000000"/>
                <w:sz w:val="22"/>
                <w:szCs w:val="24"/>
                <w:lang w:eastAsia="ru-RU"/>
              </w:rPr>
            </w:pPr>
            <w:r w:rsidRPr="002E69F8">
              <w:rPr>
                <w:rFonts w:ascii="Times New Roman" w:eastAsia="Times New Roman" w:hAnsi="Times New Roman" w:cs="Times New Roman"/>
                <w:color w:val="000000"/>
                <w:sz w:val="22"/>
                <w:szCs w:val="24"/>
                <w:lang w:eastAsia="ru-RU"/>
              </w:rPr>
              <w:t>Оборотных активов</w:t>
            </w:r>
          </w:p>
        </w:tc>
        <w:tc>
          <w:tcPr>
            <w:tcW w:w="1278" w:type="dxa"/>
            <w:tcBorders>
              <w:top w:val="nil"/>
              <w:left w:val="nil"/>
              <w:bottom w:val="single" w:sz="4" w:space="0" w:color="auto"/>
              <w:right w:val="single" w:sz="4" w:space="0" w:color="auto"/>
            </w:tcBorders>
            <w:shd w:val="clear" w:color="auto" w:fill="auto"/>
            <w:noWrap/>
            <w:vAlign w:val="center"/>
            <w:hideMark/>
          </w:tcPr>
          <w:p w:rsidR="002E69F8" w:rsidRPr="002E69F8" w:rsidRDefault="002E69F8" w:rsidP="002E69F8">
            <w:pPr>
              <w:spacing w:after="0" w:line="240" w:lineRule="auto"/>
              <w:jc w:val="right"/>
              <w:rPr>
                <w:rFonts w:ascii="Times New Roman" w:eastAsia="Times New Roman" w:hAnsi="Times New Roman" w:cs="Times New Roman"/>
                <w:color w:val="000000"/>
                <w:sz w:val="22"/>
                <w:szCs w:val="24"/>
                <w:lang w:eastAsia="ru-RU"/>
              </w:rPr>
            </w:pPr>
            <w:r w:rsidRPr="002E69F8">
              <w:rPr>
                <w:rFonts w:ascii="Times New Roman" w:eastAsia="Times New Roman" w:hAnsi="Times New Roman" w:cs="Times New Roman"/>
                <w:color w:val="000000"/>
                <w:sz w:val="22"/>
                <w:szCs w:val="24"/>
                <w:lang w:eastAsia="ru-RU"/>
              </w:rPr>
              <w:t>8,321236</w:t>
            </w:r>
          </w:p>
        </w:tc>
        <w:tc>
          <w:tcPr>
            <w:tcW w:w="2691" w:type="dxa"/>
            <w:gridSpan w:val="2"/>
            <w:vMerge/>
            <w:tcBorders>
              <w:top w:val="nil"/>
              <w:left w:val="nil"/>
              <w:bottom w:val="single" w:sz="4" w:space="0" w:color="auto"/>
              <w:right w:val="single" w:sz="4" w:space="0" w:color="auto"/>
            </w:tcBorders>
            <w:vAlign w:val="center"/>
            <w:hideMark/>
          </w:tcPr>
          <w:p w:rsidR="002E69F8" w:rsidRPr="002E69F8" w:rsidRDefault="002E69F8" w:rsidP="002E69F8">
            <w:pPr>
              <w:spacing w:after="0" w:line="240" w:lineRule="auto"/>
              <w:jc w:val="left"/>
              <w:rPr>
                <w:rFonts w:ascii="Times New Roman" w:eastAsia="Times New Roman" w:hAnsi="Times New Roman" w:cs="Times New Roman"/>
                <w:color w:val="000000"/>
                <w:sz w:val="22"/>
                <w:szCs w:val="24"/>
                <w:lang w:eastAsia="ru-RU"/>
              </w:rPr>
            </w:pPr>
          </w:p>
        </w:tc>
        <w:tc>
          <w:tcPr>
            <w:tcW w:w="1985" w:type="dxa"/>
            <w:tcBorders>
              <w:top w:val="single" w:sz="4" w:space="0" w:color="auto"/>
              <w:left w:val="nil"/>
              <w:bottom w:val="single" w:sz="4" w:space="0" w:color="auto"/>
              <w:right w:val="single" w:sz="4" w:space="0" w:color="000000"/>
            </w:tcBorders>
            <w:shd w:val="clear" w:color="auto" w:fill="auto"/>
            <w:vAlign w:val="center"/>
            <w:hideMark/>
          </w:tcPr>
          <w:p w:rsidR="002E69F8" w:rsidRPr="002E69F8" w:rsidRDefault="002E69F8" w:rsidP="002E69F8">
            <w:pPr>
              <w:spacing w:after="0" w:line="240" w:lineRule="auto"/>
              <w:jc w:val="center"/>
              <w:rPr>
                <w:rFonts w:ascii="Times New Roman" w:eastAsia="Times New Roman" w:hAnsi="Times New Roman" w:cs="Times New Roman"/>
                <w:color w:val="000000"/>
                <w:sz w:val="22"/>
                <w:szCs w:val="24"/>
                <w:lang w:eastAsia="ru-RU"/>
              </w:rPr>
            </w:pPr>
            <w:r w:rsidRPr="002E69F8">
              <w:rPr>
                <w:rFonts w:ascii="Times New Roman" w:eastAsia="Times New Roman" w:hAnsi="Times New Roman" w:cs="Times New Roman"/>
                <w:color w:val="000000"/>
                <w:sz w:val="22"/>
                <w:szCs w:val="24"/>
                <w:lang w:eastAsia="ru-RU"/>
              </w:rPr>
              <w:t xml:space="preserve">Чистая </w:t>
            </w:r>
          </w:p>
        </w:tc>
        <w:tc>
          <w:tcPr>
            <w:tcW w:w="1275" w:type="dxa"/>
            <w:tcBorders>
              <w:top w:val="nil"/>
              <w:left w:val="nil"/>
              <w:bottom w:val="single" w:sz="4" w:space="0" w:color="auto"/>
              <w:right w:val="single" w:sz="4" w:space="0" w:color="auto"/>
            </w:tcBorders>
            <w:shd w:val="clear" w:color="auto" w:fill="auto"/>
            <w:noWrap/>
            <w:vAlign w:val="center"/>
            <w:hideMark/>
          </w:tcPr>
          <w:p w:rsidR="002E69F8" w:rsidRPr="002E69F8" w:rsidRDefault="002E69F8" w:rsidP="002E69F8">
            <w:pPr>
              <w:spacing w:after="0" w:line="240" w:lineRule="auto"/>
              <w:jc w:val="right"/>
              <w:rPr>
                <w:rFonts w:ascii="Times New Roman" w:eastAsia="Times New Roman" w:hAnsi="Times New Roman" w:cs="Times New Roman"/>
                <w:color w:val="000000"/>
                <w:sz w:val="22"/>
                <w:szCs w:val="24"/>
                <w:lang w:eastAsia="ru-RU"/>
              </w:rPr>
            </w:pPr>
            <w:r w:rsidRPr="002E69F8">
              <w:rPr>
                <w:rFonts w:ascii="Times New Roman" w:eastAsia="Times New Roman" w:hAnsi="Times New Roman" w:cs="Times New Roman"/>
                <w:color w:val="000000"/>
                <w:sz w:val="22"/>
                <w:szCs w:val="24"/>
                <w:lang w:eastAsia="ru-RU"/>
              </w:rPr>
              <w:t>7,265235</w:t>
            </w:r>
          </w:p>
        </w:tc>
      </w:tr>
      <w:tr w:rsidR="002E69F8" w:rsidRPr="002E69F8" w:rsidTr="002E69F8">
        <w:trPr>
          <w:trHeight w:val="645"/>
        </w:trPr>
        <w:tc>
          <w:tcPr>
            <w:tcW w:w="721" w:type="dxa"/>
            <w:vMerge/>
            <w:tcBorders>
              <w:top w:val="nil"/>
              <w:left w:val="single" w:sz="4" w:space="0" w:color="auto"/>
              <w:bottom w:val="single" w:sz="4" w:space="0" w:color="000000"/>
              <w:right w:val="single" w:sz="4" w:space="0" w:color="auto"/>
            </w:tcBorders>
            <w:vAlign w:val="center"/>
            <w:hideMark/>
          </w:tcPr>
          <w:p w:rsidR="002E69F8" w:rsidRPr="002E69F8" w:rsidRDefault="002E69F8" w:rsidP="002E69F8">
            <w:pPr>
              <w:spacing w:after="0" w:line="240" w:lineRule="auto"/>
              <w:jc w:val="left"/>
              <w:rPr>
                <w:rFonts w:ascii="Times New Roman" w:eastAsia="Times New Roman" w:hAnsi="Times New Roman" w:cs="Times New Roman"/>
                <w:color w:val="000000"/>
                <w:sz w:val="22"/>
                <w:szCs w:val="24"/>
                <w:lang w:eastAsia="ru-RU"/>
              </w:rPr>
            </w:pPr>
          </w:p>
        </w:tc>
        <w:tc>
          <w:tcPr>
            <w:tcW w:w="1701" w:type="dxa"/>
            <w:tcBorders>
              <w:top w:val="single" w:sz="4" w:space="0" w:color="auto"/>
              <w:left w:val="nil"/>
              <w:bottom w:val="single" w:sz="4" w:space="0" w:color="auto"/>
              <w:right w:val="single" w:sz="4" w:space="0" w:color="000000"/>
            </w:tcBorders>
            <w:shd w:val="clear" w:color="auto" w:fill="auto"/>
            <w:vAlign w:val="center"/>
            <w:hideMark/>
          </w:tcPr>
          <w:p w:rsidR="002E69F8" w:rsidRPr="002E69F8" w:rsidRDefault="002E69F8" w:rsidP="002E69F8">
            <w:pPr>
              <w:spacing w:after="0" w:line="240" w:lineRule="auto"/>
              <w:jc w:val="center"/>
              <w:rPr>
                <w:rFonts w:ascii="Times New Roman" w:eastAsia="Times New Roman" w:hAnsi="Times New Roman" w:cs="Times New Roman"/>
                <w:color w:val="000000"/>
                <w:sz w:val="22"/>
                <w:szCs w:val="24"/>
                <w:lang w:eastAsia="ru-RU"/>
              </w:rPr>
            </w:pPr>
            <w:r w:rsidRPr="002E69F8">
              <w:rPr>
                <w:rFonts w:ascii="Times New Roman" w:eastAsia="Times New Roman" w:hAnsi="Times New Roman" w:cs="Times New Roman"/>
                <w:color w:val="000000"/>
                <w:sz w:val="22"/>
                <w:szCs w:val="24"/>
                <w:lang w:eastAsia="ru-RU"/>
              </w:rPr>
              <w:t>"Работающего" капитала</w:t>
            </w:r>
          </w:p>
        </w:tc>
        <w:tc>
          <w:tcPr>
            <w:tcW w:w="1278" w:type="dxa"/>
            <w:tcBorders>
              <w:top w:val="nil"/>
              <w:left w:val="nil"/>
              <w:bottom w:val="single" w:sz="4" w:space="0" w:color="auto"/>
              <w:right w:val="single" w:sz="4" w:space="0" w:color="auto"/>
            </w:tcBorders>
            <w:shd w:val="clear" w:color="auto" w:fill="auto"/>
            <w:noWrap/>
            <w:vAlign w:val="center"/>
            <w:hideMark/>
          </w:tcPr>
          <w:p w:rsidR="002E69F8" w:rsidRPr="002E69F8" w:rsidRDefault="002E69F8" w:rsidP="002E69F8">
            <w:pPr>
              <w:spacing w:after="0" w:line="240" w:lineRule="auto"/>
              <w:jc w:val="right"/>
              <w:rPr>
                <w:rFonts w:ascii="Times New Roman" w:eastAsia="Times New Roman" w:hAnsi="Times New Roman" w:cs="Times New Roman"/>
                <w:color w:val="000000"/>
                <w:sz w:val="22"/>
                <w:szCs w:val="24"/>
                <w:lang w:eastAsia="ru-RU"/>
              </w:rPr>
            </w:pPr>
            <w:r w:rsidRPr="002E69F8">
              <w:rPr>
                <w:rFonts w:ascii="Times New Roman" w:eastAsia="Times New Roman" w:hAnsi="Times New Roman" w:cs="Times New Roman"/>
                <w:color w:val="000000"/>
                <w:sz w:val="22"/>
                <w:szCs w:val="24"/>
                <w:lang w:eastAsia="ru-RU"/>
              </w:rPr>
              <w:t>9,391221</w:t>
            </w:r>
          </w:p>
        </w:tc>
        <w:tc>
          <w:tcPr>
            <w:tcW w:w="2691" w:type="dxa"/>
            <w:gridSpan w:val="2"/>
            <w:vMerge/>
            <w:tcBorders>
              <w:top w:val="nil"/>
              <w:left w:val="nil"/>
              <w:bottom w:val="single" w:sz="4" w:space="0" w:color="auto"/>
              <w:right w:val="single" w:sz="4" w:space="0" w:color="auto"/>
            </w:tcBorders>
            <w:vAlign w:val="center"/>
            <w:hideMark/>
          </w:tcPr>
          <w:p w:rsidR="002E69F8" w:rsidRPr="002E69F8" w:rsidRDefault="002E69F8" w:rsidP="002E69F8">
            <w:pPr>
              <w:spacing w:after="0" w:line="240" w:lineRule="auto"/>
              <w:jc w:val="left"/>
              <w:rPr>
                <w:rFonts w:ascii="Times New Roman" w:eastAsia="Times New Roman" w:hAnsi="Times New Roman" w:cs="Times New Roman"/>
                <w:color w:val="000000"/>
                <w:sz w:val="22"/>
                <w:szCs w:val="24"/>
                <w:lang w:eastAsia="ru-RU"/>
              </w:rPr>
            </w:pPr>
          </w:p>
        </w:tc>
        <w:tc>
          <w:tcPr>
            <w:tcW w:w="1985" w:type="dxa"/>
            <w:tcBorders>
              <w:top w:val="single" w:sz="4" w:space="0" w:color="auto"/>
              <w:left w:val="nil"/>
              <w:bottom w:val="single" w:sz="4" w:space="0" w:color="auto"/>
              <w:right w:val="single" w:sz="4" w:space="0" w:color="000000"/>
            </w:tcBorders>
            <w:shd w:val="clear" w:color="auto" w:fill="auto"/>
            <w:vAlign w:val="center"/>
            <w:hideMark/>
          </w:tcPr>
          <w:p w:rsidR="002E69F8" w:rsidRPr="002E69F8" w:rsidRDefault="002E69F8" w:rsidP="002E69F8">
            <w:pPr>
              <w:spacing w:after="0" w:line="240" w:lineRule="auto"/>
              <w:jc w:val="center"/>
              <w:rPr>
                <w:rFonts w:ascii="Times New Roman" w:eastAsia="Times New Roman" w:hAnsi="Times New Roman" w:cs="Times New Roman"/>
                <w:color w:val="000000"/>
                <w:sz w:val="22"/>
                <w:szCs w:val="24"/>
                <w:lang w:eastAsia="ru-RU"/>
              </w:rPr>
            </w:pPr>
            <w:r w:rsidRPr="002E69F8">
              <w:rPr>
                <w:rFonts w:ascii="Times New Roman" w:eastAsia="Times New Roman" w:hAnsi="Times New Roman" w:cs="Times New Roman"/>
                <w:color w:val="000000"/>
                <w:sz w:val="22"/>
                <w:szCs w:val="24"/>
                <w:lang w:eastAsia="ru-RU"/>
              </w:rPr>
              <w:t xml:space="preserve">Затрат </w:t>
            </w:r>
          </w:p>
        </w:tc>
        <w:tc>
          <w:tcPr>
            <w:tcW w:w="1275" w:type="dxa"/>
            <w:tcBorders>
              <w:top w:val="nil"/>
              <w:left w:val="nil"/>
              <w:bottom w:val="single" w:sz="4" w:space="0" w:color="auto"/>
              <w:right w:val="single" w:sz="4" w:space="0" w:color="auto"/>
            </w:tcBorders>
            <w:shd w:val="clear" w:color="auto" w:fill="auto"/>
            <w:noWrap/>
            <w:vAlign w:val="center"/>
            <w:hideMark/>
          </w:tcPr>
          <w:p w:rsidR="002E69F8" w:rsidRPr="002E69F8" w:rsidRDefault="002E69F8" w:rsidP="002E69F8">
            <w:pPr>
              <w:spacing w:after="0" w:line="240" w:lineRule="auto"/>
              <w:jc w:val="right"/>
              <w:rPr>
                <w:rFonts w:ascii="Times New Roman" w:eastAsia="Times New Roman" w:hAnsi="Times New Roman" w:cs="Times New Roman"/>
                <w:color w:val="000000"/>
                <w:sz w:val="22"/>
                <w:szCs w:val="24"/>
                <w:lang w:eastAsia="ru-RU"/>
              </w:rPr>
            </w:pPr>
            <w:r w:rsidRPr="002E69F8">
              <w:rPr>
                <w:rFonts w:ascii="Times New Roman" w:eastAsia="Times New Roman" w:hAnsi="Times New Roman" w:cs="Times New Roman"/>
                <w:color w:val="000000"/>
                <w:sz w:val="22"/>
                <w:szCs w:val="24"/>
                <w:lang w:eastAsia="ru-RU"/>
              </w:rPr>
              <w:t>13,279657</w:t>
            </w:r>
          </w:p>
        </w:tc>
      </w:tr>
      <w:tr w:rsidR="002E69F8" w:rsidRPr="002E69F8" w:rsidTr="002E69F8">
        <w:trPr>
          <w:trHeight w:val="300"/>
        </w:trPr>
        <w:tc>
          <w:tcPr>
            <w:tcW w:w="721" w:type="dxa"/>
            <w:vMerge/>
            <w:tcBorders>
              <w:top w:val="nil"/>
              <w:left w:val="single" w:sz="4" w:space="0" w:color="auto"/>
              <w:bottom w:val="single" w:sz="4" w:space="0" w:color="000000"/>
              <w:right w:val="single" w:sz="4" w:space="0" w:color="auto"/>
            </w:tcBorders>
            <w:vAlign w:val="center"/>
            <w:hideMark/>
          </w:tcPr>
          <w:p w:rsidR="002E69F8" w:rsidRPr="002E69F8" w:rsidRDefault="002E69F8" w:rsidP="002E69F8">
            <w:pPr>
              <w:spacing w:after="0" w:line="240" w:lineRule="auto"/>
              <w:jc w:val="left"/>
              <w:rPr>
                <w:rFonts w:ascii="Times New Roman" w:eastAsia="Times New Roman" w:hAnsi="Times New Roman" w:cs="Times New Roman"/>
                <w:color w:val="000000"/>
                <w:sz w:val="22"/>
                <w:szCs w:val="24"/>
                <w:lang w:eastAsia="ru-RU"/>
              </w:rPr>
            </w:pPr>
          </w:p>
        </w:tc>
        <w:tc>
          <w:tcPr>
            <w:tcW w:w="567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2E69F8" w:rsidRPr="002E69F8" w:rsidRDefault="002E69F8" w:rsidP="002E69F8">
            <w:pPr>
              <w:spacing w:after="0" w:line="240" w:lineRule="auto"/>
              <w:jc w:val="center"/>
              <w:rPr>
                <w:rFonts w:ascii="Times New Roman" w:eastAsia="Times New Roman" w:hAnsi="Times New Roman" w:cs="Times New Roman"/>
                <w:color w:val="000000"/>
                <w:sz w:val="22"/>
                <w:szCs w:val="24"/>
                <w:lang w:eastAsia="ru-RU"/>
              </w:rPr>
            </w:pPr>
            <w:r w:rsidRPr="002E69F8">
              <w:rPr>
                <w:rFonts w:ascii="Times New Roman" w:eastAsia="Times New Roman" w:hAnsi="Times New Roman" w:cs="Times New Roman"/>
                <w:color w:val="000000"/>
                <w:sz w:val="22"/>
                <w:szCs w:val="24"/>
                <w:lang w:eastAsia="ru-RU"/>
              </w:rPr>
              <w:t> </w:t>
            </w:r>
          </w:p>
        </w:tc>
        <w:tc>
          <w:tcPr>
            <w:tcW w:w="1985" w:type="dxa"/>
            <w:tcBorders>
              <w:top w:val="single" w:sz="4" w:space="0" w:color="auto"/>
              <w:left w:val="nil"/>
              <w:bottom w:val="single" w:sz="4" w:space="0" w:color="auto"/>
              <w:right w:val="single" w:sz="4" w:space="0" w:color="000000"/>
            </w:tcBorders>
            <w:shd w:val="clear" w:color="auto" w:fill="auto"/>
            <w:vAlign w:val="center"/>
            <w:hideMark/>
          </w:tcPr>
          <w:p w:rsidR="002E69F8" w:rsidRPr="002E69F8" w:rsidRDefault="002E69F8" w:rsidP="002E69F8">
            <w:pPr>
              <w:spacing w:after="0" w:line="240" w:lineRule="auto"/>
              <w:jc w:val="center"/>
              <w:rPr>
                <w:rFonts w:ascii="Times New Roman" w:eastAsia="Times New Roman" w:hAnsi="Times New Roman" w:cs="Times New Roman"/>
                <w:color w:val="000000"/>
                <w:sz w:val="22"/>
                <w:szCs w:val="24"/>
                <w:lang w:eastAsia="ru-RU"/>
              </w:rPr>
            </w:pPr>
            <w:r w:rsidRPr="002E69F8">
              <w:rPr>
                <w:rFonts w:ascii="Times New Roman" w:eastAsia="Times New Roman" w:hAnsi="Times New Roman" w:cs="Times New Roman"/>
                <w:color w:val="000000"/>
                <w:sz w:val="22"/>
                <w:szCs w:val="24"/>
                <w:lang w:eastAsia="ru-RU"/>
              </w:rPr>
              <w:t>Полных издержек</w:t>
            </w:r>
          </w:p>
        </w:tc>
        <w:tc>
          <w:tcPr>
            <w:tcW w:w="1275" w:type="dxa"/>
            <w:tcBorders>
              <w:top w:val="nil"/>
              <w:left w:val="nil"/>
              <w:bottom w:val="single" w:sz="4" w:space="0" w:color="auto"/>
              <w:right w:val="single" w:sz="4" w:space="0" w:color="auto"/>
            </w:tcBorders>
            <w:shd w:val="clear" w:color="auto" w:fill="auto"/>
            <w:noWrap/>
            <w:vAlign w:val="center"/>
            <w:hideMark/>
          </w:tcPr>
          <w:p w:rsidR="002E69F8" w:rsidRPr="002E69F8" w:rsidRDefault="002E69F8" w:rsidP="002E69F8">
            <w:pPr>
              <w:spacing w:after="0" w:line="240" w:lineRule="auto"/>
              <w:jc w:val="right"/>
              <w:rPr>
                <w:rFonts w:ascii="Times New Roman" w:eastAsia="Times New Roman" w:hAnsi="Times New Roman" w:cs="Times New Roman"/>
                <w:color w:val="000000"/>
                <w:sz w:val="22"/>
                <w:szCs w:val="24"/>
                <w:lang w:eastAsia="ru-RU"/>
              </w:rPr>
            </w:pPr>
            <w:r w:rsidRPr="002E69F8">
              <w:rPr>
                <w:rFonts w:ascii="Times New Roman" w:eastAsia="Times New Roman" w:hAnsi="Times New Roman" w:cs="Times New Roman"/>
                <w:color w:val="000000"/>
                <w:sz w:val="22"/>
                <w:szCs w:val="24"/>
                <w:lang w:eastAsia="ru-RU"/>
              </w:rPr>
              <w:t>8,013160</w:t>
            </w:r>
          </w:p>
        </w:tc>
      </w:tr>
    </w:tbl>
    <w:p w:rsidR="002E69F8" w:rsidRDefault="002E69F8" w:rsidP="00A50B5A">
      <w:pPr>
        <w:shd w:val="clear" w:color="auto" w:fill="FFFFFF"/>
        <w:spacing w:before="96" w:after="120"/>
        <w:ind w:firstLine="709"/>
        <w:contextualSpacing/>
        <w:rPr>
          <w:rFonts w:ascii="Times New Roman" w:eastAsia="Times New Roman" w:hAnsi="Times New Roman" w:cs="Times New Roman"/>
          <w:color w:val="000000"/>
          <w:sz w:val="24"/>
          <w:szCs w:val="28"/>
          <w:lang w:eastAsia="ru-RU"/>
        </w:rPr>
      </w:pPr>
    </w:p>
    <w:p w:rsidR="002E69F8" w:rsidRDefault="002E69F8" w:rsidP="0079752A">
      <w:pPr>
        <w:shd w:val="clear" w:color="auto" w:fill="FFFFFF"/>
        <w:spacing w:before="96" w:after="120"/>
        <w:ind w:firstLine="709"/>
        <w:contextualSpacing/>
        <w:rPr>
          <w:rFonts w:ascii="Times New Roman" w:hAnsi="Times New Roman" w:cs="Times New Roman"/>
          <w:sz w:val="24"/>
          <w:szCs w:val="28"/>
        </w:rPr>
      </w:pPr>
      <w:r>
        <w:rPr>
          <w:rFonts w:ascii="Times New Roman" w:eastAsia="Times New Roman" w:hAnsi="Times New Roman" w:cs="Times New Roman"/>
          <w:color w:val="000000"/>
          <w:sz w:val="24"/>
          <w:szCs w:val="28"/>
          <w:lang w:eastAsia="ru-RU"/>
        </w:rPr>
        <w:t xml:space="preserve">Из проведенного анализа </w:t>
      </w:r>
      <w:r>
        <w:rPr>
          <w:rFonts w:ascii="Times New Roman" w:hAnsi="Times New Roman" w:cs="Times New Roman"/>
          <w:sz w:val="24"/>
          <w:szCs w:val="28"/>
        </w:rPr>
        <w:t xml:space="preserve">финансовой, экономической и производственной рентабельности </w:t>
      </w:r>
      <w:r w:rsidRPr="00A50B5A">
        <w:rPr>
          <w:rFonts w:ascii="Times New Roman" w:hAnsi="Times New Roman" w:cs="Times New Roman"/>
          <w:sz w:val="24"/>
          <w:szCs w:val="28"/>
        </w:rPr>
        <w:t>АО ОННП «Технология им. А.Г. Ромашина»</w:t>
      </w:r>
      <w:r>
        <w:rPr>
          <w:rFonts w:ascii="Times New Roman" w:hAnsi="Times New Roman" w:cs="Times New Roman"/>
          <w:sz w:val="24"/>
          <w:szCs w:val="28"/>
        </w:rPr>
        <w:t xml:space="preserve"> в 2016 году можно отметить, что наибольшее значение имеет производственная рентабельность 8,36, </w:t>
      </w:r>
      <w:r w:rsidR="007C1CE2">
        <w:rPr>
          <w:rFonts w:ascii="Times New Roman" w:hAnsi="Times New Roman" w:cs="Times New Roman"/>
          <w:sz w:val="24"/>
          <w:szCs w:val="28"/>
        </w:rPr>
        <w:t>показатель финансовой рентабельности находится на уровне 5,99, что говорит о повышении конкурентоспособности предприятия в целом. Показатель экономической рентабельности находится на уровне 5,17, что говорит о том, что на предприятии капитал активно функционирует.</w:t>
      </w:r>
    </w:p>
    <w:p w:rsidR="00792B73" w:rsidRDefault="00792B73" w:rsidP="0079752A">
      <w:pPr>
        <w:shd w:val="clear" w:color="auto" w:fill="FFFFFF"/>
        <w:spacing w:before="96" w:after="120"/>
        <w:ind w:firstLine="709"/>
        <w:contextualSpacing/>
        <w:rPr>
          <w:rFonts w:ascii="Times New Roman" w:hAnsi="Times New Roman" w:cs="Times New Roman"/>
          <w:sz w:val="24"/>
          <w:szCs w:val="28"/>
        </w:rPr>
      </w:pPr>
      <w:r>
        <w:rPr>
          <w:rFonts w:ascii="Times New Roman" w:hAnsi="Times New Roman" w:cs="Times New Roman"/>
          <w:sz w:val="24"/>
          <w:szCs w:val="28"/>
        </w:rPr>
        <w:t>Далее проведем анализ вероятности банкротства</w:t>
      </w:r>
      <w:r w:rsidRPr="00792B73">
        <w:rPr>
          <w:rFonts w:hint="eastAsia"/>
        </w:rPr>
        <w:t xml:space="preserve"> </w:t>
      </w:r>
      <w:r w:rsidRPr="00792B73">
        <w:rPr>
          <w:rFonts w:ascii="Times New Roman" w:hAnsi="Times New Roman" w:cs="Times New Roman"/>
          <w:sz w:val="24"/>
          <w:szCs w:val="28"/>
        </w:rPr>
        <w:t>АО ОННП «Технология им. А.Г. Ромашина» в 2016 году</w:t>
      </w:r>
      <w:r>
        <w:rPr>
          <w:rFonts w:ascii="Times New Roman" w:hAnsi="Times New Roman" w:cs="Times New Roman"/>
          <w:sz w:val="24"/>
          <w:szCs w:val="28"/>
        </w:rPr>
        <w:t xml:space="preserve"> по модели Р. Лиса и Р. </w:t>
      </w:r>
      <w:proofErr w:type="spellStart"/>
      <w:r>
        <w:rPr>
          <w:rFonts w:ascii="Times New Roman" w:hAnsi="Times New Roman" w:cs="Times New Roman"/>
          <w:sz w:val="24"/>
          <w:szCs w:val="28"/>
        </w:rPr>
        <w:t>Таффлера</w:t>
      </w:r>
      <w:proofErr w:type="spellEnd"/>
      <w:r>
        <w:rPr>
          <w:rFonts w:ascii="Times New Roman" w:hAnsi="Times New Roman" w:cs="Times New Roman"/>
          <w:sz w:val="24"/>
          <w:szCs w:val="28"/>
        </w:rPr>
        <w:t>.</w:t>
      </w:r>
    </w:p>
    <w:p w:rsidR="00531283" w:rsidRDefault="00531283" w:rsidP="00531283">
      <w:pPr>
        <w:shd w:val="clear" w:color="auto" w:fill="FFFFFF"/>
        <w:spacing w:before="96" w:after="120"/>
        <w:ind w:firstLine="709"/>
        <w:contextualSpacing/>
        <w:rPr>
          <w:rFonts w:ascii="Times New Roman" w:hAnsi="Times New Roman" w:cs="Times New Roman"/>
          <w:sz w:val="24"/>
          <w:szCs w:val="28"/>
        </w:rPr>
      </w:pPr>
    </w:p>
    <w:p w:rsidR="00531283" w:rsidRDefault="00531283" w:rsidP="00531283">
      <w:pPr>
        <w:shd w:val="clear" w:color="auto" w:fill="FFFFFF"/>
        <w:spacing w:before="96" w:after="120"/>
        <w:ind w:firstLine="709"/>
        <w:contextualSpacing/>
        <w:rPr>
          <w:rFonts w:ascii="Times New Roman" w:hAnsi="Times New Roman" w:cs="Times New Roman"/>
          <w:sz w:val="24"/>
          <w:szCs w:val="28"/>
        </w:rPr>
      </w:pPr>
    </w:p>
    <w:p w:rsidR="00531283" w:rsidRDefault="00531283" w:rsidP="00531283">
      <w:pPr>
        <w:shd w:val="clear" w:color="auto" w:fill="FFFFFF"/>
        <w:spacing w:before="96" w:after="120"/>
        <w:ind w:firstLine="709"/>
        <w:contextualSpacing/>
        <w:rPr>
          <w:rFonts w:ascii="Times New Roman" w:hAnsi="Times New Roman" w:cs="Times New Roman"/>
          <w:sz w:val="24"/>
          <w:szCs w:val="28"/>
        </w:rPr>
      </w:pPr>
    </w:p>
    <w:p w:rsidR="00531283" w:rsidRDefault="001D2D7B" w:rsidP="00531283">
      <w:pPr>
        <w:shd w:val="clear" w:color="auto" w:fill="FFFFFF"/>
        <w:spacing w:before="96" w:after="120"/>
        <w:ind w:firstLine="709"/>
        <w:contextualSpacing/>
        <w:rPr>
          <w:rFonts w:ascii="Times New Roman" w:hAnsi="Times New Roman" w:cs="Times New Roman"/>
          <w:sz w:val="24"/>
          <w:szCs w:val="28"/>
        </w:rPr>
      </w:pPr>
      <w:r>
        <w:rPr>
          <w:rFonts w:ascii="Times New Roman" w:hAnsi="Times New Roman" w:cs="Times New Roman"/>
          <w:sz w:val="24"/>
          <w:szCs w:val="28"/>
        </w:rPr>
        <w:lastRenderedPageBreak/>
        <w:t xml:space="preserve">Таблица 3 – Расчет вероятности банкротства </w:t>
      </w:r>
      <w:r w:rsidRPr="00A50B5A">
        <w:rPr>
          <w:rFonts w:ascii="Times New Roman" w:hAnsi="Times New Roman" w:cs="Times New Roman"/>
          <w:sz w:val="24"/>
          <w:szCs w:val="28"/>
        </w:rPr>
        <w:t>АО ОННП «Технология им. А.Г. Ромашина»</w:t>
      </w:r>
      <w:r>
        <w:rPr>
          <w:rFonts w:ascii="Times New Roman" w:hAnsi="Times New Roman" w:cs="Times New Roman"/>
          <w:sz w:val="24"/>
          <w:szCs w:val="28"/>
        </w:rPr>
        <w:t xml:space="preserve"> в 2016 году</w:t>
      </w:r>
    </w:p>
    <w:tbl>
      <w:tblPr>
        <w:tblW w:w="7361" w:type="dxa"/>
        <w:jc w:val="center"/>
        <w:tblLook w:val="04A0" w:firstRow="1" w:lastRow="0" w:firstColumn="1" w:lastColumn="0" w:noHBand="0" w:noVBand="1"/>
      </w:tblPr>
      <w:tblGrid>
        <w:gridCol w:w="1721"/>
        <w:gridCol w:w="1880"/>
        <w:gridCol w:w="1880"/>
        <w:gridCol w:w="1880"/>
      </w:tblGrid>
      <w:tr w:rsidR="001D2D7B" w:rsidRPr="001D2D7B" w:rsidTr="001D2D7B">
        <w:trPr>
          <w:trHeight w:val="300"/>
          <w:jc w:val="center"/>
        </w:trPr>
        <w:tc>
          <w:tcPr>
            <w:tcW w:w="736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2D7B" w:rsidRPr="001D2D7B" w:rsidRDefault="001D2D7B" w:rsidP="001D2D7B">
            <w:pPr>
              <w:spacing w:after="0" w:line="240" w:lineRule="auto"/>
              <w:jc w:val="center"/>
              <w:rPr>
                <w:rFonts w:ascii="Times New Roman" w:eastAsia="Times New Roman" w:hAnsi="Times New Roman" w:cs="Times New Roman"/>
                <w:b/>
                <w:bCs/>
                <w:color w:val="000000"/>
                <w:sz w:val="22"/>
                <w:szCs w:val="24"/>
                <w:lang w:eastAsia="ru-RU"/>
              </w:rPr>
            </w:pPr>
            <w:r w:rsidRPr="001D2D7B">
              <w:rPr>
                <w:rFonts w:ascii="Times New Roman" w:eastAsia="Times New Roman" w:hAnsi="Times New Roman" w:cs="Times New Roman"/>
                <w:b/>
                <w:bCs/>
                <w:color w:val="000000"/>
                <w:sz w:val="22"/>
                <w:szCs w:val="24"/>
                <w:lang w:eastAsia="ru-RU"/>
              </w:rPr>
              <w:t xml:space="preserve">Модель </w:t>
            </w:r>
            <w:proofErr w:type="spellStart"/>
            <w:r w:rsidRPr="001D2D7B">
              <w:rPr>
                <w:rFonts w:ascii="Times New Roman" w:eastAsia="Times New Roman" w:hAnsi="Times New Roman" w:cs="Times New Roman"/>
                <w:b/>
                <w:bCs/>
                <w:color w:val="000000"/>
                <w:sz w:val="22"/>
                <w:szCs w:val="24"/>
                <w:lang w:eastAsia="ru-RU"/>
              </w:rPr>
              <w:t>Р.Лиса</w:t>
            </w:r>
            <w:proofErr w:type="spellEnd"/>
            <w:r w:rsidRPr="001D2D7B">
              <w:rPr>
                <w:rFonts w:ascii="Times New Roman" w:eastAsia="Times New Roman" w:hAnsi="Times New Roman" w:cs="Times New Roman"/>
                <w:b/>
                <w:bCs/>
                <w:color w:val="000000"/>
                <w:sz w:val="22"/>
                <w:szCs w:val="24"/>
                <w:lang w:eastAsia="ru-RU"/>
              </w:rPr>
              <w:t xml:space="preserve"> - Z = 0.063*K1+0.092*K2+0.057*K3+0.001*K4</w:t>
            </w:r>
          </w:p>
        </w:tc>
      </w:tr>
      <w:tr w:rsidR="001D2D7B" w:rsidRPr="001D2D7B" w:rsidTr="001D2D7B">
        <w:trPr>
          <w:trHeight w:val="300"/>
          <w:jc w:val="center"/>
        </w:trPr>
        <w:tc>
          <w:tcPr>
            <w:tcW w:w="1721" w:type="dxa"/>
            <w:tcBorders>
              <w:top w:val="nil"/>
              <w:left w:val="single" w:sz="4" w:space="0" w:color="auto"/>
              <w:bottom w:val="single" w:sz="4" w:space="0" w:color="auto"/>
              <w:right w:val="single" w:sz="4" w:space="0" w:color="auto"/>
            </w:tcBorders>
            <w:shd w:val="clear" w:color="auto" w:fill="auto"/>
            <w:noWrap/>
            <w:vAlign w:val="bottom"/>
            <w:hideMark/>
          </w:tcPr>
          <w:p w:rsidR="001D2D7B" w:rsidRPr="001D2D7B" w:rsidRDefault="001D2D7B" w:rsidP="001D2D7B">
            <w:pPr>
              <w:spacing w:after="0" w:line="240" w:lineRule="auto"/>
              <w:jc w:val="left"/>
              <w:rPr>
                <w:rFonts w:ascii="Times New Roman" w:eastAsia="Times New Roman" w:hAnsi="Times New Roman" w:cs="Times New Roman"/>
                <w:color w:val="000000"/>
                <w:sz w:val="22"/>
                <w:szCs w:val="24"/>
                <w:lang w:eastAsia="ru-RU"/>
              </w:rPr>
            </w:pPr>
            <w:r w:rsidRPr="001D2D7B">
              <w:rPr>
                <w:rFonts w:ascii="Times New Roman" w:eastAsia="Times New Roman" w:hAnsi="Times New Roman" w:cs="Times New Roman"/>
                <w:color w:val="000000"/>
                <w:sz w:val="22"/>
                <w:szCs w:val="24"/>
                <w:lang w:eastAsia="ru-RU"/>
              </w:rPr>
              <w:t>Показатель</w:t>
            </w:r>
          </w:p>
        </w:tc>
        <w:tc>
          <w:tcPr>
            <w:tcW w:w="1880" w:type="dxa"/>
            <w:tcBorders>
              <w:top w:val="nil"/>
              <w:left w:val="nil"/>
              <w:bottom w:val="single" w:sz="4" w:space="0" w:color="auto"/>
              <w:right w:val="single" w:sz="4" w:space="0" w:color="auto"/>
            </w:tcBorders>
            <w:shd w:val="clear" w:color="auto" w:fill="auto"/>
            <w:noWrap/>
            <w:vAlign w:val="bottom"/>
            <w:hideMark/>
          </w:tcPr>
          <w:p w:rsidR="001D2D7B" w:rsidRPr="001D2D7B" w:rsidRDefault="001D2D7B" w:rsidP="001D2D7B">
            <w:pPr>
              <w:spacing w:after="0" w:line="240" w:lineRule="auto"/>
              <w:jc w:val="right"/>
              <w:rPr>
                <w:rFonts w:ascii="Times New Roman" w:eastAsia="Times New Roman" w:hAnsi="Times New Roman" w:cs="Times New Roman"/>
                <w:b/>
                <w:bCs/>
                <w:color w:val="000000"/>
                <w:sz w:val="22"/>
                <w:szCs w:val="24"/>
                <w:lang w:eastAsia="ru-RU"/>
              </w:rPr>
            </w:pPr>
            <w:r w:rsidRPr="001D2D7B">
              <w:rPr>
                <w:rFonts w:ascii="Times New Roman" w:eastAsia="Times New Roman" w:hAnsi="Times New Roman" w:cs="Times New Roman"/>
                <w:b/>
                <w:bCs/>
                <w:color w:val="000000"/>
                <w:sz w:val="22"/>
                <w:szCs w:val="24"/>
                <w:lang w:eastAsia="ru-RU"/>
              </w:rPr>
              <w:t>2014</w:t>
            </w:r>
          </w:p>
        </w:tc>
        <w:tc>
          <w:tcPr>
            <w:tcW w:w="1880" w:type="dxa"/>
            <w:tcBorders>
              <w:top w:val="nil"/>
              <w:left w:val="nil"/>
              <w:bottom w:val="single" w:sz="4" w:space="0" w:color="auto"/>
              <w:right w:val="single" w:sz="4" w:space="0" w:color="auto"/>
            </w:tcBorders>
            <w:shd w:val="clear" w:color="auto" w:fill="auto"/>
            <w:noWrap/>
            <w:vAlign w:val="bottom"/>
            <w:hideMark/>
          </w:tcPr>
          <w:p w:rsidR="001D2D7B" w:rsidRPr="001D2D7B" w:rsidRDefault="001D2D7B" w:rsidP="001D2D7B">
            <w:pPr>
              <w:spacing w:after="0" w:line="240" w:lineRule="auto"/>
              <w:jc w:val="right"/>
              <w:rPr>
                <w:rFonts w:ascii="Times New Roman" w:eastAsia="Times New Roman" w:hAnsi="Times New Roman" w:cs="Times New Roman"/>
                <w:b/>
                <w:bCs/>
                <w:color w:val="000000"/>
                <w:sz w:val="22"/>
                <w:szCs w:val="24"/>
                <w:lang w:eastAsia="ru-RU"/>
              </w:rPr>
            </w:pPr>
            <w:r w:rsidRPr="001D2D7B">
              <w:rPr>
                <w:rFonts w:ascii="Times New Roman" w:eastAsia="Times New Roman" w:hAnsi="Times New Roman" w:cs="Times New Roman"/>
                <w:b/>
                <w:bCs/>
                <w:color w:val="000000"/>
                <w:sz w:val="22"/>
                <w:szCs w:val="24"/>
                <w:lang w:eastAsia="ru-RU"/>
              </w:rPr>
              <w:t>2015</w:t>
            </w:r>
          </w:p>
        </w:tc>
        <w:tc>
          <w:tcPr>
            <w:tcW w:w="1880" w:type="dxa"/>
            <w:tcBorders>
              <w:top w:val="nil"/>
              <w:left w:val="nil"/>
              <w:bottom w:val="single" w:sz="4" w:space="0" w:color="auto"/>
              <w:right w:val="single" w:sz="4" w:space="0" w:color="auto"/>
            </w:tcBorders>
            <w:shd w:val="clear" w:color="auto" w:fill="auto"/>
            <w:noWrap/>
            <w:vAlign w:val="bottom"/>
            <w:hideMark/>
          </w:tcPr>
          <w:p w:rsidR="001D2D7B" w:rsidRPr="001D2D7B" w:rsidRDefault="001D2D7B" w:rsidP="001D2D7B">
            <w:pPr>
              <w:spacing w:after="0" w:line="240" w:lineRule="auto"/>
              <w:jc w:val="right"/>
              <w:rPr>
                <w:rFonts w:ascii="Times New Roman" w:eastAsia="Times New Roman" w:hAnsi="Times New Roman" w:cs="Times New Roman"/>
                <w:b/>
                <w:bCs/>
                <w:color w:val="000000"/>
                <w:sz w:val="22"/>
                <w:szCs w:val="24"/>
                <w:lang w:eastAsia="ru-RU"/>
              </w:rPr>
            </w:pPr>
            <w:r w:rsidRPr="001D2D7B">
              <w:rPr>
                <w:rFonts w:ascii="Times New Roman" w:eastAsia="Times New Roman" w:hAnsi="Times New Roman" w:cs="Times New Roman"/>
                <w:b/>
                <w:bCs/>
                <w:color w:val="000000"/>
                <w:sz w:val="22"/>
                <w:szCs w:val="24"/>
                <w:lang w:eastAsia="ru-RU"/>
              </w:rPr>
              <w:t>2016</w:t>
            </w:r>
          </w:p>
        </w:tc>
      </w:tr>
      <w:tr w:rsidR="001D2D7B" w:rsidRPr="001D2D7B" w:rsidTr="001D2D7B">
        <w:trPr>
          <w:trHeight w:val="300"/>
          <w:jc w:val="center"/>
        </w:trPr>
        <w:tc>
          <w:tcPr>
            <w:tcW w:w="1721" w:type="dxa"/>
            <w:tcBorders>
              <w:top w:val="nil"/>
              <w:left w:val="single" w:sz="4" w:space="0" w:color="auto"/>
              <w:bottom w:val="single" w:sz="4" w:space="0" w:color="auto"/>
              <w:right w:val="single" w:sz="4" w:space="0" w:color="auto"/>
            </w:tcBorders>
            <w:shd w:val="clear" w:color="auto" w:fill="auto"/>
            <w:noWrap/>
            <w:vAlign w:val="bottom"/>
            <w:hideMark/>
          </w:tcPr>
          <w:p w:rsidR="001D2D7B" w:rsidRPr="001D2D7B" w:rsidRDefault="001D2D7B" w:rsidP="001D2D7B">
            <w:pPr>
              <w:spacing w:after="0" w:line="240" w:lineRule="auto"/>
              <w:jc w:val="left"/>
              <w:rPr>
                <w:rFonts w:ascii="Times New Roman" w:eastAsia="Times New Roman" w:hAnsi="Times New Roman" w:cs="Times New Roman"/>
                <w:color w:val="000000"/>
                <w:sz w:val="22"/>
                <w:szCs w:val="24"/>
                <w:lang w:eastAsia="ru-RU"/>
              </w:rPr>
            </w:pPr>
            <w:r w:rsidRPr="001D2D7B">
              <w:rPr>
                <w:rFonts w:ascii="Times New Roman" w:eastAsia="Times New Roman" w:hAnsi="Times New Roman" w:cs="Times New Roman"/>
                <w:color w:val="000000"/>
                <w:sz w:val="22"/>
                <w:szCs w:val="24"/>
                <w:lang w:eastAsia="ru-RU"/>
              </w:rPr>
              <w:t>Z</w:t>
            </w:r>
          </w:p>
        </w:tc>
        <w:tc>
          <w:tcPr>
            <w:tcW w:w="1880" w:type="dxa"/>
            <w:tcBorders>
              <w:top w:val="nil"/>
              <w:left w:val="nil"/>
              <w:bottom w:val="single" w:sz="4" w:space="0" w:color="auto"/>
              <w:right w:val="single" w:sz="4" w:space="0" w:color="auto"/>
            </w:tcBorders>
            <w:shd w:val="clear" w:color="auto" w:fill="auto"/>
            <w:noWrap/>
            <w:vAlign w:val="bottom"/>
            <w:hideMark/>
          </w:tcPr>
          <w:p w:rsidR="001D2D7B" w:rsidRPr="001D2D7B" w:rsidRDefault="001D2D7B" w:rsidP="001D2D7B">
            <w:pPr>
              <w:spacing w:after="0" w:line="240" w:lineRule="auto"/>
              <w:jc w:val="right"/>
              <w:rPr>
                <w:rFonts w:ascii="Times New Roman" w:eastAsia="Times New Roman" w:hAnsi="Times New Roman" w:cs="Times New Roman"/>
                <w:color w:val="000000"/>
                <w:sz w:val="22"/>
                <w:szCs w:val="24"/>
                <w:lang w:eastAsia="ru-RU"/>
              </w:rPr>
            </w:pPr>
            <w:r w:rsidRPr="001D2D7B">
              <w:rPr>
                <w:rFonts w:ascii="Times New Roman" w:eastAsia="Times New Roman" w:hAnsi="Times New Roman" w:cs="Times New Roman"/>
                <w:color w:val="000000"/>
                <w:sz w:val="22"/>
                <w:szCs w:val="24"/>
                <w:lang w:eastAsia="ru-RU"/>
              </w:rPr>
              <w:t>0,0634</w:t>
            </w:r>
          </w:p>
        </w:tc>
        <w:tc>
          <w:tcPr>
            <w:tcW w:w="1880" w:type="dxa"/>
            <w:tcBorders>
              <w:top w:val="nil"/>
              <w:left w:val="nil"/>
              <w:bottom w:val="single" w:sz="4" w:space="0" w:color="auto"/>
              <w:right w:val="single" w:sz="4" w:space="0" w:color="auto"/>
            </w:tcBorders>
            <w:shd w:val="clear" w:color="auto" w:fill="auto"/>
            <w:noWrap/>
            <w:vAlign w:val="bottom"/>
            <w:hideMark/>
          </w:tcPr>
          <w:p w:rsidR="001D2D7B" w:rsidRPr="001D2D7B" w:rsidRDefault="001D2D7B" w:rsidP="001D2D7B">
            <w:pPr>
              <w:spacing w:after="0" w:line="240" w:lineRule="auto"/>
              <w:jc w:val="right"/>
              <w:rPr>
                <w:rFonts w:ascii="Times New Roman" w:eastAsia="Times New Roman" w:hAnsi="Times New Roman" w:cs="Times New Roman"/>
                <w:color w:val="000000"/>
                <w:sz w:val="22"/>
                <w:szCs w:val="24"/>
                <w:lang w:eastAsia="ru-RU"/>
              </w:rPr>
            </w:pPr>
            <w:r w:rsidRPr="001D2D7B">
              <w:rPr>
                <w:rFonts w:ascii="Times New Roman" w:eastAsia="Times New Roman" w:hAnsi="Times New Roman" w:cs="Times New Roman"/>
                <w:color w:val="000000"/>
                <w:sz w:val="22"/>
                <w:szCs w:val="24"/>
                <w:lang w:eastAsia="ru-RU"/>
              </w:rPr>
              <w:t>0,0507</w:t>
            </w:r>
          </w:p>
        </w:tc>
        <w:tc>
          <w:tcPr>
            <w:tcW w:w="1880" w:type="dxa"/>
            <w:tcBorders>
              <w:top w:val="nil"/>
              <w:left w:val="nil"/>
              <w:bottom w:val="single" w:sz="4" w:space="0" w:color="auto"/>
              <w:right w:val="single" w:sz="4" w:space="0" w:color="auto"/>
            </w:tcBorders>
            <w:shd w:val="clear" w:color="auto" w:fill="auto"/>
            <w:noWrap/>
            <w:vAlign w:val="bottom"/>
            <w:hideMark/>
          </w:tcPr>
          <w:p w:rsidR="001D2D7B" w:rsidRPr="001D2D7B" w:rsidRDefault="001D2D7B" w:rsidP="001D2D7B">
            <w:pPr>
              <w:spacing w:after="0" w:line="240" w:lineRule="auto"/>
              <w:jc w:val="right"/>
              <w:rPr>
                <w:rFonts w:ascii="Times New Roman" w:eastAsia="Times New Roman" w:hAnsi="Times New Roman" w:cs="Times New Roman"/>
                <w:color w:val="000000"/>
                <w:sz w:val="22"/>
                <w:szCs w:val="24"/>
                <w:lang w:eastAsia="ru-RU"/>
              </w:rPr>
            </w:pPr>
            <w:r w:rsidRPr="001D2D7B">
              <w:rPr>
                <w:rFonts w:ascii="Times New Roman" w:eastAsia="Times New Roman" w:hAnsi="Times New Roman" w:cs="Times New Roman"/>
                <w:color w:val="000000"/>
                <w:sz w:val="22"/>
                <w:szCs w:val="24"/>
                <w:lang w:eastAsia="ru-RU"/>
              </w:rPr>
              <w:t>0,0478</w:t>
            </w:r>
          </w:p>
        </w:tc>
      </w:tr>
      <w:tr w:rsidR="001D2D7B" w:rsidRPr="001D2D7B" w:rsidTr="001D2D7B">
        <w:trPr>
          <w:trHeight w:val="300"/>
          <w:jc w:val="center"/>
        </w:trPr>
        <w:tc>
          <w:tcPr>
            <w:tcW w:w="1721" w:type="dxa"/>
            <w:tcBorders>
              <w:top w:val="nil"/>
              <w:left w:val="single" w:sz="4" w:space="0" w:color="auto"/>
              <w:bottom w:val="single" w:sz="4" w:space="0" w:color="auto"/>
              <w:right w:val="single" w:sz="4" w:space="0" w:color="auto"/>
            </w:tcBorders>
            <w:shd w:val="clear" w:color="auto" w:fill="auto"/>
            <w:noWrap/>
            <w:vAlign w:val="bottom"/>
            <w:hideMark/>
          </w:tcPr>
          <w:p w:rsidR="001D2D7B" w:rsidRPr="001D2D7B" w:rsidRDefault="001D2D7B" w:rsidP="001D2D7B">
            <w:pPr>
              <w:spacing w:after="0" w:line="240" w:lineRule="auto"/>
              <w:jc w:val="left"/>
              <w:rPr>
                <w:rFonts w:ascii="Times New Roman" w:eastAsia="Times New Roman" w:hAnsi="Times New Roman" w:cs="Times New Roman"/>
                <w:color w:val="000000"/>
                <w:sz w:val="22"/>
                <w:szCs w:val="24"/>
                <w:lang w:eastAsia="ru-RU"/>
              </w:rPr>
            </w:pPr>
            <w:r w:rsidRPr="001D2D7B">
              <w:rPr>
                <w:rFonts w:ascii="Times New Roman" w:eastAsia="Times New Roman" w:hAnsi="Times New Roman" w:cs="Times New Roman"/>
                <w:color w:val="000000"/>
                <w:sz w:val="22"/>
                <w:szCs w:val="24"/>
                <w:lang w:eastAsia="ru-RU"/>
              </w:rPr>
              <w:t>к1</w:t>
            </w:r>
          </w:p>
        </w:tc>
        <w:tc>
          <w:tcPr>
            <w:tcW w:w="1880" w:type="dxa"/>
            <w:tcBorders>
              <w:top w:val="nil"/>
              <w:left w:val="nil"/>
              <w:bottom w:val="single" w:sz="4" w:space="0" w:color="auto"/>
              <w:right w:val="single" w:sz="4" w:space="0" w:color="auto"/>
            </w:tcBorders>
            <w:shd w:val="clear" w:color="auto" w:fill="auto"/>
            <w:noWrap/>
            <w:vAlign w:val="bottom"/>
            <w:hideMark/>
          </w:tcPr>
          <w:p w:rsidR="001D2D7B" w:rsidRPr="001D2D7B" w:rsidRDefault="001D2D7B" w:rsidP="001D2D7B">
            <w:pPr>
              <w:spacing w:after="0" w:line="240" w:lineRule="auto"/>
              <w:jc w:val="right"/>
              <w:rPr>
                <w:rFonts w:ascii="Times New Roman" w:eastAsia="Times New Roman" w:hAnsi="Times New Roman" w:cs="Times New Roman"/>
                <w:color w:val="000000"/>
                <w:sz w:val="22"/>
                <w:szCs w:val="24"/>
                <w:lang w:eastAsia="ru-RU"/>
              </w:rPr>
            </w:pPr>
            <w:r w:rsidRPr="001D2D7B">
              <w:rPr>
                <w:rFonts w:ascii="Times New Roman" w:eastAsia="Times New Roman" w:hAnsi="Times New Roman" w:cs="Times New Roman"/>
                <w:color w:val="000000"/>
                <w:sz w:val="22"/>
                <w:szCs w:val="24"/>
                <w:lang w:eastAsia="ru-RU"/>
              </w:rPr>
              <w:t>0,602983077</w:t>
            </w:r>
          </w:p>
        </w:tc>
        <w:tc>
          <w:tcPr>
            <w:tcW w:w="1880" w:type="dxa"/>
            <w:tcBorders>
              <w:top w:val="nil"/>
              <w:left w:val="nil"/>
              <w:bottom w:val="single" w:sz="4" w:space="0" w:color="auto"/>
              <w:right w:val="single" w:sz="4" w:space="0" w:color="auto"/>
            </w:tcBorders>
            <w:shd w:val="clear" w:color="auto" w:fill="auto"/>
            <w:noWrap/>
            <w:vAlign w:val="bottom"/>
            <w:hideMark/>
          </w:tcPr>
          <w:p w:rsidR="001D2D7B" w:rsidRPr="001D2D7B" w:rsidRDefault="001D2D7B" w:rsidP="001D2D7B">
            <w:pPr>
              <w:spacing w:after="0" w:line="240" w:lineRule="auto"/>
              <w:jc w:val="right"/>
              <w:rPr>
                <w:rFonts w:ascii="Times New Roman" w:eastAsia="Times New Roman" w:hAnsi="Times New Roman" w:cs="Times New Roman"/>
                <w:color w:val="000000"/>
                <w:sz w:val="22"/>
                <w:szCs w:val="24"/>
                <w:lang w:eastAsia="ru-RU"/>
              </w:rPr>
            </w:pPr>
            <w:r w:rsidRPr="001D2D7B">
              <w:rPr>
                <w:rFonts w:ascii="Times New Roman" w:eastAsia="Times New Roman" w:hAnsi="Times New Roman" w:cs="Times New Roman"/>
                <w:color w:val="000000"/>
                <w:sz w:val="22"/>
                <w:szCs w:val="24"/>
                <w:lang w:eastAsia="ru-RU"/>
              </w:rPr>
              <w:t>0,423823975</w:t>
            </w:r>
          </w:p>
        </w:tc>
        <w:tc>
          <w:tcPr>
            <w:tcW w:w="1880" w:type="dxa"/>
            <w:tcBorders>
              <w:top w:val="nil"/>
              <w:left w:val="nil"/>
              <w:bottom w:val="single" w:sz="4" w:space="0" w:color="auto"/>
              <w:right w:val="single" w:sz="4" w:space="0" w:color="auto"/>
            </w:tcBorders>
            <w:shd w:val="clear" w:color="auto" w:fill="auto"/>
            <w:noWrap/>
            <w:vAlign w:val="bottom"/>
            <w:hideMark/>
          </w:tcPr>
          <w:p w:rsidR="001D2D7B" w:rsidRPr="001D2D7B" w:rsidRDefault="001D2D7B" w:rsidP="001D2D7B">
            <w:pPr>
              <w:spacing w:after="0" w:line="240" w:lineRule="auto"/>
              <w:jc w:val="right"/>
              <w:rPr>
                <w:rFonts w:ascii="Times New Roman" w:eastAsia="Times New Roman" w:hAnsi="Times New Roman" w:cs="Times New Roman"/>
                <w:color w:val="000000"/>
                <w:sz w:val="22"/>
                <w:szCs w:val="24"/>
                <w:lang w:eastAsia="ru-RU"/>
              </w:rPr>
            </w:pPr>
            <w:r w:rsidRPr="001D2D7B">
              <w:rPr>
                <w:rFonts w:ascii="Times New Roman" w:eastAsia="Times New Roman" w:hAnsi="Times New Roman" w:cs="Times New Roman"/>
                <w:color w:val="000000"/>
                <w:sz w:val="22"/>
                <w:szCs w:val="24"/>
                <w:lang w:eastAsia="ru-RU"/>
              </w:rPr>
              <w:t>0,437019688</w:t>
            </w:r>
          </w:p>
        </w:tc>
      </w:tr>
      <w:tr w:rsidR="001D2D7B" w:rsidRPr="001D2D7B" w:rsidTr="001D2D7B">
        <w:trPr>
          <w:trHeight w:val="300"/>
          <w:jc w:val="center"/>
        </w:trPr>
        <w:tc>
          <w:tcPr>
            <w:tcW w:w="1721" w:type="dxa"/>
            <w:tcBorders>
              <w:top w:val="nil"/>
              <w:left w:val="single" w:sz="4" w:space="0" w:color="auto"/>
              <w:bottom w:val="single" w:sz="4" w:space="0" w:color="auto"/>
              <w:right w:val="single" w:sz="4" w:space="0" w:color="auto"/>
            </w:tcBorders>
            <w:shd w:val="clear" w:color="auto" w:fill="auto"/>
            <w:noWrap/>
            <w:vAlign w:val="bottom"/>
            <w:hideMark/>
          </w:tcPr>
          <w:p w:rsidR="001D2D7B" w:rsidRPr="001D2D7B" w:rsidRDefault="001D2D7B" w:rsidP="001D2D7B">
            <w:pPr>
              <w:spacing w:after="0" w:line="240" w:lineRule="auto"/>
              <w:jc w:val="left"/>
              <w:rPr>
                <w:rFonts w:ascii="Times New Roman" w:eastAsia="Times New Roman" w:hAnsi="Times New Roman" w:cs="Times New Roman"/>
                <w:color w:val="000000"/>
                <w:sz w:val="22"/>
                <w:szCs w:val="24"/>
                <w:lang w:eastAsia="ru-RU"/>
              </w:rPr>
            </w:pPr>
            <w:r w:rsidRPr="001D2D7B">
              <w:rPr>
                <w:rFonts w:ascii="Times New Roman" w:eastAsia="Times New Roman" w:hAnsi="Times New Roman" w:cs="Times New Roman"/>
                <w:color w:val="000000"/>
                <w:sz w:val="22"/>
                <w:szCs w:val="24"/>
                <w:lang w:eastAsia="ru-RU"/>
              </w:rPr>
              <w:t>к2</w:t>
            </w:r>
          </w:p>
        </w:tc>
        <w:tc>
          <w:tcPr>
            <w:tcW w:w="1880" w:type="dxa"/>
            <w:tcBorders>
              <w:top w:val="nil"/>
              <w:left w:val="nil"/>
              <w:bottom w:val="single" w:sz="4" w:space="0" w:color="auto"/>
              <w:right w:val="single" w:sz="4" w:space="0" w:color="auto"/>
            </w:tcBorders>
            <w:shd w:val="clear" w:color="auto" w:fill="auto"/>
            <w:noWrap/>
            <w:vAlign w:val="bottom"/>
            <w:hideMark/>
          </w:tcPr>
          <w:p w:rsidR="001D2D7B" w:rsidRPr="001D2D7B" w:rsidRDefault="001D2D7B" w:rsidP="001D2D7B">
            <w:pPr>
              <w:spacing w:after="0" w:line="240" w:lineRule="auto"/>
              <w:jc w:val="right"/>
              <w:rPr>
                <w:rFonts w:ascii="Times New Roman" w:eastAsia="Times New Roman" w:hAnsi="Times New Roman" w:cs="Times New Roman"/>
                <w:color w:val="000000"/>
                <w:sz w:val="22"/>
                <w:szCs w:val="24"/>
                <w:lang w:eastAsia="ru-RU"/>
              </w:rPr>
            </w:pPr>
            <w:r w:rsidRPr="001D2D7B">
              <w:rPr>
                <w:rFonts w:ascii="Times New Roman" w:eastAsia="Times New Roman" w:hAnsi="Times New Roman" w:cs="Times New Roman"/>
                <w:color w:val="000000"/>
                <w:sz w:val="22"/>
                <w:szCs w:val="24"/>
                <w:lang w:eastAsia="ru-RU"/>
              </w:rPr>
              <w:t>0,066257175</w:t>
            </w:r>
          </w:p>
        </w:tc>
        <w:tc>
          <w:tcPr>
            <w:tcW w:w="1880" w:type="dxa"/>
            <w:tcBorders>
              <w:top w:val="nil"/>
              <w:left w:val="nil"/>
              <w:bottom w:val="single" w:sz="4" w:space="0" w:color="auto"/>
              <w:right w:val="single" w:sz="4" w:space="0" w:color="auto"/>
            </w:tcBorders>
            <w:shd w:val="clear" w:color="auto" w:fill="auto"/>
            <w:noWrap/>
            <w:vAlign w:val="bottom"/>
            <w:hideMark/>
          </w:tcPr>
          <w:p w:rsidR="001D2D7B" w:rsidRPr="001D2D7B" w:rsidRDefault="001D2D7B" w:rsidP="001D2D7B">
            <w:pPr>
              <w:spacing w:after="0" w:line="240" w:lineRule="auto"/>
              <w:jc w:val="right"/>
              <w:rPr>
                <w:rFonts w:ascii="Times New Roman" w:eastAsia="Times New Roman" w:hAnsi="Times New Roman" w:cs="Times New Roman"/>
                <w:color w:val="000000"/>
                <w:sz w:val="22"/>
                <w:szCs w:val="24"/>
                <w:lang w:eastAsia="ru-RU"/>
              </w:rPr>
            </w:pPr>
            <w:r w:rsidRPr="001D2D7B">
              <w:rPr>
                <w:rFonts w:ascii="Times New Roman" w:eastAsia="Times New Roman" w:hAnsi="Times New Roman" w:cs="Times New Roman"/>
                <w:color w:val="000000"/>
                <w:sz w:val="22"/>
                <w:szCs w:val="24"/>
                <w:lang w:eastAsia="ru-RU"/>
              </w:rPr>
              <w:t>0,052571412</w:t>
            </w:r>
          </w:p>
        </w:tc>
        <w:tc>
          <w:tcPr>
            <w:tcW w:w="1880" w:type="dxa"/>
            <w:tcBorders>
              <w:top w:val="nil"/>
              <w:left w:val="nil"/>
              <w:bottom w:val="single" w:sz="4" w:space="0" w:color="auto"/>
              <w:right w:val="single" w:sz="4" w:space="0" w:color="auto"/>
            </w:tcBorders>
            <w:shd w:val="clear" w:color="auto" w:fill="auto"/>
            <w:noWrap/>
            <w:vAlign w:val="bottom"/>
            <w:hideMark/>
          </w:tcPr>
          <w:p w:rsidR="001D2D7B" w:rsidRPr="001D2D7B" w:rsidRDefault="001D2D7B" w:rsidP="001D2D7B">
            <w:pPr>
              <w:spacing w:after="0" w:line="240" w:lineRule="auto"/>
              <w:jc w:val="right"/>
              <w:rPr>
                <w:rFonts w:ascii="Times New Roman" w:eastAsia="Times New Roman" w:hAnsi="Times New Roman" w:cs="Times New Roman"/>
                <w:color w:val="000000"/>
                <w:sz w:val="22"/>
                <w:szCs w:val="24"/>
                <w:lang w:eastAsia="ru-RU"/>
              </w:rPr>
            </w:pPr>
            <w:r w:rsidRPr="001D2D7B">
              <w:rPr>
                <w:rFonts w:ascii="Times New Roman" w:eastAsia="Times New Roman" w:hAnsi="Times New Roman" w:cs="Times New Roman"/>
                <w:color w:val="000000"/>
                <w:sz w:val="22"/>
                <w:szCs w:val="24"/>
                <w:lang w:eastAsia="ru-RU"/>
              </w:rPr>
              <w:t>0,049141627</w:t>
            </w:r>
          </w:p>
        </w:tc>
      </w:tr>
      <w:tr w:rsidR="001D2D7B" w:rsidRPr="001D2D7B" w:rsidTr="001D2D7B">
        <w:trPr>
          <w:trHeight w:val="300"/>
          <w:jc w:val="center"/>
        </w:trPr>
        <w:tc>
          <w:tcPr>
            <w:tcW w:w="1721" w:type="dxa"/>
            <w:tcBorders>
              <w:top w:val="nil"/>
              <w:left w:val="single" w:sz="4" w:space="0" w:color="auto"/>
              <w:bottom w:val="single" w:sz="4" w:space="0" w:color="auto"/>
              <w:right w:val="single" w:sz="4" w:space="0" w:color="auto"/>
            </w:tcBorders>
            <w:shd w:val="clear" w:color="auto" w:fill="auto"/>
            <w:noWrap/>
            <w:vAlign w:val="bottom"/>
            <w:hideMark/>
          </w:tcPr>
          <w:p w:rsidR="001D2D7B" w:rsidRPr="001D2D7B" w:rsidRDefault="001D2D7B" w:rsidP="001D2D7B">
            <w:pPr>
              <w:spacing w:after="0" w:line="240" w:lineRule="auto"/>
              <w:jc w:val="left"/>
              <w:rPr>
                <w:rFonts w:ascii="Times New Roman" w:eastAsia="Times New Roman" w:hAnsi="Times New Roman" w:cs="Times New Roman"/>
                <w:color w:val="000000"/>
                <w:sz w:val="22"/>
                <w:szCs w:val="24"/>
                <w:lang w:eastAsia="ru-RU"/>
              </w:rPr>
            </w:pPr>
            <w:r w:rsidRPr="001D2D7B">
              <w:rPr>
                <w:rFonts w:ascii="Times New Roman" w:eastAsia="Times New Roman" w:hAnsi="Times New Roman" w:cs="Times New Roman"/>
                <w:color w:val="000000"/>
                <w:sz w:val="22"/>
                <w:szCs w:val="24"/>
                <w:lang w:eastAsia="ru-RU"/>
              </w:rPr>
              <w:t>к3</w:t>
            </w:r>
          </w:p>
        </w:tc>
        <w:tc>
          <w:tcPr>
            <w:tcW w:w="1880" w:type="dxa"/>
            <w:tcBorders>
              <w:top w:val="nil"/>
              <w:left w:val="nil"/>
              <w:bottom w:val="single" w:sz="4" w:space="0" w:color="auto"/>
              <w:right w:val="single" w:sz="4" w:space="0" w:color="auto"/>
            </w:tcBorders>
            <w:shd w:val="clear" w:color="auto" w:fill="auto"/>
            <w:noWrap/>
            <w:vAlign w:val="bottom"/>
            <w:hideMark/>
          </w:tcPr>
          <w:p w:rsidR="001D2D7B" w:rsidRPr="001D2D7B" w:rsidRDefault="001D2D7B" w:rsidP="001D2D7B">
            <w:pPr>
              <w:spacing w:after="0" w:line="240" w:lineRule="auto"/>
              <w:jc w:val="right"/>
              <w:rPr>
                <w:rFonts w:ascii="Times New Roman" w:eastAsia="Times New Roman" w:hAnsi="Times New Roman" w:cs="Times New Roman"/>
                <w:color w:val="000000"/>
                <w:sz w:val="22"/>
                <w:szCs w:val="24"/>
                <w:lang w:eastAsia="ru-RU"/>
              </w:rPr>
            </w:pPr>
            <w:r w:rsidRPr="001D2D7B">
              <w:rPr>
                <w:rFonts w:ascii="Times New Roman" w:eastAsia="Times New Roman" w:hAnsi="Times New Roman" w:cs="Times New Roman"/>
                <w:color w:val="000000"/>
                <w:sz w:val="22"/>
                <w:szCs w:val="24"/>
                <w:lang w:eastAsia="ru-RU"/>
              </w:rPr>
              <w:t>0,304065104</w:t>
            </w:r>
          </w:p>
        </w:tc>
        <w:tc>
          <w:tcPr>
            <w:tcW w:w="1880" w:type="dxa"/>
            <w:tcBorders>
              <w:top w:val="nil"/>
              <w:left w:val="nil"/>
              <w:bottom w:val="single" w:sz="4" w:space="0" w:color="auto"/>
              <w:right w:val="single" w:sz="4" w:space="0" w:color="auto"/>
            </w:tcBorders>
            <w:shd w:val="clear" w:color="auto" w:fill="auto"/>
            <w:noWrap/>
            <w:vAlign w:val="bottom"/>
            <w:hideMark/>
          </w:tcPr>
          <w:p w:rsidR="001D2D7B" w:rsidRPr="001D2D7B" w:rsidRDefault="001D2D7B" w:rsidP="001D2D7B">
            <w:pPr>
              <w:spacing w:after="0" w:line="240" w:lineRule="auto"/>
              <w:jc w:val="right"/>
              <w:rPr>
                <w:rFonts w:ascii="Times New Roman" w:eastAsia="Times New Roman" w:hAnsi="Times New Roman" w:cs="Times New Roman"/>
                <w:color w:val="000000"/>
                <w:sz w:val="22"/>
                <w:szCs w:val="24"/>
                <w:lang w:eastAsia="ru-RU"/>
              </w:rPr>
            </w:pPr>
            <w:r w:rsidRPr="001D2D7B">
              <w:rPr>
                <w:rFonts w:ascii="Times New Roman" w:eastAsia="Times New Roman" w:hAnsi="Times New Roman" w:cs="Times New Roman"/>
                <w:color w:val="000000"/>
                <w:sz w:val="22"/>
                <w:szCs w:val="24"/>
                <w:lang w:eastAsia="ru-RU"/>
              </w:rPr>
              <w:t>0,228868027</w:t>
            </w:r>
          </w:p>
        </w:tc>
        <w:tc>
          <w:tcPr>
            <w:tcW w:w="1880" w:type="dxa"/>
            <w:tcBorders>
              <w:top w:val="nil"/>
              <w:left w:val="nil"/>
              <w:bottom w:val="single" w:sz="4" w:space="0" w:color="auto"/>
              <w:right w:val="single" w:sz="4" w:space="0" w:color="auto"/>
            </w:tcBorders>
            <w:shd w:val="clear" w:color="auto" w:fill="auto"/>
            <w:noWrap/>
            <w:vAlign w:val="bottom"/>
            <w:hideMark/>
          </w:tcPr>
          <w:p w:rsidR="001D2D7B" w:rsidRPr="001D2D7B" w:rsidRDefault="001D2D7B" w:rsidP="001D2D7B">
            <w:pPr>
              <w:spacing w:after="0" w:line="240" w:lineRule="auto"/>
              <w:jc w:val="right"/>
              <w:rPr>
                <w:rFonts w:ascii="Times New Roman" w:eastAsia="Times New Roman" w:hAnsi="Times New Roman" w:cs="Times New Roman"/>
                <w:color w:val="000000"/>
                <w:sz w:val="22"/>
                <w:szCs w:val="24"/>
                <w:lang w:eastAsia="ru-RU"/>
              </w:rPr>
            </w:pPr>
            <w:r w:rsidRPr="001D2D7B">
              <w:rPr>
                <w:rFonts w:ascii="Times New Roman" w:eastAsia="Times New Roman" w:hAnsi="Times New Roman" w:cs="Times New Roman"/>
                <w:color w:val="000000"/>
                <w:sz w:val="22"/>
                <w:szCs w:val="24"/>
                <w:lang w:eastAsia="ru-RU"/>
              </w:rPr>
              <w:t>0,222288492</w:t>
            </w:r>
          </w:p>
        </w:tc>
      </w:tr>
      <w:tr w:rsidR="001D2D7B" w:rsidRPr="001D2D7B" w:rsidTr="001D2D7B">
        <w:trPr>
          <w:trHeight w:val="300"/>
          <w:jc w:val="center"/>
        </w:trPr>
        <w:tc>
          <w:tcPr>
            <w:tcW w:w="1721" w:type="dxa"/>
            <w:tcBorders>
              <w:top w:val="nil"/>
              <w:left w:val="single" w:sz="4" w:space="0" w:color="auto"/>
              <w:bottom w:val="single" w:sz="4" w:space="0" w:color="auto"/>
              <w:right w:val="single" w:sz="4" w:space="0" w:color="auto"/>
            </w:tcBorders>
            <w:shd w:val="clear" w:color="auto" w:fill="auto"/>
            <w:noWrap/>
            <w:vAlign w:val="bottom"/>
            <w:hideMark/>
          </w:tcPr>
          <w:p w:rsidR="001D2D7B" w:rsidRPr="001D2D7B" w:rsidRDefault="001D2D7B" w:rsidP="001D2D7B">
            <w:pPr>
              <w:spacing w:after="0" w:line="240" w:lineRule="auto"/>
              <w:jc w:val="left"/>
              <w:rPr>
                <w:rFonts w:ascii="Times New Roman" w:eastAsia="Times New Roman" w:hAnsi="Times New Roman" w:cs="Times New Roman"/>
                <w:color w:val="000000"/>
                <w:sz w:val="22"/>
                <w:szCs w:val="24"/>
                <w:lang w:eastAsia="ru-RU"/>
              </w:rPr>
            </w:pPr>
            <w:r w:rsidRPr="001D2D7B">
              <w:rPr>
                <w:rFonts w:ascii="Times New Roman" w:eastAsia="Times New Roman" w:hAnsi="Times New Roman" w:cs="Times New Roman"/>
                <w:color w:val="000000"/>
                <w:sz w:val="22"/>
                <w:szCs w:val="24"/>
                <w:lang w:eastAsia="ru-RU"/>
              </w:rPr>
              <w:t>к4</w:t>
            </w:r>
          </w:p>
        </w:tc>
        <w:tc>
          <w:tcPr>
            <w:tcW w:w="1880" w:type="dxa"/>
            <w:tcBorders>
              <w:top w:val="nil"/>
              <w:left w:val="nil"/>
              <w:bottom w:val="single" w:sz="4" w:space="0" w:color="auto"/>
              <w:right w:val="single" w:sz="4" w:space="0" w:color="auto"/>
            </w:tcBorders>
            <w:shd w:val="clear" w:color="auto" w:fill="auto"/>
            <w:noWrap/>
            <w:vAlign w:val="bottom"/>
            <w:hideMark/>
          </w:tcPr>
          <w:p w:rsidR="001D2D7B" w:rsidRPr="001D2D7B" w:rsidRDefault="001D2D7B" w:rsidP="001D2D7B">
            <w:pPr>
              <w:spacing w:after="0" w:line="240" w:lineRule="auto"/>
              <w:jc w:val="right"/>
              <w:rPr>
                <w:rFonts w:ascii="Times New Roman" w:eastAsia="Times New Roman" w:hAnsi="Times New Roman" w:cs="Times New Roman"/>
                <w:color w:val="000000"/>
                <w:sz w:val="22"/>
                <w:szCs w:val="24"/>
                <w:lang w:eastAsia="ru-RU"/>
              </w:rPr>
            </w:pPr>
            <w:r w:rsidRPr="001D2D7B">
              <w:rPr>
                <w:rFonts w:ascii="Times New Roman" w:eastAsia="Times New Roman" w:hAnsi="Times New Roman" w:cs="Times New Roman"/>
                <w:color w:val="000000"/>
                <w:sz w:val="22"/>
                <w:szCs w:val="24"/>
                <w:lang w:eastAsia="ru-RU"/>
              </w:rPr>
              <w:t>1,964767508</w:t>
            </w:r>
          </w:p>
        </w:tc>
        <w:tc>
          <w:tcPr>
            <w:tcW w:w="1880" w:type="dxa"/>
            <w:tcBorders>
              <w:top w:val="nil"/>
              <w:left w:val="nil"/>
              <w:bottom w:val="single" w:sz="4" w:space="0" w:color="auto"/>
              <w:right w:val="single" w:sz="4" w:space="0" w:color="auto"/>
            </w:tcBorders>
            <w:shd w:val="clear" w:color="auto" w:fill="auto"/>
            <w:noWrap/>
            <w:vAlign w:val="bottom"/>
            <w:hideMark/>
          </w:tcPr>
          <w:p w:rsidR="001D2D7B" w:rsidRPr="001D2D7B" w:rsidRDefault="001D2D7B" w:rsidP="001D2D7B">
            <w:pPr>
              <w:spacing w:after="0" w:line="240" w:lineRule="auto"/>
              <w:jc w:val="right"/>
              <w:rPr>
                <w:rFonts w:ascii="Times New Roman" w:eastAsia="Times New Roman" w:hAnsi="Times New Roman" w:cs="Times New Roman"/>
                <w:color w:val="000000"/>
                <w:sz w:val="22"/>
                <w:szCs w:val="24"/>
                <w:lang w:eastAsia="ru-RU"/>
              </w:rPr>
            </w:pPr>
            <w:r w:rsidRPr="001D2D7B">
              <w:rPr>
                <w:rFonts w:ascii="Times New Roman" w:eastAsia="Times New Roman" w:hAnsi="Times New Roman" w:cs="Times New Roman"/>
                <w:color w:val="000000"/>
                <w:sz w:val="22"/>
                <w:szCs w:val="24"/>
                <w:lang w:eastAsia="ru-RU"/>
              </w:rPr>
              <w:t>6,164345939</w:t>
            </w:r>
          </w:p>
        </w:tc>
        <w:tc>
          <w:tcPr>
            <w:tcW w:w="1880" w:type="dxa"/>
            <w:tcBorders>
              <w:top w:val="nil"/>
              <w:left w:val="nil"/>
              <w:bottom w:val="single" w:sz="4" w:space="0" w:color="auto"/>
              <w:right w:val="single" w:sz="4" w:space="0" w:color="auto"/>
            </w:tcBorders>
            <w:shd w:val="clear" w:color="auto" w:fill="auto"/>
            <w:noWrap/>
            <w:vAlign w:val="bottom"/>
            <w:hideMark/>
          </w:tcPr>
          <w:p w:rsidR="001D2D7B" w:rsidRPr="001D2D7B" w:rsidRDefault="001D2D7B" w:rsidP="001D2D7B">
            <w:pPr>
              <w:spacing w:after="0" w:line="240" w:lineRule="auto"/>
              <w:jc w:val="right"/>
              <w:rPr>
                <w:rFonts w:ascii="Times New Roman" w:eastAsia="Times New Roman" w:hAnsi="Times New Roman" w:cs="Times New Roman"/>
                <w:color w:val="000000"/>
                <w:sz w:val="22"/>
                <w:szCs w:val="24"/>
                <w:lang w:eastAsia="ru-RU"/>
              </w:rPr>
            </w:pPr>
            <w:r w:rsidRPr="001D2D7B">
              <w:rPr>
                <w:rFonts w:ascii="Times New Roman" w:eastAsia="Times New Roman" w:hAnsi="Times New Roman" w:cs="Times New Roman"/>
                <w:color w:val="000000"/>
                <w:sz w:val="22"/>
                <w:szCs w:val="24"/>
                <w:lang w:eastAsia="ru-RU"/>
              </w:rPr>
              <w:t>3,090282068</w:t>
            </w:r>
          </w:p>
        </w:tc>
      </w:tr>
      <w:tr w:rsidR="001D2D7B" w:rsidRPr="001D2D7B" w:rsidTr="001D2D7B">
        <w:trPr>
          <w:trHeight w:val="300"/>
          <w:jc w:val="center"/>
        </w:trPr>
        <w:tc>
          <w:tcPr>
            <w:tcW w:w="736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2D7B" w:rsidRPr="001D2D7B" w:rsidRDefault="001D2D7B" w:rsidP="001D2D7B">
            <w:pPr>
              <w:spacing w:after="0" w:line="240" w:lineRule="auto"/>
              <w:jc w:val="center"/>
              <w:rPr>
                <w:rFonts w:ascii="Times New Roman" w:eastAsia="Times New Roman" w:hAnsi="Times New Roman" w:cs="Times New Roman"/>
                <w:b/>
                <w:bCs/>
                <w:color w:val="000000"/>
                <w:sz w:val="22"/>
                <w:szCs w:val="24"/>
                <w:lang w:eastAsia="ru-RU"/>
              </w:rPr>
            </w:pPr>
            <w:r w:rsidRPr="001D2D7B">
              <w:rPr>
                <w:rFonts w:ascii="Times New Roman" w:eastAsia="Times New Roman" w:hAnsi="Times New Roman" w:cs="Times New Roman"/>
                <w:b/>
                <w:bCs/>
                <w:color w:val="000000"/>
                <w:sz w:val="22"/>
                <w:szCs w:val="24"/>
                <w:lang w:eastAsia="ru-RU"/>
              </w:rPr>
              <w:t xml:space="preserve">Модель Р. </w:t>
            </w:r>
            <w:proofErr w:type="spellStart"/>
            <w:r w:rsidRPr="001D2D7B">
              <w:rPr>
                <w:rFonts w:ascii="Times New Roman" w:eastAsia="Times New Roman" w:hAnsi="Times New Roman" w:cs="Times New Roman"/>
                <w:b/>
                <w:bCs/>
                <w:color w:val="000000"/>
                <w:sz w:val="22"/>
                <w:szCs w:val="24"/>
                <w:lang w:eastAsia="ru-RU"/>
              </w:rPr>
              <w:t>Таффлера</w:t>
            </w:r>
            <w:proofErr w:type="spellEnd"/>
            <w:r w:rsidRPr="001D2D7B">
              <w:rPr>
                <w:rFonts w:ascii="Times New Roman" w:eastAsia="Times New Roman" w:hAnsi="Times New Roman" w:cs="Times New Roman"/>
                <w:b/>
                <w:bCs/>
                <w:color w:val="000000"/>
                <w:sz w:val="22"/>
                <w:szCs w:val="24"/>
                <w:lang w:eastAsia="ru-RU"/>
              </w:rPr>
              <w:t xml:space="preserve"> - Z=0.53*K1+0.13*K2+0.18*K3+0.16*K4</w:t>
            </w:r>
          </w:p>
        </w:tc>
      </w:tr>
      <w:tr w:rsidR="001D2D7B" w:rsidRPr="001D2D7B" w:rsidTr="001D2D7B">
        <w:trPr>
          <w:trHeight w:val="300"/>
          <w:jc w:val="center"/>
        </w:trPr>
        <w:tc>
          <w:tcPr>
            <w:tcW w:w="1721" w:type="dxa"/>
            <w:tcBorders>
              <w:top w:val="nil"/>
              <w:left w:val="single" w:sz="4" w:space="0" w:color="auto"/>
              <w:bottom w:val="single" w:sz="4" w:space="0" w:color="auto"/>
              <w:right w:val="single" w:sz="4" w:space="0" w:color="auto"/>
            </w:tcBorders>
            <w:shd w:val="clear" w:color="auto" w:fill="auto"/>
            <w:noWrap/>
            <w:vAlign w:val="bottom"/>
            <w:hideMark/>
          </w:tcPr>
          <w:p w:rsidR="001D2D7B" w:rsidRPr="001D2D7B" w:rsidRDefault="001D2D7B" w:rsidP="001D2D7B">
            <w:pPr>
              <w:spacing w:after="0" w:line="240" w:lineRule="auto"/>
              <w:jc w:val="left"/>
              <w:rPr>
                <w:rFonts w:ascii="Times New Roman" w:eastAsia="Times New Roman" w:hAnsi="Times New Roman" w:cs="Times New Roman"/>
                <w:color w:val="000000"/>
                <w:sz w:val="22"/>
                <w:szCs w:val="24"/>
                <w:lang w:eastAsia="ru-RU"/>
              </w:rPr>
            </w:pPr>
            <w:r w:rsidRPr="001D2D7B">
              <w:rPr>
                <w:rFonts w:ascii="Times New Roman" w:eastAsia="Times New Roman" w:hAnsi="Times New Roman" w:cs="Times New Roman"/>
                <w:color w:val="000000"/>
                <w:sz w:val="22"/>
                <w:szCs w:val="24"/>
                <w:lang w:eastAsia="ru-RU"/>
              </w:rPr>
              <w:t>Показатель</w:t>
            </w:r>
          </w:p>
        </w:tc>
        <w:tc>
          <w:tcPr>
            <w:tcW w:w="1880" w:type="dxa"/>
            <w:tcBorders>
              <w:top w:val="nil"/>
              <w:left w:val="nil"/>
              <w:bottom w:val="single" w:sz="4" w:space="0" w:color="auto"/>
              <w:right w:val="single" w:sz="4" w:space="0" w:color="auto"/>
            </w:tcBorders>
            <w:shd w:val="clear" w:color="auto" w:fill="auto"/>
            <w:noWrap/>
            <w:vAlign w:val="bottom"/>
            <w:hideMark/>
          </w:tcPr>
          <w:p w:rsidR="001D2D7B" w:rsidRPr="001D2D7B" w:rsidRDefault="001D2D7B" w:rsidP="001D2D7B">
            <w:pPr>
              <w:spacing w:after="0" w:line="240" w:lineRule="auto"/>
              <w:jc w:val="right"/>
              <w:rPr>
                <w:rFonts w:ascii="Times New Roman" w:eastAsia="Times New Roman" w:hAnsi="Times New Roman" w:cs="Times New Roman"/>
                <w:b/>
                <w:bCs/>
                <w:color w:val="000000"/>
                <w:sz w:val="22"/>
                <w:szCs w:val="24"/>
                <w:lang w:eastAsia="ru-RU"/>
              </w:rPr>
            </w:pPr>
            <w:r w:rsidRPr="001D2D7B">
              <w:rPr>
                <w:rFonts w:ascii="Times New Roman" w:eastAsia="Times New Roman" w:hAnsi="Times New Roman" w:cs="Times New Roman"/>
                <w:b/>
                <w:bCs/>
                <w:color w:val="000000"/>
                <w:sz w:val="22"/>
                <w:szCs w:val="24"/>
                <w:lang w:eastAsia="ru-RU"/>
              </w:rPr>
              <w:t>2014</w:t>
            </w:r>
          </w:p>
        </w:tc>
        <w:tc>
          <w:tcPr>
            <w:tcW w:w="1880" w:type="dxa"/>
            <w:tcBorders>
              <w:top w:val="nil"/>
              <w:left w:val="nil"/>
              <w:bottom w:val="single" w:sz="4" w:space="0" w:color="auto"/>
              <w:right w:val="single" w:sz="4" w:space="0" w:color="auto"/>
            </w:tcBorders>
            <w:shd w:val="clear" w:color="auto" w:fill="auto"/>
            <w:noWrap/>
            <w:vAlign w:val="bottom"/>
            <w:hideMark/>
          </w:tcPr>
          <w:p w:rsidR="001D2D7B" w:rsidRPr="001D2D7B" w:rsidRDefault="001D2D7B" w:rsidP="001D2D7B">
            <w:pPr>
              <w:spacing w:after="0" w:line="240" w:lineRule="auto"/>
              <w:jc w:val="right"/>
              <w:rPr>
                <w:rFonts w:ascii="Times New Roman" w:eastAsia="Times New Roman" w:hAnsi="Times New Roman" w:cs="Times New Roman"/>
                <w:b/>
                <w:bCs/>
                <w:color w:val="000000"/>
                <w:sz w:val="22"/>
                <w:szCs w:val="24"/>
                <w:lang w:eastAsia="ru-RU"/>
              </w:rPr>
            </w:pPr>
            <w:r w:rsidRPr="001D2D7B">
              <w:rPr>
                <w:rFonts w:ascii="Times New Roman" w:eastAsia="Times New Roman" w:hAnsi="Times New Roman" w:cs="Times New Roman"/>
                <w:b/>
                <w:bCs/>
                <w:color w:val="000000"/>
                <w:sz w:val="22"/>
                <w:szCs w:val="24"/>
                <w:lang w:eastAsia="ru-RU"/>
              </w:rPr>
              <w:t>2015</w:t>
            </w:r>
          </w:p>
        </w:tc>
        <w:tc>
          <w:tcPr>
            <w:tcW w:w="1880" w:type="dxa"/>
            <w:tcBorders>
              <w:top w:val="nil"/>
              <w:left w:val="nil"/>
              <w:bottom w:val="single" w:sz="4" w:space="0" w:color="auto"/>
              <w:right w:val="single" w:sz="4" w:space="0" w:color="auto"/>
            </w:tcBorders>
            <w:shd w:val="clear" w:color="auto" w:fill="auto"/>
            <w:noWrap/>
            <w:vAlign w:val="bottom"/>
            <w:hideMark/>
          </w:tcPr>
          <w:p w:rsidR="001D2D7B" w:rsidRPr="001D2D7B" w:rsidRDefault="001D2D7B" w:rsidP="001D2D7B">
            <w:pPr>
              <w:spacing w:after="0" w:line="240" w:lineRule="auto"/>
              <w:jc w:val="right"/>
              <w:rPr>
                <w:rFonts w:ascii="Times New Roman" w:eastAsia="Times New Roman" w:hAnsi="Times New Roman" w:cs="Times New Roman"/>
                <w:b/>
                <w:bCs/>
                <w:color w:val="000000"/>
                <w:sz w:val="22"/>
                <w:szCs w:val="24"/>
                <w:lang w:eastAsia="ru-RU"/>
              </w:rPr>
            </w:pPr>
            <w:r w:rsidRPr="001D2D7B">
              <w:rPr>
                <w:rFonts w:ascii="Times New Roman" w:eastAsia="Times New Roman" w:hAnsi="Times New Roman" w:cs="Times New Roman"/>
                <w:b/>
                <w:bCs/>
                <w:color w:val="000000"/>
                <w:sz w:val="22"/>
                <w:szCs w:val="24"/>
                <w:lang w:eastAsia="ru-RU"/>
              </w:rPr>
              <w:t>2016</w:t>
            </w:r>
          </w:p>
        </w:tc>
      </w:tr>
      <w:tr w:rsidR="001D2D7B" w:rsidRPr="001D2D7B" w:rsidTr="001D2D7B">
        <w:trPr>
          <w:trHeight w:val="300"/>
          <w:jc w:val="center"/>
        </w:trPr>
        <w:tc>
          <w:tcPr>
            <w:tcW w:w="1721" w:type="dxa"/>
            <w:tcBorders>
              <w:top w:val="nil"/>
              <w:left w:val="single" w:sz="4" w:space="0" w:color="auto"/>
              <w:bottom w:val="single" w:sz="4" w:space="0" w:color="auto"/>
              <w:right w:val="single" w:sz="4" w:space="0" w:color="auto"/>
            </w:tcBorders>
            <w:shd w:val="clear" w:color="auto" w:fill="auto"/>
            <w:noWrap/>
            <w:vAlign w:val="bottom"/>
            <w:hideMark/>
          </w:tcPr>
          <w:p w:rsidR="001D2D7B" w:rsidRPr="001D2D7B" w:rsidRDefault="001D2D7B" w:rsidP="001D2D7B">
            <w:pPr>
              <w:spacing w:after="0" w:line="240" w:lineRule="auto"/>
              <w:jc w:val="left"/>
              <w:rPr>
                <w:rFonts w:ascii="Times New Roman" w:eastAsia="Times New Roman" w:hAnsi="Times New Roman" w:cs="Times New Roman"/>
                <w:color w:val="000000"/>
                <w:sz w:val="22"/>
                <w:szCs w:val="24"/>
                <w:lang w:eastAsia="ru-RU"/>
              </w:rPr>
            </w:pPr>
            <w:r w:rsidRPr="001D2D7B">
              <w:rPr>
                <w:rFonts w:ascii="Times New Roman" w:eastAsia="Times New Roman" w:hAnsi="Times New Roman" w:cs="Times New Roman"/>
                <w:color w:val="000000"/>
                <w:sz w:val="22"/>
                <w:szCs w:val="24"/>
                <w:lang w:eastAsia="ru-RU"/>
              </w:rPr>
              <w:t>Z</w:t>
            </w:r>
          </w:p>
        </w:tc>
        <w:tc>
          <w:tcPr>
            <w:tcW w:w="1880" w:type="dxa"/>
            <w:tcBorders>
              <w:top w:val="nil"/>
              <w:left w:val="nil"/>
              <w:bottom w:val="single" w:sz="4" w:space="0" w:color="auto"/>
              <w:right w:val="single" w:sz="4" w:space="0" w:color="auto"/>
            </w:tcBorders>
            <w:shd w:val="clear" w:color="auto" w:fill="auto"/>
            <w:noWrap/>
            <w:vAlign w:val="bottom"/>
            <w:hideMark/>
          </w:tcPr>
          <w:p w:rsidR="001D2D7B" w:rsidRPr="001D2D7B" w:rsidRDefault="001D2D7B" w:rsidP="001D2D7B">
            <w:pPr>
              <w:spacing w:after="0" w:line="240" w:lineRule="auto"/>
              <w:jc w:val="right"/>
              <w:rPr>
                <w:rFonts w:ascii="Times New Roman" w:eastAsia="Times New Roman" w:hAnsi="Times New Roman" w:cs="Times New Roman"/>
                <w:color w:val="000000"/>
                <w:sz w:val="22"/>
                <w:szCs w:val="24"/>
                <w:lang w:eastAsia="ru-RU"/>
              </w:rPr>
            </w:pPr>
            <w:r w:rsidRPr="001D2D7B">
              <w:rPr>
                <w:rFonts w:ascii="Times New Roman" w:eastAsia="Times New Roman" w:hAnsi="Times New Roman" w:cs="Times New Roman"/>
                <w:color w:val="000000"/>
                <w:sz w:val="22"/>
                <w:szCs w:val="24"/>
                <w:lang w:eastAsia="ru-RU"/>
              </w:rPr>
              <w:t>0,494285425</w:t>
            </w:r>
          </w:p>
        </w:tc>
        <w:tc>
          <w:tcPr>
            <w:tcW w:w="1880" w:type="dxa"/>
            <w:tcBorders>
              <w:top w:val="nil"/>
              <w:left w:val="nil"/>
              <w:bottom w:val="single" w:sz="4" w:space="0" w:color="auto"/>
              <w:right w:val="single" w:sz="4" w:space="0" w:color="auto"/>
            </w:tcBorders>
            <w:shd w:val="clear" w:color="auto" w:fill="auto"/>
            <w:noWrap/>
            <w:vAlign w:val="bottom"/>
            <w:hideMark/>
          </w:tcPr>
          <w:p w:rsidR="001D2D7B" w:rsidRPr="001D2D7B" w:rsidRDefault="001D2D7B" w:rsidP="001D2D7B">
            <w:pPr>
              <w:spacing w:after="0" w:line="240" w:lineRule="auto"/>
              <w:jc w:val="right"/>
              <w:rPr>
                <w:rFonts w:ascii="Times New Roman" w:eastAsia="Times New Roman" w:hAnsi="Times New Roman" w:cs="Times New Roman"/>
                <w:color w:val="000000"/>
                <w:sz w:val="22"/>
                <w:szCs w:val="24"/>
                <w:lang w:eastAsia="ru-RU"/>
              </w:rPr>
            </w:pPr>
            <w:r w:rsidRPr="001D2D7B">
              <w:rPr>
                <w:rFonts w:ascii="Times New Roman" w:eastAsia="Times New Roman" w:hAnsi="Times New Roman" w:cs="Times New Roman"/>
                <w:color w:val="000000"/>
                <w:sz w:val="22"/>
                <w:szCs w:val="24"/>
                <w:lang w:eastAsia="ru-RU"/>
              </w:rPr>
              <w:t>2,120377294</w:t>
            </w:r>
          </w:p>
        </w:tc>
        <w:tc>
          <w:tcPr>
            <w:tcW w:w="1880" w:type="dxa"/>
            <w:tcBorders>
              <w:top w:val="nil"/>
              <w:left w:val="nil"/>
              <w:bottom w:val="single" w:sz="4" w:space="0" w:color="auto"/>
              <w:right w:val="single" w:sz="4" w:space="0" w:color="auto"/>
            </w:tcBorders>
            <w:shd w:val="clear" w:color="auto" w:fill="auto"/>
            <w:noWrap/>
            <w:vAlign w:val="bottom"/>
            <w:hideMark/>
          </w:tcPr>
          <w:p w:rsidR="001D2D7B" w:rsidRPr="001D2D7B" w:rsidRDefault="001D2D7B" w:rsidP="001D2D7B">
            <w:pPr>
              <w:spacing w:after="0" w:line="240" w:lineRule="auto"/>
              <w:jc w:val="right"/>
              <w:rPr>
                <w:rFonts w:ascii="Times New Roman" w:eastAsia="Times New Roman" w:hAnsi="Times New Roman" w:cs="Times New Roman"/>
                <w:color w:val="000000"/>
                <w:sz w:val="22"/>
                <w:szCs w:val="24"/>
                <w:lang w:eastAsia="ru-RU"/>
              </w:rPr>
            </w:pPr>
            <w:r w:rsidRPr="001D2D7B">
              <w:rPr>
                <w:rFonts w:ascii="Times New Roman" w:eastAsia="Times New Roman" w:hAnsi="Times New Roman" w:cs="Times New Roman"/>
                <w:color w:val="000000"/>
                <w:sz w:val="22"/>
                <w:szCs w:val="24"/>
                <w:lang w:eastAsia="ru-RU"/>
              </w:rPr>
              <w:t>0,55504607</w:t>
            </w:r>
          </w:p>
        </w:tc>
      </w:tr>
      <w:tr w:rsidR="001D2D7B" w:rsidRPr="001D2D7B" w:rsidTr="001D2D7B">
        <w:trPr>
          <w:trHeight w:val="300"/>
          <w:jc w:val="center"/>
        </w:trPr>
        <w:tc>
          <w:tcPr>
            <w:tcW w:w="1721" w:type="dxa"/>
            <w:tcBorders>
              <w:top w:val="nil"/>
              <w:left w:val="single" w:sz="4" w:space="0" w:color="auto"/>
              <w:bottom w:val="single" w:sz="4" w:space="0" w:color="auto"/>
              <w:right w:val="single" w:sz="4" w:space="0" w:color="auto"/>
            </w:tcBorders>
            <w:shd w:val="clear" w:color="auto" w:fill="auto"/>
            <w:noWrap/>
            <w:vAlign w:val="bottom"/>
            <w:hideMark/>
          </w:tcPr>
          <w:p w:rsidR="001D2D7B" w:rsidRPr="001D2D7B" w:rsidRDefault="001D2D7B" w:rsidP="001D2D7B">
            <w:pPr>
              <w:spacing w:after="0" w:line="240" w:lineRule="auto"/>
              <w:jc w:val="left"/>
              <w:rPr>
                <w:rFonts w:ascii="Times New Roman" w:eastAsia="Times New Roman" w:hAnsi="Times New Roman" w:cs="Times New Roman"/>
                <w:color w:val="000000"/>
                <w:sz w:val="22"/>
                <w:szCs w:val="24"/>
                <w:lang w:eastAsia="ru-RU"/>
              </w:rPr>
            </w:pPr>
            <w:r w:rsidRPr="001D2D7B">
              <w:rPr>
                <w:rFonts w:ascii="Times New Roman" w:eastAsia="Times New Roman" w:hAnsi="Times New Roman" w:cs="Times New Roman"/>
                <w:color w:val="000000"/>
                <w:sz w:val="22"/>
                <w:szCs w:val="24"/>
                <w:lang w:eastAsia="ru-RU"/>
              </w:rPr>
              <w:t>к1</w:t>
            </w:r>
          </w:p>
        </w:tc>
        <w:tc>
          <w:tcPr>
            <w:tcW w:w="1880" w:type="dxa"/>
            <w:tcBorders>
              <w:top w:val="nil"/>
              <w:left w:val="nil"/>
              <w:bottom w:val="single" w:sz="4" w:space="0" w:color="auto"/>
              <w:right w:val="single" w:sz="4" w:space="0" w:color="auto"/>
            </w:tcBorders>
            <w:shd w:val="clear" w:color="auto" w:fill="auto"/>
            <w:noWrap/>
            <w:vAlign w:val="bottom"/>
            <w:hideMark/>
          </w:tcPr>
          <w:p w:rsidR="001D2D7B" w:rsidRPr="001D2D7B" w:rsidRDefault="001D2D7B" w:rsidP="001D2D7B">
            <w:pPr>
              <w:spacing w:after="0" w:line="240" w:lineRule="auto"/>
              <w:jc w:val="right"/>
              <w:rPr>
                <w:rFonts w:ascii="Times New Roman" w:eastAsia="Times New Roman" w:hAnsi="Times New Roman" w:cs="Times New Roman"/>
                <w:color w:val="000000"/>
                <w:sz w:val="22"/>
                <w:szCs w:val="24"/>
                <w:lang w:eastAsia="ru-RU"/>
              </w:rPr>
            </w:pPr>
            <w:r w:rsidRPr="001D2D7B">
              <w:rPr>
                <w:rFonts w:ascii="Times New Roman" w:eastAsia="Times New Roman" w:hAnsi="Times New Roman" w:cs="Times New Roman"/>
                <w:color w:val="000000"/>
                <w:sz w:val="22"/>
                <w:szCs w:val="24"/>
                <w:lang w:eastAsia="ru-RU"/>
              </w:rPr>
              <w:t>0,287714411</w:t>
            </w:r>
          </w:p>
        </w:tc>
        <w:tc>
          <w:tcPr>
            <w:tcW w:w="1880" w:type="dxa"/>
            <w:tcBorders>
              <w:top w:val="nil"/>
              <w:left w:val="nil"/>
              <w:bottom w:val="single" w:sz="4" w:space="0" w:color="auto"/>
              <w:right w:val="single" w:sz="4" w:space="0" w:color="auto"/>
            </w:tcBorders>
            <w:shd w:val="clear" w:color="auto" w:fill="auto"/>
            <w:noWrap/>
            <w:vAlign w:val="bottom"/>
            <w:hideMark/>
          </w:tcPr>
          <w:p w:rsidR="001D2D7B" w:rsidRPr="001D2D7B" w:rsidRDefault="001D2D7B" w:rsidP="001D2D7B">
            <w:pPr>
              <w:spacing w:after="0" w:line="240" w:lineRule="auto"/>
              <w:jc w:val="right"/>
              <w:rPr>
                <w:rFonts w:ascii="Times New Roman" w:eastAsia="Times New Roman" w:hAnsi="Times New Roman" w:cs="Times New Roman"/>
                <w:color w:val="000000"/>
                <w:sz w:val="22"/>
                <w:szCs w:val="24"/>
                <w:lang w:eastAsia="ru-RU"/>
              </w:rPr>
            </w:pPr>
            <w:r w:rsidRPr="001D2D7B">
              <w:rPr>
                <w:rFonts w:ascii="Times New Roman" w:eastAsia="Times New Roman" w:hAnsi="Times New Roman" w:cs="Times New Roman"/>
                <w:color w:val="000000"/>
                <w:sz w:val="22"/>
                <w:szCs w:val="24"/>
                <w:lang w:eastAsia="ru-RU"/>
              </w:rPr>
              <w:t>2,928130656</w:t>
            </w:r>
          </w:p>
        </w:tc>
        <w:tc>
          <w:tcPr>
            <w:tcW w:w="1880" w:type="dxa"/>
            <w:tcBorders>
              <w:top w:val="nil"/>
              <w:left w:val="nil"/>
              <w:bottom w:val="single" w:sz="4" w:space="0" w:color="auto"/>
              <w:right w:val="single" w:sz="4" w:space="0" w:color="auto"/>
            </w:tcBorders>
            <w:shd w:val="clear" w:color="auto" w:fill="auto"/>
            <w:noWrap/>
            <w:vAlign w:val="bottom"/>
            <w:hideMark/>
          </w:tcPr>
          <w:p w:rsidR="001D2D7B" w:rsidRPr="001D2D7B" w:rsidRDefault="001D2D7B" w:rsidP="001D2D7B">
            <w:pPr>
              <w:spacing w:after="0" w:line="240" w:lineRule="auto"/>
              <w:jc w:val="right"/>
              <w:rPr>
                <w:rFonts w:ascii="Times New Roman" w:eastAsia="Times New Roman" w:hAnsi="Times New Roman" w:cs="Times New Roman"/>
                <w:color w:val="000000"/>
                <w:sz w:val="22"/>
                <w:szCs w:val="24"/>
                <w:lang w:eastAsia="ru-RU"/>
              </w:rPr>
            </w:pPr>
            <w:r w:rsidRPr="001D2D7B">
              <w:rPr>
                <w:rFonts w:ascii="Times New Roman" w:eastAsia="Times New Roman" w:hAnsi="Times New Roman" w:cs="Times New Roman"/>
                <w:color w:val="000000"/>
                <w:sz w:val="22"/>
                <w:szCs w:val="24"/>
                <w:lang w:eastAsia="ru-RU"/>
              </w:rPr>
              <w:t>0,339701418</w:t>
            </w:r>
          </w:p>
        </w:tc>
      </w:tr>
      <w:tr w:rsidR="001D2D7B" w:rsidRPr="001D2D7B" w:rsidTr="001D2D7B">
        <w:trPr>
          <w:trHeight w:val="300"/>
          <w:jc w:val="center"/>
        </w:trPr>
        <w:tc>
          <w:tcPr>
            <w:tcW w:w="1721" w:type="dxa"/>
            <w:tcBorders>
              <w:top w:val="nil"/>
              <w:left w:val="single" w:sz="4" w:space="0" w:color="auto"/>
              <w:bottom w:val="single" w:sz="4" w:space="0" w:color="auto"/>
              <w:right w:val="single" w:sz="4" w:space="0" w:color="auto"/>
            </w:tcBorders>
            <w:shd w:val="clear" w:color="auto" w:fill="auto"/>
            <w:noWrap/>
            <w:vAlign w:val="bottom"/>
            <w:hideMark/>
          </w:tcPr>
          <w:p w:rsidR="001D2D7B" w:rsidRPr="001D2D7B" w:rsidRDefault="001D2D7B" w:rsidP="001D2D7B">
            <w:pPr>
              <w:spacing w:after="0" w:line="240" w:lineRule="auto"/>
              <w:jc w:val="left"/>
              <w:rPr>
                <w:rFonts w:ascii="Times New Roman" w:eastAsia="Times New Roman" w:hAnsi="Times New Roman" w:cs="Times New Roman"/>
                <w:color w:val="000000"/>
                <w:sz w:val="22"/>
                <w:szCs w:val="24"/>
                <w:lang w:eastAsia="ru-RU"/>
              </w:rPr>
            </w:pPr>
            <w:r w:rsidRPr="001D2D7B">
              <w:rPr>
                <w:rFonts w:ascii="Times New Roman" w:eastAsia="Times New Roman" w:hAnsi="Times New Roman" w:cs="Times New Roman"/>
                <w:color w:val="000000"/>
                <w:sz w:val="22"/>
                <w:szCs w:val="24"/>
                <w:lang w:eastAsia="ru-RU"/>
              </w:rPr>
              <w:t>к2</w:t>
            </w:r>
          </w:p>
        </w:tc>
        <w:tc>
          <w:tcPr>
            <w:tcW w:w="1880" w:type="dxa"/>
            <w:tcBorders>
              <w:top w:val="nil"/>
              <w:left w:val="nil"/>
              <w:bottom w:val="single" w:sz="4" w:space="0" w:color="auto"/>
              <w:right w:val="single" w:sz="4" w:space="0" w:color="auto"/>
            </w:tcBorders>
            <w:shd w:val="clear" w:color="auto" w:fill="auto"/>
            <w:noWrap/>
            <w:vAlign w:val="bottom"/>
            <w:hideMark/>
          </w:tcPr>
          <w:p w:rsidR="001D2D7B" w:rsidRPr="001D2D7B" w:rsidRDefault="001D2D7B" w:rsidP="001D2D7B">
            <w:pPr>
              <w:spacing w:after="0" w:line="240" w:lineRule="auto"/>
              <w:jc w:val="right"/>
              <w:rPr>
                <w:rFonts w:ascii="Times New Roman" w:eastAsia="Times New Roman" w:hAnsi="Times New Roman" w:cs="Times New Roman"/>
                <w:color w:val="000000"/>
                <w:sz w:val="22"/>
                <w:szCs w:val="24"/>
                <w:lang w:eastAsia="ru-RU"/>
              </w:rPr>
            </w:pPr>
            <w:r w:rsidRPr="001D2D7B">
              <w:rPr>
                <w:rFonts w:ascii="Times New Roman" w:eastAsia="Times New Roman" w:hAnsi="Times New Roman" w:cs="Times New Roman"/>
                <w:color w:val="000000"/>
                <w:sz w:val="22"/>
                <w:szCs w:val="24"/>
                <w:lang w:eastAsia="ru-RU"/>
              </w:rPr>
              <w:t>1,395524977</w:t>
            </w:r>
          </w:p>
        </w:tc>
        <w:tc>
          <w:tcPr>
            <w:tcW w:w="1880" w:type="dxa"/>
            <w:tcBorders>
              <w:top w:val="nil"/>
              <w:left w:val="nil"/>
              <w:bottom w:val="single" w:sz="4" w:space="0" w:color="auto"/>
              <w:right w:val="single" w:sz="4" w:space="0" w:color="auto"/>
            </w:tcBorders>
            <w:shd w:val="clear" w:color="auto" w:fill="auto"/>
            <w:noWrap/>
            <w:vAlign w:val="bottom"/>
            <w:hideMark/>
          </w:tcPr>
          <w:p w:rsidR="001D2D7B" w:rsidRPr="001D2D7B" w:rsidRDefault="001D2D7B" w:rsidP="001D2D7B">
            <w:pPr>
              <w:spacing w:after="0" w:line="240" w:lineRule="auto"/>
              <w:jc w:val="right"/>
              <w:rPr>
                <w:rFonts w:ascii="Times New Roman" w:eastAsia="Times New Roman" w:hAnsi="Times New Roman" w:cs="Times New Roman"/>
                <w:color w:val="000000"/>
                <w:sz w:val="22"/>
                <w:szCs w:val="24"/>
                <w:lang w:eastAsia="ru-RU"/>
              </w:rPr>
            </w:pPr>
            <w:r w:rsidRPr="001D2D7B">
              <w:rPr>
                <w:rFonts w:ascii="Times New Roman" w:eastAsia="Times New Roman" w:hAnsi="Times New Roman" w:cs="Times New Roman"/>
                <w:color w:val="000000"/>
                <w:sz w:val="22"/>
                <w:szCs w:val="24"/>
                <w:lang w:eastAsia="ru-RU"/>
              </w:rPr>
              <w:t>3,829487813</w:t>
            </w:r>
          </w:p>
        </w:tc>
        <w:tc>
          <w:tcPr>
            <w:tcW w:w="1880" w:type="dxa"/>
            <w:tcBorders>
              <w:top w:val="nil"/>
              <w:left w:val="nil"/>
              <w:bottom w:val="single" w:sz="4" w:space="0" w:color="auto"/>
              <w:right w:val="single" w:sz="4" w:space="0" w:color="auto"/>
            </w:tcBorders>
            <w:shd w:val="clear" w:color="auto" w:fill="auto"/>
            <w:noWrap/>
            <w:vAlign w:val="bottom"/>
            <w:hideMark/>
          </w:tcPr>
          <w:p w:rsidR="001D2D7B" w:rsidRPr="001D2D7B" w:rsidRDefault="001D2D7B" w:rsidP="001D2D7B">
            <w:pPr>
              <w:spacing w:after="0" w:line="240" w:lineRule="auto"/>
              <w:jc w:val="right"/>
              <w:rPr>
                <w:rFonts w:ascii="Times New Roman" w:eastAsia="Times New Roman" w:hAnsi="Times New Roman" w:cs="Times New Roman"/>
                <w:color w:val="000000"/>
                <w:sz w:val="22"/>
                <w:szCs w:val="24"/>
                <w:lang w:eastAsia="ru-RU"/>
              </w:rPr>
            </w:pPr>
            <w:r w:rsidRPr="001D2D7B">
              <w:rPr>
                <w:rFonts w:ascii="Times New Roman" w:eastAsia="Times New Roman" w:hAnsi="Times New Roman" w:cs="Times New Roman"/>
                <w:color w:val="000000"/>
                <w:sz w:val="22"/>
                <w:szCs w:val="24"/>
                <w:lang w:eastAsia="ru-RU"/>
              </w:rPr>
              <w:t>2,090935866</w:t>
            </w:r>
          </w:p>
        </w:tc>
      </w:tr>
      <w:tr w:rsidR="001D2D7B" w:rsidRPr="001D2D7B" w:rsidTr="001D2D7B">
        <w:trPr>
          <w:trHeight w:val="300"/>
          <w:jc w:val="center"/>
        </w:trPr>
        <w:tc>
          <w:tcPr>
            <w:tcW w:w="1721" w:type="dxa"/>
            <w:tcBorders>
              <w:top w:val="nil"/>
              <w:left w:val="single" w:sz="4" w:space="0" w:color="auto"/>
              <w:bottom w:val="single" w:sz="4" w:space="0" w:color="auto"/>
              <w:right w:val="single" w:sz="4" w:space="0" w:color="auto"/>
            </w:tcBorders>
            <w:shd w:val="clear" w:color="auto" w:fill="auto"/>
            <w:noWrap/>
            <w:vAlign w:val="bottom"/>
            <w:hideMark/>
          </w:tcPr>
          <w:p w:rsidR="001D2D7B" w:rsidRPr="001D2D7B" w:rsidRDefault="001D2D7B" w:rsidP="001D2D7B">
            <w:pPr>
              <w:spacing w:after="0" w:line="240" w:lineRule="auto"/>
              <w:jc w:val="left"/>
              <w:rPr>
                <w:rFonts w:ascii="Times New Roman" w:eastAsia="Times New Roman" w:hAnsi="Times New Roman" w:cs="Times New Roman"/>
                <w:color w:val="000000"/>
                <w:sz w:val="22"/>
                <w:szCs w:val="24"/>
                <w:lang w:eastAsia="ru-RU"/>
              </w:rPr>
            </w:pPr>
            <w:r w:rsidRPr="001D2D7B">
              <w:rPr>
                <w:rFonts w:ascii="Times New Roman" w:eastAsia="Times New Roman" w:hAnsi="Times New Roman" w:cs="Times New Roman"/>
                <w:color w:val="000000"/>
                <w:sz w:val="22"/>
                <w:szCs w:val="24"/>
                <w:lang w:eastAsia="ru-RU"/>
              </w:rPr>
              <w:t>к3</w:t>
            </w:r>
          </w:p>
        </w:tc>
        <w:tc>
          <w:tcPr>
            <w:tcW w:w="1880" w:type="dxa"/>
            <w:tcBorders>
              <w:top w:val="nil"/>
              <w:left w:val="nil"/>
              <w:bottom w:val="single" w:sz="4" w:space="0" w:color="auto"/>
              <w:right w:val="single" w:sz="4" w:space="0" w:color="auto"/>
            </w:tcBorders>
            <w:shd w:val="clear" w:color="auto" w:fill="auto"/>
            <w:noWrap/>
            <w:vAlign w:val="bottom"/>
            <w:hideMark/>
          </w:tcPr>
          <w:p w:rsidR="001D2D7B" w:rsidRPr="001D2D7B" w:rsidRDefault="001D2D7B" w:rsidP="001D2D7B">
            <w:pPr>
              <w:spacing w:after="0" w:line="240" w:lineRule="auto"/>
              <w:jc w:val="right"/>
              <w:rPr>
                <w:rFonts w:ascii="Times New Roman" w:eastAsia="Times New Roman" w:hAnsi="Times New Roman" w:cs="Times New Roman"/>
                <w:color w:val="000000"/>
                <w:sz w:val="22"/>
                <w:szCs w:val="24"/>
                <w:lang w:eastAsia="ru-RU"/>
              </w:rPr>
            </w:pPr>
            <w:r w:rsidRPr="001D2D7B">
              <w:rPr>
                <w:rFonts w:ascii="Times New Roman" w:eastAsia="Times New Roman" w:hAnsi="Times New Roman" w:cs="Times New Roman"/>
                <w:color w:val="000000"/>
                <w:sz w:val="22"/>
                <w:szCs w:val="24"/>
                <w:lang w:eastAsia="ru-RU"/>
              </w:rPr>
              <w:t>0,27710166</w:t>
            </w:r>
          </w:p>
        </w:tc>
        <w:tc>
          <w:tcPr>
            <w:tcW w:w="1880" w:type="dxa"/>
            <w:tcBorders>
              <w:top w:val="nil"/>
              <w:left w:val="nil"/>
              <w:bottom w:val="single" w:sz="4" w:space="0" w:color="auto"/>
              <w:right w:val="single" w:sz="4" w:space="0" w:color="auto"/>
            </w:tcBorders>
            <w:shd w:val="clear" w:color="auto" w:fill="auto"/>
            <w:noWrap/>
            <w:vAlign w:val="bottom"/>
            <w:hideMark/>
          </w:tcPr>
          <w:p w:rsidR="001D2D7B" w:rsidRPr="001D2D7B" w:rsidRDefault="001D2D7B" w:rsidP="001D2D7B">
            <w:pPr>
              <w:spacing w:after="0" w:line="240" w:lineRule="auto"/>
              <w:jc w:val="right"/>
              <w:rPr>
                <w:rFonts w:ascii="Times New Roman" w:eastAsia="Times New Roman" w:hAnsi="Times New Roman" w:cs="Times New Roman"/>
                <w:color w:val="000000"/>
                <w:sz w:val="22"/>
                <w:szCs w:val="24"/>
                <w:lang w:eastAsia="ru-RU"/>
              </w:rPr>
            </w:pPr>
            <w:r w:rsidRPr="001D2D7B">
              <w:rPr>
                <w:rFonts w:ascii="Times New Roman" w:eastAsia="Times New Roman" w:hAnsi="Times New Roman" w:cs="Times New Roman"/>
                <w:color w:val="000000"/>
                <w:sz w:val="22"/>
                <w:szCs w:val="24"/>
                <w:lang w:eastAsia="ru-RU"/>
              </w:rPr>
              <w:t>0,015775878</w:t>
            </w:r>
          </w:p>
        </w:tc>
        <w:tc>
          <w:tcPr>
            <w:tcW w:w="1880" w:type="dxa"/>
            <w:tcBorders>
              <w:top w:val="nil"/>
              <w:left w:val="nil"/>
              <w:bottom w:val="single" w:sz="4" w:space="0" w:color="auto"/>
              <w:right w:val="single" w:sz="4" w:space="0" w:color="auto"/>
            </w:tcBorders>
            <w:shd w:val="clear" w:color="auto" w:fill="auto"/>
            <w:noWrap/>
            <w:vAlign w:val="bottom"/>
            <w:hideMark/>
          </w:tcPr>
          <w:p w:rsidR="001D2D7B" w:rsidRPr="001D2D7B" w:rsidRDefault="001D2D7B" w:rsidP="001D2D7B">
            <w:pPr>
              <w:spacing w:after="0" w:line="240" w:lineRule="auto"/>
              <w:jc w:val="right"/>
              <w:rPr>
                <w:rFonts w:ascii="Times New Roman" w:eastAsia="Times New Roman" w:hAnsi="Times New Roman" w:cs="Times New Roman"/>
                <w:color w:val="000000"/>
                <w:sz w:val="22"/>
                <w:szCs w:val="24"/>
                <w:lang w:eastAsia="ru-RU"/>
              </w:rPr>
            </w:pPr>
            <w:r w:rsidRPr="001D2D7B">
              <w:rPr>
                <w:rFonts w:ascii="Times New Roman" w:eastAsia="Times New Roman" w:hAnsi="Times New Roman" w:cs="Times New Roman"/>
                <w:color w:val="000000"/>
                <w:sz w:val="22"/>
                <w:szCs w:val="24"/>
                <w:lang w:eastAsia="ru-RU"/>
              </w:rPr>
              <w:t>0,156956811</w:t>
            </w:r>
          </w:p>
        </w:tc>
      </w:tr>
      <w:tr w:rsidR="001D2D7B" w:rsidRPr="001D2D7B" w:rsidTr="001D2D7B">
        <w:trPr>
          <w:trHeight w:val="300"/>
          <w:jc w:val="center"/>
        </w:trPr>
        <w:tc>
          <w:tcPr>
            <w:tcW w:w="1721" w:type="dxa"/>
            <w:tcBorders>
              <w:top w:val="nil"/>
              <w:left w:val="single" w:sz="4" w:space="0" w:color="auto"/>
              <w:bottom w:val="single" w:sz="4" w:space="0" w:color="auto"/>
              <w:right w:val="single" w:sz="4" w:space="0" w:color="auto"/>
            </w:tcBorders>
            <w:shd w:val="clear" w:color="auto" w:fill="auto"/>
            <w:noWrap/>
            <w:vAlign w:val="bottom"/>
            <w:hideMark/>
          </w:tcPr>
          <w:p w:rsidR="001D2D7B" w:rsidRPr="001D2D7B" w:rsidRDefault="001D2D7B" w:rsidP="001D2D7B">
            <w:pPr>
              <w:spacing w:after="0" w:line="240" w:lineRule="auto"/>
              <w:jc w:val="left"/>
              <w:rPr>
                <w:rFonts w:ascii="Times New Roman" w:eastAsia="Times New Roman" w:hAnsi="Times New Roman" w:cs="Times New Roman"/>
                <w:color w:val="000000"/>
                <w:sz w:val="22"/>
                <w:szCs w:val="24"/>
                <w:lang w:eastAsia="ru-RU"/>
              </w:rPr>
            </w:pPr>
            <w:r w:rsidRPr="001D2D7B">
              <w:rPr>
                <w:rFonts w:ascii="Times New Roman" w:eastAsia="Times New Roman" w:hAnsi="Times New Roman" w:cs="Times New Roman"/>
                <w:color w:val="000000"/>
                <w:sz w:val="22"/>
                <w:szCs w:val="24"/>
                <w:lang w:eastAsia="ru-RU"/>
              </w:rPr>
              <w:t>к4</w:t>
            </w:r>
          </w:p>
        </w:tc>
        <w:tc>
          <w:tcPr>
            <w:tcW w:w="1880" w:type="dxa"/>
            <w:tcBorders>
              <w:top w:val="nil"/>
              <w:left w:val="nil"/>
              <w:bottom w:val="single" w:sz="4" w:space="0" w:color="auto"/>
              <w:right w:val="single" w:sz="4" w:space="0" w:color="auto"/>
            </w:tcBorders>
            <w:shd w:val="clear" w:color="auto" w:fill="auto"/>
            <w:noWrap/>
            <w:vAlign w:val="bottom"/>
            <w:hideMark/>
          </w:tcPr>
          <w:p w:rsidR="001D2D7B" w:rsidRPr="001D2D7B" w:rsidRDefault="001D2D7B" w:rsidP="001D2D7B">
            <w:pPr>
              <w:spacing w:after="0" w:line="240" w:lineRule="auto"/>
              <w:jc w:val="right"/>
              <w:rPr>
                <w:rFonts w:ascii="Times New Roman" w:eastAsia="Times New Roman" w:hAnsi="Times New Roman" w:cs="Times New Roman"/>
                <w:color w:val="000000"/>
                <w:sz w:val="22"/>
                <w:szCs w:val="24"/>
                <w:lang w:eastAsia="ru-RU"/>
              </w:rPr>
            </w:pPr>
            <w:r w:rsidRPr="001D2D7B">
              <w:rPr>
                <w:rFonts w:ascii="Times New Roman" w:eastAsia="Times New Roman" w:hAnsi="Times New Roman" w:cs="Times New Roman"/>
                <w:color w:val="000000"/>
                <w:sz w:val="22"/>
                <w:szCs w:val="24"/>
                <w:lang w:eastAsia="ru-RU"/>
              </w:rPr>
              <w:t>0,690626509</w:t>
            </w:r>
          </w:p>
        </w:tc>
        <w:tc>
          <w:tcPr>
            <w:tcW w:w="1880" w:type="dxa"/>
            <w:tcBorders>
              <w:top w:val="nil"/>
              <w:left w:val="nil"/>
              <w:bottom w:val="single" w:sz="4" w:space="0" w:color="auto"/>
              <w:right w:val="single" w:sz="4" w:space="0" w:color="auto"/>
            </w:tcBorders>
            <w:shd w:val="clear" w:color="auto" w:fill="auto"/>
            <w:noWrap/>
            <w:vAlign w:val="bottom"/>
            <w:hideMark/>
          </w:tcPr>
          <w:p w:rsidR="001D2D7B" w:rsidRPr="001D2D7B" w:rsidRDefault="001D2D7B" w:rsidP="001D2D7B">
            <w:pPr>
              <w:spacing w:after="0" w:line="240" w:lineRule="auto"/>
              <w:jc w:val="right"/>
              <w:rPr>
                <w:rFonts w:ascii="Times New Roman" w:eastAsia="Times New Roman" w:hAnsi="Times New Roman" w:cs="Times New Roman"/>
                <w:color w:val="000000"/>
                <w:sz w:val="22"/>
                <w:szCs w:val="24"/>
                <w:lang w:eastAsia="ru-RU"/>
              </w:rPr>
            </w:pPr>
            <w:r w:rsidRPr="001D2D7B">
              <w:rPr>
                <w:rFonts w:ascii="Times New Roman" w:eastAsia="Times New Roman" w:hAnsi="Times New Roman" w:cs="Times New Roman"/>
                <w:color w:val="000000"/>
                <w:sz w:val="22"/>
                <w:szCs w:val="24"/>
                <w:lang w:eastAsia="ru-RU"/>
              </w:rPr>
              <w:t>0,423718577</w:t>
            </w:r>
          </w:p>
        </w:tc>
        <w:tc>
          <w:tcPr>
            <w:tcW w:w="1880" w:type="dxa"/>
            <w:tcBorders>
              <w:top w:val="nil"/>
              <w:left w:val="nil"/>
              <w:bottom w:val="single" w:sz="4" w:space="0" w:color="auto"/>
              <w:right w:val="single" w:sz="4" w:space="0" w:color="auto"/>
            </w:tcBorders>
            <w:shd w:val="clear" w:color="auto" w:fill="auto"/>
            <w:noWrap/>
            <w:vAlign w:val="bottom"/>
            <w:hideMark/>
          </w:tcPr>
          <w:p w:rsidR="001D2D7B" w:rsidRPr="001D2D7B" w:rsidRDefault="001D2D7B" w:rsidP="001D2D7B">
            <w:pPr>
              <w:spacing w:after="0" w:line="240" w:lineRule="auto"/>
              <w:jc w:val="right"/>
              <w:rPr>
                <w:rFonts w:ascii="Times New Roman" w:eastAsia="Times New Roman" w:hAnsi="Times New Roman" w:cs="Times New Roman"/>
                <w:color w:val="000000"/>
                <w:sz w:val="22"/>
                <w:szCs w:val="24"/>
                <w:lang w:eastAsia="ru-RU"/>
              </w:rPr>
            </w:pPr>
            <w:r w:rsidRPr="001D2D7B">
              <w:rPr>
                <w:rFonts w:ascii="Times New Roman" w:eastAsia="Times New Roman" w:hAnsi="Times New Roman" w:cs="Times New Roman"/>
                <w:color w:val="000000"/>
                <w:sz w:val="22"/>
                <w:szCs w:val="24"/>
                <w:lang w:eastAsia="ru-RU"/>
              </w:rPr>
              <w:t>0,468315187</w:t>
            </w:r>
          </w:p>
        </w:tc>
      </w:tr>
    </w:tbl>
    <w:p w:rsidR="001D2D7B" w:rsidRDefault="001D2D7B" w:rsidP="0079752A">
      <w:pPr>
        <w:shd w:val="clear" w:color="auto" w:fill="FFFFFF"/>
        <w:spacing w:before="96" w:after="120"/>
        <w:ind w:firstLine="709"/>
        <w:contextualSpacing/>
        <w:rPr>
          <w:rFonts w:ascii="Times New Roman" w:eastAsia="Times New Roman" w:hAnsi="Times New Roman" w:cs="Times New Roman"/>
          <w:color w:val="000000"/>
          <w:sz w:val="24"/>
          <w:szCs w:val="28"/>
          <w:lang w:eastAsia="ru-RU"/>
        </w:rPr>
      </w:pPr>
    </w:p>
    <w:p w:rsidR="00792B73" w:rsidRDefault="00792B73" w:rsidP="0079752A">
      <w:pPr>
        <w:shd w:val="clear" w:color="auto" w:fill="FFFFFF"/>
        <w:spacing w:before="96" w:after="120"/>
        <w:ind w:firstLine="709"/>
        <w:contextualSpacing/>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Из таблицы 3</w:t>
      </w:r>
      <w:r w:rsidR="00EC2315">
        <w:rPr>
          <w:rFonts w:ascii="Times New Roman" w:eastAsia="Times New Roman" w:hAnsi="Times New Roman" w:cs="Times New Roman"/>
          <w:color w:val="000000"/>
          <w:sz w:val="24"/>
          <w:szCs w:val="28"/>
          <w:lang w:eastAsia="ru-RU"/>
        </w:rPr>
        <w:t xml:space="preserve"> </w:t>
      </w:r>
      <w:r w:rsidR="007005E1">
        <w:rPr>
          <w:rFonts w:ascii="Times New Roman" w:eastAsia="Times New Roman" w:hAnsi="Times New Roman" w:cs="Times New Roman"/>
          <w:color w:val="000000"/>
          <w:sz w:val="24"/>
          <w:szCs w:val="28"/>
          <w:lang w:eastAsia="ru-RU"/>
        </w:rPr>
        <w:t xml:space="preserve">можно заключить, что вероятность банкротства по Р. Лису </w:t>
      </w:r>
      <w:r w:rsidR="007005E1" w:rsidRPr="007005E1">
        <w:rPr>
          <w:rFonts w:ascii="Times New Roman" w:eastAsia="Times New Roman" w:hAnsi="Times New Roman" w:cs="Times New Roman" w:hint="eastAsia"/>
          <w:color w:val="000000"/>
          <w:sz w:val="24"/>
          <w:szCs w:val="28"/>
          <w:lang w:eastAsia="ru-RU"/>
        </w:rPr>
        <w:t>АО</w:t>
      </w:r>
      <w:r w:rsidR="007005E1" w:rsidRPr="007005E1">
        <w:rPr>
          <w:rFonts w:ascii="Times New Roman" w:eastAsia="Times New Roman" w:hAnsi="Times New Roman" w:cs="Times New Roman"/>
          <w:color w:val="000000"/>
          <w:sz w:val="24"/>
          <w:szCs w:val="28"/>
          <w:lang w:eastAsia="ru-RU"/>
        </w:rPr>
        <w:t xml:space="preserve"> </w:t>
      </w:r>
      <w:r w:rsidR="007005E1" w:rsidRPr="007005E1">
        <w:rPr>
          <w:rFonts w:ascii="Times New Roman" w:eastAsia="Times New Roman" w:hAnsi="Times New Roman" w:cs="Times New Roman" w:hint="eastAsia"/>
          <w:color w:val="000000"/>
          <w:sz w:val="24"/>
          <w:szCs w:val="28"/>
          <w:lang w:eastAsia="ru-RU"/>
        </w:rPr>
        <w:t>ОННП</w:t>
      </w:r>
      <w:r w:rsidR="007005E1" w:rsidRPr="007005E1">
        <w:rPr>
          <w:rFonts w:ascii="Times New Roman" w:eastAsia="Times New Roman" w:hAnsi="Times New Roman" w:cs="Times New Roman"/>
          <w:color w:val="000000"/>
          <w:sz w:val="24"/>
          <w:szCs w:val="28"/>
          <w:lang w:eastAsia="ru-RU"/>
        </w:rPr>
        <w:t xml:space="preserve"> «</w:t>
      </w:r>
      <w:r w:rsidR="007005E1" w:rsidRPr="007005E1">
        <w:rPr>
          <w:rFonts w:ascii="Times New Roman" w:eastAsia="Times New Roman" w:hAnsi="Times New Roman" w:cs="Times New Roman" w:hint="eastAsia"/>
          <w:color w:val="000000"/>
          <w:sz w:val="24"/>
          <w:szCs w:val="28"/>
          <w:lang w:eastAsia="ru-RU"/>
        </w:rPr>
        <w:t>Технология</w:t>
      </w:r>
      <w:r w:rsidR="007005E1" w:rsidRPr="007005E1">
        <w:rPr>
          <w:rFonts w:ascii="Times New Roman" w:eastAsia="Times New Roman" w:hAnsi="Times New Roman" w:cs="Times New Roman"/>
          <w:color w:val="000000"/>
          <w:sz w:val="24"/>
          <w:szCs w:val="28"/>
          <w:lang w:eastAsia="ru-RU"/>
        </w:rPr>
        <w:t xml:space="preserve"> </w:t>
      </w:r>
      <w:r w:rsidR="007005E1" w:rsidRPr="007005E1">
        <w:rPr>
          <w:rFonts w:ascii="Times New Roman" w:eastAsia="Times New Roman" w:hAnsi="Times New Roman" w:cs="Times New Roman" w:hint="eastAsia"/>
          <w:color w:val="000000"/>
          <w:sz w:val="24"/>
          <w:szCs w:val="28"/>
          <w:lang w:eastAsia="ru-RU"/>
        </w:rPr>
        <w:t>им</w:t>
      </w:r>
      <w:r w:rsidR="007005E1" w:rsidRPr="007005E1">
        <w:rPr>
          <w:rFonts w:ascii="Times New Roman" w:eastAsia="Times New Roman" w:hAnsi="Times New Roman" w:cs="Times New Roman"/>
          <w:color w:val="000000"/>
          <w:sz w:val="24"/>
          <w:szCs w:val="28"/>
          <w:lang w:eastAsia="ru-RU"/>
        </w:rPr>
        <w:t xml:space="preserve">. </w:t>
      </w:r>
      <w:r w:rsidR="007005E1" w:rsidRPr="007005E1">
        <w:rPr>
          <w:rFonts w:ascii="Times New Roman" w:eastAsia="Times New Roman" w:hAnsi="Times New Roman" w:cs="Times New Roman" w:hint="eastAsia"/>
          <w:color w:val="000000"/>
          <w:sz w:val="24"/>
          <w:szCs w:val="28"/>
          <w:lang w:eastAsia="ru-RU"/>
        </w:rPr>
        <w:t>А</w:t>
      </w:r>
      <w:r w:rsidR="007005E1" w:rsidRPr="007005E1">
        <w:rPr>
          <w:rFonts w:ascii="Times New Roman" w:eastAsia="Times New Roman" w:hAnsi="Times New Roman" w:cs="Times New Roman"/>
          <w:color w:val="000000"/>
          <w:sz w:val="24"/>
          <w:szCs w:val="28"/>
          <w:lang w:eastAsia="ru-RU"/>
        </w:rPr>
        <w:t>.</w:t>
      </w:r>
      <w:r w:rsidR="007005E1" w:rsidRPr="007005E1">
        <w:rPr>
          <w:rFonts w:ascii="Times New Roman" w:eastAsia="Times New Roman" w:hAnsi="Times New Roman" w:cs="Times New Roman" w:hint="eastAsia"/>
          <w:color w:val="000000"/>
          <w:sz w:val="24"/>
          <w:szCs w:val="28"/>
          <w:lang w:eastAsia="ru-RU"/>
        </w:rPr>
        <w:t>Г</w:t>
      </w:r>
      <w:r w:rsidR="007005E1" w:rsidRPr="007005E1">
        <w:rPr>
          <w:rFonts w:ascii="Times New Roman" w:eastAsia="Times New Roman" w:hAnsi="Times New Roman" w:cs="Times New Roman"/>
          <w:color w:val="000000"/>
          <w:sz w:val="24"/>
          <w:szCs w:val="28"/>
          <w:lang w:eastAsia="ru-RU"/>
        </w:rPr>
        <w:t xml:space="preserve">. </w:t>
      </w:r>
      <w:r w:rsidR="007005E1" w:rsidRPr="007005E1">
        <w:rPr>
          <w:rFonts w:ascii="Times New Roman" w:eastAsia="Times New Roman" w:hAnsi="Times New Roman" w:cs="Times New Roman" w:hint="eastAsia"/>
          <w:color w:val="000000"/>
          <w:sz w:val="24"/>
          <w:szCs w:val="28"/>
          <w:lang w:eastAsia="ru-RU"/>
        </w:rPr>
        <w:t>Ромашина»</w:t>
      </w:r>
      <w:r w:rsidR="007005E1" w:rsidRPr="007005E1">
        <w:rPr>
          <w:rFonts w:ascii="Times New Roman" w:eastAsia="Times New Roman" w:hAnsi="Times New Roman" w:cs="Times New Roman"/>
          <w:color w:val="000000"/>
          <w:sz w:val="24"/>
          <w:szCs w:val="28"/>
          <w:lang w:eastAsia="ru-RU"/>
        </w:rPr>
        <w:t xml:space="preserve"> </w:t>
      </w:r>
      <w:r w:rsidR="007005E1" w:rsidRPr="007005E1">
        <w:rPr>
          <w:rFonts w:ascii="Times New Roman" w:eastAsia="Times New Roman" w:hAnsi="Times New Roman" w:cs="Times New Roman" w:hint="eastAsia"/>
          <w:color w:val="000000"/>
          <w:sz w:val="24"/>
          <w:szCs w:val="28"/>
          <w:lang w:eastAsia="ru-RU"/>
        </w:rPr>
        <w:t>в</w:t>
      </w:r>
      <w:r w:rsidR="007005E1" w:rsidRPr="007005E1">
        <w:rPr>
          <w:rFonts w:ascii="Times New Roman" w:eastAsia="Times New Roman" w:hAnsi="Times New Roman" w:cs="Times New Roman"/>
          <w:color w:val="000000"/>
          <w:sz w:val="24"/>
          <w:szCs w:val="28"/>
          <w:lang w:eastAsia="ru-RU"/>
        </w:rPr>
        <w:t xml:space="preserve"> 2016 </w:t>
      </w:r>
      <w:r w:rsidR="007005E1" w:rsidRPr="007005E1">
        <w:rPr>
          <w:rFonts w:ascii="Times New Roman" w:eastAsia="Times New Roman" w:hAnsi="Times New Roman" w:cs="Times New Roman" w:hint="eastAsia"/>
          <w:color w:val="000000"/>
          <w:sz w:val="24"/>
          <w:szCs w:val="28"/>
          <w:lang w:eastAsia="ru-RU"/>
        </w:rPr>
        <w:t>году</w:t>
      </w:r>
      <w:r w:rsidR="007005E1">
        <w:rPr>
          <w:rFonts w:ascii="Times New Roman" w:eastAsia="Times New Roman" w:hAnsi="Times New Roman" w:cs="Times New Roman"/>
          <w:color w:val="000000"/>
          <w:sz w:val="24"/>
          <w:szCs w:val="28"/>
          <w:lang w:eastAsia="ru-RU"/>
        </w:rPr>
        <w:t xml:space="preserve"> снизилась, а по Р. </w:t>
      </w:r>
      <w:proofErr w:type="spellStart"/>
      <w:r w:rsidR="007005E1">
        <w:rPr>
          <w:rFonts w:ascii="Times New Roman" w:eastAsia="Times New Roman" w:hAnsi="Times New Roman" w:cs="Times New Roman"/>
          <w:color w:val="000000"/>
          <w:sz w:val="24"/>
          <w:szCs w:val="28"/>
          <w:lang w:eastAsia="ru-RU"/>
        </w:rPr>
        <w:t>Таффлеру</w:t>
      </w:r>
      <w:proofErr w:type="spellEnd"/>
      <w:r w:rsidR="007005E1">
        <w:rPr>
          <w:rFonts w:ascii="Times New Roman" w:eastAsia="Times New Roman" w:hAnsi="Times New Roman" w:cs="Times New Roman"/>
          <w:color w:val="000000"/>
          <w:sz w:val="24"/>
          <w:szCs w:val="28"/>
          <w:lang w:eastAsia="ru-RU"/>
        </w:rPr>
        <w:t xml:space="preserve"> резко сократилась с 2,12 до 0,56, что крайне негативно для предприятия.</w:t>
      </w:r>
    </w:p>
    <w:p w:rsidR="00F24E50" w:rsidRPr="00F24E50" w:rsidRDefault="00F24E50" w:rsidP="0079752A">
      <w:pPr>
        <w:shd w:val="clear" w:color="auto" w:fill="FFFFFF"/>
        <w:spacing w:before="96" w:after="120"/>
        <w:ind w:firstLine="709"/>
        <w:contextualSpacing/>
        <w:rPr>
          <w:rFonts w:ascii="Times New Roman" w:eastAsia="Times New Roman" w:hAnsi="Times New Roman" w:cs="Times New Roman"/>
          <w:color w:val="000000"/>
          <w:sz w:val="24"/>
          <w:szCs w:val="28"/>
          <w:lang w:eastAsia="ru-RU"/>
        </w:rPr>
      </w:pPr>
      <w:r w:rsidRPr="00F24E50">
        <w:rPr>
          <w:rFonts w:ascii="Times New Roman" w:eastAsia="Times New Roman" w:hAnsi="Times New Roman" w:cs="Times New Roman"/>
          <w:color w:val="000000"/>
          <w:sz w:val="24"/>
          <w:szCs w:val="28"/>
          <w:lang w:eastAsia="ru-RU"/>
        </w:rPr>
        <w:t>Создание стратегической карты организации является первым ключевым шагом в методологии</w:t>
      </w:r>
      <w:r w:rsidR="00A50B5A" w:rsidRPr="00A50B5A">
        <w:rPr>
          <w:rFonts w:ascii="Times New Roman" w:hAnsi="Times New Roman" w:cs="Times New Roman"/>
          <w:sz w:val="24"/>
          <w:szCs w:val="28"/>
        </w:rPr>
        <w:t xml:space="preserve"> проведения конкурентной разведки в системе обеспечения экономической безопасности</w:t>
      </w:r>
      <w:r w:rsidRPr="00F24E50">
        <w:rPr>
          <w:rFonts w:ascii="Times New Roman" w:eastAsia="Times New Roman" w:hAnsi="Times New Roman" w:cs="Times New Roman"/>
          <w:color w:val="000000"/>
          <w:sz w:val="24"/>
          <w:szCs w:val="28"/>
          <w:lang w:eastAsia="ru-RU"/>
        </w:rPr>
        <w:t>. Она вводит четкое определение бизнес-стратегии и обычно может быть зафиксирована после набора интенси</w:t>
      </w:r>
      <w:r w:rsidRPr="00F24E50">
        <w:rPr>
          <w:rFonts w:ascii="Times New Roman" w:eastAsia="Times New Roman" w:hAnsi="Times New Roman" w:cs="Times New Roman"/>
          <w:sz w:val="24"/>
          <w:szCs w:val="28"/>
          <w:lang w:eastAsia="ru-RU"/>
        </w:rPr>
        <w:t>вного</w:t>
      </w:r>
      <w:r w:rsidRPr="00F24E50">
        <w:rPr>
          <w:rFonts w:ascii="Times New Roman" w:eastAsia="SimSun" w:hAnsi="Times New Roman" w:cs="Times New Roman"/>
          <w:sz w:val="24"/>
          <w:szCs w:val="28"/>
          <w:lang w:eastAsia="ru-RU"/>
        </w:rPr>
        <w:t> </w:t>
      </w:r>
      <w:hyperlink r:id="rId7" w:tooltip="Мозговой штурм" w:history="1">
        <w:r w:rsidRPr="00F24E50">
          <w:rPr>
            <w:rFonts w:ascii="Times New Roman" w:eastAsia="Times New Roman" w:hAnsi="Times New Roman" w:cs="Times New Roman"/>
            <w:sz w:val="24"/>
            <w:szCs w:val="28"/>
            <w:lang w:eastAsia="ru-RU"/>
          </w:rPr>
          <w:t>мозгового штурма</w:t>
        </w:r>
      </w:hyperlink>
      <w:r w:rsidRPr="00F24E50">
        <w:rPr>
          <w:rFonts w:ascii="Times New Roman" w:eastAsia="Times New Roman" w:hAnsi="Times New Roman" w:cs="Times New Roman"/>
          <w:sz w:val="24"/>
          <w:szCs w:val="28"/>
          <w:lang w:eastAsia="ru-RU"/>
        </w:rPr>
        <w:t>,</w:t>
      </w:r>
      <w:r w:rsidRPr="00F24E50">
        <w:rPr>
          <w:rFonts w:ascii="Times New Roman" w:eastAsia="Times New Roman" w:hAnsi="Times New Roman" w:cs="Times New Roman"/>
          <w:color w:val="000000"/>
          <w:sz w:val="24"/>
          <w:szCs w:val="28"/>
          <w:lang w:eastAsia="ru-RU"/>
        </w:rPr>
        <w:t xml:space="preserve"> в котором должны принимать участие руководители, отвечающие за все ключевые функции и процессы организации</w:t>
      </w:r>
      <w:r w:rsidR="00032D64" w:rsidRPr="00032D64">
        <w:rPr>
          <w:rFonts w:ascii="Times New Roman" w:eastAsia="Times New Roman" w:hAnsi="Times New Roman" w:cs="Times New Roman"/>
          <w:color w:val="000000"/>
          <w:sz w:val="24"/>
          <w:szCs w:val="28"/>
          <w:lang w:eastAsia="ru-RU"/>
        </w:rPr>
        <w:t xml:space="preserve"> [12]</w:t>
      </w:r>
      <w:r w:rsidRPr="00F24E50">
        <w:rPr>
          <w:rFonts w:ascii="Times New Roman" w:eastAsia="Times New Roman" w:hAnsi="Times New Roman" w:cs="Times New Roman"/>
          <w:color w:val="000000"/>
          <w:sz w:val="24"/>
          <w:szCs w:val="28"/>
          <w:lang w:eastAsia="ru-RU"/>
        </w:rPr>
        <w:t>.</w:t>
      </w:r>
    </w:p>
    <w:p w:rsidR="00F24E50" w:rsidRPr="00F24E50" w:rsidRDefault="00F24E50" w:rsidP="0079752A">
      <w:pPr>
        <w:shd w:val="clear" w:color="auto" w:fill="FFFFFF"/>
        <w:spacing w:before="96" w:after="120"/>
        <w:ind w:firstLine="709"/>
        <w:contextualSpacing/>
        <w:rPr>
          <w:rFonts w:ascii="Times New Roman" w:eastAsia="Times New Roman" w:hAnsi="Times New Roman" w:cs="Times New Roman"/>
          <w:color w:val="000000"/>
          <w:sz w:val="24"/>
          <w:szCs w:val="28"/>
          <w:lang w:eastAsia="ru-RU"/>
        </w:rPr>
      </w:pPr>
      <w:r w:rsidRPr="00F24E50">
        <w:rPr>
          <w:rFonts w:ascii="Times New Roman" w:eastAsia="Times New Roman" w:hAnsi="Times New Roman" w:cs="Times New Roman"/>
          <w:color w:val="000000"/>
          <w:sz w:val="24"/>
          <w:szCs w:val="28"/>
          <w:lang w:eastAsia="ru-RU"/>
        </w:rPr>
        <w:t>Очень важным для создания связной и реалистичной стратегической карты является реальное понимание иерархических внутренних взаимосвязей между используемыми перспективами. Каждая перспектива содержит одну или несколько стратегических целей, которые в свою очередь связаны с одним или несколькими показателями эффективности и их целевыми значениями.</w:t>
      </w:r>
    </w:p>
    <w:p w:rsidR="00F24E50" w:rsidRPr="00F24E50" w:rsidRDefault="00F24E50" w:rsidP="0079752A">
      <w:pPr>
        <w:shd w:val="clear" w:color="auto" w:fill="FFFFFF"/>
        <w:spacing w:before="96" w:beforeAutospacing="1" w:after="120" w:afterAutospacing="1"/>
        <w:ind w:firstLine="709"/>
        <w:contextualSpacing/>
        <w:rPr>
          <w:rFonts w:ascii="Times New Roman" w:eastAsia="Times New Roman" w:hAnsi="Times New Roman" w:cs="Times New Roman"/>
          <w:color w:val="000000"/>
          <w:sz w:val="24"/>
          <w:szCs w:val="28"/>
          <w:lang w:eastAsia="ru-RU"/>
        </w:rPr>
      </w:pPr>
      <w:r w:rsidRPr="00F24E50">
        <w:rPr>
          <w:rFonts w:ascii="Times New Roman" w:eastAsia="Times New Roman" w:hAnsi="Times New Roman" w:cs="Times New Roman"/>
          <w:color w:val="000000"/>
          <w:sz w:val="24"/>
          <w:szCs w:val="28"/>
          <w:lang w:eastAsia="ru-RU"/>
        </w:rPr>
        <w:t xml:space="preserve">Для этого необходимо вычислить текущие показатели методики, построить матрицу </w:t>
      </w:r>
      <w:r w:rsidR="008D2580">
        <w:rPr>
          <w:rFonts w:ascii="Times New Roman" w:eastAsia="Times New Roman" w:hAnsi="Times New Roman" w:cs="Times New Roman"/>
          <w:color w:val="000000"/>
          <w:sz w:val="24"/>
          <w:szCs w:val="28"/>
          <w:lang w:eastAsia="ru-RU"/>
        </w:rPr>
        <w:t>Бостонской Консалтинговой Группы</w:t>
      </w:r>
      <w:r w:rsidRPr="00F24E50">
        <w:rPr>
          <w:rFonts w:ascii="Times New Roman" w:eastAsia="Times New Roman" w:hAnsi="Times New Roman" w:cs="Times New Roman"/>
          <w:color w:val="000000"/>
          <w:sz w:val="24"/>
          <w:szCs w:val="28"/>
          <w:lang w:eastAsia="ru-RU"/>
        </w:rPr>
        <w:t>, выявить стратегически непривлекательные товары и исключить их из выпуска, а затем, пересчитав показатели, построить новую матрицу БКГ</w:t>
      </w:r>
      <w:r w:rsidR="00032D64" w:rsidRPr="00032D64">
        <w:rPr>
          <w:rFonts w:ascii="Times New Roman" w:eastAsia="Times New Roman" w:hAnsi="Times New Roman" w:cs="Times New Roman"/>
          <w:color w:val="000000"/>
          <w:sz w:val="24"/>
          <w:szCs w:val="28"/>
          <w:lang w:eastAsia="ru-RU"/>
        </w:rPr>
        <w:t xml:space="preserve"> [22]</w:t>
      </w:r>
      <w:r w:rsidRPr="00F24E50">
        <w:rPr>
          <w:rFonts w:ascii="Times New Roman" w:eastAsia="Times New Roman" w:hAnsi="Times New Roman" w:cs="Times New Roman"/>
          <w:color w:val="000000"/>
          <w:sz w:val="24"/>
          <w:szCs w:val="28"/>
          <w:lang w:eastAsia="ru-RU"/>
        </w:rPr>
        <w:t>.</w:t>
      </w:r>
      <w:r w:rsidRPr="00F24E50">
        <w:rPr>
          <w:rFonts w:ascii="Times New Roman" w:eastAsia="Times New Roman" w:hAnsi="Times New Roman" w:cs="Times New Roman"/>
          <w:sz w:val="22"/>
          <w:szCs w:val="24"/>
          <w:lang w:eastAsia="ru-RU"/>
        </w:rPr>
        <w:t xml:space="preserve"> </w:t>
      </w:r>
    </w:p>
    <w:p w:rsidR="00F24E50" w:rsidRPr="00F24E50" w:rsidRDefault="00F24E50" w:rsidP="0079752A">
      <w:pPr>
        <w:spacing w:after="0"/>
        <w:ind w:firstLine="709"/>
        <w:rPr>
          <w:rFonts w:ascii="Times New Roman" w:eastAsia="Calibri" w:hAnsi="Times New Roman" w:cs="Times New Roman"/>
          <w:sz w:val="24"/>
          <w:szCs w:val="28"/>
        </w:rPr>
      </w:pPr>
      <w:r w:rsidRPr="00F24E50">
        <w:rPr>
          <w:rFonts w:ascii="Times New Roman" w:eastAsia="Calibri" w:hAnsi="Times New Roman" w:cs="Times New Roman"/>
          <w:sz w:val="24"/>
          <w:szCs w:val="28"/>
        </w:rPr>
        <w:t xml:space="preserve">Для определения перспектив развития продуктового портфеля и рекламных усилий используем матрицу </w:t>
      </w:r>
      <w:r w:rsidRPr="00F24E50">
        <w:rPr>
          <w:rFonts w:ascii="Times New Roman" w:eastAsia="Calibri" w:hAnsi="Times New Roman" w:cs="Times New Roman"/>
          <w:sz w:val="24"/>
          <w:szCs w:val="28"/>
          <w:lang w:val="en-US"/>
        </w:rPr>
        <w:t>BCG</w:t>
      </w:r>
      <w:r w:rsidRPr="00F24E50">
        <w:rPr>
          <w:rFonts w:ascii="Times New Roman" w:eastAsia="Calibri" w:hAnsi="Times New Roman" w:cs="Times New Roman"/>
          <w:sz w:val="24"/>
          <w:szCs w:val="28"/>
        </w:rPr>
        <w:t xml:space="preserve"> (рисунок </w:t>
      </w:r>
      <w:r w:rsidR="007C1CE2">
        <w:rPr>
          <w:rFonts w:ascii="Times New Roman" w:eastAsia="Calibri" w:hAnsi="Times New Roman" w:cs="Times New Roman"/>
          <w:sz w:val="24"/>
          <w:szCs w:val="28"/>
        </w:rPr>
        <w:t>1</w:t>
      </w:r>
      <w:r w:rsidRPr="00F24E50">
        <w:rPr>
          <w:rFonts w:ascii="Times New Roman" w:eastAsia="Calibri" w:hAnsi="Times New Roman" w:cs="Times New Roman"/>
          <w:sz w:val="24"/>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4837"/>
      </w:tblGrid>
      <w:tr w:rsidR="00F24E50" w:rsidRPr="00F24E50" w:rsidTr="001D2D7B">
        <w:trPr>
          <w:trHeight w:val="3092"/>
          <w:jc w:val="center"/>
        </w:trPr>
        <w:tc>
          <w:tcPr>
            <w:tcW w:w="3652" w:type="dxa"/>
          </w:tcPr>
          <w:p w:rsidR="00F24E50" w:rsidRPr="00F24E50" w:rsidRDefault="00F24E50" w:rsidP="0079752A">
            <w:pPr>
              <w:spacing w:after="0"/>
              <w:ind w:firstLine="709"/>
              <w:jc w:val="right"/>
              <w:rPr>
                <w:rFonts w:ascii="Times New Roman" w:eastAsia="Calibri" w:hAnsi="Times New Roman" w:cs="Times New Roman"/>
                <w:b/>
                <w:sz w:val="24"/>
                <w:szCs w:val="28"/>
              </w:rPr>
            </w:pPr>
            <w:r w:rsidRPr="00F24E50">
              <w:rPr>
                <w:rFonts w:ascii="Times New Roman" w:eastAsia="Calibri" w:hAnsi="Times New Roman" w:cs="Times New Roman"/>
                <w:b/>
                <w:sz w:val="24"/>
                <w:szCs w:val="28"/>
              </w:rPr>
              <w:lastRenderedPageBreak/>
              <w:t>Звезда</w:t>
            </w:r>
          </w:p>
          <w:p w:rsidR="00F24E50" w:rsidRPr="00F24E50" w:rsidRDefault="00906055" w:rsidP="0079752A">
            <w:pPr>
              <w:spacing w:after="0"/>
              <w:ind w:firstLine="709"/>
              <w:jc w:val="right"/>
              <w:rPr>
                <w:rFonts w:ascii="Times New Roman" w:eastAsia="Calibri" w:hAnsi="Times New Roman" w:cs="Times New Roman"/>
                <w:b/>
                <w:sz w:val="24"/>
                <w:szCs w:val="28"/>
              </w:rPr>
            </w:pPr>
            <w:r>
              <w:rPr>
                <w:rFonts w:ascii="Calibri" w:eastAsia="Calibri" w:hAnsi="Calibri" w:cs="Times New Roman"/>
                <w:noProof/>
                <w:sz w:val="20"/>
                <w:lang w:eastAsia="ru-RU"/>
              </w:rPr>
              <w:pict>
                <v:oval id="Овал 12" o:spid="_x0000_s1026" style="position:absolute;left:0;text-align:left;margin-left:44.7pt;margin-top:5.5pt;width:105.1pt;height:96.15pt;z-index:251660288;visibility:visible;mso-wrap-distance-left:9pt;mso-wrap-distance-top:0;mso-wrap-distance-right:9pt;mso-wrap-distance-bottom:0;mso-position-horizontal:absolute;mso-position-horizontal-relative:text;mso-position-vertical:absolute;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" fillcolor="#fde9d9">
                  <v:textbox>
                    <w:txbxContent>
                      <w:p w:rsidR="00CB76BC" w:rsidRPr="00FA0564" w:rsidRDefault="00CB76BC" w:rsidP="00FA0564">
                        <w:pPr>
                          <w:rPr>
                            <w:rFonts w:asciiTheme="minorHAnsi" w:hAnsiTheme="minorHAnsi"/>
                          </w:rPr>
                        </w:pPr>
                      </w:p>
                    </w:txbxContent>
                  </v:textbox>
                </v:oval>
              </w:pict>
            </w:r>
          </w:p>
          <w:p w:rsidR="00F24E50" w:rsidRPr="00F24E50" w:rsidRDefault="00906055" w:rsidP="0079752A">
            <w:pPr>
              <w:spacing w:after="0"/>
              <w:ind w:firstLine="709"/>
              <w:jc w:val="right"/>
              <w:rPr>
                <w:rFonts w:ascii="Times New Roman" w:eastAsia="Calibri" w:hAnsi="Times New Roman" w:cs="Times New Roman"/>
                <w:b/>
                <w:sz w:val="24"/>
                <w:szCs w:val="28"/>
              </w:rPr>
            </w:pPr>
            <w:r>
              <w:rPr>
                <w:rFonts w:ascii="Calibri" w:eastAsia="Calibri" w:hAnsi="Calibri" w:cs="Times New Roman"/>
                <w:noProof/>
                <w:sz w:val="20"/>
                <w:lang w:eastAsia="ru-RU"/>
              </w:rPr>
              <w:pict>
                <v:shapetype id="_x0000_t202" coordsize="21600,21600" o:spt="202" path="m,l,21600r21600,l21600,xe">
                  <v:stroke joinstyle="miter"/>
                  <v:path gradientshapeok="t" o:connecttype="rect"/>
                </v:shapetype>
                <v:shape id="Поле 11" o:spid="_x0000_s1030" type="#_x0000_t202" style="position:absolute;left:0;text-align:left;margin-left:55.2pt;margin-top:3.8pt;width:80.75pt;height:54.8pt;z-index:251664384;visibility:visible;mso-wrap-distance-left:9pt;mso-wrap-distance-top:0;mso-wrap-distance-right:9pt;mso-wrap-distance-bottom:0;mso-position-horizontal:absolute;mso-position-horizontal-relative:text;mso-position-vertical:absolute;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" fillcolor="#fde9d9" stroked="f">
                  <v:textbox>
                    <w:txbxContent>
                      <w:p w:rsidR="00CB76BC" w:rsidRPr="00F06F7C" w:rsidRDefault="00CB76BC" w:rsidP="00FA0564">
                        <w:pPr>
                          <w:spacing w:line="240" w:lineRule="auto"/>
                          <w:rPr>
                            <w:szCs w:val="20"/>
                          </w:rPr>
                        </w:pPr>
                        <w:r>
                          <w:rPr>
                            <w:rFonts w:asciiTheme="minorHAnsi" w:hAnsiTheme="minorHAnsi"/>
                            <w:szCs w:val="20"/>
                          </w:rPr>
                          <w:t>Авиация</w:t>
                        </w:r>
                      </w:p>
                    </w:txbxContent>
                  </v:textbox>
                </v:shape>
              </w:pict>
            </w:r>
          </w:p>
          <w:p w:rsidR="00F24E50" w:rsidRPr="00F24E50" w:rsidRDefault="00F24E50" w:rsidP="0079752A">
            <w:pPr>
              <w:spacing w:after="0"/>
              <w:ind w:firstLine="709"/>
              <w:jc w:val="right"/>
              <w:rPr>
                <w:rFonts w:ascii="Times New Roman" w:eastAsia="Calibri" w:hAnsi="Times New Roman" w:cs="Times New Roman"/>
                <w:b/>
                <w:sz w:val="24"/>
                <w:szCs w:val="28"/>
              </w:rPr>
            </w:pPr>
          </w:p>
          <w:p w:rsidR="00F24E50" w:rsidRPr="00F24E50" w:rsidRDefault="00F24E50" w:rsidP="0079752A">
            <w:pPr>
              <w:spacing w:after="0"/>
              <w:ind w:firstLine="709"/>
              <w:jc w:val="right"/>
              <w:rPr>
                <w:rFonts w:ascii="Times New Roman" w:eastAsia="Calibri" w:hAnsi="Times New Roman" w:cs="Times New Roman"/>
                <w:b/>
                <w:sz w:val="24"/>
                <w:szCs w:val="28"/>
              </w:rPr>
            </w:pPr>
          </w:p>
          <w:p w:rsidR="00F24E50" w:rsidRPr="00FA0564" w:rsidRDefault="00F24E50" w:rsidP="0079752A">
            <w:pPr>
              <w:spacing w:after="0"/>
              <w:ind w:firstLine="709"/>
              <w:jc w:val="right"/>
              <w:rPr>
                <w:rFonts w:ascii="Times New Roman" w:eastAsia="Calibri" w:hAnsi="Times New Roman" w:cs="Times New Roman"/>
                <w:sz w:val="24"/>
                <w:szCs w:val="28"/>
              </w:rPr>
            </w:pPr>
          </w:p>
          <w:p w:rsidR="00F24E50" w:rsidRPr="00F24E50" w:rsidRDefault="00F24E50" w:rsidP="0079752A">
            <w:pPr>
              <w:spacing w:after="0"/>
              <w:ind w:firstLine="709"/>
              <w:jc w:val="right"/>
              <w:rPr>
                <w:rFonts w:ascii="Times New Roman" w:eastAsia="Calibri" w:hAnsi="Times New Roman" w:cs="Times New Roman"/>
                <w:b/>
                <w:sz w:val="24"/>
                <w:szCs w:val="28"/>
              </w:rPr>
            </w:pPr>
          </w:p>
          <w:p w:rsidR="00F24E50" w:rsidRPr="00F24E50" w:rsidRDefault="00F24E50" w:rsidP="0079752A">
            <w:pPr>
              <w:spacing w:after="0"/>
              <w:ind w:firstLine="709"/>
              <w:jc w:val="right"/>
              <w:rPr>
                <w:rFonts w:ascii="Times New Roman" w:eastAsia="Calibri" w:hAnsi="Times New Roman" w:cs="Times New Roman"/>
                <w:b/>
                <w:sz w:val="24"/>
                <w:szCs w:val="28"/>
              </w:rPr>
            </w:pPr>
          </w:p>
        </w:tc>
        <w:tc>
          <w:tcPr>
            <w:tcW w:w="4837" w:type="dxa"/>
          </w:tcPr>
          <w:p w:rsidR="00F24E50" w:rsidRPr="00F24E50" w:rsidRDefault="00906055" w:rsidP="0079752A">
            <w:pPr>
              <w:spacing w:after="0"/>
              <w:ind w:firstLine="709"/>
              <w:jc w:val="right"/>
              <w:rPr>
                <w:rFonts w:ascii="Times New Roman" w:eastAsia="Calibri" w:hAnsi="Times New Roman" w:cs="Times New Roman"/>
                <w:b/>
                <w:sz w:val="24"/>
                <w:szCs w:val="28"/>
              </w:rPr>
            </w:pPr>
            <w:r>
              <w:rPr>
                <w:rFonts w:ascii="Calibri" w:eastAsia="Calibri" w:hAnsi="Calibri" w:cs="Times New Roman"/>
                <w:noProof/>
                <w:sz w:val="20"/>
                <w:lang w:eastAsia="ru-RU"/>
              </w:rPr>
              <w:pict>
                <v:shape id="Поле 10" o:spid="_x0000_s1031" type="#_x0000_t202" style="position:absolute;left:0;text-align:left;margin-left:85.4pt;margin-top:61.8pt;width:94.8pt;height:60.55pt;z-index:251665408;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" fillcolor="#92d050" stroked="f">
                  <v:textbox>
                    <w:txbxContent>
                      <w:p w:rsidR="00CB76BC" w:rsidRPr="00FA0564" w:rsidRDefault="00CB76BC" w:rsidP="00FA0564">
                        <w:pPr>
                          <w:spacing w:line="240" w:lineRule="auto"/>
                          <w:rPr>
                            <w:rFonts w:asciiTheme="minorHAnsi" w:hAnsiTheme="minorHAnsi"/>
                          </w:rPr>
                        </w:pPr>
                        <w:r>
                          <w:rPr>
                            <w:rFonts w:asciiTheme="minorHAnsi" w:hAnsiTheme="minorHAnsi"/>
                          </w:rPr>
                          <w:t>Различная техника</w:t>
                        </w:r>
                      </w:p>
                    </w:txbxContent>
                  </v:textbox>
                </v:shape>
              </w:pict>
            </w:r>
            <w:r>
              <w:rPr>
                <w:rFonts w:ascii="Calibri" w:eastAsia="Calibri" w:hAnsi="Calibri" w:cs="Times New Roman"/>
                <w:noProof/>
                <w:sz w:val="20"/>
                <w:lang w:eastAsia="ru-RU"/>
              </w:rPr>
              <w:pict>
                <v:oval id="Овал 9" o:spid="_x0000_s1027" style="position:absolute;left:0;text-align:left;margin-left:63.8pt;margin-top:49.3pt;width:134.65pt;height:82.5pt;z-index:251661312;visibility:visible;mso-wrap-distance-left:9pt;mso-wrap-distance-top:0;mso-wrap-distance-right:9pt;mso-wrap-distance-bottom:0;mso-position-horizontal:absolute;mso-position-horizontal-relative:text;mso-position-vertical:absolute;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" fillcolor="#92d050">
                  <v:textbox>
                    <w:txbxContent>
                      <w:p w:rsidR="00CB76BC" w:rsidRPr="00FA0564" w:rsidRDefault="00CB76BC" w:rsidP="00FA0564"/>
                    </w:txbxContent>
                  </v:textbox>
                </v:oval>
              </w:pict>
            </w:r>
            <w:r w:rsidR="00F24E50" w:rsidRPr="00F24E50">
              <w:rPr>
                <w:rFonts w:ascii="Times New Roman" w:eastAsia="Calibri" w:hAnsi="Times New Roman" w:cs="Times New Roman"/>
                <w:b/>
                <w:sz w:val="24"/>
                <w:szCs w:val="28"/>
              </w:rPr>
              <w:t>Знак вопроса</w:t>
            </w:r>
          </w:p>
        </w:tc>
      </w:tr>
      <w:tr w:rsidR="00F24E50" w:rsidRPr="00F24E50" w:rsidTr="001D2D7B">
        <w:trPr>
          <w:trHeight w:val="77"/>
          <w:jc w:val="center"/>
        </w:trPr>
        <w:tc>
          <w:tcPr>
            <w:tcW w:w="3652" w:type="dxa"/>
          </w:tcPr>
          <w:p w:rsidR="00F24E50" w:rsidRPr="00F24E50" w:rsidRDefault="00F24E50" w:rsidP="0079752A">
            <w:pPr>
              <w:spacing w:after="0"/>
              <w:ind w:firstLine="709"/>
              <w:jc w:val="right"/>
              <w:rPr>
                <w:rFonts w:ascii="Times New Roman" w:eastAsia="Calibri" w:hAnsi="Times New Roman" w:cs="Times New Roman"/>
                <w:b/>
                <w:sz w:val="24"/>
                <w:szCs w:val="28"/>
              </w:rPr>
            </w:pPr>
            <w:r w:rsidRPr="00F24E50">
              <w:rPr>
                <w:rFonts w:ascii="Times New Roman" w:eastAsia="Calibri" w:hAnsi="Times New Roman" w:cs="Times New Roman"/>
                <w:b/>
                <w:sz w:val="24"/>
                <w:szCs w:val="28"/>
              </w:rPr>
              <w:t>Дойная корова</w:t>
            </w:r>
          </w:p>
          <w:p w:rsidR="00F24E50" w:rsidRPr="00F24E50" w:rsidRDefault="00906055" w:rsidP="0079752A">
            <w:pPr>
              <w:spacing w:after="0"/>
              <w:ind w:firstLine="709"/>
              <w:jc w:val="right"/>
              <w:rPr>
                <w:rFonts w:ascii="Times New Roman" w:eastAsia="Calibri" w:hAnsi="Times New Roman" w:cs="Times New Roman"/>
                <w:b/>
                <w:sz w:val="24"/>
                <w:szCs w:val="28"/>
              </w:rPr>
            </w:pPr>
            <w:r>
              <w:rPr>
                <w:rFonts w:ascii="Calibri" w:eastAsia="Calibri" w:hAnsi="Calibri" w:cs="Times New Roman"/>
                <w:noProof/>
                <w:sz w:val="20"/>
                <w:lang w:eastAsia="ru-RU"/>
              </w:rPr>
              <w:pict>
                <v:oval id="Овал 8" o:spid="_x0000_s1028" style="position:absolute;left:0;text-align:left;margin-left:32.95pt;margin-top:1.95pt;width:103pt;height:9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" fillcolor="yellow">
                  <v:textbox>
                    <w:txbxContent>
                      <w:p w:rsidR="00CB76BC" w:rsidRPr="00FA0564" w:rsidRDefault="00CB76BC" w:rsidP="00F24E50">
                        <w:pPr>
                          <w:jc w:val="center"/>
                          <w:rPr>
                            <w:rFonts w:asciiTheme="minorHAnsi" w:hAnsiTheme="minorHAnsi"/>
                            <w:sz w:val="36"/>
                            <w:szCs w:val="20"/>
                          </w:rPr>
                        </w:pPr>
                        <w:r w:rsidRPr="00FA0564">
                          <w:rPr>
                            <w:rFonts w:asciiTheme="minorHAnsi" w:hAnsiTheme="minorHAnsi"/>
                            <w:sz w:val="36"/>
                            <w:szCs w:val="20"/>
                          </w:rPr>
                          <w:t>Космос</w:t>
                        </w:r>
                      </w:p>
                    </w:txbxContent>
                  </v:textbox>
                </v:oval>
              </w:pict>
            </w:r>
          </w:p>
          <w:p w:rsidR="00F24E50" w:rsidRPr="00F24E50" w:rsidRDefault="00F24E50" w:rsidP="0079752A">
            <w:pPr>
              <w:spacing w:after="0"/>
              <w:ind w:firstLine="709"/>
              <w:jc w:val="right"/>
              <w:rPr>
                <w:rFonts w:ascii="Times New Roman" w:eastAsia="Calibri" w:hAnsi="Times New Roman" w:cs="Times New Roman"/>
                <w:b/>
                <w:sz w:val="24"/>
                <w:szCs w:val="28"/>
              </w:rPr>
            </w:pPr>
          </w:p>
          <w:p w:rsidR="00F24E50" w:rsidRPr="00F24E50" w:rsidRDefault="00F24E50" w:rsidP="0079752A">
            <w:pPr>
              <w:spacing w:after="0"/>
              <w:ind w:firstLine="709"/>
              <w:jc w:val="right"/>
              <w:rPr>
                <w:rFonts w:ascii="Times New Roman" w:eastAsia="Calibri" w:hAnsi="Times New Roman" w:cs="Times New Roman"/>
                <w:b/>
                <w:sz w:val="24"/>
                <w:szCs w:val="28"/>
              </w:rPr>
            </w:pPr>
          </w:p>
          <w:p w:rsidR="00F24E50" w:rsidRPr="00F24E50" w:rsidRDefault="00F24E50" w:rsidP="0079752A">
            <w:pPr>
              <w:spacing w:after="0"/>
              <w:ind w:firstLine="709"/>
              <w:jc w:val="right"/>
              <w:rPr>
                <w:rFonts w:ascii="Times New Roman" w:eastAsia="Calibri" w:hAnsi="Times New Roman" w:cs="Times New Roman"/>
                <w:b/>
                <w:sz w:val="24"/>
                <w:szCs w:val="28"/>
              </w:rPr>
            </w:pPr>
          </w:p>
          <w:p w:rsidR="00F24E50" w:rsidRPr="00F24E50" w:rsidRDefault="00F24E50" w:rsidP="0079752A">
            <w:pPr>
              <w:spacing w:after="0"/>
              <w:ind w:firstLine="709"/>
              <w:jc w:val="right"/>
              <w:rPr>
                <w:rFonts w:ascii="Times New Roman" w:eastAsia="Calibri" w:hAnsi="Times New Roman" w:cs="Times New Roman"/>
                <w:b/>
                <w:sz w:val="24"/>
                <w:szCs w:val="28"/>
              </w:rPr>
            </w:pPr>
          </w:p>
          <w:p w:rsidR="00F24E50" w:rsidRPr="00F24E50" w:rsidRDefault="00F24E50" w:rsidP="0079752A">
            <w:pPr>
              <w:spacing w:after="0"/>
              <w:ind w:firstLine="709"/>
              <w:jc w:val="right"/>
              <w:rPr>
                <w:rFonts w:ascii="Times New Roman" w:eastAsia="Calibri" w:hAnsi="Times New Roman" w:cs="Times New Roman"/>
                <w:b/>
                <w:sz w:val="24"/>
                <w:szCs w:val="28"/>
              </w:rPr>
            </w:pPr>
          </w:p>
        </w:tc>
        <w:tc>
          <w:tcPr>
            <w:tcW w:w="4837" w:type="dxa"/>
          </w:tcPr>
          <w:p w:rsidR="00F24E50" w:rsidRPr="00F24E50" w:rsidRDefault="00906055" w:rsidP="0079752A">
            <w:pPr>
              <w:spacing w:after="0"/>
              <w:ind w:firstLine="709"/>
              <w:jc w:val="right"/>
              <w:rPr>
                <w:rFonts w:ascii="Times New Roman" w:eastAsia="Calibri" w:hAnsi="Times New Roman" w:cs="Times New Roman"/>
                <w:b/>
                <w:sz w:val="24"/>
                <w:szCs w:val="28"/>
              </w:rPr>
            </w:pPr>
            <w:r>
              <w:rPr>
                <w:rFonts w:ascii="Calibri" w:eastAsia="Calibri" w:hAnsi="Calibri" w:cs="Times New Roman"/>
                <w:noProof/>
                <w:sz w:val="20"/>
                <w:lang w:eastAsia="ru-RU"/>
              </w:rPr>
              <w:pict>
                <v:oval id="Овал 7" o:spid="_x0000_s1029" style="position:absolute;left:0;text-align:left;margin-left:69.45pt;margin-top:8.9pt;width:115.55pt;height:99.45pt;z-index:251663360;visibility:visible;mso-wrap-distance-left:9pt;mso-wrap-distance-top:0;mso-wrap-distance-right:9pt;mso-wrap-distance-bottom:0;mso-position-horizontal:absolute;mso-position-horizontal-relative:text;mso-position-vertical:absolute;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" fillcolor="#b6dde8">
                  <v:textbox>
                    <w:txbxContent>
                      <w:p w:rsidR="00CB76BC" w:rsidRPr="00FA0564" w:rsidRDefault="00CB76BC" w:rsidP="00FA0564">
                        <w:pPr>
                          <w:spacing w:line="240" w:lineRule="auto"/>
                          <w:rPr>
                            <w:rFonts w:asciiTheme="minorHAnsi" w:hAnsiTheme="minorHAnsi"/>
                          </w:rPr>
                        </w:pPr>
                        <w:r>
                          <w:rPr>
                            <w:rFonts w:asciiTheme="minorHAnsi" w:hAnsiTheme="minorHAnsi"/>
                          </w:rPr>
                          <w:t>Железнодорожный транспорт</w:t>
                        </w:r>
                      </w:p>
                    </w:txbxContent>
                  </v:textbox>
                </v:oval>
              </w:pict>
            </w:r>
            <w:r w:rsidR="00F24E50" w:rsidRPr="00F24E50">
              <w:rPr>
                <w:rFonts w:ascii="Times New Roman" w:eastAsia="Calibri" w:hAnsi="Times New Roman" w:cs="Times New Roman"/>
                <w:b/>
                <w:sz w:val="24"/>
                <w:szCs w:val="28"/>
              </w:rPr>
              <w:t>Собака</w:t>
            </w:r>
          </w:p>
          <w:p w:rsidR="00F24E50" w:rsidRPr="00F24E50" w:rsidRDefault="00F24E50" w:rsidP="0079752A">
            <w:pPr>
              <w:spacing w:after="0"/>
              <w:ind w:firstLine="709"/>
              <w:jc w:val="right"/>
              <w:rPr>
                <w:rFonts w:ascii="Times New Roman" w:eastAsia="Calibri" w:hAnsi="Times New Roman" w:cs="Times New Roman"/>
                <w:b/>
                <w:sz w:val="24"/>
                <w:szCs w:val="28"/>
              </w:rPr>
            </w:pPr>
          </w:p>
        </w:tc>
      </w:tr>
    </w:tbl>
    <w:p w:rsidR="00F24E50" w:rsidRPr="00F24E50" w:rsidRDefault="00F24E50" w:rsidP="0079752A">
      <w:pPr>
        <w:spacing w:after="0"/>
        <w:ind w:firstLine="709"/>
        <w:jc w:val="center"/>
        <w:rPr>
          <w:rFonts w:ascii="Times New Roman" w:eastAsia="Calibri" w:hAnsi="Times New Roman" w:cs="Times New Roman"/>
          <w:sz w:val="24"/>
          <w:szCs w:val="28"/>
        </w:rPr>
      </w:pPr>
      <w:r w:rsidRPr="00F24E50">
        <w:rPr>
          <w:rFonts w:ascii="Times New Roman" w:eastAsia="Calibri" w:hAnsi="Times New Roman" w:cs="Times New Roman"/>
          <w:sz w:val="24"/>
          <w:szCs w:val="28"/>
        </w:rPr>
        <w:t xml:space="preserve">Рисунок </w:t>
      </w:r>
      <w:r w:rsidR="007C1CE2">
        <w:rPr>
          <w:rFonts w:ascii="Times New Roman" w:eastAsia="Calibri" w:hAnsi="Times New Roman" w:cs="Times New Roman"/>
          <w:sz w:val="24"/>
          <w:szCs w:val="28"/>
        </w:rPr>
        <w:t>1</w:t>
      </w:r>
      <w:r w:rsidRPr="00F24E50">
        <w:rPr>
          <w:rFonts w:ascii="Times New Roman" w:eastAsia="Calibri" w:hAnsi="Times New Roman" w:cs="Times New Roman"/>
          <w:sz w:val="24"/>
          <w:szCs w:val="28"/>
        </w:rPr>
        <w:t xml:space="preserve"> - Матрица </w:t>
      </w:r>
      <w:r w:rsidRPr="00F24E50">
        <w:rPr>
          <w:rFonts w:ascii="Times New Roman" w:eastAsia="Calibri" w:hAnsi="Times New Roman" w:cs="Times New Roman"/>
          <w:sz w:val="24"/>
          <w:szCs w:val="28"/>
          <w:lang w:val="en-US"/>
        </w:rPr>
        <w:t>BCG</w:t>
      </w:r>
      <w:r w:rsidRPr="00F24E50">
        <w:rPr>
          <w:rFonts w:ascii="Times New Roman" w:eastAsia="Calibri" w:hAnsi="Times New Roman" w:cs="Times New Roman"/>
          <w:sz w:val="24"/>
          <w:szCs w:val="28"/>
        </w:rPr>
        <w:t xml:space="preserve"> </w:t>
      </w:r>
    </w:p>
    <w:p w:rsidR="00F24E50" w:rsidRPr="00F24E50" w:rsidRDefault="00F24E50" w:rsidP="0079752A">
      <w:pPr>
        <w:spacing w:after="0"/>
        <w:ind w:firstLine="709"/>
        <w:rPr>
          <w:rFonts w:ascii="Times New Roman" w:eastAsia="Calibri" w:hAnsi="Times New Roman" w:cs="Times New Roman"/>
          <w:sz w:val="24"/>
          <w:szCs w:val="28"/>
        </w:rPr>
      </w:pPr>
      <w:r w:rsidRPr="00F24E50">
        <w:rPr>
          <w:rFonts w:ascii="Times New Roman" w:eastAsia="Calibri" w:hAnsi="Times New Roman" w:cs="Times New Roman"/>
          <w:sz w:val="24"/>
          <w:szCs w:val="28"/>
        </w:rPr>
        <w:t>Исходя из данного сегментирования продуктового портфеля очевидно, что основная доля в ассортименте принадлежит</w:t>
      </w:r>
      <w:r w:rsidR="00906055">
        <w:rPr>
          <w:rFonts w:ascii="Times New Roman" w:eastAsia="Calibri" w:hAnsi="Times New Roman" w:cs="Times New Roman"/>
          <w:sz w:val="24"/>
          <w:szCs w:val="28"/>
        </w:rPr>
        <w:t xml:space="preserve"> авиации</w:t>
      </w:r>
      <w:bookmarkStart w:id="0" w:name="_GoBack"/>
      <w:bookmarkEnd w:id="0"/>
      <w:r w:rsidRPr="00F24E50">
        <w:rPr>
          <w:rFonts w:ascii="Times New Roman" w:eastAsia="Calibri" w:hAnsi="Times New Roman" w:cs="Times New Roman"/>
          <w:sz w:val="24"/>
          <w:szCs w:val="28"/>
        </w:rPr>
        <w:t>. Однако в связи консервативности и рынка</w:t>
      </w:r>
      <w:r w:rsidR="008D2580">
        <w:rPr>
          <w:rFonts w:ascii="Times New Roman" w:eastAsia="Calibri" w:hAnsi="Times New Roman" w:cs="Times New Roman"/>
          <w:sz w:val="24"/>
          <w:szCs w:val="28"/>
        </w:rPr>
        <w:t xml:space="preserve">, </w:t>
      </w:r>
      <w:r w:rsidRPr="00F24E50">
        <w:rPr>
          <w:rFonts w:ascii="Times New Roman" w:eastAsia="Calibri" w:hAnsi="Times New Roman" w:cs="Times New Roman"/>
          <w:sz w:val="24"/>
          <w:szCs w:val="28"/>
        </w:rPr>
        <w:t>и насыщенной емкости дальнейшее развитие продаж не предполагается. Однако, на рынке машиностроения есть перспективы для занятия значительной доли рынка.</w:t>
      </w:r>
    </w:p>
    <w:p w:rsidR="00F24E50" w:rsidRPr="00F24E50" w:rsidRDefault="00F24E50" w:rsidP="0079752A">
      <w:pPr>
        <w:spacing w:after="0"/>
        <w:ind w:firstLine="709"/>
        <w:rPr>
          <w:rFonts w:ascii="Times New Roman" w:eastAsia="Times New Roman" w:hAnsi="Times New Roman" w:cs="Times New Roman"/>
          <w:sz w:val="24"/>
          <w:szCs w:val="28"/>
          <w:lang w:eastAsia="ru-RU"/>
        </w:rPr>
      </w:pPr>
      <w:r w:rsidRPr="00F24E50">
        <w:rPr>
          <w:rFonts w:ascii="Times New Roman" w:eastAsia="Times New Roman" w:hAnsi="Times New Roman" w:cs="Times New Roman"/>
          <w:sz w:val="24"/>
          <w:szCs w:val="28"/>
          <w:lang w:eastAsia="ru-RU"/>
        </w:rPr>
        <w:t>В настоящее время основной проблемой функционир</w:t>
      </w:r>
      <w:r w:rsidR="00FA0564">
        <w:rPr>
          <w:rFonts w:ascii="Times New Roman" w:eastAsia="Times New Roman" w:hAnsi="Times New Roman" w:cs="Times New Roman"/>
          <w:sz w:val="24"/>
          <w:szCs w:val="28"/>
          <w:lang w:eastAsia="ru-RU"/>
        </w:rPr>
        <w:t>ования</w:t>
      </w:r>
      <w:r w:rsidRPr="00F24E50">
        <w:rPr>
          <w:rFonts w:ascii="Times New Roman" w:eastAsia="Times New Roman" w:hAnsi="Times New Roman" w:cs="Times New Roman"/>
          <w:sz w:val="24"/>
          <w:szCs w:val="28"/>
          <w:lang w:eastAsia="ru-RU"/>
        </w:rPr>
        <w:t xml:space="preserve"> </w:t>
      </w:r>
      <w:r w:rsidR="00CB3F24">
        <w:rPr>
          <w:rFonts w:ascii="Times New Roman" w:eastAsia="Times New Roman" w:hAnsi="Times New Roman" w:cs="Times New Roman"/>
          <w:sz w:val="24"/>
          <w:szCs w:val="28"/>
          <w:lang w:eastAsia="ru-RU"/>
        </w:rPr>
        <w:t>ОНПП «Технология» им. А. Г. Ромашина</w:t>
      </w:r>
      <w:r w:rsidRPr="00F24E50">
        <w:rPr>
          <w:rFonts w:ascii="Times New Roman" w:eastAsia="Times New Roman" w:hAnsi="Times New Roman" w:cs="Times New Roman"/>
          <w:sz w:val="24"/>
          <w:szCs w:val="28"/>
          <w:lang w:eastAsia="ru-RU"/>
        </w:rPr>
        <w:t xml:space="preserve"> является зависимость от нескольких монопольных покупателей и заказчиков, поскольку занимается выпуском специфичной продукции - сельхозтехники. Для того, чтобы успешно функционировать в условиях финансового кризиса, данному предприятию необходимо диверсифицировать свою деятельность</w:t>
      </w:r>
      <w:r w:rsidR="00032D64" w:rsidRPr="00032D64">
        <w:rPr>
          <w:rFonts w:ascii="Times New Roman" w:eastAsia="Times New Roman" w:hAnsi="Times New Roman" w:cs="Times New Roman"/>
          <w:sz w:val="24"/>
          <w:szCs w:val="28"/>
          <w:lang w:eastAsia="ru-RU"/>
        </w:rPr>
        <w:t xml:space="preserve"> [16]</w:t>
      </w:r>
      <w:r w:rsidRPr="00F24E50">
        <w:rPr>
          <w:rFonts w:ascii="Times New Roman" w:eastAsia="Times New Roman" w:hAnsi="Times New Roman" w:cs="Times New Roman"/>
          <w:sz w:val="24"/>
          <w:szCs w:val="28"/>
          <w:lang w:eastAsia="ru-RU"/>
        </w:rPr>
        <w:t xml:space="preserve">. </w:t>
      </w:r>
    </w:p>
    <w:p w:rsidR="00F24E50" w:rsidRPr="00F24E50" w:rsidRDefault="00F24E50" w:rsidP="0079752A">
      <w:pPr>
        <w:spacing w:after="0"/>
        <w:ind w:firstLine="709"/>
        <w:rPr>
          <w:rFonts w:ascii="Times New Roman" w:eastAsia="Times New Roman" w:hAnsi="Times New Roman" w:cs="Times New Roman"/>
          <w:sz w:val="24"/>
          <w:szCs w:val="28"/>
          <w:lang w:eastAsia="ru-RU"/>
        </w:rPr>
      </w:pPr>
      <w:r w:rsidRPr="00F24E50">
        <w:rPr>
          <w:rFonts w:ascii="Times New Roman" w:eastAsia="Times New Roman" w:hAnsi="Times New Roman" w:cs="Times New Roman"/>
          <w:sz w:val="24"/>
          <w:szCs w:val="28"/>
          <w:lang w:eastAsia="ru-RU"/>
        </w:rPr>
        <w:t xml:space="preserve">Для повышения конкурентоспособности </w:t>
      </w:r>
      <w:r w:rsidR="00CB3F24">
        <w:rPr>
          <w:rFonts w:ascii="Times New Roman" w:eastAsia="Times New Roman" w:hAnsi="Times New Roman" w:cs="Times New Roman"/>
          <w:sz w:val="24"/>
          <w:szCs w:val="28"/>
          <w:lang w:eastAsia="ru-RU"/>
        </w:rPr>
        <w:t>ОНПП «Технология» им. А. Г. Ромашина</w:t>
      </w:r>
      <w:r w:rsidRPr="00F24E50">
        <w:rPr>
          <w:rFonts w:ascii="Times New Roman" w:eastAsia="Times New Roman" w:hAnsi="Times New Roman" w:cs="Times New Roman"/>
          <w:sz w:val="24"/>
          <w:szCs w:val="28"/>
          <w:lang w:eastAsia="ru-RU"/>
        </w:rPr>
        <w:t xml:space="preserve"> необходимо внедрение в производство новых видов продукции. Учитывая тяжелое финансовое состояние данного предприятия, требования к производству новой продукции следующие.</w:t>
      </w:r>
    </w:p>
    <w:p w:rsidR="00F24E50" w:rsidRPr="00F24E50" w:rsidRDefault="00F24E50" w:rsidP="0079752A">
      <w:pPr>
        <w:numPr>
          <w:ilvl w:val="2"/>
          <w:numId w:val="1"/>
        </w:numPr>
        <w:tabs>
          <w:tab w:val="clear" w:pos="2160"/>
          <w:tab w:val="num" w:pos="0"/>
        </w:tabs>
        <w:spacing w:after="0"/>
        <w:ind w:left="0" w:firstLine="709"/>
        <w:rPr>
          <w:rFonts w:ascii="Times New Roman" w:eastAsia="Times New Roman" w:hAnsi="Times New Roman" w:cs="Times New Roman"/>
          <w:sz w:val="24"/>
          <w:szCs w:val="28"/>
          <w:lang w:eastAsia="ru-RU"/>
        </w:rPr>
      </w:pPr>
      <w:r w:rsidRPr="00F24E50">
        <w:rPr>
          <w:rFonts w:ascii="Times New Roman" w:eastAsia="Times New Roman" w:hAnsi="Times New Roman" w:cs="Times New Roman"/>
          <w:sz w:val="24"/>
          <w:szCs w:val="28"/>
          <w:lang w:eastAsia="ru-RU"/>
        </w:rPr>
        <w:t>Производство новой продукции не должно требовать значительных капитальных вложений, поскольку собственных финансовых ресурсов у предприятия для этого недостаточно, а привлечение заемных средств затруднено по причине недостаточной кредитоспособности;</w:t>
      </w:r>
    </w:p>
    <w:p w:rsidR="00F24E50" w:rsidRPr="00F24E50" w:rsidRDefault="00F24E50" w:rsidP="0079752A">
      <w:pPr>
        <w:numPr>
          <w:ilvl w:val="2"/>
          <w:numId w:val="1"/>
        </w:numPr>
        <w:tabs>
          <w:tab w:val="clear" w:pos="2160"/>
          <w:tab w:val="num" w:pos="0"/>
        </w:tabs>
        <w:spacing w:after="0"/>
        <w:ind w:left="0" w:firstLine="709"/>
        <w:rPr>
          <w:rFonts w:ascii="Times New Roman" w:eastAsia="Times New Roman" w:hAnsi="Times New Roman" w:cs="Times New Roman"/>
          <w:sz w:val="24"/>
          <w:szCs w:val="28"/>
          <w:lang w:eastAsia="ru-RU"/>
        </w:rPr>
      </w:pPr>
      <w:r w:rsidRPr="00F24E50">
        <w:rPr>
          <w:rFonts w:ascii="Times New Roman" w:eastAsia="Times New Roman" w:hAnsi="Times New Roman" w:cs="Times New Roman"/>
          <w:sz w:val="24"/>
          <w:szCs w:val="28"/>
          <w:lang w:eastAsia="ru-RU"/>
        </w:rPr>
        <w:lastRenderedPageBreak/>
        <w:t>Инвестиционный проект внедрения в производство новой продукции должен иметь минимальный срок окупаемости, поскольку положение предприятия критическое.</w:t>
      </w:r>
    </w:p>
    <w:p w:rsidR="00F24E50" w:rsidRPr="00F24E50" w:rsidRDefault="00F24E50" w:rsidP="0079752A">
      <w:pPr>
        <w:numPr>
          <w:ilvl w:val="2"/>
          <w:numId w:val="1"/>
        </w:numPr>
        <w:tabs>
          <w:tab w:val="clear" w:pos="2160"/>
          <w:tab w:val="num" w:pos="0"/>
        </w:tabs>
        <w:spacing w:after="0"/>
        <w:ind w:left="0" w:firstLine="709"/>
        <w:rPr>
          <w:rFonts w:ascii="Times New Roman" w:eastAsia="Times New Roman" w:hAnsi="Times New Roman" w:cs="Times New Roman"/>
          <w:sz w:val="24"/>
          <w:szCs w:val="28"/>
          <w:lang w:eastAsia="ru-RU"/>
        </w:rPr>
      </w:pPr>
      <w:r w:rsidRPr="00F24E50">
        <w:rPr>
          <w:rFonts w:ascii="Times New Roman" w:eastAsia="Times New Roman" w:hAnsi="Times New Roman" w:cs="Times New Roman"/>
          <w:sz w:val="24"/>
          <w:szCs w:val="28"/>
          <w:lang w:eastAsia="ru-RU"/>
        </w:rPr>
        <w:t>Новый вид продукции должен быть востребованным на рынке и соответствовать основному профилю деятельности предприятия, т.е. быть связанным с металлообработкой.</w:t>
      </w:r>
    </w:p>
    <w:p w:rsidR="00F24E50" w:rsidRPr="00F24E50" w:rsidRDefault="00F24E50" w:rsidP="0079752A">
      <w:pPr>
        <w:spacing w:after="0"/>
        <w:ind w:firstLine="709"/>
        <w:rPr>
          <w:rFonts w:ascii="Times New Roman" w:eastAsia="Times New Roman" w:hAnsi="Times New Roman" w:cs="Times New Roman"/>
          <w:sz w:val="24"/>
          <w:szCs w:val="28"/>
          <w:lang w:eastAsia="ru-RU"/>
        </w:rPr>
      </w:pPr>
      <w:r w:rsidRPr="00F24E50">
        <w:rPr>
          <w:rFonts w:ascii="Times New Roman" w:eastAsia="Times New Roman" w:hAnsi="Times New Roman" w:cs="Times New Roman"/>
          <w:sz w:val="24"/>
          <w:szCs w:val="28"/>
          <w:lang w:eastAsia="ru-RU"/>
        </w:rPr>
        <w:t xml:space="preserve">Для оценки конкурентоспособности </w:t>
      </w:r>
      <w:r w:rsidR="00CB3F24">
        <w:rPr>
          <w:rFonts w:ascii="Times New Roman" w:eastAsia="Times New Roman" w:hAnsi="Times New Roman" w:cs="Times New Roman"/>
          <w:sz w:val="24"/>
          <w:szCs w:val="28"/>
          <w:lang w:eastAsia="ru-RU"/>
        </w:rPr>
        <w:t>ОНПП «Технология» им. А. Г. Ромашина</w:t>
      </w:r>
      <w:r w:rsidRPr="00F24E50">
        <w:rPr>
          <w:rFonts w:ascii="Times New Roman" w:eastAsia="Times New Roman" w:hAnsi="Times New Roman" w:cs="Times New Roman"/>
          <w:sz w:val="24"/>
          <w:szCs w:val="28"/>
          <w:lang w:eastAsia="ru-RU"/>
        </w:rPr>
        <w:t xml:space="preserve"> были выбраны 10 показателей, которые использованы в качестве критериев оценки факторов конкурентоспособности предприятия. Каждому из критериев присвоен коэффициент относительной значимости, характеризующий степень влияния критерия на конкурентоспособность предприятия. Для каждого критерия кон</w:t>
      </w:r>
      <w:r w:rsidR="00EC2315">
        <w:rPr>
          <w:rFonts w:ascii="Times New Roman" w:eastAsia="Times New Roman" w:hAnsi="Times New Roman" w:cs="Times New Roman"/>
          <w:sz w:val="24"/>
          <w:szCs w:val="28"/>
          <w:lang w:eastAsia="ru-RU"/>
        </w:rPr>
        <w:t>к</w:t>
      </w:r>
      <w:r w:rsidRPr="00F24E50">
        <w:rPr>
          <w:rFonts w:ascii="Times New Roman" w:eastAsia="Times New Roman" w:hAnsi="Times New Roman" w:cs="Times New Roman"/>
          <w:sz w:val="24"/>
          <w:szCs w:val="28"/>
          <w:lang w:eastAsia="ru-RU"/>
        </w:rPr>
        <w:t xml:space="preserve">урентоспособности установлена шкала оценок, используя диапазон от 1 до 10. Самая низкая оценка - 1, самая высокая - 10. В таблице </w:t>
      </w:r>
      <w:r w:rsidR="00EC2315">
        <w:rPr>
          <w:rFonts w:ascii="Times New Roman" w:eastAsia="Times New Roman" w:hAnsi="Times New Roman" w:cs="Times New Roman"/>
          <w:sz w:val="24"/>
          <w:szCs w:val="28"/>
          <w:lang w:eastAsia="ru-RU"/>
        </w:rPr>
        <w:t>4</w:t>
      </w:r>
      <w:r w:rsidRPr="00F24E50">
        <w:rPr>
          <w:rFonts w:ascii="Times New Roman" w:eastAsia="Times New Roman" w:hAnsi="Times New Roman" w:cs="Times New Roman"/>
          <w:sz w:val="24"/>
          <w:szCs w:val="28"/>
          <w:lang w:eastAsia="ru-RU"/>
        </w:rPr>
        <w:t xml:space="preserve"> приведена оценка уровня конкурентоспособности </w:t>
      </w:r>
      <w:r w:rsidR="00CB3F24">
        <w:rPr>
          <w:rFonts w:ascii="Times New Roman" w:eastAsia="Times New Roman" w:hAnsi="Times New Roman" w:cs="Times New Roman"/>
          <w:sz w:val="24"/>
          <w:szCs w:val="28"/>
          <w:lang w:eastAsia="ru-RU"/>
        </w:rPr>
        <w:t>ОНПП «Технология» им. А. Г. Ромашина</w:t>
      </w:r>
      <w:r w:rsidRPr="00F24E50">
        <w:rPr>
          <w:rFonts w:ascii="Times New Roman" w:eastAsia="Times New Roman" w:hAnsi="Times New Roman" w:cs="Times New Roman"/>
          <w:sz w:val="24"/>
          <w:szCs w:val="28"/>
          <w:lang w:eastAsia="ru-RU"/>
        </w:rPr>
        <w:t xml:space="preserve"> в сравнении с предприятиями - конкурентами. Каждый критерий для всех предприятий оценен в баллах, которые получены перемножением оценки и коэффициента значимости.</w:t>
      </w:r>
    </w:p>
    <w:p w:rsidR="00F24E50" w:rsidRPr="00F24E50" w:rsidRDefault="00F24E50" w:rsidP="0079752A">
      <w:pPr>
        <w:suppressAutoHyphens/>
        <w:spacing w:after="0"/>
        <w:ind w:firstLine="709"/>
        <w:rPr>
          <w:rFonts w:ascii="Times New Roman" w:eastAsia="Times New Roman" w:hAnsi="Times New Roman" w:cs="Times New Roman"/>
          <w:sz w:val="24"/>
          <w:szCs w:val="16"/>
          <w:highlight w:val="yellow"/>
          <w:lang w:eastAsia="ru-RU"/>
        </w:rPr>
      </w:pPr>
      <w:r w:rsidRPr="00F24E50">
        <w:rPr>
          <w:rFonts w:ascii="Times New Roman" w:eastAsia="Times New Roman" w:hAnsi="Times New Roman" w:cs="Times New Roman"/>
          <w:sz w:val="24"/>
          <w:szCs w:val="28"/>
          <w:lang w:eastAsia="ru-RU"/>
        </w:rPr>
        <w:t xml:space="preserve">Таблица </w:t>
      </w:r>
      <w:r w:rsidR="00EC2315">
        <w:rPr>
          <w:rFonts w:ascii="Times New Roman" w:eastAsia="Times New Roman" w:hAnsi="Times New Roman" w:cs="Times New Roman"/>
          <w:sz w:val="24"/>
          <w:szCs w:val="28"/>
          <w:lang w:eastAsia="ru-RU"/>
        </w:rPr>
        <w:t>4</w:t>
      </w:r>
      <w:r w:rsidRPr="00F24E50">
        <w:rPr>
          <w:rFonts w:ascii="Times New Roman" w:eastAsia="Times New Roman" w:hAnsi="Times New Roman" w:cs="Times New Roman"/>
          <w:sz w:val="24"/>
          <w:szCs w:val="28"/>
          <w:lang w:eastAsia="ru-RU"/>
        </w:rPr>
        <w:t xml:space="preserve"> - Оценка уровня конкурентоспособности </w:t>
      </w:r>
      <w:r w:rsidR="007C1CE2">
        <w:rPr>
          <w:rFonts w:ascii="Times New Roman" w:eastAsia="Times New Roman" w:hAnsi="Times New Roman" w:cs="Times New Roman"/>
          <w:sz w:val="24"/>
          <w:szCs w:val="28"/>
          <w:lang w:eastAsia="ru-RU"/>
        </w:rPr>
        <w:t>ОНПП «Технология» им. А. Г. Ромашина</w:t>
      </w:r>
      <w:r w:rsidRPr="00F24E50">
        <w:rPr>
          <w:rFonts w:ascii="Times New Roman" w:eastAsia="Times New Roman" w:hAnsi="Times New Roman" w:cs="Times New Roman"/>
          <w:sz w:val="24"/>
          <w:szCs w:val="28"/>
          <w:lang w:eastAsia="ru-RU"/>
        </w:rPr>
        <w:t xml:space="preserve"> среди ближайших конкурентов</w:t>
      </w:r>
    </w:p>
    <w:tbl>
      <w:tblPr>
        <w:tblW w:w="10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9"/>
        <w:gridCol w:w="839"/>
        <w:gridCol w:w="643"/>
        <w:gridCol w:w="610"/>
        <w:gridCol w:w="524"/>
        <w:gridCol w:w="649"/>
        <w:gridCol w:w="627"/>
        <w:gridCol w:w="594"/>
        <w:gridCol w:w="596"/>
        <w:gridCol w:w="631"/>
        <w:gridCol w:w="620"/>
        <w:gridCol w:w="695"/>
        <w:gridCol w:w="6"/>
      </w:tblGrid>
      <w:tr w:rsidR="00F24E50" w:rsidRPr="00F24E50" w:rsidTr="001D2D7B">
        <w:trPr>
          <w:gridAfter w:val="1"/>
          <w:wAfter w:w="6" w:type="dxa"/>
          <w:cantSplit/>
          <w:trHeight w:val="528"/>
          <w:jc w:val="center"/>
        </w:trPr>
        <w:tc>
          <w:tcPr>
            <w:tcW w:w="2969" w:type="dxa"/>
            <w:vMerge w:val="restart"/>
            <w:vAlign w:val="center"/>
          </w:tcPr>
          <w:p w:rsidR="00F24E50" w:rsidRPr="00F24E50" w:rsidRDefault="00F24E50" w:rsidP="0079752A">
            <w:pPr>
              <w:suppressAutoHyphens/>
              <w:spacing w:after="0" w:line="240" w:lineRule="auto"/>
              <w:jc w:val="center"/>
              <w:rPr>
                <w:rFonts w:ascii="Times New Roman" w:eastAsia="Times New Roman" w:hAnsi="Times New Roman" w:cs="Times New Roman"/>
                <w:sz w:val="22"/>
                <w:szCs w:val="24"/>
                <w:lang w:eastAsia="ru-RU"/>
              </w:rPr>
            </w:pPr>
            <w:r w:rsidRPr="00F24E50">
              <w:rPr>
                <w:rFonts w:ascii="Times New Roman" w:eastAsia="Times New Roman" w:hAnsi="Times New Roman" w:cs="Times New Roman"/>
                <w:sz w:val="22"/>
                <w:szCs w:val="24"/>
                <w:lang w:eastAsia="ru-RU"/>
              </w:rPr>
              <w:t>Показатели конкурентоспособности</w:t>
            </w:r>
          </w:p>
        </w:tc>
        <w:tc>
          <w:tcPr>
            <w:tcW w:w="839" w:type="dxa"/>
            <w:vMerge w:val="restart"/>
            <w:vAlign w:val="center"/>
          </w:tcPr>
          <w:p w:rsidR="00F24E50" w:rsidRPr="00F24E50" w:rsidRDefault="00F24E50" w:rsidP="0079752A">
            <w:pPr>
              <w:suppressAutoHyphens/>
              <w:spacing w:after="0" w:line="240" w:lineRule="auto"/>
              <w:jc w:val="center"/>
              <w:rPr>
                <w:rFonts w:ascii="Times New Roman" w:eastAsia="Times New Roman" w:hAnsi="Times New Roman" w:cs="Times New Roman"/>
                <w:sz w:val="24"/>
                <w:lang w:eastAsia="ru-RU"/>
              </w:rPr>
            </w:pPr>
            <w:proofErr w:type="spellStart"/>
            <w:r w:rsidRPr="00F24E50">
              <w:rPr>
                <w:rFonts w:ascii="Times New Roman" w:eastAsia="Times New Roman" w:hAnsi="Times New Roman" w:cs="Times New Roman"/>
                <w:sz w:val="24"/>
                <w:lang w:eastAsia="ru-RU"/>
              </w:rPr>
              <w:t>Коэф</w:t>
            </w:r>
            <w:proofErr w:type="spellEnd"/>
            <w:r w:rsidRPr="00F24E50">
              <w:rPr>
                <w:rFonts w:ascii="Times New Roman" w:eastAsia="Times New Roman" w:hAnsi="Times New Roman" w:cs="Times New Roman"/>
                <w:sz w:val="24"/>
                <w:lang w:eastAsia="ru-RU"/>
              </w:rPr>
              <w:t>. значимости</w:t>
            </w:r>
          </w:p>
        </w:tc>
        <w:tc>
          <w:tcPr>
            <w:tcW w:w="1253" w:type="dxa"/>
            <w:gridSpan w:val="2"/>
          </w:tcPr>
          <w:p w:rsidR="00F24E50" w:rsidRPr="00F24E50" w:rsidRDefault="00F24E50" w:rsidP="0079752A">
            <w:pPr>
              <w:suppressAutoHyphens/>
              <w:spacing w:after="0" w:line="240" w:lineRule="auto"/>
              <w:jc w:val="center"/>
              <w:rPr>
                <w:rFonts w:ascii="Times New Roman" w:eastAsia="Times New Roman" w:hAnsi="Times New Roman" w:cs="Times New Roman"/>
                <w:sz w:val="24"/>
                <w:lang w:eastAsia="ru-RU"/>
              </w:rPr>
            </w:pPr>
            <w:r w:rsidRPr="00F24E50">
              <w:rPr>
                <w:rFonts w:ascii="Times New Roman" w:eastAsia="Times New Roman" w:hAnsi="Times New Roman" w:cs="Times New Roman"/>
                <w:sz w:val="24"/>
                <w:lang w:eastAsia="ru-RU"/>
              </w:rPr>
              <w:t>ЗАО «</w:t>
            </w:r>
            <w:proofErr w:type="spellStart"/>
            <w:r w:rsidRPr="00F24E50">
              <w:rPr>
                <w:rFonts w:ascii="Times New Roman" w:eastAsia="Times New Roman" w:hAnsi="Times New Roman" w:cs="Times New Roman"/>
                <w:sz w:val="24"/>
                <w:lang w:eastAsia="ru-RU"/>
              </w:rPr>
              <w:t>Фетип</w:t>
            </w:r>
            <w:proofErr w:type="spellEnd"/>
            <w:r w:rsidRPr="00F24E50">
              <w:rPr>
                <w:rFonts w:ascii="Times New Roman" w:eastAsia="Times New Roman" w:hAnsi="Times New Roman" w:cs="Times New Roman"/>
                <w:sz w:val="24"/>
                <w:lang w:eastAsia="ru-RU"/>
              </w:rPr>
              <w:t>»</w:t>
            </w:r>
          </w:p>
        </w:tc>
        <w:tc>
          <w:tcPr>
            <w:tcW w:w="1173" w:type="dxa"/>
            <w:gridSpan w:val="2"/>
          </w:tcPr>
          <w:p w:rsidR="00F24E50" w:rsidRPr="00F24E50" w:rsidRDefault="00F24E50" w:rsidP="0079752A">
            <w:pPr>
              <w:suppressAutoHyphens/>
              <w:spacing w:after="0" w:line="240" w:lineRule="auto"/>
              <w:jc w:val="center"/>
              <w:rPr>
                <w:rFonts w:ascii="Times New Roman" w:eastAsia="Times New Roman" w:hAnsi="Times New Roman" w:cs="Times New Roman"/>
                <w:sz w:val="24"/>
                <w:lang w:eastAsia="ru-RU"/>
              </w:rPr>
            </w:pPr>
            <w:r w:rsidRPr="00F24E50">
              <w:rPr>
                <w:rFonts w:ascii="Times New Roman" w:eastAsia="Times New Roman" w:hAnsi="Times New Roman" w:cs="Times New Roman"/>
                <w:sz w:val="24"/>
                <w:lang w:eastAsia="ru-RU"/>
              </w:rPr>
              <w:t>ОАО «</w:t>
            </w:r>
            <w:proofErr w:type="spellStart"/>
            <w:r w:rsidRPr="00F24E50">
              <w:rPr>
                <w:rFonts w:ascii="Times New Roman" w:eastAsia="Times New Roman" w:hAnsi="Times New Roman" w:cs="Times New Roman"/>
                <w:sz w:val="24"/>
                <w:lang w:eastAsia="ru-RU"/>
              </w:rPr>
              <w:t>Машторг</w:t>
            </w:r>
            <w:proofErr w:type="spellEnd"/>
            <w:r w:rsidRPr="00F24E50">
              <w:rPr>
                <w:rFonts w:ascii="Times New Roman" w:eastAsia="Times New Roman" w:hAnsi="Times New Roman" w:cs="Times New Roman"/>
                <w:sz w:val="24"/>
                <w:lang w:eastAsia="ru-RU"/>
              </w:rPr>
              <w:t>»</w:t>
            </w:r>
          </w:p>
        </w:tc>
        <w:tc>
          <w:tcPr>
            <w:tcW w:w="1221" w:type="dxa"/>
            <w:gridSpan w:val="2"/>
          </w:tcPr>
          <w:p w:rsidR="00F24E50" w:rsidRPr="00F24E50" w:rsidRDefault="00F24E50" w:rsidP="0079752A">
            <w:pPr>
              <w:suppressAutoHyphens/>
              <w:spacing w:after="0" w:line="240" w:lineRule="auto"/>
              <w:ind w:right="-81"/>
              <w:jc w:val="center"/>
              <w:rPr>
                <w:rFonts w:ascii="Times New Roman" w:eastAsia="Times New Roman" w:hAnsi="Times New Roman" w:cs="Times New Roman"/>
                <w:sz w:val="24"/>
                <w:lang w:eastAsia="ru-RU"/>
              </w:rPr>
            </w:pPr>
            <w:r w:rsidRPr="00F24E50">
              <w:rPr>
                <w:rFonts w:ascii="Times New Roman" w:eastAsia="Times New Roman" w:hAnsi="Times New Roman" w:cs="Times New Roman"/>
                <w:sz w:val="24"/>
                <w:lang w:eastAsia="ru-RU"/>
              </w:rPr>
              <w:t>ООО «</w:t>
            </w:r>
            <w:proofErr w:type="spellStart"/>
            <w:r w:rsidRPr="00F24E50">
              <w:rPr>
                <w:rFonts w:ascii="Times New Roman" w:eastAsia="Times New Roman" w:hAnsi="Times New Roman" w:cs="Times New Roman"/>
                <w:sz w:val="24"/>
                <w:lang w:eastAsia="ru-RU"/>
              </w:rPr>
              <w:t>Форторг</w:t>
            </w:r>
            <w:proofErr w:type="spellEnd"/>
            <w:r w:rsidRPr="00F24E50">
              <w:rPr>
                <w:rFonts w:ascii="Times New Roman" w:eastAsia="Times New Roman" w:hAnsi="Times New Roman" w:cs="Times New Roman"/>
                <w:sz w:val="24"/>
                <w:lang w:eastAsia="ru-RU"/>
              </w:rPr>
              <w:t>»</w:t>
            </w:r>
          </w:p>
        </w:tc>
        <w:tc>
          <w:tcPr>
            <w:tcW w:w="1227" w:type="dxa"/>
            <w:gridSpan w:val="2"/>
            <w:shd w:val="clear" w:color="auto" w:fill="EEECE1"/>
          </w:tcPr>
          <w:p w:rsidR="00F24E50" w:rsidRPr="00F24E50" w:rsidRDefault="00CB3F24" w:rsidP="0079752A">
            <w:pPr>
              <w:suppressAutoHyphens/>
              <w:spacing w:after="0" w:line="240" w:lineRule="auto"/>
              <w:ind w:left="-135" w:right="-161"/>
              <w:jc w:val="center"/>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ОНПП «Технология» им. А. Г. Ромашина</w:t>
            </w:r>
          </w:p>
        </w:tc>
        <w:tc>
          <w:tcPr>
            <w:tcW w:w="1315" w:type="dxa"/>
            <w:gridSpan w:val="2"/>
          </w:tcPr>
          <w:p w:rsidR="00F24E50" w:rsidRPr="00F24E50" w:rsidRDefault="00F24E50" w:rsidP="0079752A">
            <w:pPr>
              <w:suppressAutoHyphens/>
              <w:spacing w:after="0" w:line="240" w:lineRule="auto"/>
              <w:jc w:val="center"/>
              <w:rPr>
                <w:rFonts w:ascii="Times New Roman" w:eastAsia="Times New Roman" w:hAnsi="Times New Roman" w:cs="Times New Roman"/>
                <w:sz w:val="24"/>
                <w:lang w:eastAsia="ru-RU"/>
              </w:rPr>
            </w:pPr>
            <w:r w:rsidRPr="00F24E50">
              <w:rPr>
                <w:rFonts w:ascii="Times New Roman" w:eastAsia="Times New Roman" w:hAnsi="Times New Roman" w:cs="Times New Roman"/>
                <w:sz w:val="24"/>
                <w:lang w:eastAsia="ru-RU"/>
              </w:rPr>
              <w:t>ЗАО «ВСМПО-АВИСМА»</w:t>
            </w:r>
          </w:p>
        </w:tc>
      </w:tr>
      <w:tr w:rsidR="00F24E50" w:rsidRPr="00F24E50" w:rsidTr="001D2D7B">
        <w:trPr>
          <w:gridAfter w:val="1"/>
          <w:wAfter w:w="6" w:type="dxa"/>
          <w:cantSplit/>
          <w:trHeight w:val="517"/>
          <w:jc w:val="center"/>
        </w:trPr>
        <w:tc>
          <w:tcPr>
            <w:tcW w:w="2969" w:type="dxa"/>
            <w:vMerge/>
            <w:vAlign w:val="center"/>
          </w:tcPr>
          <w:p w:rsidR="00F24E50" w:rsidRPr="00F24E50" w:rsidRDefault="00F24E50" w:rsidP="0079752A">
            <w:pPr>
              <w:suppressAutoHyphens/>
              <w:spacing w:after="0" w:line="240" w:lineRule="auto"/>
              <w:jc w:val="center"/>
              <w:rPr>
                <w:rFonts w:ascii="Times New Roman" w:eastAsia="Times New Roman" w:hAnsi="Times New Roman" w:cs="Times New Roman"/>
                <w:sz w:val="22"/>
                <w:szCs w:val="24"/>
                <w:lang w:eastAsia="ru-RU"/>
              </w:rPr>
            </w:pPr>
          </w:p>
        </w:tc>
        <w:tc>
          <w:tcPr>
            <w:tcW w:w="839" w:type="dxa"/>
            <w:vMerge/>
            <w:vAlign w:val="center"/>
          </w:tcPr>
          <w:p w:rsidR="00F24E50" w:rsidRPr="00F24E50" w:rsidRDefault="00F24E50" w:rsidP="0079752A">
            <w:pPr>
              <w:suppressAutoHyphens/>
              <w:spacing w:after="0" w:line="240" w:lineRule="auto"/>
              <w:jc w:val="center"/>
              <w:rPr>
                <w:rFonts w:ascii="Times New Roman" w:eastAsia="Times New Roman" w:hAnsi="Times New Roman" w:cs="Times New Roman"/>
                <w:sz w:val="24"/>
                <w:lang w:eastAsia="ru-RU"/>
              </w:rPr>
            </w:pPr>
          </w:p>
        </w:tc>
        <w:tc>
          <w:tcPr>
            <w:tcW w:w="643" w:type="dxa"/>
          </w:tcPr>
          <w:p w:rsidR="00F24E50" w:rsidRPr="00F24E50" w:rsidRDefault="00F24E50" w:rsidP="0079752A">
            <w:pPr>
              <w:suppressAutoHyphens/>
              <w:spacing w:after="0" w:line="240" w:lineRule="auto"/>
              <w:jc w:val="center"/>
              <w:rPr>
                <w:rFonts w:ascii="Times New Roman" w:eastAsia="Times New Roman" w:hAnsi="Times New Roman" w:cs="Times New Roman"/>
                <w:sz w:val="24"/>
                <w:lang w:eastAsia="ru-RU"/>
              </w:rPr>
            </w:pPr>
            <w:r w:rsidRPr="00F24E50">
              <w:rPr>
                <w:rFonts w:ascii="Times New Roman" w:eastAsia="Times New Roman" w:hAnsi="Times New Roman" w:cs="Times New Roman"/>
                <w:sz w:val="24"/>
                <w:lang w:eastAsia="ru-RU"/>
              </w:rPr>
              <w:t>оценка</w:t>
            </w:r>
          </w:p>
        </w:tc>
        <w:tc>
          <w:tcPr>
            <w:tcW w:w="610" w:type="dxa"/>
          </w:tcPr>
          <w:p w:rsidR="00F24E50" w:rsidRPr="00F24E50" w:rsidRDefault="00F24E50" w:rsidP="0079752A">
            <w:pPr>
              <w:suppressAutoHyphens/>
              <w:spacing w:after="0" w:line="240" w:lineRule="auto"/>
              <w:jc w:val="center"/>
              <w:rPr>
                <w:rFonts w:ascii="Times New Roman" w:eastAsia="Times New Roman" w:hAnsi="Times New Roman" w:cs="Times New Roman"/>
                <w:sz w:val="24"/>
                <w:lang w:eastAsia="ru-RU"/>
              </w:rPr>
            </w:pPr>
            <w:r w:rsidRPr="00F24E50">
              <w:rPr>
                <w:rFonts w:ascii="Times New Roman" w:eastAsia="Times New Roman" w:hAnsi="Times New Roman" w:cs="Times New Roman"/>
                <w:sz w:val="24"/>
                <w:lang w:eastAsia="ru-RU"/>
              </w:rPr>
              <w:t>баллы</w:t>
            </w:r>
          </w:p>
        </w:tc>
        <w:tc>
          <w:tcPr>
            <w:tcW w:w="524" w:type="dxa"/>
          </w:tcPr>
          <w:p w:rsidR="00F24E50" w:rsidRPr="00F24E50" w:rsidRDefault="00F24E50" w:rsidP="0079752A">
            <w:pPr>
              <w:suppressAutoHyphens/>
              <w:spacing w:after="0" w:line="240" w:lineRule="auto"/>
              <w:ind w:right="-23"/>
              <w:jc w:val="center"/>
              <w:rPr>
                <w:rFonts w:ascii="Times New Roman" w:eastAsia="Times New Roman" w:hAnsi="Times New Roman" w:cs="Times New Roman"/>
                <w:sz w:val="24"/>
                <w:lang w:eastAsia="ru-RU"/>
              </w:rPr>
            </w:pPr>
            <w:r w:rsidRPr="00F24E50">
              <w:rPr>
                <w:rFonts w:ascii="Times New Roman" w:eastAsia="Times New Roman" w:hAnsi="Times New Roman" w:cs="Times New Roman"/>
                <w:sz w:val="24"/>
                <w:lang w:eastAsia="ru-RU"/>
              </w:rPr>
              <w:t>оценка</w:t>
            </w:r>
          </w:p>
        </w:tc>
        <w:tc>
          <w:tcPr>
            <w:tcW w:w="649" w:type="dxa"/>
          </w:tcPr>
          <w:p w:rsidR="00F24E50" w:rsidRPr="00F24E50" w:rsidRDefault="00F24E50" w:rsidP="0079752A">
            <w:pPr>
              <w:suppressAutoHyphens/>
              <w:spacing w:after="0" w:line="240" w:lineRule="auto"/>
              <w:ind w:right="-23"/>
              <w:jc w:val="center"/>
              <w:rPr>
                <w:rFonts w:ascii="Times New Roman" w:eastAsia="Times New Roman" w:hAnsi="Times New Roman" w:cs="Times New Roman"/>
                <w:sz w:val="24"/>
                <w:lang w:eastAsia="ru-RU"/>
              </w:rPr>
            </w:pPr>
            <w:r w:rsidRPr="00F24E50">
              <w:rPr>
                <w:rFonts w:ascii="Times New Roman" w:eastAsia="Times New Roman" w:hAnsi="Times New Roman" w:cs="Times New Roman"/>
                <w:sz w:val="24"/>
                <w:lang w:eastAsia="ru-RU"/>
              </w:rPr>
              <w:t xml:space="preserve">Бал </w:t>
            </w:r>
            <w:proofErr w:type="spellStart"/>
            <w:r w:rsidRPr="00F24E50">
              <w:rPr>
                <w:rFonts w:ascii="Times New Roman" w:eastAsia="Times New Roman" w:hAnsi="Times New Roman" w:cs="Times New Roman"/>
                <w:sz w:val="24"/>
                <w:lang w:eastAsia="ru-RU"/>
              </w:rPr>
              <w:t>лы</w:t>
            </w:r>
            <w:proofErr w:type="spellEnd"/>
          </w:p>
        </w:tc>
        <w:tc>
          <w:tcPr>
            <w:tcW w:w="627" w:type="dxa"/>
          </w:tcPr>
          <w:p w:rsidR="00F24E50" w:rsidRPr="00F24E50" w:rsidRDefault="00F24E50" w:rsidP="0079752A">
            <w:pPr>
              <w:suppressAutoHyphens/>
              <w:spacing w:after="0" w:line="240" w:lineRule="auto"/>
              <w:ind w:right="-23"/>
              <w:jc w:val="center"/>
              <w:rPr>
                <w:rFonts w:ascii="Times New Roman" w:eastAsia="Times New Roman" w:hAnsi="Times New Roman" w:cs="Times New Roman"/>
                <w:sz w:val="24"/>
                <w:lang w:eastAsia="ru-RU"/>
              </w:rPr>
            </w:pPr>
            <w:r w:rsidRPr="00F24E50">
              <w:rPr>
                <w:rFonts w:ascii="Times New Roman" w:eastAsia="Times New Roman" w:hAnsi="Times New Roman" w:cs="Times New Roman"/>
                <w:sz w:val="24"/>
                <w:lang w:eastAsia="ru-RU"/>
              </w:rPr>
              <w:t>оценка</w:t>
            </w:r>
          </w:p>
        </w:tc>
        <w:tc>
          <w:tcPr>
            <w:tcW w:w="594" w:type="dxa"/>
          </w:tcPr>
          <w:p w:rsidR="00F24E50" w:rsidRPr="00F24E50" w:rsidRDefault="00F24E50" w:rsidP="0079752A">
            <w:pPr>
              <w:suppressAutoHyphens/>
              <w:spacing w:after="0" w:line="240" w:lineRule="auto"/>
              <w:ind w:right="-23"/>
              <w:jc w:val="center"/>
              <w:rPr>
                <w:rFonts w:ascii="Times New Roman" w:eastAsia="Times New Roman" w:hAnsi="Times New Roman" w:cs="Times New Roman"/>
                <w:sz w:val="24"/>
                <w:lang w:eastAsia="ru-RU"/>
              </w:rPr>
            </w:pPr>
            <w:r w:rsidRPr="00F24E50">
              <w:rPr>
                <w:rFonts w:ascii="Times New Roman" w:eastAsia="Times New Roman" w:hAnsi="Times New Roman" w:cs="Times New Roman"/>
                <w:sz w:val="24"/>
                <w:lang w:eastAsia="ru-RU"/>
              </w:rPr>
              <w:t xml:space="preserve">Бал </w:t>
            </w:r>
            <w:proofErr w:type="spellStart"/>
            <w:r w:rsidRPr="00F24E50">
              <w:rPr>
                <w:rFonts w:ascii="Times New Roman" w:eastAsia="Times New Roman" w:hAnsi="Times New Roman" w:cs="Times New Roman"/>
                <w:sz w:val="24"/>
                <w:lang w:eastAsia="ru-RU"/>
              </w:rPr>
              <w:t>лы</w:t>
            </w:r>
            <w:proofErr w:type="spellEnd"/>
          </w:p>
        </w:tc>
        <w:tc>
          <w:tcPr>
            <w:tcW w:w="596" w:type="dxa"/>
            <w:shd w:val="clear" w:color="auto" w:fill="EEECE1"/>
          </w:tcPr>
          <w:p w:rsidR="00F24E50" w:rsidRPr="00F24E50" w:rsidRDefault="00F24E50" w:rsidP="0079752A">
            <w:pPr>
              <w:suppressAutoHyphens/>
              <w:spacing w:after="0" w:line="240" w:lineRule="auto"/>
              <w:ind w:right="-23"/>
              <w:jc w:val="center"/>
              <w:rPr>
                <w:rFonts w:ascii="Times New Roman" w:eastAsia="Times New Roman" w:hAnsi="Times New Roman" w:cs="Times New Roman"/>
                <w:sz w:val="24"/>
                <w:lang w:eastAsia="ru-RU"/>
              </w:rPr>
            </w:pPr>
            <w:r w:rsidRPr="00F24E50">
              <w:rPr>
                <w:rFonts w:ascii="Times New Roman" w:eastAsia="Times New Roman" w:hAnsi="Times New Roman" w:cs="Times New Roman"/>
                <w:sz w:val="24"/>
                <w:lang w:eastAsia="ru-RU"/>
              </w:rPr>
              <w:t>оценка</w:t>
            </w:r>
          </w:p>
        </w:tc>
        <w:tc>
          <w:tcPr>
            <w:tcW w:w="631" w:type="dxa"/>
            <w:shd w:val="clear" w:color="auto" w:fill="EEECE1"/>
          </w:tcPr>
          <w:p w:rsidR="00F24E50" w:rsidRPr="00F24E50" w:rsidRDefault="00F24E50" w:rsidP="0079752A">
            <w:pPr>
              <w:suppressAutoHyphens/>
              <w:spacing w:after="0" w:line="240" w:lineRule="auto"/>
              <w:ind w:right="-23"/>
              <w:jc w:val="center"/>
              <w:rPr>
                <w:rFonts w:ascii="Times New Roman" w:eastAsia="Times New Roman" w:hAnsi="Times New Roman" w:cs="Times New Roman"/>
                <w:sz w:val="24"/>
                <w:lang w:eastAsia="ru-RU"/>
              </w:rPr>
            </w:pPr>
            <w:r w:rsidRPr="00F24E50">
              <w:rPr>
                <w:rFonts w:ascii="Times New Roman" w:eastAsia="Times New Roman" w:hAnsi="Times New Roman" w:cs="Times New Roman"/>
                <w:sz w:val="24"/>
                <w:lang w:eastAsia="ru-RU"/>
              </w:rPr>
              <w:t xml:space="preserve">Бал </w:t>
            </w:r>
            <w:proofErr w:type="spellStart"/>
            <w:r w:rsidRPr="00F24E50">
              <w:rPr>
                <w:rFonts w:ascii="Times New Roman" w:eastAsia="Times New Roman" w:hAnsi="Times New Roman" w:cs="Times New Roman"/>
                <w:sz w:val="24"/>
                <w:lang w:eastAsia="ru-RU"/>
              </w:rPr>
              <w:t>лы</w:t>
            </w:r>
            <w:proofErr w:type="spellEnd"/>
          </w:p>
        </w:tc>
        <w:tc>
          <w:tcPr>
            <w:tcW w:w="620" w:type="dxa"/>
          </w:tcPr>
          <w:p w:rsidR="00F24E50" w:rsidRPr="00F24E50" w:rsidRDefault="00F24E50" w:rsidP="0079752A">
            <w:pPr>
              <w:suppressAutoHyphens/>
              <w:spacing w:after="0" w:line="240" w:lineRule="auto"/>
              <w:ind w:right="-23"/>
              <w:jc w:val="center"/>
              <w:rPr>
                <w:rFonts w:ascii="Times New Roman" w:eastAsia="Times New Roman" w:hAnsi="Times New Roman" w:cs="Times New Roman"/>
                <w:sz w:val="24"/>
                <w:lang w:eastAsia="ru-RU"/>
              </w:rPr>
            </w:pPr>
            <w:r w:rsidRPr="00F24E50">
              <w:rPr>
                <w:rFonts w:ascii="Times New Roman" w:eastAsia="Times New Roman" w:hAnsi="Times New Roman" w:cs="Times New Roman"/>
                <w:sz w:val="24"/>
                <w:lang w:eastAsia="ru-RU"/>
              </w:rPr>
              <w:t>оценка</w:t>
            </w:r>
          </w:p>
        </w:tc>
        <w:tc>
          <w:tcPr>
            <w:tcW w:w="695" w:type="dxa"/>
          </w:tcPr>
          <w:p w:rsidR="00F24E50" w:rsidRPr="00F24E50" w:rsidRDefault="00F24E50" w:rsidP="0079752A">
            <w:pPr>
              <w:suppressAutoHyphens/>
              <w:spacing w:after="0" w:line="240" w:lineRule="auto"/>
              <w:ind w:right="-23"/>
              <w:jc w:val="center"/>
              <w:rPr>
                <w:rFonts w:ascii="Times New Roman" w:eastAsia="Times New Roman" w:hAnsi="Times New Roman" w:cs="Times New Roman"/>
                <w:sz w:val="24"/>
                <w:lang w:eastAsia="ru-RU"/>
              </w:rPr>
            </w:pPr>
            <w:r w:rsidRPr="00F24E50">
              <w:rPr>
                <w:rFonts w:ascii="Times New Roman" w:eastAsia="Times New Roman" w:hAnsi="Times New Roman" w:cs="Times New Roman"/>
                <w:sz w:val="24"/>
                <w:lang w:eastAsia="ru-RU"/>
              </w:rPr>
              <w:t xml:space="preserve">Бал </w:t>
            </w:r>
            <w:proofErr w:type="spellStart"/>
            <w:r w:rsidRPr="00F24E50">
              <w:rPr>
                <w:rFonts w:ascii="Times New Roman" w:eastAsia="Times New Roman" w:hAnsi="Times New Roman" w:cs="Times New Roman"/>
                <w:sz w:val="24"/>
                <w:lang w:eastAsia="ru-RU"/>
              </w:rPr>
              <w:t>лы</w:t>
            </w:r>
            <w:proofErr w:type="spellEnd"/>
          </w:p>
        </w:tc>
      </w:tr>
      <w:tr w:rsidR="00F24E50" w:rsidRPr="00F24E50" w:rsidTr="001D2D7B">
        <w:trPr>
          <w:trHeight w:val="563"/>
          <w:jc w:val="center"/>
        </w:trPr>
        <w:tc>
          <w:tcPr>
            <w:tcW w:w="2969" w:type="dxa"/>
          </w:tcPr>
          <w:p w:rsidR="00F24E50" w:rsidRPr="00F24E50" w:rsidRDefault="00F24E50" w:rsidP="0079752A">
            <w:pPr>
              <w:suppressAutoHyphens/>
              <w:spacing w:after="0" w:line="240" w:lineRule="auto"/>
              <w:rPr>
                <w:rFonts w:ascii="Times New Roman" w:eastAsia="Times New Roman" w:hAnsi="Times New Roman" w:cs="Times New Roman"/>
                <w:sz w:val="22"/>
                <w:szCs w:val="24"/>
                <w:lang w:eastAsia="ru-RU"/>
              </w:rPr>
            </w:pPr>
            <w:r w:rsidRPr="00F24E50">
              <w:rPr>
                <w:rFonts w:ascii="Times New Roman" w:eastAsia="Times New Roman" w:hAnsi="Times New Roman" w:cs="Times New Roman"/>
                <w:sz w:val="22"/>
                <w:szCs w:val="24"/>
                <w:lang w:eastAsia="ru-RU"/>
              </w:rPr>
              <w:t>Качество и потребительские преимущества</w:t>
            </w:r>
          </w:p>
        </w:tc>
        <w:tc>
          <w:tcPr>
            <w:tcW w:w="839" w:type="dxa"/>
            <w:vAlign w:val="center"/>
          </w:tcPr>
          <w:p w:rsidR="00F24E50" w:rsidRPr="00F24E50" w:rsidRDefault="00F24E50" w:rsidP="0079752A">
            <w:pPr>
              <w:suppressAutoHyphens/>
              <w:spacing w:after="0" w:line="240" w:lineRule="auto"/>
              <w:jc w:val="center"/>
              <w:rPr>
                <w:rFonts w:ascii="Times New Roman" w:eastAsia="Times New Roman" w:hAnsi="Times New Roman" w:cs="Times New Roman"/>
                <w:sz w:val="22"/>
                <w:szCs w:val="24"/>
                <w:lang w:eastAsia="ru-RU"/>
              </w:rPr>
            </w:pPr>
            <w:r w:rsidRPr="00F24E50">
              <w:rPr>
                <w:rFonts w:ascii="Times New Roman" w:eastAsia="Times New Roman" w:hAnsi="Times New Roman" w:cs="Times New Roman"/>
                <w:sz w:val="22"/>
                <w:szCs w:val="24"/>
                <w:lang w:eastAsia="ru-RU"/>
              </w:rPr>
              <w:t>15</w:t>
            </w:r>
          </w:p>
        </w:tc>
        <w:tc>
          <w:tcPr>
            <w:tcW w:w="643" w:type="dxa"/>
            <w:vAlign w:val="center"/>
          </w:tcPr>
          <w:p w:rsidR="00F24E50" w:rsidRPr="00F24E50" w:rsidRDefault="00F24E50" w:rsidP="0079752A">
            <w:pPr>
              <w:suppressAutoHyphens/>
              <w:spacing w:after="0" w:line="240" w:lineRule="auto"/>
              <w:jc w:val="center"/>
              <w:rPr>
                <w:rFonts w:ascii="Times New Roman" w:eastAsia="Times New Roman" w:hAnsi="Times New Roman" w:cs="Times New Roman"/>
                <w:sz w:val="22"/>
                <w:szCs w:val="24"/>
                <w:lang w:eastAsia="ru-RU"/>
              </w:rPr>
            </w:pPr>
            <w:r w:rsidRPr="00F24E50">
              <w:rPr>
                <w:rFonts w:ascii="Times New Roman" w:eastAsia="Times New Roman" w:hAnsi="Times New Roman" w:cs="Times New Roman"/>
                <w:sz w:val="22"/>
                <w:szCs w:val="24"/>
                <w:lang w:eastAsia="ru-RU"/>
              </w:rPr>
              <w:t>5</w:t>
            </w:r>
          </w:p>
        </w:tc>
        <w:tc>
          <w:tcPr>
            <w:tcW w:w="610" w:type="dxa"/>
            <w:vAlign w:val="center"/>
          </w:tcPr>
          <w:p w:rsidR="00F24E50" w:rsidRPr="00F24E50" w:rsidRDefault="00F24E50" w:rsidP="0079752A">
            <w:pPr>
              <w:suppressAutoHyphens/>
              <w:spacing w:after="0" w:line="240" w:lineRule="auto"/>
              <w:jc w:val="center"/>
              <w:rPr>
                <w:rFonts w:ascii="Times New Roman" w:eastAsia="Times New Roman" w:hAnsi="Times New Roman" w:cs="Times New Roman"/>
                <w:sz w:val="22"/>
                <w:szCs w:val="24"/>
                <w:lang w:eastAsia="ru-RU"/>
              </w:rPr>
            </w:pPr>
            <w:r w:rsidRPr="00F24E50">
              <w:rPr>
                <w:rFonts w:ascii="Times New Roman" w:eastAsia="Times New Roman" w:hAnsi="Times New Roman" w:cs="Times New Roman"/>
                <w:sz w:val="22"/>
                <w:szCs w:val="24"/>
                <w:lang w:eastAsia="ru-RU"/>
              </w:rPr>
              <w:t>75</w:t>
            </w:r>
          </w:p>
        </w:tc>
        <w:tc>
          <w:tcPr>
            <w:tcW w:w="524" w:type="dxa"/>
            <w:vAlign w:val="center"/>
          </w:tcPr>
          <w:p w:rsidR="00F24E50" w:rsidRPr="00F24E50" w:rsidRDefault="00F24E50" w:rsidP="0079752A">
            <w:pPr>
              <w:suppressAutoHyphens/>
              <w:spacing w:after="0" w:line="240" w:lineRule="auto"/>
              <w:jc w:val="center"/>
              <w:rPr>
                <w:rFonts w:ascii="Times New Roman" w:eastAsia="Times New Roman" w:hAnsi="Times New Roman" w:cs="Times New Roman"/>
                <w:sz w:val="22"/>
                <w:szCs w:val="24"/>
                <w:lang w:eastAsia="ru-RU"/>
              </w:rPr>
            </w:pPr>
            <w:r w:rsidRPr="00F24E50">
              <w:rPr>
                <w:rFonts w:ascii="Times New Roman" w:eastAsia="Times New Roman" w:hAnsi="Times New Roman" w:cs="Times New Roman"/>
                <w:sz w:val="22"/>
                <w:szCs w:val="24"/>
                <w:lang w:eastAsia="ru-RU"/>
              </w:rPr>
              <w:t>5</w:t>
            </w:r>
          </w:p>
        </w:tc>
        <w:tc>
          <w:tcPr>
            <w:tcW w:w="649" w:type="dxa"/>
            <w:vAlign w:val="center"/>
          </w:tcPr>
          <w:p w:rsidR="00F24E50" w:rsidRPr="00F24E50" w:rsidRDefault="00F24E50" w:rsidP="0079752A">
            <w:pPr>
              <w:suppressAutoHyphens/>
              <w:spacing w:after="0" w:line="240" w:lineRule="auto"/>
              <w:jc w:val="center"/>
              <w:rPr>
                <w:rFonts w:ascii="Times New Roman" w:eastAsia="Times New Roman" w:hAnsi="Times New Roman" w:cs="Times New Roman"/>
                <w:sz w:val="22"/>
                <w:szCs w:val="24"/>
                <w:lang w:eastAsia="ru-RU"/>
              </w:rPr>
            </w:pPr>
            <w:r w:rsidRPr="00F24E50">
              <w:rPr>
                <w:rFonts w:ascii="Times New Roman" w:eastAsia="Times New Roman" w:hAnsi="Times New Roman" w:cs="Times New Roman"/>
                <w:sz w:val="22"/>
                <w:szCs w:val="24"/>
                <w:lang w:eastAsia="ru-RU"/>
              </w:rPr>
              <w:t>75</w:t>
            </w:r>
          </w:p>
        </w:tc>
        <w:tc>
          <w:tcPr>
            <w:tcW w:w="627" w:type="dxa"/>
            <w:vAlign w:val="center"/>
          </w:tcPr>
          <w:p w:rsidR="00F24E50" w:rsidRPr="00F24E50" w:rsidRDefault="00F24E50" w:rsidP="0079752A">
            <w:pPr>
              <w:suppressAutoHyphens/>
              <w:spacing w:after="0" w:line="240" w:lineRule="auto"/>
              <w:jc w:val="center"/>
              <w:rPr>
                <w:rFonts w:ascii="Times New Roman" w:eastAsia="Times New Roman" w:hAnsi="Times New Roman" w:cs="Times New Roman"/>
                <w:sz w:val="22"/>
                <w:szCs w:val="24"/>
                <w:lang w:eastAsia="ru-RU"/>
              </w:rPr>
            </w:pPr>
            <w:r w:rsidRPr="00F24E50">
              <w:rPr>
                <w:rFonts w:ascii="Times New Roman" w:eastAsia="Times New Roman" w:hAnsi="Times New Roman" w:cs="Times New Roman"/>
                <w:sz w:val="22"/>
                <w:szCs w:val="24"/>
                <w:lang w:eastAsia="ru-RU"/>
              </w:rPr>
              <w:t>5</w:t>
            </w:r>
          </w:p>
        </w:tc>
        <w:tc>
          <w:tcPr>
            <w:tcW w:w="594" w:type="dxa"/>
            <w:vAlign w:val="center"/>
          </w:tcPr>
          <w:p w:rsidR="00F24E50" w:rsidRPr="00F24E50" w:rsidRDefault="00F24E50" w:rsidP="0079752A">
            <w:pPr>
              <w:suppressAutoHyphens/>
              <w:spacing w:after="0" w:line="240" w:lineRule="auto"/>
              <w:jc w:val="center"/>
              <w:rPr>
                <w:rFonts w:ascii="Times New Roman" w:eastAsia="Times New Roman" w:hAnsi="Times New Roman" w:cs="Times New Roman"/>
                <w:sz w:val="22"/>
                <w:szCs w:val="24"/>
                <w:lang w:eastAsia="ru-RU"/>
              </w:rPr>
            </w:pPr>
            <w:r w:rsidRPr="00F24E50">
              <w:rPr>
                <w:rFonts w:ascii="Times New Roman" w:eastAsia="Times New Roman" w:hAnsi="Times New Roman" w:cs="Times New Roman"/>
                <w:sz w:val="22"/>
                <w:szCs w:val="24"/>
                <w:lang w:eastAsia="ru-RU"/>
              </w:rPr>
              <w:t>75</w:t>
            </w:r>
          </w:p>
        </w:tc>
        <w:tc>
          <w:tcPr>
            <w:tcW w:w="596" w:type="dxa"/>
            <w:shd w:val="clear" w:color="auto" w:fill="EEECE1"/>
            <w:vAlign w:val="center"/>
          </w:tcPr>
          <w:p w:rsidR="00F24E50" w:rsidRPr="00F24E50" w:rsidRDefault="00F24E50" w:rsidP="0079752A">
            <w:pPr>
              <w:suppressAutoHyphens/>
              <w:spacing w:after="0" w:line="240" w:lineRule="auto"/>
              <w:jc w:val="center"/>
              <w:rPr>
                <w:rFonts w:ascii="Times New Roman" w:eastAsia="Times New Roman" w:hAnsi="Times New Roman" w:cs="Times New Roman"/>
                <w:sz w:val="22"/>
                <w:szCs w:val="24"/>
                <w:lang w:eastAsia="ru-RU"/>
              </w:rPr>
            </w:pPr>
            <w:r w:rsidRPr="00F24E50">
              <w:rPr>
                <w:rFonts w:ascii="Times New Roman" w:eastAsia="Times New Roman" w:hAnsi="Times New Roman" w:cs="Times New Roman"/>
                <w:sz w:val="22"/>
                <w:szCs w:val="24"/>
                <w:lang w:eastAsia="ru-RU"/>
              </w:rPr>
              <w:t>5</w:t>
            </w:r>
          </w:p>
        </w:tc>
        <w:tc>
          <w:tcPr>
            <w:tcW w:w="631" w:type="dxa"/>
            <w:shd w:val="clear" w:color="auto" w:fill="EEECE1"/>
            <w:vAlign w:val="center"/>
          </w:tcPr>
          <w:p w:rsidR="00F24E50" w:rsidRPr="00F24E50" w:rsidRDefault="00F24E50" w:rsidP="0079752A">
            <w:pPr>
              <w:suppressAutoHyphens/>
              <w:spacing w:after="0" w:line="240" w:lineRule="auto"/>
              <w:jc w:val="center"/>
              <w:rPr>
                <w:rFonts w:ascii="Times New Roman" w:eastAsia="Times New Roman" w:hAnsi="Times New Roman" w:cs="Times New Roman"/>
                <w:sz w:val="22"/>
                <w:szCs w:val="24"/>
                <w:lang w:eastAsia="ru-RU"/>
              </w:rPr>
            </w:pPr>
            <w:r w:rsidRPr="00F24E50">
              <w:rPr>
                <w:rFonts w:ascii="Times New Roman" w:eastAsia="Times New Roman" w:hAnsi="Times New Roman" w:cs="Times New Roman"/>
                <w:sz w:val="22"/>
                <w:szCs w:val="24"/>
                <w:lang w:eastAsia="ru-RU"/>
              </w:rPr>
              <w:t>75</w:t>
            </w:r>
          </w:p>
        </w:tc>
        <w:tc>
          <w:tcPr>
            <w:tcW w:w="620" w:type="dxa"/>
            <w:vAlign w:val="center"/>
          </w:tcPr>
          <w:p w:rsidR="00F24E50" w:rsidRPr="00F24E50" w:rsidRDefault="00F24E50" w:rsidP="0079752A">
            <w:pPr>
              <w:suppressAutoHyphens/>
              <w:spacing w:after="0" w:line="240" w:lineRule="auto"/>
              <w:jc w:val="center"/>
              <w:rPr>
                <w:rFonts w:ascii="Times New Roman" w:eastAsia="Times New Roman" w:hAnsi="Times New Roman" w:cs="Times New Roman"/>
                <w:sz w:val="22"/>
                <w:szCs w:val="24"/>
                <w:lang w:eastAsia="ru-RU"/>
              </w:rPr>
            </w:pPr>
            <w:r w:rsidRPr="00F24E50">
              <w:rPr>
                <w:rFonts w:ascii="Times New Roman" w:eastAsia="Times New Roman" w:hAnsi="Times New Roman" w:cs="Times New Roman"/>
                <w:sz w:val="22"/>
                <w:szCs w:val="24"/>
                <w:lang w:eastAsia="ru-RU"/>
              </w:rPr>
              <w:t>5</w:t>
            </w:r>
          </w:p>
        </w:tc>
        <w:tc>
          <w:tcPr>
            <w:tcW w:w="701" w:type="dxa"/>
            <w:gridSpan w:val="2"/>
            <w:vAlign w:val="center"/>
          </w:tcPr>
          <w:p w:rsidR="00F24E50" w:rsidRPr="00F24E50" w:rsidRDefault="00F24E50" w:rsidP="0079752A">
            <w:pPr>
              <w:suppressAutoHyphens/>
              <w:spacing w:after="0" w:line="240" w:lineRule="auto"/>
              <w:jc w:val="center"/>
              <w:rPr>
                <w:rFonts w:ascii="Times New Roman" w:eastAsia="Times New Roman" w:hAnsi="Times New Roman" w:cs="Times New Roman"/>
                <w:sz w:val="22"/>
                <w:szCs w:val="24"/>
                <w:lang w:eastAsia="ru-RU"/>
              </w:rPr>
            </w:pPr>
            <w:r w:rsidRPr="00F24E50">
              <w:rPr>
                <w:rFonts w:ascii="Times New Roman" w:eastAsia="Times New Roman" w:hAnsi="Times New Roman" w:cs="Times New Roman"/>
                <w:sz w:val="22"/>
                <w:szCs w:val="24"/>
                <w:lang w:eastAsia="ru-RU"/>
              </w:rPr>
              <w:t>75</w:t>
            </w:r>
          </w:p>
        </w:tc>
      </w:tr>
      <w:tr w:rsidR="00F24E50" w:rsidRPr="00F24E50" w:rsidTr="001D2D7B">
        <w:trPr>
          <w:trHeight w:val="249"/>
          <w:jc w:val="center"/>
        </w:trPr>
        <w:tc>
          <w:tcPr>
            <w:tcW w:w="2969" w:type="dxa"/>
          </w:tcPr>
          <w:p w:rsidR="00F24E50" w:rsidRPr="00F24E50" w:rsidRDefault="00F24E50" w:rsidP="0079752A">
            <w:pPr>
              <w:suppressAutoHyphens/>
              <w:spacing w:after="0" w:line="240" w:lineRule="auto"/>
              <w:rPr>
                <w:rFonts w:ascii="Times New Roman" w:eastAsia="Times New Roman" w:hAnsi="Times New Roman" w:cs="Times New Roman"/>
                <w:sz w:val="22"/>
                <w:szCs w:val="24"/>
                <w:lang w:eastAsia="ru-RU"/>
              </w:rPr>
            </w:pPr>
            <w:r w:rsidRPr="00F24E50">
              <w:rPr>
                <w:rFonts w:ascii="Times New Roman" w:eastAsia="Times New Roman" w:hAnsi="Times New Roman" w:cs="Times New Roman"/>
                <w:sz w:val="22"/>
                <w:szCs w:val="24"/>
                <w:lang w:eastAsia="ru-RU"/>
              </w:rPr>
              <w:t>Доля рынка</w:t>
            </w:r>
          </w:p>
        </w:tc>
        <w:tc>
          <w:tcPr>
            <w:tcW w:w="839" w:type="dxa"/>
            <w:vAlign w:val="center"/>
          </w:tcPr>
          <w:p w:rsidR="00F24E50" w:rsidRPr="00F24E50" w:rsidRDefault="00F24E50" w:rsidP="0079752A">
            <w:pPr>
              <w:suppressAutoHyphens/>
              <w:spacing w:after="0" w:line="240" w:lineRule="auto"/>
              <w:jc w:val="center"/>
              <w:rPr>
                <w:rFonts w:ascii="Times New Roman" w:eastAsia="Times New Roman" w:hAnsi="Times New Roman" w:cs="Times New Roman"/>
                <w:sz w:val="22"/>
                <w:szCs w:val="24"/>
                <w:lang w:eastAsia="ru-RU"/>
              </w:rPr>
            </w:pPr>
            <w:r w:rsidRPr="00F24E50">
              <w:rPr>
                <w:rFonts w:ascii="Times New Roman" w:eastAsia="Times New Roman" w:hAnsi="Times New Roman" w:cs="Times New Roman"/>
                <w:sz w:val="22"/>
                <w:szCs w:val="24"/>
                <w:lang w:eastAsia="ru-RU"/>
              </w:rPr>
              <w:t>5</w:t>
            </w:r>
          </w:p>
        </w:tc>
        <w:tc>
          <w:tcPr>
            <w:tcW w:w="643" w:type="dxa"/>
            <w:vAlign w:val="center"/>
          </w:tcPr>
          <w:p w:rsidR="00F24E50" w:rsidRPr="00F24E50" w:rsidRDefault="00F24E50" w:rsidP="0079752A">
            <w:pPr>
              <w:suppressAutoHyphens/>
              <w:spacing w:after="0" w:line="240" w:lineRule="auto"/>
              <w:jc w:val="center"/>
              <w:rPr>
                <w:rFonts w:ascii="Times New Roman" w:eastAsia="Times New Roman" w:hAnsi="Times New Roman" w:cs="Times New Roman"/>
                <w:sz w:val="22"/>
                <w:szCs w:val="24"/>
                <w:lang w:eastAsia="ru-RU"/>
              </w:rPr>
            </w:pPr>
            <w:r w:rsidRPr="00F24E50">
              <w:rPr>
                <w:rFonts w:ascii="Times New Roman" w:eastAsia="Times New Roman" w:hAnsi="Times New Roman" w:cs="Times New Roman"/>
                <w:sz w:val="22"/>
                <w:szCs w:val="24"/>
                <w:lang w:eastAsia="ru-RU"/>
              </w:rPr>
              <w:t>8</w:t>
            </w:r>
          </w:p>
        </w:tc>
        <w:tc>
          <w:tcPr>
            <w:tcW w:w="610" w:type="dxa"/>
            <w:vAlign w:val="center"/>
          </w:tcPr>
          <w:p w:rsidR="00F24E50" w:rsidRPr="00F24E50" w:rsidRDefault="00F24E50" w:rsidP="0079752A">
            <w:pPr>
              <w:suppressAutoHyphens/>
              <w:spacing w:after="0" w:line="240" w:lineRule="auto"/>
              <w:jc w:val="center"/>
              <w:rPr>
                <w:rFonts w:ascii="Times New Roman" w:eastAsia="Times New Roman" w:hAnsi="Times New Roman" w:cs="Times New Roman"/>
                <w:sz w:val="22"/>
                <w:szCs w:val="24"/>
                <w:lang w:eastAsia="ru-RU"/>
              </w:rPr>
            </w:pPr>
            <w:r w:rsidRPr="00F24E50">
              <w:rPr>
                <w:rFonts w:ascii="Times New Roman" w:eastAsia="Times New Roman" w:hAnsi="Times New Roman" w:cs="Times New Roman"/>
                <w:sz w:val="22"/>
                <w:szCs w:val="24"/>
                <w:lang w:eastAsia="ru-RU"/>
              </w:rPr>
              <w:t>40</w:t>
            </w:r>
          </w:p>
        </w:tc>
        <w:tc>
          <w:tcPr>
            <w:tcW w:w="524" w:type="dxa"/>
            <w:vAlign w:val="center"/>
          </w:tcPr>
          <w:p w:rsidR="00F24E50" w:rsidRPr="00F24E50" w:rsidRDefault="00F24E50" w:rsidP="0079752A">
            <w:pPr>
              <w:suppressAutoHyphens/>
              <w:spacing w:after="0" w:line="240" w:lineRule="auto"/>
              <w:jc w:val="center"/>
              <w:rPr>
                <w:rFonts w:ascii="Times New Roman" w:eastAsia="Times New Roman" w:hAnsi="Times New Roman" w:cs="Times New Roman"/>
                <w:sz w:val="22"/>
                <w:szCs w:val="24"/>
                <w:lang w:eastAsia="ru-RU"/>
              </w:rPr>
            </w:pPr>
            <w:r w:rsidRPr="00F24E50">
              <w:rPr>
                <w:rFonts w:ascii="Times New Roman" w:eastAsia="Times New Roman" w:hAnsi="Times New Roman" w:cs="Times New Roman"/>
                <w:sz w:val="22"/>
                <w:szCs w:val="24"/>
                <w:lang w:eastAsia="ru-RU"/>
              </w:rPr>
              <w:t>6</w:t>
            </w:r>
          </w:p>
        </w:tc>
        <w:tc>
          <w:tcPr>
            <w:tcW w:w="649" w:type="dxa"/>
            <w:vAlign w:val="center"/>
          </w:tcPr>
          <w:p w:rsidR="00F24E50" w:rsidRPr="00F24E50" w:rsidRDefault="00F24E50" w:rsidP="0079752A">
            <w:pPr>
              <w:suppressAutoHyphens/>
              <w:spacing w:after="0" w:line="240" w:lineRule="auto"/>
              <w:jc w:val="center"/>
              <w:rPr>
                <w:rFonts w:ascii="Times New Roman" w:eastAsia="Times New Roman" w:hAnsi="Times New Roman" w:cs="Times New Roman"/>
                <w:sz w:val="22"/>
                <w:szCs w:val="24"/>
                <w:lang w:eastAsia="ru-RU"/>
              </w:rPr>
            </w:pPr>
            <w:r w:rsidRPr="00F24E50">
              <w:rPr>
                <w:rFonts w:ascii="Times New Roman" w:eastAsia="Times New Roman" w:hAnsi="Times New Roman" w:cs="Times New Roman"/>
                <w:sz w:val="22"/>
                <w:szCs w:val="24"/>
                <w:lang w:eastAsia="ru-RU"/>
              </w:rPr>
              <w:t>30</w:t>
            </w:r>
          </w:p>
        </w:tc>
        <w:tc>
          <w:tcPr>
            <w:tcW w:w="627" w:type="dxa"/>
            <w:vAlign w:val="center"/>
          </w:tcPr>
          <w:p w:rsidR="00F24E50" w:rsidRPr="00F24E50" w:rsidRDefault="00F24E50" w:rsidP="0079752A">
            <w:pPr>
              <w:suppressAutoHyphens/>
              <w:spacing w:after="0" w:line="240" w:lineRule="auto"/>
              <w:jc w:val="center"/>
              <w:rPr>
                <w:rFonts w:ascii="Times New Roman" w:eastAsia="Times New Roman" w:hAnsi="Times New Roman" w:cs="Times New Roman"/>
                <w:sz w:val="22"/>
                <w:szCs w:val="24"/>
                <w:lang w:eastAsia="ru-RU"/>
              </w:rPr>
            </w:pPr>
            <w:r w:rsidRPr="00F24E50">
              <w:rPr>
                <w:rFonts w:ascii="Times New Roman" w:eastAsia="Times New Roman" w:hAnsi="Times New Roman" w:cs="Times New Roman"/>
                <w:sz w:val="22"/>
                <w:szCs w:val="24"/>
                <w:lang w:eastAsia="ru-RU"/>
              </w:rPr>
              <w:t>5</w:t>
            </w:r>
          </w:p>
        </w:tc>
        <w:tc>
          <w:tcPr>
            <w:tcW w:w="594" w:type="dxa"/>
            <w:vAlign w:val="center"/>
          </w:tcPr>
          <w:p w:rsidR="00F24E50" w:rsidRPr="00F24E50" w:rsidRDefault="00F24E50" w:rsidP="0079752A">
            <w:pPr>
              <w:suppressAutoHyphens/>
              <w:spacing w:after="0" w:line="240" w:lineRule="auto"/>
              <w:jc w:val="center"/>
              <w:rPr>
                <w:rFonts w:ascii="Times New Roman" w:eastAsia="Times New Roman" w:hAnsi="Times New Roman" w:cs="Times New Roman"/>
                <w:sz w:val="22"/>
                <w:szCs w:val="24"/>
                <w:lang w:eastAsia="ru-RU"/>
              </w:rPr>
            </w:pPr>
            <w:r w:rsidRPr="00F24E50">
              <w:rPr>
                <w:rFonts w:ascii="Times New Roman" w:eastAsia="Times New Roman" w:hAnsi="Times New Roman" w:cs="Times New Roman"/>
                <w:sz w:val="22"/>
                <w:szCs w:val="24"/>
                <w:lang w:eastAsia="ru-RU"/>
              </w:rPr>
              <w:t>25</w:t>
            </w:r>
          </w:p>
        </w:tc>
        <w:tc>
          <w:tcPr>
            <w:tcW w:w="596" w:type="dxa"/>
            <w:shd w:val="clear" w:color="auto" w:fill="EEECE1"/>
            <w:vAlign w:val="center"/>
          </w:tcPr>
          <w:p w:rsidR="00F24E50" w:rsidRPr="00F24E50" w:rsidRDefault="00F24E50" w:rsidP="0079752A">
            <w:pPr>
              <w:suppressAutoHyphens/>
              <w:spacing w:after="0" w:line="240" w:lineRule="auto"/>
              <w:jc w:val="center"/>
              <w:rPr>
                <w:rFonts w:ascii="Times New Roman" w:eastAsia="Times New Roman" w:hAnsi="Times New Roman" w:cs="Times New Roman"/>
                <w:sz w:val="22"/>
                <w:szCs w:val="24"/>
                <w:lang w:eastAsia="ru-RU"/>
              </w:rPr>
            </w:pPr>
            <w:r w:rsidRPr="00F24E50">
              <w:rPr>
                <w:rFonts w:ascii="Times New Roman" w:eastAsia="Times New Roman" w:hAnsi="Times New Roman" w:cs="Times New Roman"/>
                <w:sz w:val="22"/>
                <w:szCs w:val="24"/>
                <w:lang w:eastAsia="ru-RU"/>
              </w:rPr>
              <w:t>4</w:t>
            </w:r>
          </w:p>
        </w:tc>
        <w:tc>
          <w:tcPr>
            <w:tcW w:w="631" w:type="dxa"/>
            <w:shd w:val="clear" w:color="auto" w:fill="EEECE1"/>
            <w:vAlign w:val="center"/>
          </w:tcPr>
          <w:p w:rsidR="00F24E50" w:rsidRPr="00F24E50" w:rsidRDefault="00F24E50" w:rsidP="0079752A">
            <w:pPr>
              <w:suppressAutoHyphens/>
              <w:spacing w:after="0" w:line="240" w:lineRule="auto"/>
              <w:jc w:val="center"/>
              <w:rPr>
                <w:rFonts w:ascii="Times New Roman" w:eastAsia="Times New Roman" w:hAnsi="Times New Roman" w:cs="Times New Roman"/>
                <w:sz w:val="22"/>
                <w:szCs w:val="24"/>
                <w:lang w:eastAsia="ru-RU"/>
              </w:rPr>
            </w:pPr>
            <w:r w:rsidRPr="00F24E50">
              <w:rPr>
                <w:rFonts w:ascii="Times New Roman" w:eastAsia="Times New Roman" w:hAnsi="Times New Roman" w:cs="Times New Roman"/>
                <w:sz w:val="22"/>
                <w:szCs w:val="24"/>
                <w:lang w:eastAsia="ru-RU"/>
              </w:rPr>
              <w:t>20</w:t>
            </w:r>
          </w:p>
        </w:tc>
        <w:tc>
          <w:tcPr>
            <w:tcW w:w="620" w:type="dxa"/>
            <w:vAlign w:val="center"/>
          </w:tcPr>
          <w:p w:rsidR="00F24E50" w:rsidRPr="00F24E50" w:rsidRDefault="00F24E50" w:rsidP="0079752A">
            <w:pPr>
              <w:suppressAutoHyphens/>
              <w:spacing w:after="0" w:line="240" w:lineRule="auto"/>
              <w:jc w:val="center"/>
              <w:rPr>
                <w:rFonts w:ascii="Times New Roman" w:eastAsia="Times New Roman" w:hAnsi="Times New Roman" w:cs="Times New Roman"/>
                <w:sz w:val="22"/>
                <w:szCs w:val="24"/>
                <w:lang w:eastAsia="ru-RU"/>
              </w:rPr>
            </w:pPr>
            <w:r w:rsidRPr="00F24E50">
              <w:rPr>
                <w:rFonts w:ascii="Times New Roman" w:eastAsia="Times New Roman" w:hAnsi="Times New Roman" w:cs="Times New Roman"/>
                <w:sz w:val="22"/>
                <w:szCs w:val="24"/>
                <w:lang w:eastAsia="ru-RU"/>
              </w:rPr>
              <w:t>2</w:t>
            </w:r>
          </w:p>
        </w:tc>
        <w:tc>
          <w:tcPr>
            <w:tcW w:w="701" w:type="dxa"/>
            <w:gridSpan w:val="2"/>
            <w:vAlign w:val="center"/>
          </w:tcPr>
          <w:p w:rsidR="00F24E50" w:rsidRPr="00F24E50" w:rsidRDefault="00F24E50" w:rsidP="0079752A">
            <w:pPr>
              <w:suppressAutoHyphens/>
              <w:spacing w:after="0" w:line="240" w:lineRule="auto"/>
              <w:jc w:val="center"/>
              <w:rPr>
                <w:rFonts w:ascii="Times New Roman" w:eastAsia="Times New Roman" w:hAnsi="Times New Roman" w:cs="Times New Roman"/>
                <w:sz w:val="22"/>
                <w:szCs w:val="24"/>
                <w:lang w:eastAsia="ru-RU"/>
              </w:rPr>
            </w:pPr>
            <w:r w:rsidRPr="00F24E50">
              <w:rPr>
                <w:rFonts w:ascii="Times New Roman" w:eastAsia="Times New Roman" w:hAnsi="Times New Roman" w:cs="Times New Roman"/>
                <w:sz w:val="22"/>
                <w:szCs w:val="24"/>
                <w:lang w:eastAsia="ru-RU"/>
              </w:rPr>
              <w:t>10</w:t>
            </w:r>
          </w:p>
        </w:tc>
      </w:tr>
      <w:tr w:rsidR="00F24E50" w:rsidRPr="00F24E50" w:rsidTr="001D2D7B">
        <w:trPr>
          <w:trHeight w:val="249"/>
          <w:jc w:val="center"/>
        </w:trPr>
        <w:tc>
          <w:tcPr>
            <w:tcW w:w="2969" w:type="dxa"/>
          </w:tcPr>
          <w:p w:rsidR="00F24E50" w:rsidRPr="00F24E50" w:rsidRDefault="00F24E50" w:rsidP="0079752A">
            <w:pPr>
              <w:suppressAutoHyphens/>
              <w:spacing w:after="0" w:line="240" w:lineRule="auto"/>
              <w:rPr>
                <w:rFonts w:ascii="Times New Roman" w:eastAsia="Times New Roman" w:hAnsi="Times New Roman" w:cs="Times New Roman"/>
                <w:sz w:val="22"/>
                <w:szCs w:val="24"/>
                <w:lang w:eastAsia="ru-RU"/>
              </w:rPr>
            </w:pPr>
            <w:r w:rsidRPr="00F24E50">
              <w:rPr>
                <w:rFonts w:ascii="Times New Roman" w:eastAsia="Times New Roman" w:hAnsi="Times New Roman" w:cs="Times New Roman"/>
                <w:sz w:val="22"/>
                <w:szCs w:val="24"/>
                <w:lang w:eastAsia="ru-RU"/>
              </w:rPr>
              <w:t>Ассортимент</w:t>
            </w:r>
          </w:p>
        </w:tc>
        <w:tc>
          <w:tcPr>
            <w:tcW w:w="839" w:type="dxa"/>
            <w:vAlign w:val="center"/>
          </w:tcPr>
          <w:p w:rsidR="00F24E50" w:rsidRPr="00F24E50" w:rsidRDefault="00F24E50" w:rsidP="0079752A">
            <w:pPr>
              <w:suppressAutoHyphens/>
              <w:spacing w:after="0" w:line="240" w:lineRule="auto"/>
              <w:jc w:val="center"/>
              <w:rPr>
                <w:rFonts w:ascii="Times New Roman" w:eastAsia="Times New Roman" w:hAnsi="Times New Roman" w:cs="Times New Roman"/>
                <w:sz w:val="22"/>
                <w:szCs w:val="24"/>
                <w:lang w:eastAsia="ru-RU"/>
              </w:rPr>
            </w:pPr>
            <w:r w:rsidRPr="00F24E50">
              <w:rPr>
                <w:rFonts w:ascii="Times New Roman" w:eastAsia="Times New Roman" w:hAnsi="Times New Roman" w:cs="Times New Roman"/>
                <w:sz w:val="22"/>
                <w:szCs w:val="24"/>
                <w:lang w:eastAsia="ru-RU"/>
              </w:rPr>
              <w:t>5</w:t>
            </w:r>
          </w:p>
        </w:tc>
        <w:tc>
          <w:tcPr>
            <w:tcW w:w="643" w:type="dxa"/>
            <w:vAlign w:val="center"/>
          </w:tcPr>
          <w:p w:rsidR="00F24E50" w:rsidRPr="00F24E50" w:rsidRDefault="00F24E50" w:rsidP="0079752A">
            <w:pPr>
              <w:suppressAutoHyphens/>
              <w:spacing w:after="0" w:line="240" w:lineRule="auto"/>
              <w:jc w:val="center"/>
              <w:rPr>
                <w:rFonts w:ascii="Times New Roman" w:eastAsia="Times New Roman" w:hAnsi="Times New Roman" w:cs="Times New Roman"/>
                <w:sz w:val="22"/>
                <w:szCs w:val="24"/>
                <w:lang w:eastAsia="ru-RU"/>
              </w:rPr>
            </w:pPr>
            <w:r w:rsidRPr="00F24E50">
              <w:rPr>
                <w:rFonts w:ascii="Times New Roman" w:eastAsia="Times New Roman" w:hAnsi="Times New Roman" w:cs="Times New Roman"/>
                <w:sz w:val="22"/>
                <w:szCs w:val="24"/>
                <w:lang w:eastAsia="ru-RU"/>
              </w:rPr>
              <w:t>9</w:t>
            </w:r>
          </w:p>
        </w:tc>
        <w:tc>
          <w:tcPr>
            <w:tcW w:w="610" w:type="dxa"/>
            <w:vAlign w:val="center"/>
          </w:tcPr>
          <w:p w:rsidR="00F24E50" w:rsidRPr="00F24E50" w:rsidRDefault="00F24E50" w:rsidP="0079752A">
            <w:pPr>
              <w:suppressAutoHyphens/>
              <w:spacing w:after="0" w:line="240" w:lineRule="auto"/>
              <w:jc w:val="center"/>
              <w:rPr>
                <w:rFonts w:ascii="Times New Roman" w:eastAsia="Times New Roman" w:hAnsi="Times New Roman" w:cs="Times New Roman"/>
                <w:sz w:val="22"/>
                <w:szCs w:val="24"/>
                <w:lang w:eastAsia="ru-RU"/>
              </w:rPr>
            </w:pPr>
            <w:r w:rsidRPr="00F24E50">
              <w:rPr>
                <w:rFonts w:ascii="Times New Roman" w:eastAsia="Times New Roman" w:hAnsi="Times New Roman" w:cs="Times New Roman"/>
                <w:sz w:val="22"/>
                <w:szCs w:val="24"/>
                <w:lang w:eastAsia="ru-RU"/>
              </w:rPr>
              <w:t>45</w:t>
            </w:r>
          </w:p>
        </w:tc>
        <w:tc>
          <w:tcPr>
            <w:tcW w:w="524" w:type="dxa"/>
            <w:vAlign w:val="center"/>
          </w:tcPr>
          <w:p w:rsidR="00F24E50" w:rsidRPr="00F24E50" w:rsidRDefault="00F24E50" w:rsidP="0079752A">
            <w:pPr>
              <w:suppressAutoHyphens/>
              <w:spacing w:after="0" w:line="240" w:lineRule="auto"/>
              <w:jc w:val="center"/>
              <w:rPr>
                <w:rFonts w:ascii="Times New Roman" w:eastAsia="Times New Roman" w:hAnsi="Times New Roman" w:cs="Times New Roman"/>
                <w:sz w:val="22"/>
                <w:szCs w:val="24"/>
                <w:lang w:eastAsia="ru-RU"/>
              </w:rPr>
            </w:pPr>
            <w:r w:rsidRPr="00F24E50">
              <w:rPr>
                <w:rFonts w:ascii="Times New Roman" w:eastAsia="Times New Roman" w:hAnsi="Times New Roman" w:cs="Times New Roman"/>
                <w:sz w:val="22"/>
                <w:szCs w:val="24"/>
                <w:lang w:eastAsia="ru-RU"/>
              </w:rPr>
              <w:t>7</w:t>
            </w:r>
          </w:p>
        </w:tc>
        <w:tc>
          <w:tcPr>
            <w:tcW w:w="649" w:type="dxa"/>
            <w:vAlign w:val="center"/>
          </w:tcPr>
          <w:p w:rsidR="00F24E50" w:rsidRPr="00F24E50" w:rsidRDefault="00F24E50" w:rsidP="0079752A">
            <w:pPr>
              <w:suppressAutoHyphens/>
              <w:spacing w:after="0" w:line="240" w:lineRule="auto"/>
              <w:jc w:val="center"/>
              <w:rPr>
                <w:rFonts w:ascii="Times New Roman" w:eastAsia="Times New Roman" w:hAnsi="Times New Roman" w:cs="Times New Roman"/>
                <w:sz w:val="22"/>
                <w:szCs w:val="24"/>
                <w:lang w:eastAsia="ru-RU"/>
              </w:rPr>
            </w:pPr>
            <w:r w:rsidRPr="00F24E50">
              <w:rPr>
                <w:rFonts w:ascii="Times New Roman" w:eastAsia="Times New Roman" w:hAnsi="Times New Roman" w:cs="Times New Roman"/>
                <w:sz w:val="22"/>
                <w:szCs w:val="24"/>
                <w:lang w:eastAsia="ru-RU"/>
              </w:rPr>
              <w:t>35</w:t>
            </w:r>
          </w:p>
        </w:tc>
        <w:tc>
          <w:tcPr>
            <w:tcW w:w="627" w:type="dxa"/>
            <w:vAlign w:val="center"/>
          </w:tcPr>
          <w:p w:rsidR="00F24E50" w:rsidRPr="00F24E50" w:rsidRDefault="00F24E50" w:rsidP="0079752A">
            <w:pPr>
              <w:suppressAutoHyphens/>
              <w:spacing w:after="0" w:line="240" w:lineRule="auto"/>
              <w:jc w:val="center"/>
              <w:rPr>
                <w:rFonts w:ascii="Times New Roman" w:eastAsia="Times New Roman" w:hAnsi="Times New Roman" w:cs="Times New Roman"/>
                <w:sz w:val="22"/>
                <w:szCs w:val="24"/>
                <w:lang w:eastAsia="ru-RU"/>
              </w:rPr>
            </w:pPr>
            <w:r w:rsidRPr="00F24E50">
              <w:rPr>
                <w:rFonts w:ascii="Times New Roman" w:eastAsia="Times New Roman" w:hAnsi="Times New Roman" w:cs="Times New Roman"/>
                <w:sz w:val="22"/>
                <w:szCs w:val="24"/>
                <w:lang w:eastAsia="ru-RU"/>
              </w:rPr>
              <w:t>6</w:t>
            </w:r>
          </w:p>
        </w:tc>
        <w:tc>
          <w:tcPr>
            <w:tcW w:w="594" w:type="dxa"/>
            <w:vAlign w:val="center"/>
          </w:tcPr>
          <w:p w:rsidR="00F24E50" w:rsidRPr="00F24E50" w:rsidRDefault="00F24E50" w:rsidP="0079752A">
            <w:pPr>
              <w:suppressAutoHyphens/>
              <w:spacing w:after="0" w:line="240" w:lineRule="auto"/>
              <w:jc w:val="center"/>
              <w:rPr>
                <w:rFonts w:ascii="Times New Roman" w:eastAsia="Times New Roman" w:hAnsi="Times New Roman" w:cs="Times New Roman"/>
                <w:sz w:val="22"/>
                <w:szCs w:val="24"/>
                <w:lang w:eastAsia="ru-RU"/>
              </w:rPr>
            </w:pPr>
            <w:r w:rsidRPr="00F24E50">
              <w:rPr>
                <w:rFonts w:ascii="Times New Roman" w:eastAsia="Times New Roman" w:hAnsi="Times New Roman" w:cs="Times New Roman"/>
                <w:sz w:val="22"/>
                <w:szCs w:val="24"/>
                <w:lang w:eastAsia="ru-RU"/>
              </w:rPr>
              <w:t>30</w:t>
            </w:r>
          </w:p>
        </w:tc>
        <w:tc>
          <w:tcPr>
            <w:tcW w:w="596" w:type="dxa"/>
            <w:shd w:val="clear" w:color="auto" w:fill="EEECE1"/>
            <w:vAlign w:val="center"/>
          </w:tcPr>
          <w:p w:rsidR="00F24E50" w:rsidRPr="00F24E50" w:rsidRDefault="00F24E50" w:rsidP="0079752A">
            <w:pPr>
              <w:suppressAutoHyphens/>
              <w:spacing w:after="0" w:line="240" w:lineRule="auto"/>
              <w:jc w:val="center"/>
              <w:rPr>
                <w:rFonts w:ascii="Times New Roman" w:eastAsia="Times New Roman" w:hAnsi="Times New Roman" w:cs="Times New Roman"/>
                <w:sz w:val="22"/>
                <w:szCs w:val="24"/>
                <w:lang w:eastAsia="ru-RU"/>
              </w:rPr>
            </w:pPr>
            <w:r w:rsidRPr="00F24E50">
              <w:rPr>
                <w:rFonts w:ascii="Times New Roman" w:eastAsia="Times New Roman" w:hAnsi="Times New Roman" w:cs="Times New Roman"/>
                <w:sz w:val="22"/>
                <w:szCs w:val="24"/>
                <w:lang w:eastAsia="ru-RU"/>
              </w:rPr>
              <w:t>6</w:t>
            </w:r>
          </w:p>
        </w:tc>
        <w:tc>
          <w:tcPr>
            <w:tcW w:w="631" w:type="dxa"/>
            <w:shd w:val="clear" w:color="auto" w:fill="EEECE1"/>
            <w:vAlign w:val="center"/>
          </w:tcPr>
          <w:p w:rsidR="00F24E50" w:rsidRPr="00F24E50" w:rsidRDefault="00F24E50" w:rsidP="0079752A">
            <w:pPr>
              <w:suppressAutoHyphens/>
              <w:spacing w:after="0" w:line="240" w:lineRule="auto"/>
              <w:jc w:val="center"/>
              <w:rPr>
                <w:rFonts w:ascii="Times New Roman" w:eastAsia="Times New Roman" w:hAnsi="Times New Roman" w:cs="Times New Roman"/>
                <w:sz w:val="22"/>
                <w:szCs w:val="24"/>
                <w:lang w:eastAsia="ru-RU"/>
              </w:rPr>
            </w:pPr>
            <w:r w:rsidRPr="00F24E50">
              <w:rPr>
                <w:rFonts w:ascii="Times New Roman" w:eastAsia="Times New Roman" w:hAnsi="Times New Roman" w:cs="Times New Roman"/>
                <w:sz w:val="22"/>
                <w:szCs w:val="24"/>
                <w:lang w:eastAsia="ru-RU"/>
              </w:rPr>
              <w:t>30</w:t>
            </w:r>
          </w:p>
        </w:tc>
        <w:tc>
          <w:tcPr>
            <w:tcW w:w="620" w:type="dxa"/>
            <w:vAlign w:val="center"/>
          </w:tcPr>
          <w:p w:rsidR="00F24E50" w:rsidRPr="00F24E50" w:rsidRDefault="00F24E50" w:rsidP="0079752A">
            <w:pPr>
              <w:suppressAutoHyphens/>
              <w:spacing w:after="0" w:line="240" w:lineRule="auto"/>
              <w:jc w:val="center"/>
              <w:rPr>
                <w:rFonts w:ascii="Times New Roman" w:eastAsia="Times New Roman" w:hAnsi="Times New Roman" w:cs="Times New Roman"/>
                <w:sz w:val="22"/>
                <w:szCs w:val="24"/>
                <w:lang w:eastAsia="ru-RU"/>
              </w:rPr>
            </w:pPr>
            <w:r w:rsidRPr="00F24E50">
              <w:rPr>
                <w:rFonts w:ascii="Times New Roman" w:eastAsia="Times New Roman" w:hAnsi="Times New Roman" w:cs="Times New Roman"/>
                <w:sz w:val="22"/>
                <w:szCs w:val="24"/>
                <w:lang w:eastAsia="ru-RU"/>
              </w:rPr>
              <w:t>6</w:t>
            </w:r>
          </w:p>
        </w:tc>
        <w:tc>
          <w:tcPr>
            <w:tcW w:w="701" w:type="dxa"/>
            <w:gridSpan w:val="2"/>
            <w:vAlign w:val="center"/>
          </w:tcPr>
          <w:p w:rsidR="00F24E50" w:rsidRPr="00F24E50" w:rsidRDefault="00F24E50" w:rsidP="0079752A">
            <w:pPr>
              <w:suppressAutoHyphens/>
              <w:spacing w:after="0" w:line="240" w:lineRule="auto"/>
              <w:jc w:val="center"/>
              <w:rPr>
                <w:rFonts w:ascii="Times New Roman" w:eastAsia="Times New Roman" w:hAnsi="Times New Roman" w:cs="Times New Roman"/>
                <w:sz w:val="22"/>
                <w:szCs w:val="24"/>
                <w:lang w:eastAsia="ru-RU"/>
              </w:rPr>
            </w:pPr>
            <w:r w:rsidRPr="00F24E50">
              <w:rPr>
                <w:rFonts w:ascii="Times New Roman" w:eastAsia="Times New Roman" w:hAnsi="Times New Roman" w:cs="Times New Roman"/>
                <w:sz w:val="22"/>
                <w:szCs w:val="24"/>
                <w:lang w:eastAsia="ru-RU"/>
              </w:rPr>
              <w:t>30</w:t>
            </w:r>
          </w:p>
        </w:tc>
      </w:tr>
      <w:tr w:rsidR="00F24E50" w:rsidRPr="00F24E50" w:rsidTr="001D2D7B">
        <w:trPr>
          <w:trHeight w:val="508"/>
          <w:jc w:val="center"/>
        </w:trPr>
        <w:tc>
          <w:tcPr>
            <w:tcW w:w="2969" w:type="dxa"/>
          </w:tcPr>
          <w:p w:rsidR="00F24E50" w:rsidRPr="00F24E50" w:rsidRDefault="00F24E50" w:rsidP="0079752A">
            <w:pPr>
              <w:suppressAutoHyphens/>
              <w:spacing w:after="0" w:line="240" w:lineRule="auto"/>
              <w:rPr>
                <w:rFonts w:ascii="Times New Roman" w:eastAsia="Times New Roman" w:hAnsi="Times New Roman" w:cs="Times New Roman"/>
                <w:sz w:val="22"/>
                <w:szCs w:val="24"/>
                <w:lang w:eastAsia="ru-RU"/>
              </w:rPr>
            </w:pPr>
            <w:r w:rsidRPr="00F24E50">
              <w:rPr>
                <w:rFonts w:ascii="Times New Roman" w:eastAsia="Times New Roman" w:hAnsi="Times New Roman" w:cs="Times New Roman"/>
                <w:sz w:val="22"/>
                <w:szCs w:val="24"/>
                <w:lang w:eastAsia="ru-RU"/>
              </w:rPr>
              <w:t>Эффективность каналов сбыта</w:t>
            </w:r>
          </w:p>
        </w:tc>
        <w:tc>
          <w:tcPr>
            <w:tcW w:w="839" w:type="dxa"/>
            <w:vAlign w:val="center"/>
          </w:tcPr>
          <w:p w:rsidR="00F24E50" w:rsidRPr="00F24E50" w:rsidRDefault="00F24E50" w:rsidP="0079752A">
            <w:pPr>
              <w:suppressAutoHyphens/>
              <w:spacing w:after="0" w:line="240" w:lineRule="auto"/>
              <w:jc w:val="center"/>
              <w:rPr>
                <w:rFonts w:ascii="Times New Roman" w:eastAsia="Times New Roman" w:hAnsi="Times New Roman" w:cs="Times New Roman"/>
                <w:sz w:val="22"/>
                <w:szCs w:val="24"/>
                <w:lang w:eastAsia="ru-RU"/>
              </w:rPr>
            </w:pPr>
            <w:r w:rsidRPr="00F24E50">
              <w:rPr>
                <w:rFonts w:ascii="Times New Roman" w:eastAsia="Times New Roman" w:hAnsi="Times New Roman" w:cs="Times New Roman"/>
                <w:sz w:val="22"/>
                <w:szCs w:val="24"/>
                <w:lang w:eastAsia="ru-RU"/>
              </w:rPr>
              <w:t>5</w:t>
            </w:r>
          </w:p>
        </w:tc>
        <w:tc>
          <w:tcPr>
            <w:tcW w:w="643" w:type="dxa"/>
            <w:vAlign w:val="center"/>
          </w:tcPr>
          <w:p w:rsidR="00F24E50" w:rsidRPr="00F24E50" w:rsidRDefault="00F24E50" w:rsidP="0079752A">
            <w:pPr>
              <w:suppressAutoHyphens/>
              <w:spacing w:after="0" w:line="240" w:lineRule="auto"/>
              <w:jc w:val="center"/>
              <w:rPr>
                <w:rFonts w:ascii="Times New Roman" w:eastAsia="Times New Roman" w:hAnsi="Times New Roman" w:cs="Times New Roman"/>
                <w:sz w:val="22"/>
                <w:szCs w:val="24"/>
                <w:lang w:eastAsia="ru-RU"/>
              </w:rPr>
            </w:pPr>
            <w:r w:rsidRPr="00F24E50">
              <w:rPr>
                <w:rFonts w:ascii="Times New Roman" w:eastAsia="Times New Roman" w:hAnsi="Times New Roman" w:cs="Times New Roman"/>
                <w:sz w:val="22"/>
                <w:szCs w:val="24"/>
                <w:lang w:eastAsia="ru-RU"/>
              </w:rPr>
              <w:t>9</w:t>
            </w:r>
          </w:p>
        </w:tc>
        <w:tc>
          <w:tcPr>
            <w:tcW w:w="610" w:type="dxa"/>
            <w:vAlign w:val="center"/>
          </w:tcPr>
          <w:p w:rsidR="00F24E50" w:rsidRPr="00F24E50" w:rsidRDefault="00F24E50" w:rsidP="0079752A">
            <w:pPr>
              <w:suppressAutoHyphens/>
              <w:spacing w:after="0" w:line="240" w:lineRule="auto"/>
              <w:jc w:val="center"/>
              <w:rPr>
                <w:rFonts w:ascii="Times New Roman" w:eastAsia="Times New Roman" w:hAnsi="Times New Roman" w:cs="Times New Roman"/>
                <w:sz w:val="22"/>
                <w:szCs w:val="24"/>
                <w:lang w:eastAsia="ru-RU"/>
              </w:rPr>
            </w:pPr>
            <w:r w:rsidRPr="00F24E50">
              <w:rPr>
                <w:rFonts w:ascii="Times New Roman" w:eastAsia="Times New Roman" w:hAnsi="Times New Roman" w:cs="Times New Roman"/>
                <w:sz w:val="22"/>
                <w:szCs w:val="24"/>
                <w:lang w:eastAsia="ru-RU"/>
              </w:rPr>
              <w:t>45</w:t>
            </w:r>
          </w:p>
        </w:tc>
        <w:tc>
          <w:tcPr>
            <w:tcW w:w="524" w:type="dxa"/>
            <w:vAlign w:val="center"/>
          </w:tcPr>
          <w:p w:rsidR="00F24E50" w:rsidRPr="00F24E50" w:rsidRDefault="00F24E50" w:rsidP="0079752A">
            <w:pPr>
              <w:suppressAutoHyphens/>
              <w:spacing w:after="0" w:line="240" w:lineRule="auto"/>
              <w:jc w:val="center"/>
              <w:rPr>
                <w:rFonts w:ascii="Times New Roman" w:eastAsia="Times New Roman" w:hAnsi="Times New Roman" w:cs="Times New Roman"/>
                <w:sz w:val="22"/>
                <w:szCs w:val="24"/>
                <w:lang w:eastAsia="ru-RU"/>
              </w:rPr>
            </w:pPr>
            <w:r w:rsidRPr="00F24E50">
              <w:rPr>
                <w:rFonts w:ascii="Times New Roman" w:eastAsia="Times New Roman" w:hAnsi="Times New Roman" w:cs="Times New Roman"/>
                <w:sz w:val="22"/>
                <w:szCs w:val="24"/>
                <w:lang w:eastAsia="ru-RU"/>
              </w:rPr>
              <w:t>7</w:t>
            </w:r>
          </w:p>
        </w:tc>
        <w:tc>
          <w:tcPr>
            <w:tcW w:w="649" w:type="dxa"/>
            <w:vAlign w:val="center"/>
          </w:tcPr>
          <w:p w:rsidR="00F24E50" w:rsidRPr="00F24E50" w:rsidRDefault="00F24E50" w:rsidP="0079752A">
            <w:pPr>
              <w:suppressAutoHyphens/>
              <w:spacing w:after="0" w:line="240" w:lineRule="auto"/>
              <w:jc w:val="center"/>
              <w:rPr>
                <w:rFonts w:ascii="Times New Roman" w:eastAsia="Times New Roman" w:hAnsi="Times New Roman" w:cs="Times New Roman"/>
                <w:sz w:val="22"/>
                <w:szCs w:val="24"/>
                <w:lang w:eastAsia="ru-RU"/>
              </w:rPr>
            </w:pPr>
            <w:r w:rsidRPr="00F24E50">
              <w:rPr>
                <w:rFonts w:ascii="Times New Roman" w:eastAsia="Times New Roman" w:hAnsi="Times New Roman" w:cs="Times New Roman"/>
                <w:sz w:val="22"/>
                <w:szCs w:val="24"/>
                <w:lang w:eastAsia="ru-RU"/>
              </w:rPr>
              <w:t>35</w:t>
            </w:r>
          </w:p>
        </w:tc>
        <w:tc>
          <w:tcPr>
            <w:tcW w:w="627" w:type="dxa"/>
            <w:vAlign w:val="center"/>
          </w:tcPr>
          <w:p w:rsidR="00F24E50" w:rsidRPr="00F24E50" w:rsidRDefault="00F24E50" w:rsidP="0079752A">
            <w:pPr>
              <w:suppressAutoHyphens/>
              <w:spacing w:after="0" w:line="240" w:lineRule="auto"/>
              <w:jc w:val="center"/>
              <w:rPr>
                <w:rFonts w:ascii="Times New Roman" w:eastAsia="Times New Roman" w:hAnsi="Times New Roman" w:cs="Times New Roman"/>
                <w:sz w:val="22"/>
                <w:szCs w:val="24"/>
                <w:lang w:eastAsia="ru-RU"/>
              </w:rPr>
            </w:pPr>
            <w:r w:rsidRPr="00F24E50">
              <w:rPr>
                <w:rFonts w:ascii="Times New Roman" w:eastAsia="Times New Roman" w:hAnsi="Times New Roman" w:cs="Times New Roman"/>
                <w:sz w:val="22"/>
                <w:szCs w:val="24"/>
                <w:lang w:eastAsia="ru-RU"/>
              </w:rPr>
              <w:t>6</w:t>
            </w:r>
          </w:p>
        </w:tc>
        <w:tc>
          <w:tcPr>
            <w:tcW w:w="594" w:type="dxa"/>
            <w:vAlign w:val="center"/>
          </w:tcPr>
          <w:p w:rsidR="00F24E50" w:rsidRPr="00F24E50" w:rsidRDefault="00F24E50" w:rsidP="0079752A">
            <w:pPr>
              <w:suppressAutoHyphens/>
              <w:spacing w:after="0" w:line="240" w:lineRule="auto"/>
              <w:jc w:val="center"/>
              <w:rPr>
                <w:rFonts w:ascii="Times New Roman" w:eastAsia="Times New Roman" w:hAnsi="Times New Roman" w:cs="Times New Roman"/>
                <w:sz w:val="22"/>
                <w:szCs w:val="24"/>
                <w:lang w:eastAsia="ru-RU"/>
              </w:rPr>
            </w:pPr>
            <w:r w:rsidRPr="00F24E50">
              <w:rPr>
                <w:rFonts w:ascii="Times New Roman" w:eastAsia="Times New Roman" w:hAnsi="Times New Roman" w:cs="Times New Roman"/>
                <w:sz w:val="22"/>
                <w:szCs w:val="24"/>
                <w:lang w:eastAsia="ru-RU"/>
              </w:rPr>
              <w:t>30</w:t>
            </w:r>
          </w:p>
        </w:tc>
        <w:tc>
          <w:tcPr>
            <w:tcW w:w="596" w:type="dxa"/>
            <w:shd w:val="clear" w:color="auto" w:fill="EEECE1"/>
            <w:vAlign w:val="center"/>
          </w:tcPr>
          <w:p w:rsidR="00F24E50" w:rsidRPr="00F24E50" w:rsidRDefault="00F24E50" w:rsidP="0079752A">
            <w:pPr>
              <w:suppressAutoHyphens/>
              <w:spacing w:after="0" w:line="240" w:lineRule="auto"/>
              <w:jc w:val="center"/>
              <w:rPr>
                <w:rFonts w:ascii="Times New Roman" w:eastAsia="Times New Roman" w:hAnsi="Times New Roman" w:cs="Times New Roman"/>
                <w:sz w:val="22"/>
                <w:szCs w:val="24"/>
                <w:lang w:eastAsia="ru-RU"/>
              </w:rPr>
            </w:pPr>
            <w:r w:rsidRPr="00F24E50">
              <w:rPr>
                <w:rFonts w:ascii="Times New Roman" w:eastAsia="Times New Roman" w:hAnsi="Times New Roman" w:cs="Times New Roman"/>
                <w:sz w:val="22"/>
                <w:szCs w:val="24"/>
                <w:lang w:eastAsia="ru-RU"/>
              </w:rPr>
              <w:t>6</w:t>
            </w:r>
          </w:p>
        </w:tc>
        <w:tc>
          <w:tcPr>
            <w:tcW w:w="631" w:type="dxa"/>
            <w:shd w:val="clear" w:color="auto" w:fill="EEECE1"/>
            <w:vAlign w:val="center"/>
          </w:tcPr>
          <w:p w:rsidR="00F24E50" w:rsidRPr="00F24E50" w:rsidRDefault="00F24E50" w:rsidP="0079752A">
            <w:pPr>
              <w:suppressAutoHyphens/>
              <w:spacing w:after="0" w:line="240" w:lineRule="auto"/>
              <w:jc w:val="center"/>
              <w:rPr>
                <w:rFonts w:ascii="Times New Roman" w:eastAsia="Times New Roman" w:hAnsi="Times New Roman" w:cs="Times New Roman"/>
                <w:sz w:val="22"/>
                <w:szCs w:val="24"/>
                <w:lang w:eastAsia="ru-RU"/>
              </w:rPr>
            </w:pPr>
            <w:r w:rsidRPr="00F24E50">
              <w:rPr>
                <w:rFonts w:ascii="Times New Roman" w:eastAsia="Times New Roman" w:hAnsi="Times New Roman" w:cs="Times New Roman"/>
                <w:sz w:val="22"/>
                <w:szCs w:val="24"/>
                <w:lang w:eastAsia="ru-RU"/>
              </w:rPr>
              <w:t>30</w:t>
            </w:r>
          </w:p>
        </w:tc>
        <w:tc>
          <w:tcPr>
            <w:tcW w:w="620" w:type="dxa"/>
            <w:vAlign w:val="center"/>
          </w:tcPr>
          <w:p w:rsidR="00F24E50" w:rsidRPr="00F24E50" w:rsidRDefault="00F24E50" w:rsidP="0079752A">
            <w:pPr>
              <w:suppressAutoHyphens/>
              <w:spacing w:after="0" w:line="240" w:lineRule="auto"/>
              <w:jc w:val="center"/>
              <w:rPr>
                <w:rFonts w:ascii="Times New Roman" w:eastAsia="Times New Roman" w:hAnsi="Times New Roman" w:cs="Times New Roman"/>
                <w:sz w:val="22"/>
                <w:szCs w:val="24"/>
                <w:lang w:eastAsia="ru-RU"/>
              </w:rPr>
            </w:pPr>
            <w:r w:rsidRPr="00F24E50">
              <w:rPr>
                <w:rFonts w:ascii="Times New Roman" w:eastAsia="Times New Roman" w:hAnsi="Times New Roman" w:cs="Times New Roman"/>
                <w:sz w:val="22"/>
                <w:szCs w:val="24"/>
                <w:lang w:eastAsia="ru-RU"/>
              </w:rPr>
              <w:t>5</w:t>
            </w:r>
          </w:p>
        </w:tc>
        <w:tc>
          <w:tcPr>
            <w:tcW w:w="701" w:type="dxa"/>
            <w:gridSpan w:val="2"/>
            <w:vAlign w:val="center"/>
          </w:tcPr>
          <w:p w:rsidR="00F24E50" w:rsidRPr="00F24E50" w:rsidRDefault="00F24E50" w:rsidP="0079752A">
            <w:pPr>
              <w:suppressAutoHyphens/>
              <w:spacing w:after="0" w:line="240" w:lineRule="auto"/>
              <w:jc w:val="center"/>
              <w:rPr>
                <w:rFonts w:ascii="Times New Roman" w:eastAsia="Times New Roman" w:hAnsi="Times New Roman" w:cs="Times New Roman"/>
                <w:sz w:val="22"/>
                <w:szCs w:val="24"/>
                <w:lang w:eastAsia="ru-RU"/>
              </w:rPr>
            </w:pPr>
            <w:r w:rsidRPr="00F24E50">
              <w:rPr>
                <w:rFonts w:ascii="Times New Roman" w:eastAsia="Times New Roman" w:hAnsi="Times New Roman" w:cs="Times New Roman"/>
                <w:sz w:val="22"/>
                <w:szCs w:val="24"/>
                <w:lang w:eastAsia="ru-RU"/>
              </w:rPr>
              <w:t>25</w:t>
            </w:r>
          </w:p>
        </w:tc>
      </w:tr>
      <w:tr w:rsidR="00F24E50" w:rsidRPr="00F24E50" w:rsidTr="001D2D7B">
        <w:trPr>
          <w:trHeight w:val="490"/>
          <w:jc w:val="center"/>
        </w:trPr>
        <w:tc>
          <w:tcPr>
            <w:tcW w:w="2969" w:type="dxa"/>
          </w:tcPr>
          <w:p w:rsidR="00F24E50" w:rsidRPr="00F24E50" w:rsidRDefault="00F24E50" w:rsidP="0079752A">
            <w:pPr>
              <w:suppressAutoHyphens/>
              <w:spacing w:after="0" w:line="240" w:lineRule="auto"/>
              <w:rPr>
                <w:rFonts w:ascii="Times New Roman" w:eastAsia="Times New Roman" w:hAnsi="Times New Roman" w:cs="Times New Roman"/>
                <w:sz w:val="22"/>
                <w:szCs w:val="24"/>
                <w:lang w:eastAsia="ru-RU"/>
              </w:rPr>
            </w:pPr>
            <w:r w:rsidRPr="00F24E50">
              <w:rPr>
                <w:rFonts w:ascii="Times New Roman" w:eastAsia="Times New Roman" w:hAnsi="Times New Roman" w:cs="Times New Roman"/>
                <w:sz w:val="22"/>
                <w:szCs w:val="24"/>
                <w:lang w:eastAsia="ru-RU"/>
              </w:rPr>
              <w:t>Эффективность рекламы и стимулирования сбыта</w:t>
            </w:r>
          </w:p>
        </w:tc>
        <w:tc>
          <w:tcPr>
            <w:tcW w:w="839" w:type="dxa"/>
            <w:vAlign w:val="center"/>
          </w:tcPr>
          <w:p w:rsidR="00F24E50" w:rsidRPr="00F24E50" w:rsidRDefault="00F24E50" w:rsidP="0079752A">
            <w:pPr>
              <w:suppressAutoHyphens/>
              <w:spacing w:after="0" w:line="240" w:lineRule="auto"/>
              <w:jc w:val="center"/>
              <w:rPr>
                <w:rFonts w:ascii="Times New Roman" w:eastAsia="Times New Roman" w:hAnsi="Times New Roman" w:cs="Times New Roman"/>
                <w:sz w:val="22"/>
                <w:szCs w:val="24"/>
                <w:lang w:eastAsia="ru-RU"/>
              </w:rPr>
            </w:pPr>
            <w:r w:rsidRPr="00F24E50">
              <w:rPr>
                <w:rFonts w:ascii="Times New Roman" w:eastAsia="Times New Roman" w:hAnsi="Times New Roman" w:cs="Times New Roman"/>
                <w:sz w:val="22"/>
                <w:szCs w:val="24"/>
                <w:lang w:eastAsia="ru-RU"/>
              </w:rPr>
              <w:t>10</w:t>
            </w:r>
          </w:p>
        </w:tc>
        <w:tc>
          <w:tcPr>
            <w:tcW w:w="643" w:type="dxa"/>
            <w:vAlign w:val="center"/>
          </w:tcPr>
          <w:p w:rsidR="00F24E50" w:rsidRPr="00F24E50" w:rsidRDefault="00F24E50" w:rsidP="0079752A">
            <w:pPr>
              <w:suppressAutoHyphens/>
              <w:spacing w:after="0" w:line="240" w:lineRule="auto"/>
              <w:jc w:val="center"/>
              <w:rPr>
                <w:rFonts w:ascii="Times New Roman" w:eastAsia="Times New Roman" w:hAnsi="Times New Roman" w:cs="Times New Roman"/>
                <w:sz w:val="22"/>
                <w:szCs w:val="24"/>
                <w:lang w:eastAsia="ru-RU"/>
              </w:rPr>
            </w:pPr>
            <w:r w:rsidRPr="00F24E50">
              <w:rPr>
                <w:rFonts w:ascii="Times New Roman" w:eastAsia="Times New Roman" w:hAnsi="Times New Roman" w:cs="Times New Roman"/>
                <w:sz w:val="22"/>
                <w:szCs w:val="24"/>
                <w:lang w:eastAsia="ru-RU"/>
              </w:rPr>
              <w:t>8</w:t>
            </w:r>
          </w:p>
        </w:tc>
        <w:tc>
          <w:tcPr>
            <w:tcW w:w="610" w:type="dxa"/>
            <w:vAlign w:val="center"/>
          </w:tcPr>
          <w:p w:rsidR="00F24E50" w:rsidRPr="00F24E50" w:rsidRDefault="00F24E50" w:rsidP="0079752A">
            <w:pPr>
              <w:suppressAutoHyphens/>
              <w:spacing w:after="0" w:line="240" w:lineRule="auto"/>
              <w:jc w:val="center"/>
              <w:rPr>
                <w:rFonts w:ascii="Times New Roman" w:eastAsia="Times New Roman" w:hAnsi="Times New Roman" w:cs="Times New Roman"/>
                <w:sz w:val="22"/>
                <w:szCs w:val="24"/>
                <w:lang w:eastAsia="ru-RU"/>
              </w:rPr>
            </w:pPr>
            <w:r w:rsidRPr="00F24E50">
              <w:rPr>
                <w:rFonts w:ascii="Times New Roman" w:eastAsia="Times New Roman" w:hAnsi="Times New Roman" w:cs="Times New Roman"/>
                <w:sz w:val="22"/>
                <w:szCs w:val="24"/>
                <w:lang w:eastAsia="ru-RU"/>
              </w:rPr>
              <w:t>80</w:t>
            </w:r>
          </w:p>
        </w:tc>
        <w:tc>
          <w:tcPr>
            <w:tcW w:w="524" w:type="dxa"/>
            <w:vAlign w:val="center"/>
          </w:tcPr>
          <w:p w:rsidR="00F24E50" w:rsidRPr="00F24E50" w:rsidRDefault="00F24E50" w:rsidP="0079752A">
            <w:pPr>
              <w:suppressAutoHyphens/>
              <w:spacing w:after="0" w:line="240" w:lineRule="auto"/>
              <w:jc w:val="center"/>
              <w:rPr>
                <w:rFonts w:ascii="Times New Roman" w:eastAsia="Times New Roman" w:hAnsi="Times New Roman" w:cs="Times New Roman"/>
                <w:sz w:val="22"/>
                <w:szCs w:val="24"/>
                <w:lang w:eastAsia="ru-RU"/>
              </w:rPr>
            </w:pPr>
            <w:r w:rsidRPr="00F24E50">
              <w:rPr>
                <w:rFonts w:ascii="Times New Roman" w:eastAsia="Times New Roman" w:hAnsi="Times New Roman" w:cs="Times New Roman"/>
                <w:sz w:val="22"/>
                <w:szCs w:val="24"/>
                <w:lang w:eastAsia="ru-RU"/>
              </w:rPr>
              <w:t>6</w:t>
            </w:r>
          </w:p>
        </w:tc>
        <w:tc>
          <w:tcPr>
            <w:tcW w:w="649" w:type="dxa"/>
            <w:vAlign w:val="center"/>
          </w:tcPr>
          <w:p w:rsidR="00F24E50" w:rsidRPr="00F24E50" w:rsidRDefault="00F24E50" w:rsidP="0079752A">
            <w:pPr>
              <w:suppressAutoHyphens/>
              <w:spacing w:after="0" w:line="240" w:lineRule="auto"/>
              <w:jc w:val="center"/>
              <w:rPr>
                <w:rFonts w:ascii="Times New Roman" w:eastAsia="Times New Roman" w:hAnsi="Times New Roman" w:cs="Times New Roman"/>
                <w:sz w:val="22"/>
                <w:szCs w:val="24"/>
                <w:lang w:eastAsia="ru-RU"/>
              </w:rPr>
            </w:pPr>
            <w:r w:rsidRPr="00F24E50">
              <w:rPr>
                <w:rFonts w:ascii="Times New Roman" w:eastAsia="Times New Roman" w:hAnsi="Times New Roman" w:cs="Times New Roman"/>
                <w:sz w:val="22"/>
                <w:szCs w:val="24"/>
                <w:lang w:eastAsia="ru-RU"/>
              </w:rPr>
              <w:t>60</w:t>
            </w:r>
          </w:p>
        </w:tc>
        <w:tc>
          <w:tcPr>
            <w:tcW w:w="627" w:type="dxa"/>
            <w:vAlign w:val="center"/>
          </w:tcPr>
          <w:p w:rsidR="00F24E50" w:rsidRPr="00F24E50" w:rsidRDefault="00F24E50" w:rsidP="0079752A">
            <w:pPr>
              <w:suppressAutoHyphens/>
              <w:spacing w:after="0" w:line="240" w:lineRule="auto"/>
              <w:jc w:val="center"/>
              <w:rPr>
                <w:rFonts w:ascii="Times New Roman" w:eastAsia="Times New Roman" w:hAnsi="Times New Roman" w:cs="Times New Roman"/>
                <w:sz w:val="22"/>
                <w:szCs w:val="24"/>
                <w:lang w:eastAsia="ru-RU"/>
              </w:rPr>
            </w:pPr>
            <w:r w:rsidRPr="00F24E50">
              <w:rPr>
                <w:rFonts w:ascii="Times New Roman" w:eastAsia="Times New Roman" w:hAnsi="Times New Roman" w:cs="Times New Roman"/>
                <w:sz w:val="22"/>
                <w:szCs w:val="24"/>
                <w:lang w:eastAsia="ru-RU"/>
              </w:rPr>
              <w:t>6</w:t>
            </w:r>
          </w:p>
        </w:tc>
        <w:tc>
          <w:tcPr>
            <w:tcW w:w="594" w:type="dxa"/>
            <w:vAlign w:val="center"/>
          </w:tcPr>
          <w:p w:rsidR="00F24E50" w:rsidRPr="00F24E50" w:rsidRDefault="00F24E50" w:rsidP="0079752A">
            <w:pPr>
              <w:suppressAutoHyphens/>
              <w:spacing w:after="0" w:line="240" w:lineRule="auto"/>
              <w:jc w:val="center"/>
              <w:rPr>
                <w:rFonts w:ascii="Times New Roman" w:eastAsia="Times New Roman" w:hAnsi="Times New Roman" w:cs="Times New Roman"/>
                <w:sz w:val="22"/>
                <w:szCs w:val="24"/>
                <w:lang w:eastAsia="ru-RU"/>
              </w:rPr>
            </w:pPr>
            <w:r w:rsidRPr="00F24E50">
              <w:rPr>
                <w:rFonts w:ascii="Times New Roman" w:eastAsia="Times New Roman" w:hAnsi="Times New Roman" w:cs="Times New Roman"/>
                <w:sz w:val="22"/>
                <w:szCs w:val="24"/>
                <w:lang w:eastAsia="ru-RU"/>
              </w:rPr>
              <w:t>60</w:t>
            </w:r>
          </w:p>
        </w:tc>
        <w:tc>
          <w:tcPr>
            <w:tcW w:w="596" w:type="dxa"/>
            <w:shd w:val="clear" w:color="auto" w:fill="EEECE1"/>
            <w:vAlign w:val="center"/>
          </w:tcPr>
          <w:p w:rsidR="00F24E50" w:rsidRPr="00F24E50" w:rsidRDefault="00F24E50" w:rsidP="0079752A">
            <w:pPr>
              <w:suppressAutoHyphens/>
              <w:spacing w:after="0" w:line="240" w:lineRule="auto"/>
              <w:jc w:val="center"/>
              <w:rPr>
                <w:rFonts w:ascii="Times New Roman" w:eastAsia="Times New Roman" w:hAnsi="Times New Roman" w:cs="Times New Roman"/>
                <w:sz w:val="22"/>
                <w:szCs w:val="24"/>
                <w:lang w:eastAsia="ru-RU"/>
              </w:rPr>
            </w:pPr>
            <w:r w:rsidRPr="00F24E50">
              <w:rPr>
                <w:rFonts w:ascii="Times New Roman" w:eastAsia="Times New Roman" w:hAnsi="Times New Roman" w:cs="Times New Roman"/>
                <w:sz w:val="22"/>
                <w:szCs w:val="24"/>
                <w:lang w:eastAsia="ru-RU"/>
              </w:rPr>
              <w:t>3</w:t>
            </w:r>
          </w:p>
        </w:tc>
        <w:tc>
          <w:tcPr>
            <w:tcW w:w="631" w:type="dxa"/>
            <w:shd w:val="clear" w:color="auto" w:fill="EEECE1"/>
            <w:vAlign w:val="center"/>
          </w:tcPr>
          <w:p w:rsidR="00F24E50" w:rsidRPr="00F24E50" w:rsidRDefault="00F24E50" w:rsidP="0079752A">
            <w:pPr>
              <w:suppressAutoHyphens/>
              <w:spacing w:after="0" w:line="240" w:lineRule="auto"/>
              <w:jc w:val="center"/>
              <w:rPr>
                <w:rFonts w:ascii="Times New Roman" w:eastAsia="Times New Roman" w:hAnsi="Times New Roman" w:cs="Times New Roman"/>
                <w:sz w:val="22"/>
                <w:szCs w:val="24"/>
                <w:lang w:eastAsia="ru-RU"/>
              </w:rPr>
            </w:pPr>
            <w:r w:rsidRPr="00F24E50">
              <w:rPr>
                <w:rFonts w:ascii="Times New Roman" w:eastAsia="Times New Roman" w:hAnsi="Times New Roman" w:cs="Times New Roman"/>
                <w:sz w:val="22"/>
                <w:szCs w:val="24"/>
                <w:lang w:eastAsia="ru-RU"/>
              </w:rPr>
              <w:t>30</w:t>
            </w:r>
          </w:p>
        </w:tc>
        <w:tc>
          <w:tcPr>
            <w:tcW w:w="620" w:type="dxa"/>
            <w:vAlign w:val="center"/>
          </w:tcPr>
          <w:p w:rsidR="00F24E50" w:rsidRPr="00F24E50" w:rsidRDefault="00F24E50" w:rsidP="0079752A">
            <w:pPr>
              <w:suppressAutoHyphens/>
              <w:spacing w:after="0" w:line="240" w:lineRule="auto"/>
              <w:jc w:val="center"/>
              <w:rPr>
                <w:rFonts w:ascii="Times New Roman" w:eastAsia="Times New Roman" w:hAnsi="Times New Roman" w:cs="Times New Roman"/>
                <w:sz w:val="22"/>
                <w:szCs w:val="24"/>
                <w:lang w:eastAsia="ru-RU"/>
              </w:rPr>
            </w:pPr>
            <w:r w:rsidRPr="00F24E50">
              <w:rPr>
                <w:rFonts w:ascii="Times New Roman" w:eastAsia="Times New Roman" w:hAnsi="Times New Roman" w:cs="Times New Roman"/>
                <w:sz w:val="22"/>
                <w:szCs w:val="24"/>
                <w:lang w:eastAsia="ru-RU"/>
              </w:rPr>
              <w:t>4</w:t>
            </w:r>
          </w:p>
        </w:tc>
        <w:tc>
          <w:tcPr>
            <w:tcW w:w="701" w:type="dxa"/>
            <w:gridSpan w:val="2"/>
            <w:vAlign w:val="center"/>
          </w:tcPr>
          <w:p w:rsidR="00F24E50" w:rsidRPr="00F24E50" w:rsidRDefault="00F24E50" w:rsidP="0079752A">
            <w:pPr>
              <w:suppressAutoHyphens/>
              <w:spacing w:after="0" w:line="240" w:lineRule="auto"/>
              <w:jc w:val="center"/>
              <w:rPr>
                <w:rFonts w:ascii="Times New Roman" w:eastAsia="Times New Roman" w:hAnsi="Times New Roman" w:cs="Times New Roman"/>
                <w:sz w:val="22"/>
                <w:szCs w:val="24"/>
                <w:lang w:eastAsia="ru-RU"/>
              </w:rPr>
            </w:pPr>
            <w:r w:rsidRPr="00F24E50">
              <w:rPr>
                <w:rFonts w:ascii="Times New Roman" w:eastAsia="Times New Roman" w:hAnsi="Times New Roman" w:cs="Times New Roman"/>
                <w:sz w:val="22"/>
                <w:szCs w:val="24"/>
                <w:lang w:eastAsia="ru-RU"/>
              </w:rPr>
              <w:t>40</w:t>
            </w:r>
          </w:p>
        </w:tc>
      </w:tr>
      <w:tr w:rsidR="00F24E50" w:rsidRPr="00F24E50" w:rsidTr="001D2D7B">
        <w:trPr>
          <w:trHeight w:val="357"/>
          <w:jc w:val="center"/>
        </w:trPr>
        <w:tc>
          <w:tcPr>
            <w:tcW w:w="2969" w:type="dxa"/>
          </w:tcPr>
          <w:p w:rsidR="00F24E50" w:rsidRPr="00F24E50" w:rsidRDefault="00F24E50" w:rsidP="0079752A">
            <w:pPr>
              <w:suppressAutoHyphens/>
              <w:spacing w:after="0" w:line="240" w:lineRule="auto"/>
              <w:rPr>
                <w:rFonts w:ascii="Times New Roman" w:eastAsia="Times New Roman" w:hAnsi="Times New Roman" w:cs="Times New Roman"/>
                <w:sz w:val="22"/>
                <w:szCs w:val="24"/>
                <w:lang w:eastAsia="ru-RU"/>
              </w:rPr>
            </w:pPr>
            <w:r w:rsidRPr="00F24E50">
              <w:rPr>
                <w:rFonts w:ascii="Times New Roman" w:eastAsia="Times New Roman" w:hAnsi="Times New Roman" w:cs="Times New Roman"/>
                <w:sz w:val="22"/>
                <w:szCs w:val="24"/>
                <w:lang w:eastAsia="ru-RU"/>
              </w:rPr>
              <w:t>Финансовые ресурсы</w:t>
            </w:r>
          </w:p>
        </w:tc>
        <w:tc>
          <w:tcPr>
            <w:tcW w:w="839" w:type="dxa"/>
            <w:vAlign w:val="center"/>
          </w:tcPr>
          <w:p w:rsidR="00F24E50" w:rsidRPr="00F24E50" w:rsidRDefault="00F24E50" w:rsidP="0079752A">
            <w:pPr>
              <w:suppressAutoHyphens/>
              <w:spacing w:after="0" w:line="240" w:lineRule="auto"/>
              <w:jc w:val="center"/>
              <w:rPr>
                <w:rFonts w:ascii="Times New Roman" w:eastAsia="Times New Roman" w:hAnsi="Times New Roman" w:cs="Times New Roman"/>
                <w:sz w:val="22"/>
                <w:szCs w:val="24"/>
                <w:lang w:eastAsia="ru-RU"/>
              </w:rPr>
            </w:pPr>
            <w:r w:rsidRPr="00F24E50">
              <w:rPr>
                <w:rFonts w:ascii="Times New Roman" w:eastAsia="Times New Roman" w:hAnsi="Times New Roman" w:cs="Times New Roman"/>
                <w:sz w:val="22"/>
                <w:szCs w:val="24"/>
                <w:lang w:eastAsia="ru-RU"/>
              </w:rPr>
              <w:t>10</w:t>
            </w:r>
          </w:p>
        </w:tc>
        <w:tc>
          <w:tcPr>
            <w:tcW w:w="643" w:type="dxa"/>
            <w:vAlign w:val="center"/>
          </w:tcPr>
          <w:p w:rsidR="00F24E50" w:rsidRPr="00F24E50" w:rsidRDefault="00F24E50" w:rsidP="0079752A">
            <w:pPr>
              <w:suppressAutoHyphens/>
              <w:spacing w:after="0" w:line="240" w:lineRule="auto"/>
              <w:jc w:val="center"/>
              <w:rPr>
                <w:rFonts w:ascii="Times New Roman" w:eastAsia="Times New Roman" w:hAnsi="Times New Roman" w:cs="Times New Roman"/>
                <w:sz w:val="22"/>
                <w:szCs w:val="24"/>
                <w:lang w:eastAsia="ru-RU"/>
              </w:rPr>
            </w:pPr>
            <w:r w:rsidRPr="00F24E50">
              <w:rPr>
                <w:rFonts w:ascii="Times New Roman" w:eastAsia="Times New Roman" w:hAnsi="Times New Roman" w:cs="Times New Roman"/>
                <w:sz w:val="22"/>
                <w:szCs w:val="24"/>
                <w:lang w:eastAsia="ru-RU"/>
              </w:rPr>
              <w:t>4</w:t>
            </w:r>
          </w:p>
        </w:tc>
        <w:tc>
          <w:tcPr>
            <w:tcW w:w="610" w:type="dxa"/>
            <w:vAlign w:val="center"/>
          </w:tcPr>
          <w:p w:rsidR="00F24E50" w:rsidRPr="00F24E50" w:rsidRDefault="00F24E50" w:rsidP="0079752A">
            <w:pPr>
              <w:suppressAutoHyphens/>
              <w:spacing w:after="0" w:line="240" w:lineRule="auto"/>
              <w:jc w:val="center"/>
              <w:rPr>
                <w:rFonts w:ascii="Times New Roman" w:eastAsia="Times New Roman" w:hAnsi="Times New Roman" w:cs="Times New Roman"/>
                <w:sz w:val="22"/>
                <w:szCs w:val="24"/>
                <w:lang w:eastAsia="ru-RU"/>
              </w:rPr>
            </w:pPr>
            <w:r w:rsidRPr="00F24E50">
              <w:rPr>
                <w:rFonts w:ascii="Times New Roman" w:eastAsia="Times New Roman" w:hAnsi="Times New Roman" w:cs="Times New Roman"/>
                <w:sz w:val="22"/>
                <w:szCs w:val="24"/>
                <w:lang w:eastAsia="ru-RU"/>
              </w:rPr>
              <w:t>40</w:t>
            </w:r>
          </w:p>
        </w:tc>
        <w:tc>
          <w:tcPr>
            <w:tcW w:w="524" w:type="dxa"/>
            <w:vAlign w:val="center"/>
          </w:tcPr>
          <w:p w:rsidR="00F24E50" w:rsidRPr="00F24E50" w:rsidRDefault="00F24E50" w:rsidP="0079752A">
            <w:pPr>
              <w:suppressAutoHyphens/>
              <w:spacing w:after="0" w:line="240" w:lineRule="auto"/>
              <w:jc w:val="center"/>
              <w:rPr>
                <w:rFonts w:ascii="Times New Roman" w:eastAsia="Times New Roman" w:hAnsi="Times New Roman" w:cs="Times New Roman"/>
                <w:sz w:val="22"/>
                <w:szCs w:val="24"/>
                <w:lang w:eastAsia="ru-RU"/>
              </w:rPr>
            </w:pPr>
            <w:r w:rsidRPr="00F24E50">
              <w:rPr>
                <w:rFonts w:ascii="Times New Roman" w:eastAsia="Times New Roman" w:hAnsi="Times New Roman" w:cs="Times New Roman"/>
                <w:sz w:val="22"/>
                <w:szCs w:val="24"/>
                <w:lang w:eastAsia="ru-RU"/>
              </w:rPr>
              <w:t>6</w:t>
            </w:r>
          </w:p>
        </w:tc>
        <w:tc>
          <w:tcPr>
            <w:tcW w:w="649" w:type="dxa"/>
            <w:vAlign w:val="center"/>
          </w:tcPr>
          <w:p w:rsidR="00F24E50" w:rsidRPr="00F24E50" w:rsidRDefault="00F24E50" w:rsidP="0079752A">
            <w:pPr>
              <w:suppressAutoHyphens/>
              <w:spacing w:after="0" w:line="240" w:lineRule="auto"/>
              <w:jc w:val="center"/>
              <w:rPr>
                <w:rFonts w:ascii="Times New Roman" w:eastAsia="Times New Roman" w:hAnsi="Times New Roman" w:cs="Times New Roman"/>
                <w:sz w:val="22"/>
                <w:szCs w:val="24"/>
                <w:lang w:eastAsia="ru-RU"/>
              </w:rPr>
            </w:pPr>
            <w:r w:rsidRPr="00F24E50">
              <w:rPr>
                <w:rFonts w:ascii="Times New Roman" w:eastAsia="Times New Roman" w:hAnsi="Times New Roman" w:cs="Times New Roman"/>
                <w:sz w:val="22"/>
                <w:szCs w:val="24"/>
                <w:lang w:eastAsia="ru-RU"/>
              </w:rPr>
              <w:t>60</w:t>
            </w:r>
          </w:p>
        </w:tc>
        <w:tc>
          <w:tcPr>
            <w:tcW w:w="627" w:type="dxa"/>
            <w:vAlign w:val="center"/>
          </w:tcPr>
          <w:p w:rsidR="00F24E50" w:rsidRPr="00F24E50" w:rsidRDefault="00F24E50" w:rsidP="0079752A">
            <w:pPr>
              <w:suppressAutoHyphens/>
              <w:spacing w:after="0" w:line="240" w:lineRule="auto"/>
              <w:jc w:val="center"/>
              <w:rPr>
                <w:rFonts w:ascii="Times New Roman" w:eastAsia="Times New Roman" w:hAnsi="Times New Roman" w:cs="Times New Roman"/>
                <w:sz w:val="22"/>
                <w:szCs w:val="24"/>
                <w:lang w:eastAsia="ru-RU"/>
              </w:rPr>
            </w:pPr>
            <w:r w:rsidRPr="00F24E50">
              <w:rPr>
                <w:rFonts w:ascii="Times New Roman" w:eastAsia="Times New Roman" w:hAnsi="Times New Roman" w:cs="Times New Roman"/>
                <w:sz w:val="22"/>
                <w:szCs w:val="24"/>
                <w:lang w:eastAsia="ru-RU"/>
              </w:rPr>
              <w:t>5</w:t>
            </w:r>
          </w:p>
        </w:tc>
        <w:tc>
          <w:tcPr>
            <w:tcW w:w="594" w:type="dxa"/>
            <w:vAlign w:val="center"/>
          </w:tcPr>
          <w:p w:rsidR="00F24E50" w:rsidRPr="00F24E50" w:rsidRDefault="00F24E50" w:rsidP="0079752A">
            <w:pPr>
              <w:suppressAutoHyphens/>
              <w:spacing w:after="0" w:line="240" w:lineRule="auto"/>
              <w:jc w:val="center"/>
              <w:rPr>
                <w:rFonts w:ascii="Times New Roman" w:eastAsia="Times New Roman" w:hAnsi="Times New Roman" w:cs="Times New Roman"/>
                <w:sz w:val="22"/>
                <w:szCs w:val="24"/>
                <w:lang w:eastAsia="ru-RU"/>
              </w:rPr>
            </w:pPr>
            <w:r w:rsidRPr="00F24E50">
              <w:rPr>
                <w:rFonts w:ascii="Times New Roman" w:eastAsia="Times New Roman" w:hAnsi="Times New Roman" w:cs="Times New Roman"/>
                <w:sz w:val="22"/>
                <w:szCs w:val="24"/>
                <w:lang w:eastAsia="ru-RU"/>
              </w:rPr>
              <w:t>50</w:t>
            </w:r>
          </w:p>
        </w:tc>
        <w:tc>
          <w:tcPr>
            <w:tcW w:w="596" w:type="dxa"/>
            <w:shd w:val="clear" w:color="auto" w:fill="EEECE1"/>
            <w:vAlign w:val="center"/>
          </w:tcPr>
          <w:p w:rsidR="00F24E50" w:rsidRPr="00F24E50" w:rsidRDefault="00F24E50" w:rsidP="0079752A">
            <w:pPr>
              <w:suppressAutoHyphens/>
              <w:spacing w:after="0" w:line="240" w:lineRule="auto"/>
              <w:jc w:val="center"/>
              <w:rPr>
                <w:rFonts w:ascii="Times New Roman" w:eastAsia="Times New Roman" w:hAnsi="Times New Roman" w:cs="Times New Roman"/>
                <w:sz w:val="22"/>
                <w:szCs w:val="24"/>
                <w:lang w:eastAsia="ru-RU"/>
              </w:rPr>
            </w:pPr>
            <w:r w:rsidRPr="00F24E50">
              <w:rPr>
                <w:rFonts w:ascii="Times New Roman" w:eastAsia="Times New Roman" w:hAnsi="Times New Roman" w:cs="Times New Roman"/>
                <w:sz w:val="22"/>
                <w:szCs w:val="24"/>
                <w:lang w:eastAsia="ru-RU"/>
              </w:rPr>
              <w:t>5</w:t>
            </w:r>
          </w:p>
        </w:tc>
        <w:tc>
          <w:tcPr>
            <w:tcW w:w="631" w:type="dxa"/>
            <w:shd w:val="clear" w:color="auto" w:fill="EEECE1"/>
            <w:vAlign w:val="center"/>
          </w:tcPr>
          <w:p w:rsidR="00F24E50" w:rsidRPr="00F24E50" w:rsidRDefault="00F24E50" w:rsidP="0079752A">
            <w:pPr>
              <w:suppressAutoHyphens/>
              <w:spacing w:after="0" w:line="240" w:lineRule="auto"/>
              <w:jc w:val="center"/>
              <w:rPr>
                <w:rFonts w:ascii="Times New Roman" w:eastAsia="Times New Roman" w:hAnsi="Times New Roman" w:cs="Times New Roman"/>
                <w:sz w:val="22"/>
                <w:szCs w:val="24"/>
                <w:lang w:eastAsia="ru-RU"/>
              </w:rPr>
            </w:pPr>
            <w:r w:rsidRPr="00F24E50">
              <w:rPr>
                <w:rFonts w:ascii="Times New Roman" w:eastAsia="Times New Roman" w:hAnsi="Times New Roman" w:cs="Times New Roman"/>
                <w:sz w:val="22"/>
                <w:szCs w:val="24"/>
                <w:lang w:eastAsia="ru-RU"/>
              </w:rPr>
              <w:t>50</w:t>
            </w:r>
          </w:p>
        </w:tc>
        <w:tc>
          <w:tcPr>
            <w:tcW w:w="620" w:type="dxa"/>
            <w:vAlign w:val="center"/>
          </w:tcPr>
          <w:p w:rsidR="00F24E50" w:rsidRPr="00F24E50" w:rsidRDefault="00F24E50" w:rsidP="0079752A">
            <w:pPr>
              <w:suppressAutoHyphens/>
              <w:spacing w:after="0" w:line="240" w:lineRule="auto"/>
              <w:jc w:val="center"/>
              <w:rPr>
                <w:rFonts w:ascii="Times New Roman" w:eastAsia="Times New Roman" w:hAnsi="Times New Roman" w:cs="Times New Roman"/>
                <w:sz w:val="22"/>
                <w:szCs w:val="24"/>
                <w:lang w:eastAsia="ru-RU"/>
              </w:rPr>
            </w:pPr>
            <w:r w:rsidRPr="00F24E50">
              <w:rPr>
                <w:rFonts w:ascii="Times New Roman" w:eastAsia="Times New Roman" w:hAnsi="Times New Roman" w:cs="Times New Roman"/>
                <w:sz w:val="22"/>
                <w:szCs w:val="24"/>
                <w:lang w:eastAsia="ru-RU"/>
              </w:rPr>
              <w:t>4</w:t>
            </w:r>
          </w:p>
        </w:tc>
        <w:tc>
          <w:tcPr>
            <w:tcW w:w="701" w:type="dxa"/>
            <w:gridSpan w:val="2"/>
            <w:vAlign w:val="center"/>
          </w:tcPr>
          <w:p w:rsidR="00F24E50" w:rsidRPr="00F24E50" w:rsidRDefault="00F24E50" w:rsidP="0079752A">
            <w:pPr>
              <w:suppressAutoHyphens/>
              <w:spacing w:after="0" w:line="240" w:lineRule="auto"/>
              <w:jc w:val="center"/>
              <w:rPr>
                <w:rFonts w:ascii="Times New Roman" w:eastAsia="Times New Roman" w:hAnsi="Times New Roman" w:cs="Times New Roman"/>
                <w:sz w:val="22"/>
                <w:szCs w:val="24"/>
                <w:lang w:eastAsia="ru-RU"/>
              </w:rPr>
            </w:pPr>
            <w:r w:rsidRPr="00F24E50">
              <w:rPr>
                <w:rFonts w:ascii="Times New Roman" w:eastAsia="Times New Roman" w:hAnsi="Times New Roman" w:cs="Times New Roman"/>
                <w:sz w:val="22"/>
                <w:szCs w:val="24"/>
                <w:lang w:eastAsia="ru-RU"/>
              </w:rPr>
              <w:t>40</w:t>
            </w:r>
          </w:p>
        </w:tc>
      </w:tr>
      <w:tr w:rsidR="00F24E50" w:rsidRPr="00F24E50" w:rsidTr="001D2D7B">
        <w:trPr>
          <w:trHeight w:val="508"/>
          <w:jc w:val="center"/>
        </w:trPr>
        <w:tc>
          <w:tcPr>
            <w:tcW w:w="2969" w:type="dxa"/>
          </w:tcPr>
          <w:p w:rsidR="00F24E50" w:rsidRPr="00F24E50" w:rsidRDefault="00F24E50" w:rsidP="0079752A">
            <w:pPr>
              <w:suppressAutoHyphens/>
              <w:spacing w:after="0" w:line="240" w:lineRule="auto"/>
              <w:rPr>
                <w:rFonts w:ascii="Times New Roman" w:eastAsia="Times New Roman" w:hAnsi="Times New Roman" w:cs="Times New Roman"/>
                <w:sz w:val="22"/>
                <w:szCs w:val="24"/>
                <w:lang w:eastAsia="ru-RU"/>
              </w:rPr>
            </w:pPr>
            <w:r w:rsidRPr="00F24E50">
              <w:rPr>
                <w:rFonts w:ascii="Times New Roman" w:eastAsia="Times New Roman" w:hAnsi="Times New Roman" w:cs="Times New Roman"/>
                <w:sz w:val="22"/>
                <w:szCs w:val="24"/>
                <w:lang w:eastAsia="ru-RU"/>
              </w:rPr>
              <w:t>Производственные возможности</w:t>
            </w:r>
          </w:p>
        </w:tc>
        <w:tc>
          <w:tcPr>
            <w:tcW w:w="839" w:type="dxa"/>
            <w:vAlign w:val="center"/>
          </w:tcPr>
          <w:p w:rsidR="00F24E50" w:rsidRPr="00F24E50" w:rsidRDefault="00F24E50" w:rsidP="0079752A">
            <w:pPr>
              <w:suppressAutoHyphens/>
              <w:spacing w:after="0" w:line="240" w:lineRule="auto"/>
              <w:jc w:val="center"/>
              <w:rPr>
                <w:rFonts w:ascii="Times New Roman" w:eastAsia="Times New Roman" w:hAnsi="Times New Roman" w:cs="Times New Roman"/>
                <w:sz w:val="22"/>
                <w:szCs w:val="24"/>
                <w:lang w:eastAsia="ru-RU"/>
              </w:rPr>
            </w:pPr>
            <w:r w:rsidRPr="00F24E50">
              <w:rPr>
                <w:rFonts w:ascii="Times New Roman" w:eastAsia="Times New Roman" w:hAnsi="Times New Roman" w:cs="Times New Roman"/>
                <w:sz w:val="22"/>
                <w:szCs w:val="24"/>
                <w:lang w:eastAsia="ru-RU"/>
              </w:rPr>
              <w:t>10</w:t>
            </w:r>
          </w:p>
        </w:tc>
        <w:tc>
          <w:tcPr>
            <w:tcW w:w="643" w:type="dxa"/>
            <w:vAlign w:val="center"/>
          </w:tcPr>
          <w:p w:rsidR="00F24E50" w:rsidRPr="00F24E50" w:rsidRDefault="00F24E50" w:rsidP="0079752A">
            <w:pPr>
              <w:suppressAutoHyphens/>
              <w:spacing w:after="0" w:line="240" w:lineRule="auto"/>
              <w:jc w:val="center"/>
              <w:rPr>
                <w:rFonts w:ascii="Times New Roman" w:eastAsia="Times New Roman" w:hAnsi="Times New Roman" w:cs="Times New Roman"/>
                <w:sz w:val="22"/>
                <w:szCs w:val="24"/>
                <w:lang w:eastAsia="ru-RU"/>
              </w:rPr>
            </w:pPr>
            <w:r w:rsidRPr="00F24E50">
              <w:rPr>
                <w:rFonts w:ascii="Times New Roman" w:eastAsia="Times New Roman" w:hAnsi="Times New Roman" w:cs="Times New Roman"/>
                <w:sz w:val="22"/>
                <w:szCs w:val="24"/>
                <w:lang w:eastAsia="ru-RU"/>
              </w:rPr>
              <w:t>5</w:t>
            </w:r>
          </w:p>
        </w:tc>
        <w:tc>
          <w:tcPr>
            <w:tcW w:w="610" w:type="dxa"/>
            <w:vAlign w:val="center"/>
          </w:tcPr>
          <w:p w:rsidR="00F24E50" w:rsidRPr="00F24E50" w:rsidRDefault="00F24E50" w:rsidP="0079752A">
            <w:pPr>
              <w:suppressAutoHyphens/>
              <w:spacing w:after="0" w:line="240" w:lineRule="auto"/>
              <w:jc w:val="center"/>
              <w:rPr>
                <w:rFonts w:ascii="Times New Roman" w:eastAsia="Times New Roman" w:hAnsi="Times New Roman" w:cs="Times New Roman"/>
                <w:sz w:val="22"/>
                <w:szCs w:val="24"/>
                <w:lang w:eastAsia="ru-RU"/>
              </w:rPr>
            </w:pPr>
            <w:r w:rsidRPr="00F24E50">
              <w:rPr>
                <w:rFonts w:ascii="Times New Roman" w:eastAsia="Times New Roman" w:hAnsi="Times New Roman" w:cs="Times New Roman"/>
                <w:sz w:val="22"/>
                <w:szCs w:val="24"/>
                <w:lang w:eastAsia="ru-RU"/>
              </w:rPr>
              <w:t>50</w:t>
            </w:r>
          </w:p>
        </w:tc>
        <w:tc>
          <w:tcPr>
            <w:tcW w:w="524" w:type="dxa"/>
            <w:vAlign w:val="center"/>
          </w:tcPr>
          <w:p w:rsidR="00F24E50" w:rsidRPr="00F24E50" w:rsidRDefault="00F24E50" w:rsidP="0079752A">
            <w:pPr>
              <w:suppressAutoHyphens/>
              <w:spacing w:after="0" w:line="240" w:lineRule="auto"/>
              <w:jc w:val="center"/>
              <w:rPr>
                <w:rFonts w:ascii="Times New Roman" w:eastAsia="Times New Roman" w:hAnsi="Times New Roman" w:cs="Times New Roman"/>
                <w:sz w:val="22"/>
                <w:szCs w:val="24"/>
                <w:lang w:eastAsia="ru-RU"/>
              </w:rPr>
            </w:pPr>
            <w:r w:rsidRPr="00F24E50">
              <w:rPr>
                <w:rFonts w:ascii="Times New Roman" w:eastAsia="Times New Roman" w:hAnsi="Times New Roman" w:cs="Times New Roman"/>
                <w:sz w:val="22"/>
                <w:szCs w:val="24"/>
                <w:lang w:eastAsia="ru-RU"/>
              </w:rPr>
              <w:t>4</w:t>
            </w:r>
          </w:p>
        </w:tc>
        <w:tc>
          <w:tcPr>
            <w:tcW w:w="649" w:type="dxa"/>
            <w:vAlign w:val="center"/>
          </w:tcPr>
          <w:p w:rsidR="00F24E50" w:rsidRPr="00F24E50" w:rsidRDefault="00F24E50" w:rsidP="0079752A">
            <w:pPr>
              <w:suppressAutoHyphens/>
              <w:spacing w:after="0" w:line="240" w:lineRule="auto"/>
              <w:jc w:val="center"/>
              <w:rPr>
                <w:rFonts w:ascii="Times New Roman" w:eastAsia="Times New Roman" w:hAnsi="Times New Roman" w:cs="Times New Roman"/>
                <w:sz w:val="22"/>
                <w:szCs w:val="24"/>
                <w:lang w:eastAsia="ru-RU"/>
              </w:rPr>
            </w:pPr>
            <w:r w:rsidRPr="00F24E50">
              <w:rPr>
                <w:rFonts w:ascii="Times New Roman" w:eastAsia="Times New Roman" w:hAnsi="Times New Roman" w:cs="Times New Roman"/>
                <w:sz w:val="22"/>
                <w:szCs w:val="24"/>
                <w:lang w:eastAsia="ru-RU"/>
              </w:rPr>
              <w:t>40</w:t>
            </w:r>
          </w:p>
        </w:tc>
        <w:tc>
          <w:tcPr>
            <w:tcW w:w="627" w:type="dxa"/>
            <w:vAlign w:val="center"/>
          </w:tcPr>
          <w:p w:rsidR="00F24E50" w:rsidRPr="00F24E50" w:rsidRDefault="00F24E50" w:rsidP="0079752A">
            <w:pPr>
              <w:suppressAutoHyphens/>
              <w:spacing w:after="0" w:line="240" w:lineRule="auto"/>
              <w:jc w:val="center"/>
              <w:rPr>
                <w:rFonts w:ascii="Times New Roman" w:eastAsia="Times New Roman" w:hAnsi="Times New Roman" w:cs="Times New Roman"/>
                <w:sz w:val="22"/>
                <w:szCs w:val="24"/>
                <w:lang w:eastAsia="ru-RU"/>
              </w:rPr>
            </w:pPr>
            <w:r w:rsidRPr="00F24E50">
              <w:rPr>
                <w:rFonts w:ascii="Times New Roman" w:eastAsia="Times New Roman" w:hAnsi="Times New Roman" w:cs="Times New Roman"/>
                <w:sz w:val="22"/>
                <w:szCs w:val="24"/>
                <w:lang w:eastAsia="ru-RU"/>
              </w:rPr>
              <w:t>4</w:t>
            </w:r>
          </w:p>
        </w:tc>
        <w:tc>
          <w:tcPr>
            <w:tcW w:w="594" w:type="dxa"/>
            <w:vAlign w:val="center"/>
          </w:tcPr>
          <w:p w:rsidR="00F24E50" w:rsidRPr="00F24E50" w:rsidRDefault="00F24E50" w:rsidP="0079752A">
            <w:pPr>
              <w:suppressAutoHyphens/>
              <w:spacing w:after="0" w:line="240" w:lineRule="auto"/>
              <w:jc w:val="center"/>
              <w:rPr>
                <w:rFonts w:ascii="Times New Roman" w:eastAsia="Times New Roman" w:hAnsi="Times New Roman" w:cs="Times New Roman"/>
                <w:sz w:val="22"/>
                <w:szCs w:val="24"/>
                <w:lang w:eastAsia="ru-RU"/>
              </w:rPr>
            </w:pPr>
            <w:r w:rsidRPr="00F24E50">
              <w:rPr>
                <w:rFonts w:ascii="Times New Roman" w:eastAsia="Times New Roman" w:hAnsi="Times New Roman" w:cs="Times New Roman"/>
                <w:sz w:val="22"/>
                <w:szCs w:val="24"/>
                <w:lang w:eastAsia="ru-RU"/>
              </w:rPr>
              <w:t>40</w:t>
            </w:r>
          </w:p>
        </w:tc>
        <w:tc>
          <w:tcPr>
            <w:tcW w:w="596" w:type="dxa"/>
            <w:shd w:val="clear" w:color="auto" w:fill="EEECE1"/>
            <w:vAlign w:val="center"/>
          </w:tcPr>
          <w:p w:rsidR="00F24E50" w:rsidRPr="00F24E50" w:rsidRDefault="00F24E50" w:rsidP="0079752A">
            <w:pPr>
              <w:suppressAutoHyphens/>
              <w:spacing w:after="0" w:line="240" w:lineRule="auto"/>
              <w:jc w:val="center"/>
              <w:rPr>
                <w:rFonts w:ascii="Times New Roman" w:eastAsia="Times New Roman" w:hAnsi="Times New Roman" w:cs="Times New Roman"/>
                <w:sz w:val="22"/>
                <w:szCs w:val="24"/>
                <w:lang w:eastAsia="ru-RU"/>
              </w:rPr>
            </w:pPr>
            <w:r w:rsidRPr="00F24E50">
              <w:rPr>
                <w:rFonts w:ascii="Times New Roman" w:eastAsia="Times New Roman" w:hAnsi="Times New Roman" w:cs="Times New Roman"/>
                <w:sz w:val="22"/>
                <w:szCs w:val="24"/>
                <w:lang w:eastAsia="ru-RU"/>
              </w:rPr>
              <w:t>6</w:t>
            </w:r>
          </w:p>
        </w:tc>
        <w:tc>
          <w:tcPr>
            <w:tcW w:w="631" w:type="dxa"/>
            <w:shd w:val="clear" w:color="auto" w:fill="EEECE1"/>
            <w:vAlign w:val="center"/>
          </w:tcPr>
          <w:p w:rsidR="00F24E50" w:rsidRPr="00F24E50" w:rsidRDefault="00F24E50" w:rsidP="0079752A">
            <w:pPr>
              <w:suppressAutoHyphens/>
              <w:spacing w:after="0" w:line="240" w:lineRule="auto"/>
              <w:jc w:val="center"/>
              <w:rPr>
                <w:rFonts w:ascii="Times New Roman" w:eastAsia="Times New Roman" w:hAnsi="Times New Roman" w:cs="Times New Roman"/>
                <w:sz w:val="22"/>
                <w:szCs w:val="24"/>
                <w:lang w:eastAsia="ru-RU"/>
              </w:rPr>
            </w:pPr>
            <w:r w:rsidRPr="00F24E50">
              <w:rPr>
                <w:rFonts w:ascii="Times New Roman" w:eastAsia="Times New Roman" w:hAnsi="Times New Roman" w:cs="Times New Roman"/>
                <w:sz w:val="22"/>
                <w:szCs w:val="24"/>
                <w:lang w:eastAsia="ru-RU"/>
              </w:rPr>
              <w:t>60</w:t>
            </w:r>
          </w:p>
        </w:tc>
        <w:tc>
          <w:tcPr>
            <w:tcW w:w="620" w:type="dxa"/>
            <w:vAlign w:val="center"/>
          </w:tcPr>
          <w:p w:rsidR="00F24E50" w:rsidRPr="00F24E50" w:rsidRDefault="00F24E50" w:rsidP="0079752A">
            <w:pPr>
              <w:suppressAutoHyphens/>
              <w:spacing w:after="0" w:line="240" w:lineRule="auto"/>
              <w:jc w:val="center"/>
              <w:rPr>
                <w:rFonts w:ascii="Times New Roman" w:eastAsia="Times New Roman" w:hAnsi="Times New Roman" w:cs="Times New Roman"/>
                <w:sz w:val="22"/>
                <w:szCs w:val="24"/>
                <w:lang w:eastAsia="ru-RU"/>
              </w:rPr>
            </w:pPr>
            <w:r w:rsidRPr="00F24E50">
              <w:rPr>
                <w:rFonts w:ascii="Times New Roman" w:eastAsia="Times New Roman" w:hAnsi="Times New Roman" w:cs="Times New Roman"/>
                <w:sz w:val="22"/>
                <w:szCs w:val="24"/>
                <w:lang w:eastAsia="ru-RU"/>
              </w:rPr>
              <w:t>4</w:t>
            </w:r>
          </w:p>
        </w:tc>
        <w:tc>
          <w:tcPr>
            <w:tcW w:w="701" w:type="dxa"/>
            <w:gridSpan w:val="2"/>
            <w:vAlign w:val="center"/>
          </w:tcPr>
          <w:p w:rsidR="00F24E50" w:rsidRPr="00F24E50" w:rsidRDefault="00F24E50" w:rsidP="0079752A">
            <w:pPr>
              <w:suppressAutoHyphens/>
              <w:spacing w:after="0" w:line="240" w:lineRule="auto"/>
              <w:jc w:val="center"/>
              <w:rPr>
                <w:rFonts w:ascii="Times New Roman" w:eastAsia="Times New Roman" w:hAnsi="Times New Roman" w:cs="Times New Roman"/>
                <w:sz w:val="22"/>
                <w:szCs w:val="24"/>
                <w:lang w:eastAsia="ru-RU"/>
              </w:rPr>
            </w:pPr>
            <w:r w:rsidRPr="00F24E50">
              <w:rPr>
                <w:rFonts w:ascii="Times New Roman" w:eastAsia="Times New Roman" w:hAnsi="Times New Roman" w:cs="Times New Roman"/>
                <w:sz w:val="22"/>
                <w:szCs w:val="24"/>
                <w:lang w:eastAsia="ru-RU"/>
              </w:rPr>
              <w:t>40</w:t>
            </w:r>
          </w:p>
        </w:tc>
      </w:tr>
      <w:tr w:rsidR="00F24E50" w:rsidRPr="00F24E50" w:rsidTr="001D2D7B">
        <w:trPr>
          <w:trHeight w:val="295"/>
          <w:jc w:val="center"/>
        </w:trPr>
        <w:tc>
          <w:tcPr>
            <w:tcW w:w="2969" w:type="dxa"/>
          </w:tcPr>
          <w:p w:rsidR="00F24E50" w:rsidRPr="00F24E50" w:rsidRDefault="00F24E50" w:rsidP="0079752A">
            <w:pPr>
              <w:suppressAutoHyphens/>
              <w:spacing w:after="0" w:line="240" w:lineRule="auto"/>
              <w:rPr>
                <w:rFonts w:ascii="Times New Roman" w:eastAsia="Times New Roman" w:hAnsi="Times New Roman" w:cs="Times New Roman"/>
                <w:sz w:val="22"/>
                <w:szCs w:val="24"/>
                <w:lang w:eastAsia="ru-RU"/>
              </w:rPr>
            </w:pPr>
            <w:r w:rsidRPr="00F24E50">
              <w:rPr>
                <w:rFonts w:ascii="Times New Roman" w:eastAsia="Times New Roman" w:hAnsi="Times New Roman" w:cs="Times New Roman"/>
                <w:sz w:val="22"/>
                <w:szCs w:val="24"/>
                <w:lang w:eastAsia="ru-RU"/>
              </w:rPr>
              <w:t>Репутация у потребителя</w:t>
            </w:r>
          </w:p>
        </w:tc>
        <w:tc>
          <w:tcPr>
            <w:tcW w:w="839" w:type="dxa"/>
            <w:vAlign w:val="center"/>
          </w:tcPr>
          <w:p w:rsidR="00F24E50" w:rsidRPr="00F24E50" w:rsidRDefault="00F24E50" w:rsidP="0079752A">
            <w:pPr>
              <w:suppressAutoHyphens/>
              <w:spacing w:after="0" w:line="240" w:lineRule="auto"/>
              <w:jc w:val="center"/>
              <w:rPr>
                <w:rFonts w:ascii="Times New Roman" w:eastAsia="Times New Roman" w:hAnsi="Times New Roman" w:cs="Times New Roman"/>
                <w:sz w:val="22"/>
                <w:szCs w:val="24"/>
                <w:lang w:eastAsia="ru-RU"/>
              </w:rPr>
            </w:pPr>
            <w:r w:rsidRPr="00F24E50">
              <w:rPr>
                <w:rFonts w:ascii="Times New Roman" w:eastAsia="Times New Roman" w:hAnsi="Times New Roman" w:cs="Times New Roman"/>
                <w:sz w:val="22"/>
                <w:szCs w:val="24"/>
                <w:lang w:eastAsia="ru-RU"/>
              </w:rPr>
              <w:t>10</w:t>
            </w:r>
          </w:p>
        </w:tc>
        <w:tc>
          <w:tcPr>
            <w:tcW w:w="643" w:type="dxa"/>
            <w:vAlign w:val="center"/>
          </w:tcPr>
          <w:p w:rsidR="00F24E50" w:rsidRPr="00F24E50" w:rsidRDefault="00F24E50" w:rsidP="0079752A">
            <w:pPr>
              <w:suppressAutoHyphens/>
              <w:spacing w:after="0" w:line="240" w:lineRule="auto"/>
              <w:jc w:val="center"/>
              <w:rPr>
                <w:rFonts w:ascii="Times New Roman" w:eastAsia="Times New Roman" w:hAnsi="Times New Roman" w:cs="Times New Roman"/>
                <w:sz w:val="22"/>
                <w:szCs w:val="24"/>
                <w:lang w:eastAsia="ru-RU"/>
              </w:rPr>
            </w:pPr>
            <w:r w:rsidRPr="00F24E50">
              <w:rPr>
                <w:rFonts w:ascii="Times New Roman" w:eastAsia="Times New Roman" w:hAnsi="Times New Roman" w:cs="Times New Roman"/>
                <w:sz w:val="22"/>
                <w:szCs w:val="24"/>
                <w:lang w:eastAsia="ru-RU"/>
              </w:rPr>
              <w:t>6</w:t>
            </w:r>
          </w:p>
        </w:tc>
        <w:tc>
          <w:tcPr>
            <w:tcW w:w="610" w:type="dxa"/>
            <w:vAlign w:val="center"/>
          </w:tcPr>
          <w:p w:rsidR="00F24E50" w:rsidRPr="00F24E50" w:rsidRDefault="00F24E50" w:rsidP="0079752A">
            <w:pPr>
              <w:suppressAutoHyphens/>
              <w:spacing w:after="0" w:line="240" w:lineRule="auto"/>
              <w:jc w:val="center"/>
              <w:rPr>
                <w:rFonts w:ascii="Times New Roman" w:eastAsia="Times New Roman" w:hAnsi="Times New Roman" w:cs="Times New Roman"/>
                <w:sz w:val="22"/>
                <w:szCs w:val="24"/>
                <w:lang w:eastAsia="ru-RU"/>
              </w:rPr>
            </w:pPr>
            <w:r w:rsidRPr="00F24E50">
              <w:rPr>
                <w:rFonts w:ascii="Times New Roman" w:eastAsia="Times New Roman" w:hAnsi="Times New Roman" w:cs="Times New Roman"/>
                <w:sz w:val="22"/>
                <w:szCs w:val="24"/>
                <w:lang w:eastAsia="ru-RU"/>
              </w:rPr>
              <w:t>60</w:t>
            </w:r>
          </w:p>
        </w:tc>
        <w:tc>
          <w:tcPr>
            <w:tcW w:w="524" w:type="dxa"/>
            <w:vAlign w:val="center"/>
          </w:tcPr>
          <w:p w:rsidR="00F24E50" w:rsidRPr="00F24E50" w:rsidRDefault="00F24E50" w:rsidP="0079752A">
            <w:pPr>
              <w:suppressAutoHyphens/>
              <w:spacing w:after="0" w:line="240" w:lineRule="auto"/>
              <w:jc w:val="center"/>
              <w:rPr>
                <w:rFonts w:ascii="Times New Roman" w:eastAsia="Times New Roman" w:hAnsi="Times New Roman" w:cs="Times New Roman"/>
                <w:sz w:val="22"/>
                <w:szCs w:val="24"/>
                <w:lang w:eastAsia="ru-RU"/>
              </w:rPr>
            </w:pPr>
            <w:r w:rsidRPr="00F24E50">
              <w:rPr>
                <w:rFonts w:ascii="Times New Roman" w:eastAsia="Times New Roman" w:hAnsi="Times New Roman" w:cs="Times New Roman"/>
                <w:sz w:val="22"/>
                <w:szCs w:val="24"/>
                <w:lang w:eastAsia="ru-RU"/>
              </w:rPr>
              <w:t>6</w:t>
            </w:r>
          </w:p>
        </w:tc>
        <w:tc>
          <w:tcPr>
            <w:tcW w:w="649" w:type="dxa"/>
            <w:vAlign w:val="center"/>
          </w:tcPr>
          <w:p w:rsidR="00F24E50" w:rsidRPr="00F24E50" w:rsidRDefault="00F24E50" w:rsidP="0079752A">
            <w:pPr>
              <w:suppressAutoHyphens/>
              <w:spacing w:after="0" w:line="240" w:lineRule="auto"/>
              <w:jc w:val="center"/>
              <w:rPr>
                <w:rFonts w:ascii="Times New Roman" w:eastAsia="Times New Roman" w:hAnsi="Times New Roman" w:cs="Times New Roman"/>
                <w:sz w:val="22"/>
                <w:szCs w:val="24"/>
                <w:lang w:eastAsia="ru-RU"/>
              </w:rPr>
            </w:pPr>
            <w:r w:rsidRPr="00F24E50">
              <w:rPr>
                <w:rFonts w:ascii="Times New Roman" w:eastAsia="Times New Roman" w:hAnsi="Times New Roman" w:cs="Times New Roman"/>
                <w:sz w:val="22"/>
                <w:szCs w:val="24"/>
                <w:lang w:eastAsia="ru-RU"/>
              </w:rPr>
              <w:t>60</w:t>
            </w:r>
          </w:p>
        </w:tc>
        <w:tc>
          <w:tcPr>
            <w:tcW w:w="627" w:type="dxa"/>
            <w:vAlign w:val="center"/>
          </w:tcPr>
          <w:p w:rsidR="00F24E50" w:rsidRPr="00F24E50" w:rsidRDefault="00F24E50" w:rsidP="0079752A">
            <w:pPr>
              <w:suppressAutoHyphens/>
              <w:spacing w:after="0" w:line="240" w:lineRule="auto"/>
              <w:jc w:val="center"/>
              <w:rPr>
                <w:rFonts w:ascii="Times New Roman" w:eastAsia="Times New Roman" w:hAnsi="Times New Roman" w:cs="Times New Roman"/>
                <w:sz w:val="22"/>
                <w:szCs w:val="24"/>
                <w:lang w:eastAsia="ru-RU"/>
              </w:rPr>
            </w:pPr>
            <w:r w:rsidRPr="00F24E50">
              <w:rPr>
                <w:rFonts w:ascii="Times New Roman" w:eastAsia="Times New Roman" w:hAnsi="Times New Roman" w:cs="Times New Roman"/>
                <w:sz w:val="22"/>
                <w:szCs w:val="24"/>
                <w:lang w:eastAsia="ru-RU"/>
              </w:rPr>
              <w:t>5</w:t>
            </w:r>
          </w:p>
        </w:tc>
        <w:tc>
          <w:tcPr>
            <w:tcW w:w="594" w:type="dxa"/>
            <w:vAlign w:val="center"/>
          </w:tcPr>
          <w:p w:rsidR="00F24E50" w:rsidRPr="00F24E50" w:rsidRDefault="00F24E50" w:rsidP="0079752A">
            <w:pPr>
              <w:suppressAutoHyphens/>
              <w:spacing w:after="0" w:line="240" w:lineRule="auto"/>
              <w:jc w:val="center"/>
              <w:rPr>
                <w:rFonts w:ascii="Times New Roman" w:eastAsia="Times New Roman" w:hAnsi="Times New Roman" w:cs="Times New Roman"/>
                <w:sz w:val="22"/>
                <w:szCs w:val="24"/>
                <w:lang w:eastAsia="ru-RU"/>
              </w:rPr>
            </w:pPr>
            <w:r w:rsidRPr="00F24E50">
              <w:rPr>
                <w:rFonts w:ascii="Times New Roman" w:eastAsia="Times New Roman" w:hAnsi="Times New Roman" w:cs="Times New Roman"/>
                <w:sz w:val="22"/>
                <w:szCs w:val="24"/>
                <w:lang w:eastAsia="ru-RU"/>
              </w:rPr>
              <w:t>50</w:t>
            </w:r>
          </w:p>
        </w:tc>
        <w:tc>
          <w:tcPr>
            <w:tcW w:w="596" w:type="dxa"/>
            <w:shd w:val="clear" w:color="auto" w:fill="EEECE1"/>
            <w:vAlign w:val="center"/>
          </w:tcPr>
          <w:p w:rsidR="00F24E50" w:rsidRPr="00F24E50" w:rsidRDefault="00F24E50" w:rsidP="0079752A">
            <w:pPr>
              <w:suppressAutoHyphens/>
              <w:spacing w:after="0" w:line="240" w:lineRule="auto"/>
              <w:jc w:val="center"/>
              <w:rPr>
                <w:rFonts w:ascii="Times New Roman" w:eastAsia="Times New Roman" w:hAnsi="Times New Roman" w:cs="Times New Roman"/>
                <w:sz w:val="22"/>
                <w:szCs w:val="24"/>
                <w:lang w:eastAsia="ru-RU"/>
              </w:rPr>
            </w:pPr>
            <w:r w:rsidRPr="00F24E50">
              <w:rPr>
                <w:rFonts w:ascii="Times New Roman" w:eastAsia="Times New Roman" w:hAnsi="Times New Roman" w:cs="Times New Roman"/>
                <w:sz w:val="22"/>
                <w:szCs w:val="24"/>
                <w:lang w:eastAsia="ru-RU"/>
              </w:rPr>
              <w:t>5</w:t>
            </w:r>
          </w:p>
        </w:tc>
        <w:tc>
          <w:tcPr>
            <w:tcW w:w="631" w:type="dxa"/>
            <w:shd w:val="clear" w:color="auto" w:fill="EEECE1"/>
            <w:vAlign w:val="center"/>
          </w:tcPr>
          <w:p w:rsidR="00F24E50" w:rsidRPr="00F24E50" w:rsidRDefault="00F24E50" w:rsidP="0079752A">
            <w:pPr>
              <w:suppressAutoHyphens/>
              <w:spacing w:after="0" w:line="240" w:lineRule="auto"/>
              <w:jc w:val="center"/>
              <w:rPr>
                <w:rFonts w:ascii="Times New Roman" w:eastAsia="Times New Roman" w:hAnsi="Times New Roman" w:cs="Times New Roman"/>
                <w:sz w:val="22"/>
                <w:szCs w:val="24"/>
                <w:lang w:eastAsia="ru-RU"/>
              </w:rPr>
            </w:pPr>
            <w:r w:rsidRPr="00F24E50">
              <w:rPr>
                <w:rFonts w:ascii="Times New Roman" w:eastAsia="Times New Roman" w:hAnsi="Times New Roman" w:cs="Times New Roman"/>
                <w:sz w:val="22"/>
                <w:szCs w:val="24"/>
                <w:lang w:eastAsia="ru-RU"/>
              </w:rPr>
              <w:t>50</w:t>
            </w:r>
          </w:p>
        </w:tc>
        <w:tc>
          <w:tcPr>
            <w:tcW w:w="620" w:type="dxa"/>
            <w:vAlign w:val="center"/>
          </w:tcPr>
          <w:p w:rsidR="00F24E50" w:rsidRPr="00F24E50" w:rsidRDefault="00F24E50" w:rsidP="0079752A">
            <w:pPr>
              <w:suppressAutoHyphens/>
              <w:spacing w:after="0" w:line="240" w:lineRule="auto"/>
              <w:jc w:val="center"/>
              <w:rPr>
                <w:rFonts w:ascii="Times New Roman" w:eastAsia="Times New Roman" w:hAnsi="Times New Roman" w:cs="Times New Roman"/>
                <w:sz w:val="22"/>
                <w:szCs w:val="24"/>
                <w:lang w:eastAsia="ru-RU"/>
              </w:rPr>
            </w:pPr>
            <w:r w:rsidRPr="00F24E50">
              <w:rPr>
                <w:rFonts w:ascii="Times New Roman" w:eastAsia="Times New Roman" w:hAnsi="Times New Roman" w:cs="Times New Roman"/>
                <w:sz w:val="22"/>
                <w:szCs w:val="24"/>
                <w:lang w:eastAsia="ru-RU"/>
              </w:rPr>
              <w:t>5</w:t>
            </w:r>
          </w:p>
        </w:tc>
        <w:tc>
          <w:tcPr>
            <w:tcW w:w="701" w:type="dxa"/>
            <w:gridSpan w:val="2"/>
            <w:vAlign w:val="center"/>
          </w:tcPr>
          <w:p w:rsidR="00F24E50" w:rsidRPr="00F24E50" w:rsidRDefault="00F24E50" w:rsidP="0079752A">
            <w:pPr>
              <w:suppressAutoHyphens/>
              <w:spacing w:after="0" w:line="240" w:lineRule="auto"/>
              <w:jc w:val="center"/>
              <w:rPr>
                <w:rFonts w:ascii="Times New Roman" w:eastAsia="Times New Roman" w:hAnsi="Times New Roman" w:cs="Times New Roman"/>
                <w:sz w:val="22"/>
                <w:szCs w:val="24"/>
                <w:lang w:eastAsia="ru-RU"/>
              </w:rPr>
            </w:pPr>
            <w:r w:rsidRPr="00F24E50">
              <w:rPr>
                <w:rFonts w:ascii="Times New Roman" w:eastAsia="Times New Roman" w:hAnsi="Times New Roman" w:cs="Times New Roman"/>
                <w:sz w:val="22"/>
                <w:szCs w:val="24"/>
                <w:lang w:eastAsia="ru-RU"/>
              </w:rPr>
              <w:t>50</w:t>
            </w:r>
          </w:p>
        </w:tc>
      </w:tr>
      <w:tr w:rsidR="00F24E50" w:rsidRPr="00F24E50" w:rsidTr="001D2D7B">
        <w:trPr>
          <w:trHeight w:val="389"/>
          <w:jc w:val="center"/>
        </w:trPr>
        <w:tc>
          <w:tcPr>
            <w:tcW w:w="2969" w:type="dxa"/>
          </w:tcPr>
          <w:p w:rsidR="00F24E50" w:rsidRPr="00F24E50" w:rsidRDefault="00F24E50" w:rsidP="0079752A">
            <w:pPr>
              <w:suppressAutoHyphens/>
              <w:spacing w:after="0" w:line="240" w:lineRule="auto"/>
              <w:rPr>
                <w:rFonts w:ascii="Times New Roman" w:eastAsia="Times New Roman" w:hAnsi="Times New Roman" w:cs="Times New Roman"/>
                <w:sz w:val="22"/>
                <w:szCs w:val="24"/>
                <w:lang w:eastAsia="ru-RU"/>
              </w:rPr>
            </w:pPr>
            <w:r w:rsidRPr="00F24E50">
              <w:rPr>
                <w:rFonts w:ascii="Times New Roman" w:eastAsia="Times New Roman" w:hAnsi="Times New Roman" w:cs="Times New Roman"/>
                <w:sz w:val="22"/>
                <w:szCs w:val="24"/>
                <w:lang w:eastAsia="ru-RU"/>
              </w:rPr>
              <w:t>Возможности ценовой конкуренции</w:t>
            </w:r>
          </w:p>
        </w:tc>
        <w:tc>
          <w:tcPr>
            <w:tcW w:w="839" w:type="dxa"/>
            <w:vAlign w:val="center"/>
          </w:tcPr>
          <w:p w:rsidR="00F24E50" w:rsidRPr="00F24E50" w:rsidRDefault="00F24E50" w:rsidP="0079752A">
            <w:pPr>
              <w:suppressAutoHyphens/>
              <w:spacing w:after="0" w:line="240" w:lineRule="auto"/>
              <w:jc w:val="center"/>
              <w:rPr>
                <w:rFonts w:ascii="Times New Roman" w:eastAsia="Times New Roman" w:hAnsi="Times New Roman" w:cs="Times New Roman"/>
                <w:sz w:val="22"/>
                <w:szCs w:val="24"/>
                <w:lang w:eastAsia="ru-RU"/>
              </w:rPr>
            </w:pPr>
            <w:r w:rsidRPr="00F24E50">
              <w:rPr>
                <w:rFonts w:ascii="Times New Roman" w:eastAsia="Times New Roman" w:hAnsi="Times New Roman" w:cs="Times New Roman"/>
                <w:sz w:val="22"/>
                <w:szCs w:val="24"/>
                <w:lang w:eastAsia="ru-RU"/>
              </w:rPr>
              <w:t>15</w:t>
            </w:r>
          </w:p>
        </w:tc>
        <w:tc>
          <w:tcPr>
            <w:tcW w:w="643" w:type="dxa"/>
            <w:vAlign w:val="center"/>
          </w:tcPr>
          <w:p w:rsidR="00F24E50" w:rsidRPr="00F24E50" w:rsidRDefault="00F24E50" w:rsidP="0079752A">
            <w:pPr>
              <w:suppressAutoHyphens/>
              <w:spacing w:after="0" w:line="240" w:lineRule="auto"/>
              <w:jc w:val="center"/>
              <w:rPr>
                <w:rFonts w:ascii="Times New Roman" w:eastAsia="Times New Roman" w:hAnsi="Times New Roman" w:cs="Times New Roman"/>
                <w:sz w:val="22"/>
                <w:szCs w:val="24"/>
                <w:lang w:eastAsia="ru-RU"/>
              </w:rPr>
            </w:pPr>
            <w:r w:rsidRPr="00F24E50">
              <w:rPr>
                <w:rFonts w:ascii="Times New Roman" w:eastAsia="Times New Roman" w:hAnsi="Times New Roman" w:cs="Times New Roman"/>
                <w:sz w:val="22"/>
                <w:szCs w:val="24"/>
                <w:lang w:eastAsia="ru-RU"/>
              </w:rPr>
              <w:t>4</w:t>
            </w:r>
          </w:p>
        </w:tc>
        <w:tc>
          <w:tcPr>
            <w:tcW w:w="610" w:type="dxa"/>
            <w:vAlign w:val="center"/>
          </w:tcPr>
          <w:p w:rsidR="00F24E50" w:rsidRPr="00F24E50" w:rsidRDefault="00F24E50" w:rsidP="0079752A">
            <w:pPr>
              <w:suppressAutoHyphens/>
              <w:spacing w:after="0" w:line="240" w:lineRule="auto"/>
              <w:jc w:val="center"/>
              <w:rPr>
                <w:rFonts w:ascii="Times New Roman" w:eastAsia="Times New Roman" w:hAnsi="Times New Roman" w:cs="Times New Roman"/>
                <w:sz w:val="22"/>
                <w:szCs w:val="24"/>
                <w:lang w:eastAsia="ru-RU"/>
              </w:rPr>
            </w:pPr>
            <w:r w:rsidRPr="00F24E50">
              <w:rPr>
                <w:rFonts w:ascii="Times New Roman" w:eastAsia="Times New Roman" w:hAnsi="Times New Roman" w:cs="Times New Roman"/>
                <w:sz w:val="22"/>
                <w:szCs w:val="24"/>
                <w:lang w:eastAsia="ru-RU"/>
              </w:rPr>
              <w:t>60</w:t>
            </w:r>
          </w:p>
        </w:tc>
        <w:tc>
          <w:tcPr>
            <w:tcW w:w="524" w:type="dxa"/>
            <w:vAlign w:val="center"/>
          </w:tcPr>
          <w:p w:rsidR="00F24E50" w:rsidRPr="00F24E50" w:rsidRDefault="00F24E50" w:rsidP="0079752A">
            <w:pPr>
              <w:suppressAutoHyphens/>
              <w:spacing w:after="0" w:line="240" w:lineRule="auto"/>
              <w:jc w:val="center"/>
              <w:rPr>
                <w:rFonts w:ascii="Times New Roman" w:eastAsia="Times New Roman" w:hAnsi="Times New Roman" w:cs="Times New Roman"/>
                <w:sz w:val="22"/>
                <w:szCs w:val="24"/>
                <w:lang w:eastAsia="ru-RU"/>
              </w:rPr>
            </w:pPr>
            <w:r w:rsidRPr="00F24E50">
              <w:rPr>
                <w:rFonts w:ascii="Times New Roman" w:eastAsia="Times New Roman" w:hAnsi="Times New Roman" w:cs="Times New Roman"/>
                <w:sz w:val="22"/>
                <w:szCs w:val="24"/>
                <w:lang w:eastAsia="ru-RU"/>
              </w:rPr>
              <w:t>4</w:t>
            </w:r>
          </w:p>
        </w:tc>
        <w:tc>
          <w:tcPr>
            <w:tcW w:w="649" w:type="dxa"/>
            <w:vAlign w:val="center"/>
          </w:tcPr>
          <w:p w:rsidR="00F24E50" w:rsidRPr="00F24E50" w:rsidRDefault="00F24E50" w:rsidP="0079752A">
            <w:pPr>
              <w:suppressAutoHyphens/>
              <w:spacing w:after="0" w:line="240" w:lineRule="auto"/>
              <w:jc w:val="center"/>
              <w:rPr>
                <w:rFonts w:ascii="Times New Roman" w:eastAsia="Times New Roman" w:hAnsi="Times New Roman" w:cs="Times New Roman"/>
                <w:sz w:val="22"/>
                <w:szCs w:val="24"/>
                <w:lang w:eastAsia="ru-RU"/>
              </w:rPr>
            </w:pPr>
            <w:r w:rsidRPr="00F24E50">
              <w:rPr>
                <w:rFonts w:ascii="Times New Roman" w:eastAsia="Times New Roman" w:hAnsi="Times New Roman" w:cs="Times New Roman"/>
                <w:sz w:val="22"/>
                <w:szCs w:val="24"/>
                <w:lang w:eastAsia="ru-RU"/>
              </w:rPr>
              <w:t>60</w:t>
            </w:r>
          </w:p>
        </w:tc>
        <w:tc>
          <w:tcPr>
            <w:tcW w:w="627" w:type="dxa"/>
            <w:vAlign w:val="center"/>
          </w:tcPr>
          <w:p w:rsidR="00F24E50" w:rsidRPr="00F24E50" w:rsidRDefault="00F24E50" w:rsidP="0079752A">
            <w:pPr>
              <w:suppressAutoHyphens/>
              <w:spacing w:after="0" w:line="240" w:lineRule="auto"/>
              <w:jc w:val="center"/>
              <w:rPr>
                <w:rFonts w:ascii="Times New Roman" w:eastAsia="Times New Roman" w:hAnsi="Times New Roman" w:cs="Times New Roman"/>
                <w:sz w:val="22"/>
                <w:szCs w:val="24"/>
                <w:lang w:eastAsia="ru-RU"/>
              </w:rPr>
            </w:pPr>
            <w:r w:rsidRPr="00F24E50">
              <w:rPr>
                <w:rFonts w:ascii="Times New Roman" w:eastAsia="Times New Roman" w:hAnsi="Times New Roman" w:cs="Times New Roman"/>
                <w:sz w:val="22"/>
                <w:szCs w:val="24"/>
                <w:lang w:eastAsia="ru-RU"/>
              </w:rPr>
              <w:t>4</w:t>
            </w:r>
          </w:p>
        </w:tc>
        <w:tc>
          <w:tcPr>
            <w:tcW w:w="594" w:type="dxa"/>
            <w:vAlign w:val="center"/>
          </w:tcPr>
          <w:p w:rsidR="00F24E50" w:rsidRPr="00F24E50" w:rsidRDefault="00F24E50" w:rsidP="0079752A">
            <w:pPr>
              <w:suppressAutoHyphens/>
              <w:spacing w:after="0" w:line="240" w:lineRule="auto"/>
              <w:jc w:val="center"/>
              <w:rPr>
                <w:rFonts w:ascii="Times New Roman" w:eastAsia="Times New Roman" w:hAnsi="Times New Roman" w:cs="Times New Roman"/>
                <w:sz w:val="22"/>
                <w:szCs w:val="24"/>
                <w:lang w:eastAsia="ru-RU"/>
              </w:rPr>
            </w:pPr>
            <w:r w:rsidRPr="00F24E50">
              <w:rPr>
                <w:rFonts w:ascii="Times New Roman" w:eastAsia="Times New Roman" w:hAnsi="Times New Roman" w:cs="Times New Roman"/>
                <w:sz w:val="22"/>
                <w:szCs w:val="24"/>
                <w:lang w:eastAsia="ru-RU"/>
              </w:rPr>
              <w:t>60</w:t>
            </w:r>
          </w:p>
        </w:tc>
        <w:tc>
          <w:tcPr>
            <w:tcW w:w="596" w:type="dxa"/>
            <w:shd w:val="clear" w:color="auto" w:fill="EEECE1"/>
            <w:vAlign w:val="center"/>
          </w:tcPr>
          <w:p w:rsidR="00F24E50" w:rsidRPr="00F24E50" w:rsidRDefault="00F24E50" w:rsidP="0079752A">
            <w:pPr>
              <w:suppressAutoHyphens/>
              <w:spacing w:after="0" w:line="240" w:lineRule="auto"/>
              <w:jc w:val="center"/>
              <w:rPr>
                <w:rFonts w:ascii="Times New Roman" w:eastAsia="Times New Roman" w:hAnsi="Times New Roman" w:cs="Times New Roman"/>
                <w:sz w:val="22"/>
                <w:szCs w:val="24"/>
                <w:lang w:eastAsia="ru-RU"/>
              </w:rPr>
            </w:pPr>
            <w:r w:rsidRPr="00F24E50">
              <w:rPr>
                <w:rFonts w:ascii="Times New Roman" w:eastAsia="Times New Roman" w:hAnsi="Times New Roman" w:cs="Times New Roman"/>
                <w:sz w:val="22"/>
                <w:szCs w:val="24"/>
                <w:lang w:eastAsia="ru-RU"/>
              </w:rPr>
              <w:t>4</w:t>
            </w:r>
          </w:p>
        </w:tc>
        <w:tc>
          <w:tcPr>
            <w:tcW w:w="631" w:type="dxa"/>
            <w:shd w:val="clear" w:color="auto" w:fill="EEECE1"/>
            <w:vAlign w:val="center"/>
          </w:tcPr>
          <w:p w:rsidR="00F24E50" w:rsidRPr="00F24E50" w:rsidRDefault="00F24E50" w:rsidP="0079752A">
            <w:pPr>
              <w:suppressAutoHyphens/>
              <w:spacing w:after="0" w:line="240" w:lineRule="auto"/>
              <w:jc w:val="center"/>
              <w:rPr>
                <w:rFonts w:ascii="Times New Roman" w:eastAsia="Times New Roman" w:hAnsi="Times New Roman" w:cs="Times New Roman"/>
                <w:sz w:val="22"/>
                <w:szCs w:val="24"/>
                <w:lang w:eastAsia="ru-RU"/>
              </w:rPr>
            </w:pPr>
            <w:r w:rsidRPr="00F24E50">
              <w:rPr>
                <w:rFonts w:ascii="Times New Roman" w:eastAsia="Times New Roman" w:hAnsi="Times New Roman" w:cs="Times New Roman"/>
                <w:sz w:val="22"/>
                <w:szCs w:val="24"/>
                <w:lang w:eastAsia="ru-RU"/>
              </w:rPr>
              <w:t>60</w:t>
            </w:r>
          </w:p>
        </w:tc>
        <w:tc>
          <w:tcPr>
            <w:tcW w:w="620" w:type="dxa"/>
            <w:vAlign w:val="center"/>
          </w:tcPr>
          <w:p w:rsidR="00F24E50" w:rsidRPr="00F24E50" w:rsidRDefault="00F24E50" w:rsidP="0079752A">
            <w:pPr>
              <w:suppressAutoHyphens/>
              <w:spacing w:after="0" w:line="240" w:lineRule="auto"/>
              <w:jc w:val="center"/>
              <w:rPr>
                <w:rFonts w:ascii="Times New Roman" w:eastAsia="Times New Roman" w:hAnsi="Times New Roman" w:cs="Times New Roman"/>
                <w:sz w:val="22"/>
                <w:szCs w:val="24"/>
                <w:lang w:eastAsia="ru-RU"/>
              </w:rPr>
            </w:pPr>
            <w:r w:rsidRPr="00F24E50">
              <w:rPr>
                <w:rFonts w:ascii="Times New Roman" w:eastAsia="Times New Roman" w:hAnsi="Times New Roman" w:cs="Times New Roman"/>
                <w:sz w:val="22"/>
                <w:szCs w:val="24"/>
                <w:lang w:eastAsia="ru-RU"/>
              </w:rPr>
              <w:t>4</w:t>
            </w:r>
          </w:p>
        </w:tc>
        <w:tc>
          <w:tcPr>
            <w:tcW w:w="701" w:type="dxa"/>
            <w:gridSpan w:val="2"/>
            <w:vAlign w:val="center"/>
          </w:tcPr>
          <w:p w:rsidR="00F24E50" w:rsidRPr="00F24E50" w:rsidRDefault="00F24E50" w:rsidP="0079752A">
            <w:pPr>
              <w:suppressAutoHyphens/>
              <w:spacing w:after="0" w:line="240" w:lineRule="auto"/>
              <w:jc w:val="center"/>
              <w:rPr>
                <w:rFonts w:ascii="Times New Roman" w:eastAsia="Times New Roman" w:hAnsi="Times New Roman" w:cs="Times New Roman"/>
                <w:sz w:val="22"/>
                <w:szCs w:val="24"/>
                <w:lang w:eastAsia="ru-RU"/>
              </w:rPr>
            </w:pPr>
            <w:r w:rsidRPr="00F24E50">
              <w:rPr>
                <w:rFonts w:ascii="Times New Roman" w:eastAsia="Times New Roman" w:hAnsi="Times New Roman" w:cs="Times New Roman"/>
                <w:sz w:val="22"/>
                <w:szCs w:val="24"/>
                <w:lang w:eastAsia="ru-RU"/>
              </w:rPr>
              <w:t>60</w:t>
            </w:r>
          </w:p>
        </w:tc>
      </w:tr>
      <w:tr w:rsidR="00F24E50" w:rsidRPr="00F24E50" w:rsidTr="001D2D7B">
        <w:trPr>
          <w:trHeight w:val="261"/>
          <w:jc w:val="center"/>
        </w:trPr>
        <w:tc>
          <w:tcPr>
            <w:tcW w:w="2969" w:type="dxa"/>
          </w:tcPr>
          <w:p w:rsidR="00F24E50" w:rsidRPr="00F24E50" w:rsidRDefault="00F24E50" w:rsidP="0079752A">
            <w:pPr>
              <w:suppressAutoHyphens/>
              <w:spacing w:after="0" w:line="240" w:lineRule="auto"/>
              <w:rPr>
                <w:rFonts w:ascii="Times New Roman" w:eastAsia="Times New Roman" w:hAnsi="Times New Roman" w:cs="Times New Roman"/>
                <w:sz w:val="22"/>
                <w:szCs w:val="24"/>
                <w:lang w:eastAsia="ru-RU"/>
              </w:rPr>
            </w:pPr>
            <w:r w:rsidRPr="00F24E50">
              <w:rPr>
                <w:rFonts w:ascii="Times New Roman" w:eastAsia="Times New Roman" w:hAnsi="Times New Roman" w:cs="Times New Roman"/>
                <w:sz w:val="22"/>
                <w:szCs w:val="24"/>
                <w:lang w:eastAsia="ru-RU"/>
              </w:rPr>
              <w:t>Инновации</w:t>
            </w:r>
          </w:p>
        </w:tc>
        <w:tc>
          <w:tcPr>
            <w:tcW w:w="839" w:type="dxa"/>
            <w:vAlign w:val="center"/>
          </w:tcPr>
          <w:p w:rsidR="00F24E50" w:rsidRPr="00F24E50" w:rsidRDefault="00F24E50" w:rsidP="0079752A">
            <w:pPr>
              <w:suppressAutoHyphens/>
              <w:spacing w:after="0" w:line="240" w:lineRule="auto"/>
              <w:jc w:val="center"/>
              <w:rPr>
                <w:rFonts w:ascii="Times New Roman" w:eastAsia="Times New Roman" w:hAnsi="Times New Roman" w:cs="Times New Roman"/>
                <w:sz w:val="22"/>
                <w:szCs w:val="24"/>
                <w:lang w:eastAsia="ru-RU"/>
              </w:rPr>
            </w:pPr>
            <w:r w:rsidRPr="00F24E50">
              <w:rPr>
                <w:rFonts w:ascii="Times New Roman" w:eastAsia="Times New Roman" w:hAnsi="Times New Roman" w:cs="Times New Roman"/>
                <w:sz w:val="22"/>
                <w:szCs w:val="24"/>
                <w:lang w:eastAsia="ru-RU"/>
              </w:rPr>
              <w:t>15</w:t>
            </w:r>
          </w:p>
        </w:tc>
        <w:tc>
          <w:tcPr>
            <w:tcW w:w="643" w:type="dxa"/>
            <w:vAlign w:val="center"/>
          </w:tcPr>
          <w:p w:rsidR="00F24E50" w:rsidRPr="00F24E50" w:rsidRDefault="00F24E50" w:rsidP="0079752A">
            <w:pPr>
              <w:suppressAutoHyphens/>
              <w:spacing w:after="0" w:line="240" w:lineRule="auto"/>
              <w:jc w:val="center"/>
              <w:rPr>
                <w:rFonts w:ascii="Times New Roman" w:eastAsia="Times New Roman" w:hAnsi="Times New Roman" w:cs="Times New Roman"/>
                <w:sz w:val="22"/>
                <w:szCs w:val="24"/>
                <w:lang w:eastAsia="ru-RU"/>
              </w:rPr>
            </w:pPr>
            <w:r w:rsidRPr="00F24E50">
              <w:rPr>
                <w:rFonts w:ascii="Times New Roman" w:eastAsia="Times New Roman" w:hAnsi="Times New Roman" w:cs="Times New Roman"/>
                <w:sz w:val="22"/>
                <w:szCs w:val="24"/>
                <w:lang w:eastAsia="ru-RU"/>
              </w:rPr>
              <w:t>3</w:t>
            </w:r>
          </w:p>
        </w:tc>
        <w:tc>
          <w:tcPr>
            <w:tcW w:w="610" w:type="dxa"/>
            <w:vAlign w:val="center"/>
          </w:tcPr>
          <w:p w:rsidR="00F24E50" w:rsidRPr="00F24E50" w:rsidRDefault="00F24E50" w:rsidP="0079752A">
            <w:pPr>
              <w:suppressAutoHyphens/>
              <w:spacing w:after="0" w:line="240" w:lineRule="auto"/>
              <w:jc w:val="center"/>
              <w:rPr>
                <w:rFonts w:ascii="Times New Roman" w:eastAsia="Times New Roman" w:hAnsi="Times New Roman" w:cs="Times New Roman"/>
                <w:sz w:val="22"/>
                <w:szCs w:val="24"/>
                <w:lang w:eastAsia="ru-RU"/>
              </w:rPr>
            </w:pPr>
            <w:r w:rsidRPr="00F24E50">
              <w:rPr>
                <w:rFonts w:ascii="Times New Roman" w:eastAsia="Times New Roman" w:hAnsi="Times New Roman" w:cs="Times New Roman"/>
                <w:sz w:val="22"/>
                <w:szCs w:val="24"/>
                <w:lang w:eastAsia="ru-RU"/>
              </w:rPr>
              <w:t>40</w:t>
            </w:r>
          </w:p>
        </w:tc>
        <w:tc>
          <w:tcPr>
            <w:tcW w:w="524" w:type="dxa"/>
            <w:vAlign w:val="center"/>
          </w:tcPr>
          <w:p w:rsidR="00F24E50" w:rsidRPr="00F24E50" w:rsidRDefault="00F24E50" w:rsidP="0079752A">
            <w:pPr>
              <w:suppressAutoHyphens/>
              <w:spacing w:after="0" w:line="240" w:lineRule="auto"/>
              <w:jc w:val="center"/>
              <w:rPr>
                <w:rFonts w:ascii="Times New Roman" w:eastAsia="Times New Roman" w:hAnsi="Times New Roman" w:cs="Times New Roman"/>
                <w:sz w:val="22"/>
                <w:szCs w:val="24"/>
                <w:lang w:eastAsia="ru-RU"/>
              </w:rPr>
            </w:pPr>
            <w:r w:rsidRPr="00F24E50">
              <w:rPr>
                <w:rFonts w:ascii="Times New Roman" w:eastAsia="Times New Roman" w:hAnsi="Times New Roman" w:cs="Times New Roman"/>
                <w:sz w:val="22"/>
                <w:szCs w:val="24"/>
                <w:lang w:eastAsia="ru-RU"/>
              </w:rPr>
              <w:t>3</w:t>
            </w:r>
          </w:p>
        </w:tc>
        <w:tc>
          <w:tcPr>
            <w:tcW w:w="649" w:type="dxa"/>
            <w:vAlign w:val="center"/>
          </w:tcPr>
          <w:p w:rsidR="00F24E50" w:rsidRPr="00F24E50" w:rsidRDefault="00F24E50" w:rsidP="0079752A">
            <w:pPr>
              <w:suppressAutoHyphens/>
              <w:spacing w:after="0" w:line="240" w:lineRule="auto"/>
              <w:jc w:val="center"/>
              <w:rPr>
                <w:rFonts w:ascii="Times New Roman" w:eastAsia="Times New Roman" w:hAnsi="Times New Roman" w:cs="Times New Roman"/>
                <w:sz w:val="22"/>
                <w:szCs w:val="24"/>
                <w:lang w:eastAsia="ru-RU"/>
              </w:rPr>
            </w:pPr>
            <w:r w:rsidRPr="00F24E50">
              <w:rPr>
                <w:rFonts w:ascii="Times New Roman" w:eastAsia="Times New Roman" w:hAnsi="Times New Roman" w:cs="Times New Roman"/>
                <w:sz w:val="22"/>
                <w:szCs w:val="24"/>
                <w:lang w:eastAsia="ru-RU"/>
              </w:rPr>
              <w:t>45</w:t>
            </w:r>
          </w:p>
        </w:tc>
        <w:tc>
          <w:tcPr>
            <w:tcW w:w="627" w:type="dxa"/>
            <w:vAlign w:val="center"/>
          </w:tcPr>
          <w:p w:rsidR="00F24E50" w:rsidRPr="00F24E50" w:rsidRDefault="00F24E50" w:rsidP="0079752A">
            <w:pPr>
              <w:suppressAutoHyphens/>
              <w:spacing w:after="0" w:line="240" w:lineRule="auto"/>
              <w:jc w:val="center"/>
              <w:rPr>
                <w:rFonts w:ascii="Times New Roman" w:eastAsia="Times New Roman" w:hAnsi="Times New Roman" w:cs="Times New Roman"/>
                <w:sz w:val="22"/>
                <w:szCs w:val="24"/>
                <w:lang w:eastAsia="ru-RU"/>
              </w:rPr>
            </w:pPr>
            <w:r w:rsidRPr="00F24E50">
              <w:rPr>
                <w:rFonts w:ascii="Times New Roman" w:eastAsia="Times New Roman" w:hAnsi="Times New Roman" w:cs="Times New Roman"/>
                <w:sz w:val="22"/>
                <w:szCs w:val="24"/>
                <w:lang w:eastAsia="ru-RU"/>
              </w:rPr>
              <w:t>4</w:t>
            </w:r>
          </w:p>
        </w:tc>
        <w:tc>
          <w:tcPr>
            <w:tcW w:w="594" w:type="dxa"/>
            <w:vAlign w:val="center"/>
          </w:tcPr>
          <w:p w:rsidR="00F24E50" w:rsidRPr="00F24E50" w:rsidRDefault="00F24E50" w:rsidP="0079752A">
            <w:pPr>
              <w:suppressAutoHyphens/>
              <w:spacing w:after="0" w:line="240" w:lineRule="auto"/>
              <w:jc w:val="center"/>
              <w:rPr>
                <w:rFonts w:ascii="Times New Roman" w:eastAsia="Times New Roman" w:hAnsi="Times New Roman" w:cs="Times New Roman"/>
                <w:sz w:val="22"/>
                <w:szCs w:val="24"/>
                <w:lang w:eastAsia="ru-RU"/>
              </w:rPr>
            </w:pPr>
            <w:r w:rsidRPr="00F24E50">
              <w:rPr>
                <w:rFonts w:ascii="Times New Roman" w:eastAsia="Times New Roman" w:hAnsi="Times New Roman" w:cs="Times New Roman"/>
                <w:sz w:val="22"/>
                <w:szCs w:val="24"/>
                <w:lang w:eastAsia="ru-RU"/>
              </w:rPr>
              <w:t>60</w:t>
            </w:r>
          </w:p>
        </w:tc>
        <w:tc>
          <w:tcPr>
            <w:tcW w:w="596" w:type="dxa"/>
            <w:shd w:val="clear" w:color="auto" w:fill="EEECE1"/>
            <w:vAlign w:val="center"/>
          </w:tcPr>
          <w:p w:rsidR="00F24E50" w:rsidRPr="00F24E50" w:rsidRDefault="00F24E50" w:rsidP="0079752A">
            <w:pPr>
              <w:suppressAutoHyphens/>
              <w:spacing w:after="0" w:line="240" w:lineRule="auto"/>
              <w:jc w:val="center"/>
              <w:rPr>
                <w:rFonts w:ascii="Times New Roman" w:eastAsia="Times New Roman" w:hAnsi="Times New Roman" w:cs="Times New Roman"/>
                <w:sz w:val="22"/>
                <w:szCs w:val="24"/>
                <w:lang w:eastAsia="ru-RU"/>
              </w:rPr>
            </w:pPr>
            <w:r w:rsidRPr="00F24E50">
              <w:rPr>
                <w:rFonts w:ascii="Times New Roman" w:eastAsia="Times New Roman" w:hAnsi="Times New Roman" w:cs="Times New Roman"/>
                <w:sz w:val="22"/>
                <w:szCs w:val="24"/>
                <w:lang w:eastAsia="ru-RU"/>
              </w:rPr>
              <w:t>4</w:t>
            </w:r>
          </w:p>
        </w:tc>
        <w:tc>
          <w:tcPr>
            <w:tcW w:w="631" w:type="dxa"/>
            <w:shd w:val="clear" w:color="auto" w:fill="EEECE1"/>
            <w:vAlign w:val="center"/>
          </w:tcPr>
          <w:p w:rsidR="00F24E50" w:rsidRPr="00F24E50" w:rsidRDefault="00F24E50" w:rsidP="0079752A">
            <w:pPr>
              <w:suppressAutoHyphens/>
              <w:spacing w:after="0" w:line="240" w:lineRule="auto"/>
              <w:jc w:val="center"/>
              <w:rPr>
                <w:rFonts w:ascii="Times New Roman" w:eastAsia="Times New Roman" w:hAnsi="Times New Roman" w:cs="Times New Roman"/>
                <w:sz w:val="22"/>
                <w:szCs w:val="24"/>
                <w:lang w:eastAsia="ru-RU"/>
              </w:rPr>
            </w:pPr>
            <w:r w:rsidRPr="00F24E50">
              <w:rPr>
                <w:rFonts w:ascii="Times New Roman" w:eastAsia="Times New Roman" w:hAnsi="Times New Roman" w:cs="Times New Roman"/>
                <w:sz w:val="22"/>
                <w:szCs w:val="24"/>
                <w:lang w:eastAsia="ru-RU"/>
              </w:rPr>
              <w:t>60</w:t>
            </w:r>
          </w:p>
        </w:tc>
        <w:tc>
          <w:tcPr>
            <w:tcW w:w="620" w:type="dxa"/>
            <w:vAlign w:val="center"/>
          </w:tcPr>
          <w:p w:rsidR="00F24E50" w:rsidRPr="00F24E50" w:rsidRDefault="00F24E50" w:rsidP="0079752A">
            <w:pPr>
              <w:suppressAutoHyphens/>
              <w:spacing w:after="0" w:line="240" w:lineRule="auto"/>
              <w:jc w:val="center"/>
              <w:rPr>
                <w:rFonts w:ascii="Times New Roman" w:eastAsia="Times New Roman" w:hAnsi="Times New Roman" w:cs="Times New Roman"/>
                <w:sz w:val="22"/>
                <w:szCs w:val="24"/>
                <w:lang w:eastAsia="ru-RU"/>
              </w:rPr>
            </w:pPr>
            <w:r w:rsidRPr="00F24E50">
              <w:rPr>
                <w:rFonts w:ascii="Times New Roman" w:eastAsia="Times New Roman" w:hAnsi="Times New Roman" w:cs="Times New Roman"/>
                <w:sz w:val="22"/>
                <w:szCs w:val="24"/>
                <w:lang w:eastAsia="ru-RU"/>
              </w:rPr>
              <w:t>4</w:t>
            </w:r>
          </w:p>
        </w:tc>
        <w:tc>
          <w:tcPr>
            <w:tcW w:w="701" w:type="dxa"/>
            <w:gridSpan w:val="2"/>
            <w:vAlign w:val="center"/>
          </w:tcPr>
          <w:p w:rsidR="00F24E50" w:rsidRPr="00F24E50" w:rsidRDefault="00F24E50" w:rsidP="0079752A">
            <w:pPr>
              <w:suppressAutoHyphens/>
              <w:spacing w:after="0" w:line="240" w:lineRule="auto"/>
              <w:jc w:val="center"/>
              <w:rPr>
                <w:rFonts w:ascii="Times New Roman" w:eastAsia="Times New Roman" w:hAnsi="Times New Roman" w:cs="Times New Roman"/>
                <w:sz w:val="22"/>
                <w:szCs w:val="24"/>
                <w:lang w:eastAsia="ru-RU"/>
              </w:rPr>
            </w:pPr>
            <w:r w:rsidRPr="00F24E50">
              <w:rPr>
                <w:rFonts w:ascii="Times New Roman" w:eastAsia="Times New Roman" w:hAnsi="Times New Roman" w:cs="Times New Roman"/>
                <w:sz w:val="22"/>
                <w:szCs w:val="24"/>
                <w:lang w:eastAsia="ru-RU"/>
              </w:rPr>
              <w:t>60</w:t>
            </w:r>
          </w:p>
        </w:tc>
      </w:tr>
      <w:tr w:rsidR="00F24E50" w:rsidRPr="00F24E50" w:rsidTr="001D2D7B">
        <w:trPr>
          <w:trHeight w:val="249"/>
          <w:jc w:val="center"/>
        </w:trPr>
        <w:tc>
          <w:tcPr>
            <w:tcW w:w="2969" w:type="dxa"/>
          </w:tcPr>
          <w:p w:rsidR="00F24E50" w:rsidRPr="00F24E50" w:rsidRDefault="00F24E50" w:rsidP="0079752A">
            <w:pPr>
              <w:suppressAutoHyphens/>
              <w:spacing w:after="0" w:line="240" w:lineRule="auto"/>
              <w:rPr>
                <w:rFonts w:ascii="Times New Roman" w:eastAsia="Times New Roman" w:hAnsi="Times New Roman" w:cs="Times New Roman"/>
                <w:sz w:val="22"/>
                <w:szCs w:val="24"/>
                <w:lang w:eastAsia="ru-RU"/>
              </w:rPr>
            </w:pPr>
            <w:r w:rsidRPr="00F24E50">
              <w:rPr>
                <w:rFonts w:ascii="Times New Roman" w:eastAsia="Times New Roman" w:hAnsi="Times New Roman" w:cs="Times New Roman"/>
                <w:sz w:val="22"/>
                <w:szCs w:val="24"/>
                <w:lang w:eastAsia="ru-RU"/>
              </w:rPr>
              <w:t>Итого:</w:t>
            </w:r>
          </w:p>
        </w:tc>
        <w:tc>
          <w:tcPr>
            <w:tcW w:w="839" w:type="dxa"/>
            <w:vAlign w:val="center"/>
          </w:tcPr>
          <w:p w:rsidR="00F24E50" w:rsidRPr="00F24E50" w:rsidRDefault="00F24E50" w:rsidP="0079752A">
            <w:pPr>
              <w:suppressAutoHyphens/>
              <w:spacing w:after="0" w:line="240" w:lineRule="auto"/>
              <w:jc w:val="center"/>
              <w:rPr>
                <w:rFonts w:ascii="Times New Roman" w:eastAsia="Times New Roman" w:hAnsi="Times New Roman" w:cs="Times New Roman"/>
                <w:sz w:val="22"/>
                <w:szCs w:val="24"/>
                <w:lang w:eastAsia="ru-RU"/>
              </w:rPr>
            </w:pPr>
            <w:r w:rsidRPr="00F24E50">
              <w:rPr>
                <w:rFonts w:ascii="Times New Roman" w:eastAsia="Times New Roman" w:hAnsi="Times New Roman" w:cs="Times New Roman"/>
                <w:sz w:val="22"/>
                <w:szCs w:val="24"/>
                <w:lang w:eastAsia="ru-RU"/>
              </w:rPr>
              <w:t>100</w:t>
            </w:r>
          </w:p>
        </w:tc>
        <w:tc>
          <w:tcPr>
            <w:tcW w:w="643" w:type="dxa"/>
            <w:vAlign w:val="center"/>
          </w:tcPr>
          <w:p w:rsidR="00F24E50" w:rsidRPr="00F24E50" w:rsidRDefault="00F24E50" w:rsidP="0079752A">
            <w:pPr>
              <w:suppressAutoHyphens/>
              <w:spacing w:after="0" w:line="240" w:lineRule="auto"/>
              <w:jc w:val="center"/>
              <w:rPr>
                <w:rFonts w:ascii="Times New Roman" w:eastAsia="Times New Roman" w:hAnsi="Times New Roman" w:cs="Times New Roman"/>
                <w:sz w:val="22"/>
                <w:szCs w:val="24"/>
                <w:lang w:eastAsia="ru-RU"/>
              </w:rPr>
            </w:pPr>
            <w:r w:rsidRPr="00F24E50">
              <w:rPr>
                <w:rFonts w:ascii="Times New Roman" w:eastAsia="Times New Roman" w:hAnsi="Times New Roman" w:cs="Times New Roman"/>
                <w:sz w:val="22"/>
                <w:szCs w:val="24"/>
                <w:lang w:eastAsia="ru-RU"/>
              </w:rPr>
              <w:t>Х</w:t>
            </w:r>
          </w:p>
        </w:tc>
        <w:tc>
          <w:tcPr>
            <w:tcW w:w="610" w:type="dxa"/>
            <w:vAlign w:val="center"/>
          </w:tcPr>
          <w:p w:rsidR="00F24E50" w:rsidRPr="00F24E50" w:rsidRDefault="00F24E50" w:rsidP="0079752A">
            <w:pPr>
              <w:suppressAutoHyphens/>
              <w:spacing w:after="0" w:line="240" w:lineRule="auto"/>
              <w:jc w:val="center"/>
              <w:rPr>
                <w:rFonts w:ascii="Times New Roman" w:eastAsia="Times New Roman" w:hAnsi="Times New Roman" w:cs="Times New Roman"/>
                <w:sz w:val="22"/>
                <w:szCs w:val="24"/>
                <w:lang w:eastAsia="ru-RU"/>
              </w:rPr>
            </w:pPr>
            <w:r w:rsidRPr="00F24E50">
              <w:rPr>
                <w:rFonts w:ascii="Times New Roman" w:eastAsia="Times New Roman" w:hAnsi="Times New Roman" w:cs="Times New Roman"/>
                <w:sz w:val="22"/>
                <w:szCs w:val="24"/>
                <w:lang w:eastAsia="ru-RU"/>
              </w:rPr>
              <w:t>535</w:t>
            </w:r>
          </w:p>
        </w:tc>
        <w:tc>
          <w:tcPr>
            <w:tcW w:w="524" w:type="dxa"/>
            <w:vAlign w:val="center"/>
          </w:tcPr>
          <w:p w:rsidR="00F24E50" w:rsidRPr="00F24E50" w:rsidRDefault="00F24E50" w:rsidP="0079752A">
            <w:pPr>
              <w:suppressAutoHyphens/>
              <w:spacing w:after="0" w:line="240" w:lineRule="auto"/>
              <w:jc w:val="center"/>
              <w:rPr>
                <w:rFonts w:ascii="Times New Roman" w:eastAsia="Times New Roman" w:hAnsi="Times New Roman" w:cs="Times New Roman"/>
                <w:sz w:val="22"/>
                <w:szCs w:val="24"/>
                <w:lang w:eastAsia="ru-RU"/>
              </w:rPr>
            </w:pPr>
            <w:r w:rsidRPr="00F24E50">
              <w:rPr>
                <w:rFonts w:ascii="Times New Roman" w:eastAsia="Times New Roman" w:hAnsi="Times New Roman" w:cs="Times New Roman"/>
                <w:sz w:val="22"/>
                <w:szCs w:val="24"/>
                <w:lang w:eastAsia="ru-RU"/>
              </w:rPr>
              <w:t>Х</w:t>
            </w:r>
          </w:p>
        </w:tc>
        <w:tc>
          <w:tcPr>
            <w:tcW w:w="649" w:type="dxa"/>
            <w:vAlign w:val="center"/>
          </w:tcPr>
          <w:p w:rsidR="00F24E50" w:rsidRPr="00F24E50" w:rsidRDefault="00F24E50" w:rsidP="0079752A">
            <w:pPr>
              <w:suppressAutoHyphens/>
              <w:spacing w:after="0" w:line="240" w:lineRule="auto"/>
              <w:jc w:val="center"/>
              <w:rPr>
                <w:rFonts w:ascii="Times New Roman" w:eastAsia="Times New Roman" w:hAnsi="Times New Roman" w:cs="Times New Roman"/>
                <w:sz w:val="22"/>
                <w:szCs w:val="24"/>
                <w:lang w:eastAsia="ru-RU"/>
              </w:rPr>
            </w:pPr>
            <w:r w:rsidRPr="00F24E50">
              <w:rPr>
                <w:rFonts w:ascii="Times New Roman" w:eastAsia="Times New Roman" w:hAnsi="Times New Roman" w:cs="Times New Roman"/>
                <w:sz w:val="22"/>
                <w:szCs w:val="24"/>
                <w:lang w:eastAsia="ru-RU"/>
              </w:rPr>
              <w:t>500</w:t>
            </w:r>
          </w:p>
        </w:tc>
        <w:tc>
          <w:tcPr>
            <w:tcW w:w="627" w:type="dxa"/>
            <w:vAlign w:val="center"/>
          </w:tcPr>
          <w:p w:rsidR="00F24E50" w:rsidRPr="00F24E50" w:rsidRDefault="00F24E50" w:rsidP="0079752A">
            <w:pPr>
              <w:suppressAutoHyphens/>
              <w:spacing w:after="0" w:line="240" w:lineRule="auto"/>
              <w:jc w:val="center"/>
              <w:rPr>
                <w:rFonts w:ascii="Times New Roman" w:eastAsia="Times New Roman" w:hAnsi="Times New Roman" w:cs="Times New Roman"/>
                <w:sz w:val="22"/>
                <w:szCs w:val="24"/>
                <w:lang w:eastAsia="ru-RU"/>
              </w:rPr>
            </w:pPr>
            <w:r w:rsidRPr="00F24E50">
              <w:rPr>
                <w:rFonts w:ascii="Times New Roman" w:eastAsia="Times New Roman" w:hAnsi="Times New Roman" w:cs="Times New Roman"/>
                <w:sz w:val="22"/>
                <w:szCs w:val="24"/>
                <w:lang w:eastAsia="ru-RU"/>
              </w:rPr>
              <w:t>Х</w:t>
            </w:r>
          </w:p>
        </w:tc>
        <w:tc>
          <w:tcPr>
            <w:tcW w:w="594" w:type="dxa"/>
            <w:vAlign w:val="center"/>
          </w:tcPr>
          <w:p w:rsidR="00F24E50" w:rsidRPr="00F24E50" w:rsidRDefault="00F24E50" w:rsidP="0079752A">
            <w:pPr>
              <w:suppressAutoHyphens/>
              <w:spacing w:after="0" w:line="240" w:lineRule="auto"/>
              <w:jc w:val="center"/>
              <w:rPr>
                <w:rFonts w:ascii="Times New Roman" w:eastAsia="Times New Roman" w:hAnsi="Times New Roman" w:cs="Times New Roman"/>
                <w:sz w:val="22"/>
                <w:szCs w:val="24"/>
                <w:lang w:eastAsia="ru-RU"/>
              </w:rPr>
            </w:pPr>
            <w:r w:rsidRPr="00F24E50">
              <w:rPr>
                <w:rFonts w:ascii="Times New Roman" w:eastAsia="Times New Roman" w:hAnsi="Times New Roman" w:cs="Times New Roman"/>
                <w:sz w:val="22"/>
                <w:szCs w:val="24"/>
                <w:lang w:eastAsia="ru-RU"/>
              </w:rPr>
              <w:t>480</w:t>
            </w:r>
          </w:p>
        </w:tc>
        <w:tc>
          <w:tcPr>
            <w:tcW w:w="596" w:type="dxa"/>
            <w:shd w:val="clear" w:color="auto" w:fill="EEECE1"/>
            <w:vAlign w:val="center"/>
          </w:tcPr>
          <w:p w:rsidR="00F24E50" w:rsidRPr="00F24E50" w:rsidRDefault="00F24E50" w:rsidP="0079752A">
            <w:pPr>
              <w:suppressAutoHyphens/>
              <w:spacing w:after="0" w:line="240" w:lineRule="auto"/>
              <w:jc w:val="center"/>
              <w:rPr>
                <w:rFonts w:ascii="Times New Roman" w:eastAsia="Times New Roman" w:hAnsi="Times New Roman" w:cs="Times New Roman"/>
                <w:sz w:val="22"/>
                <w:szCs w:val="24"/>
                <w:lang w:eastAsia="ru-RU"/>
              </w:rPr>
            </w:pPr>
            <w:r w:rsidRPr="00F24E50">
              <w:rPr>
                <w:rFonts w:ascii="Times New Roman" w:eastAsia="Times New Roman" w:hAnsi="Times New Roman" w:cs="Times New Roman"/>
                <w:sz w:val="22"/>
                <w:szCs w:val="24"/>
                <w:lang w:eastAsia="ru-RU"/>
              </w:rPr>
              <w:t>Х</w:t>
            </w:r>
          </w:p>
        </w:tc>
        <w:tc>
          <w:tcPr>
            <w:tcW w:w="631" w:type="dxa"/>
            <w:shd w:val="clear" w:color="auto" w:fill="EEECE1"/>
            <w:vAlign w:val="center"/>
          </w:tcPr>
          <w:p w:rsidR="00F24E50" w:rsidRPr="00F24E50" w:rsidRDefault="00F24E50" w:rsidP="0079752A">
            <w:pPr>
              <w:suppressAutoHyphens/>
              <w:spacing w:after="0" w:line="240" w:lineRule="auto"/>
              <w:jc w:val="center"/>
              <w:rPr>
                <w:rFonts w:ascii="Times New Roman" w:eastAsia="Times New Roman" w:hAnsi="Times New Roman" w:cs="Times New Roman"/>
                <w:sz w:val="22"/>
                <w:szCs w:val="24"/>
                <w:lang w:eastAsia="ru-RU"/>
              </w:rPr>
            </w:pPr>
            <w:r w:rsidRPr="00F24E50">
              <w:rPr>
                <w:rFonts w:ascii="Times New Roman" w:eastAsia="Times New Roman" w:hAnsi="Times New Roman" w:cs="Times New Roman"/>
                <w:sz w:val="22"/>
                <w:szCs w:val="24"/>
                <w:lang w:eastAsia="ru-RU"/>
              </w:rPr>
              <w:t>465</w:t>
            </w:r>
          </w:p>
        </w:tc>
        <w:tc>
          <w:tcPr>
            <w:tcW w:w="620" w:type="dxa"/>
            <w:vAlign w:val="center"/>
          </w:tcPr>
          <w:p w:rsidR="00F24E50" w:rsidRPr="00F24E50" w:rsidRDefault="00F24E50" w:rsidP="0079752A">
            <w:pPr>
              <w:suppressAutoHyphens/>
              <w:spacing w:after="0" w:line="240" w:lineRule="auto"/>
              <w:jc w:val="center"/>
              <w:rPr>
                <w:rFonts w:ascii="Times New Roman" w:eastAsia="Times New Roman" w:hAnsi="Times New Roman" w:cs="Times New Roman"/>
                <w:sz w:val="22"/>
                <w:szCs w:val="24"/>
                <w:lang w:eastAsia="ru-RU"/>
              </w:rPr>
            </w:pPr>
            <w:r w:rsidRPr="00F24E50">
              <w:rPr>
                <w:rFonts w:ascii="Times New Roman" w:eastAsia="Times New Roman" w:hAnsi="Times New Roman" w:cs="Times New Roman"/>
                <w:sz w:val="22"/>
                <w:szCs w:val="24"/>
                <w:lang w:eastAsia="ru-RU"/>
              </w:rPr>
              <w:t>Х</w:t>
            </w:r>
          </w:p>
        </w:tc>
        <w:tc>
          <w:tcPr>
            <w:tcW w:w="701" w:type="dxa"/>
            <w:gridSpan w:val="2"/>
            <w:vAlign w:val="center"/>
          </w:tcPr>
          <w:p w:rsidR="00F24E50" w:rsidRPr="00F24E50" w:rsidRDefault="00F24E50" w:rsidP="0079752A">
            <w:pPr>
              <w:suppressAutoHyphens/>
              <w:spacing w:after="0" w:line="240" w:lineRule="auto"/>
              <w:jc w:val="center"/>
              <w:rPr>
                <w:rFonts w:ascii="Times New Roman" w:eastAsia="Times New Roman" w:hAnsi="Times New Roman" w:cs="Times New Roman"/>
                <w:sz w:val="22"/>
                <w:szCs w:val="24"/>
                <w:lang w:eastAsia="ru-RU"/>
              </w:rPr>
            </w:pPr>
            <w:r w:rsidRPr="00F24E50">
              <w:rPr>
                <w:rFonts w:ascii="Times New Roman" w:eastAsia="Times New Roman" w:hAnsi="Times New Roman" w:cs="Times New Roman"/>
                <w:sz w:val="22"/>
                <w:szCs w:val="24"/>
                <w:lang w:eastAsia="ru-RU"/>
              </w:rPr>
              <w:t>430</w:t>
            </w:r>
          </w:p>
        </w:tc>
      </w:tr>
    </w:tbl>
    <w:p w:rsidR="00F24E50" w:rsidRPr="00F24E50" w:rsidRDefault="00F24E50" w:rsidP="0079752A">
      <w:pPr>
        <w:spacing w:after="0"/>
        <w:ind w:firstLine="709"/>
        <w:rPr>
          <w:rFonts w:ascii="Times New Roman" w:eastAsia="Times New Roman" w:hAnsi="Times New Roman" w:cs="Times New Roman"/>
          <w:bCs/>
          <w:iCs/>
          <w:sz w:val="24"/>
          <w:szCs w:val="28"/>
          <w:lang w:eastAsia="ru-RU"/>
        </w:rPr>
      </w:pPr>
    </w:p>
    <w:p w:rsidR="00F24E50" w:rsidRPr="00F24E50" w:rsidRDefault="00F24E50" w:rsidP="0079752A">
      <w:pPr>
        <w:spacing w:after="0"/>
        <w:ind w:firstLine="709"/>
        <w:rPr>
          <w:rFonts w:ascii="Times New Roman" w:eastAsia="Times New Roman" w:hAnsi="Times New Roman" w:cs="Times New Roman"/>
          <w:sz w:val="24"/>
          <w:szCs w:val="28"/>
          <w:lang w:eastAsia="ru-RU"/>
        </w:rPr>
      </w:pPr>
      <w:r w:rsidRPr="00F24E50">
        <w:rPr>
          <w:rFonts w:ascii="Times New Roman" w:eastAsia="Times New Roman" w:hAnsi="Times New Roman" w:cs="Times New Roman"/>
          <w:color w:val="000000"/>
          <w:sz w:val="24"/>
          <w:szCs w:val="28"/>
          <w:lang w:eastAsia="ru-RU"/>
        </w:rPr>
        <w:lastRenderedPageBreak/>
        <w:t xml:space="preserve">По данным таблицы </w:t>
      </w:r>
      <w:r w:rsidR="00EC2315">
        <w:rPr>
          <w:rFonts w:ascii="Times New Roman" w:eastAsia="Times New Roman" w:hAnsi="Times New Roman" w:cs="Times New Roman"/>
          <w:color w:val="000000"/>
          <w:sz w:val="24"/>
          <w:szCs w:val="28"/>
          <w:lang w:eastAsia="ru-RU"/>
        </w:rPr>
        <w:t>4</w:t>
      </w:r>
      <w:r w:rsidRPr="00F24E50">
        <w:rPr>
          <w:rFonts w:ascii="Times New Roman" w:eastAsia="Times New Roman" w:hAnsi="Times New Roman" w:cs="Times New Roman"/>
          <w:color w:val="000000"/>
          <w:sz w:val="24"/>
          <w:szCs w:val="28"/>
          <w:lang w:eastAsia="ru-RU"/>
        </w:rPr>
        <w:t xml:space="preserve"> видно, что </w:t>
      </w:r>
      <w:r w:rsidR="00CB3F24">
        <w:rPr>
          <w:rFonts w:ascii="Times New Roman" w:eastAsia="Times New Roman" w:hAnsi="Times New Roman" w:cs="Times New Roman"/>
          <w:color w:val="000000"/>
          <w:sz w:val="24"/>
          <w:szCs w:val="28"/>
          <w:lang w:eastAsia="ru-RU"/>
        </w:rPr>
        <w:t>ОНПП «Технология» им. А. Г. Ромашина</w:t>
      </w:r>
      <w:r w:rsidRPr="00F24E50">
        <w:rPr>
          <w:rFonts w:ascii="Times New Roman" w:eastAsia="Times New Roman" w:hAnsi="Times New Roman" w:cs="Times New Roman"/>
          <w:color w:val="000000"/>
          <w:sz w:val="24"/>
          <w:szCs w:val="28"/>
          <w:lang w:eastAsia="ru-RU"/>
        </w:rPr>
        <w:t xml:space="preserve"> занимает четвертое место в оценке факторов конкурентоспособности. </w:t>
      </w:r>
      <w:r w:rsidRPr="00F24E50">
        <w:rPr>
          <w:rFonts w:ascii="Times New Roman" w:eastAsia="Times New Roman" w:hAnsi="Times New Roman" w:cs="Times New Roman"/>
          <w:sz w:val="24"/>
          <w:szCs w:val="28"/>
          <w:lang w:eastAsia="ru-RU"/>
        </w:rPr>
        <w:t>Конкурентоспособность обеспечивается в основном за счет производственных возможностей, инноваций и возможностей ценовой конкуренции.</w:t>
      </w:r>
    </w:p>
    <w:p w:rsidR="00F24E50" w:rsidRPr="00F24E50" w:rsidRDefault="00F24E50" w:rsidP="0079752A">
      <w:pPr>
        <w:spacing w:after="0"/>
        <w:ind w:firstLine="709"/>
        <w:rPr>
          <w:rFonts w:ascii="Times New Roman" w:eastAsia="Times New Roman" w:hAnsi="Times New Roman" w:cs="Times New Roman"/>
          <w:sz w:val="24"/>
          <w:szCs w:val="28"/>
          <w:lang w:eastAsia="ru-RU"/>
        </w:rPr>
      </w:pPr>
      <w:r w:rsidRPr="00F24E50">
        <w:rPr>
          <w:rFonts w:ascii="Times New Roman" w:eastAsia="Times New Roman" w:hAnsi="Times New Roman" w:cs="Times New Roman"/>
          <w:sz w:val="24"/>
          <w:szCs w:val="28"/>
          <w:lang w:eastAsia="ru-RU"/>
        </w:rPr>
        <w:t xml:space="preserve">Используя данные таблицы </w:t>
      </w:r>
      <w:r w:rsidR="00EC2315">
        <w:rPr>
          <w:rFonts w:ascii="Times New Roman" w:eastAsia="Times New Roman" w:hAnsi="Times New Roman" w:cs="Times New Roman"/>
          <w:sz w:val="24"/>
          <w:szCs w:val="28"/>
          <w:lang w:eastAsia="ru-RU"/>
        </w:rPr>
        <w:t>4</w:t>
      </w:r>
      <w:r w:rsidRPr="00F24E50">
        <w:rPr>
          <w:rFonts w:ascii="Times New Roman" w:eastAsia="Times New Roman" w:hAnsi="Times New Roman" w:cs="Times New Roman"/>
          <w:sz w:val="24"/>
          <w:szCs w:val="28"/>
          <w:lang w:eastAsia="ru-RU"/>
        </w:rPr>
        <w:t xml:space="preserve"> построим многоугольник конкурентоспособности компании по отношению к двум главным конкурентам (рис. </w:t>
      </w:r>
      <w:r w:rsidR="007C1CE2">
        <w:rPr>
          <w:rFonts w:ascii="Times New Roman" w:eastAsia="Times New Roman" w:hAnsi="Times New Roman" w:cs="Times New Roman"/>
          <w:sz w:val="24"/>
          <w:szCs w:val="28"/>
          <w:lang w:eastAsia="ru-RU"/>
        </w:rPr>
        <w:t>2</w:t>
      </w:r>
      <w:r w:rsidRPr="00F24E50">
        <w:rPr>
          <w:rFonts w:ascii="Times New Roman" w:eastAsia="Times New Roman" w:hAnsi="Times New Roman" w:cs="Times New Roman"/>
          <w:sz w:val="24"/>
          <w:szCs w:val="28"/>
          <w:lang w:eastAsia="ru-RU"/>
        </w:rPr>
        <w:t>).</w:t>
      </w:r>
    </w:p>
    <w:p w:rsidR="00F24E50" w:rsidRPr="00F24E50" w:rsidRDefault="00F24E50" w:rsidP="0079752A">
      <w:pPr>
        <w:spacing w:after="0" w:line="240" w:lineRule="auto"/>
        <w:ind w:firstLine="709"/>
        <w:jc w:val="center"/>
        <w:rPr>
          <w:rFonts w:ascii="Times New Roman" w:eastAsia="Times New Roman" w:hAnsi="Times New Roman" w:cs="Times New Roman"/>
          <w:b/>
          <w:noProof/>
          <w:sz w:val="22"/>
          <w:szCs w:val="24"/>
          <w:lang w:eastAsia="ru-RU"/>
        </w:rPr>
      </w:pPr>
    </w:p>
    <w:p w:rsidR="00F24E50" w:rsidRPr="00F24E50" w:rsidRDefault="00F24E50" w:rsidP="0079752A">
      <w:pPr>
        <w:spacing w:after="0" w:line="240" w:lineRule="auto"/>
        <w:ind w:firstLine="709"/>
        <w:jc w:val="center"/>
        <w:rPr>
          <w:rFonts w:ascii="Times New Roman" w:eastAsia="Times New Roman" w:hAnsi="Times New Roman" w:cs="Times New Roman"/>
          <w:b/>
          <w:noProof/>
          <w:sz w:val="22"/>
          <w:szCs w:val="24"/>
          <w:lang w:eastAsia="ru-RU"/>
        </w:rPr>
      </w:pPr>
      <w:r w:rsidRPr="00F24E50">
        <w:rPr>
          <w:rFonts w:ascii="Times New Roman" w:eastAsia="Times New Roman" w:hAnsi="Times New Roman" w:cs="Times New Roman"/>
          <w:b/>
          <w:noProof/>
          <w:sz w:val="22"/>
          <w:szCs w:val="24"/>
          <w:lang w:eastAsia="ru-RU"/>
        </w:rPr>
        <w:drawing>
          <wp:inline distT="0" distB="0" distL="0" distR="0">
            <wp:extent cx="5669280" cy="3657600"/>
            <wp:effectExtent l="0" t="0" r="0" b="0"/>
            <wp:docPr id="9"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24E50" w:rsidRPr="00F24E50" w:rsidRDefault="00F24E50" w:rsidP="0079752A">
      <w:pPr>
        <w:spacing w:after="0" w:line="240" w:lineRule="auto"/>
        <w:ind w:firstLine="709"/>
        <w:jc w:val="center"/>
        <w:rPr>
          <w:rFonts w:ascii="Times New Roman" w:eastAsia="Times New Roman" w:hAnsi="Times New Roman" w:cs="Times New Roman"/>
          <w:b/>
          <w:noProof/>
          <w:sz w:val="22"/>
          <w:szCs w:val="24"/>
          <w:lang w:eastAsia="ru-RU"/>
        </w:rPr>
      </w:pPr>
    </w:p>
    <w:p w:rsidR="00F24E50" w:rsidRPr="00F24E50" w:rsidRDefault="00F24E50" w:rsidP="0079752A">
      <w:pPr>
        <w:spacing w:after="0"/>
        <w:ind w:firstLine="709"/>
        <w:jc w:val="center"/>
        <w:rPr>
          <w:rFonts w:ascii="Times New Roman" w:eastAsia="Times New Roman" w:hAnsi="Times New Roman" w:cs="Times New Roman"/>
          <w:sz w:val="24"/>
          <w:szCs w:val="28"/>
          <w:lang w:eastAsia="ru-RU"/>
        </w:rPr>
      </w:pPr>
      <w:r w:rsidRPr="00F24E50">
        <w:rPr>
          <w:rFonts w:ascii="Times New Roman" w:eastAsia="Times New Roman" w:hAnsi="Times New Roman" w:cs="Times New Roman"/>
          <w:sz w:val="24"/>
          <w:szCs w:val="28"/>
          <w:lang w:eastAsia="ru-RU"/>
        </w:rPr>
        <w:t xml:space="preserve">Рисунок </w:t>
      </w:r>
      <w:r w:rsidR="007C1CE2">
        <w:rPr>
          <w:rFonts w:ascii="Times New Roman" w:eastAsia="Times New Roman" w:hAnsi="Times New Roman" w:cs="Times New Roman"/>
          <w:sz w:val="24"/>
          <w:szCs w:val="28"/>
          <w:lang w:eastAsia="ru-RU"/>
        </w:rPr>
        <w:t xml:space="preserve">2 </w:t>
      </w:r>
      <w:r w:rsidRPr="00F24E50">
        <w:rPr>
          <w:rFonts w:ascii="Times New Roman" w:eastAsia="Times New Roman" w:hAnsi="Times New Roman" w:cs="Times New Roman"/>
          <w:sz w:val="24"/>
          <w:szCs w:val="28"/>
          <w:lang w:eastAsia="ru-RU"/>
        </w:rPr>
        <w:t xml:space="preserve">- Многоугольник конкурентоспособности </w:t>
      </w:r>
      <w:r w:rsidR="00CB3F24">
        <w:rPr>
          <w:rFonts w:ascii="Times New Roman" w:eastAsia="Times New Roman" w:hAnsi="Times New Roman" w:cs="Times New Roman"/>
          <w:sz w:val="24"/>
          <w:szCs w:val="28"/>
          <w:lang w:eastAsia="ru-RU"/>
        </w:rPr>
        <w:t>ОНПП «Технология» им. А. Г. Ромашина</w:t>
      </w:r>
    </w:p>
    <w:p w:rsidR="00F24E50" w:rsidRPr="00F24E50" w:rsidRDefault="00F24E50" w:rsidP="0079752A">
      <w:pPr>
        <w:spacing w:after="0"/>
        <w:ind w:firstLine="709"/>
        <w:rPr>
          <w:rFonts w:ascii="Times New Roman" w:eastAsia="Times New Roman" w:hAnsi="Times New Roman" w:cs="Times New Roman"/>
          <w:sz w:val="24"/>
          <w:szCs w:val="28"/>
          <w:lang w:eastAsia="ru-RU"/>
        </w:rPr>
      </w:pPr>
      <w:r w:rsidRPr="00F24E50">
        <w:rPr>
          <w:rFonts w:ascii="Times New Roman" w:eastAsia="Times New Roman" w:hAnsi="Times New Roman" w:cs="Times New Roman"/>
          <w:sz w:val="24"/>
          <w:szCs w:val="28"/>
          <w:lang w:eastAsia="ru-RU"/>
        </w:rPr>
        <w:t>На построенном многоугольнике хорошо видно, что своим конкурентам компания проигрывает по таким позициям, как количество постоянных клиентов, рекламное продвижение и по усилиям, направленным на формирование имиджа</w:t>
      </w:r>
      <w:r w:rsidR="00032D64" w:rsidRPr="00032D64">
        <w:rPr>
          <w:rFonts w:ascii="Times New Roman" w:eastAsia="Times New Roman" w:hAnsi="Times New Roman" w:cs="Times New Roman"/>
          <w:sz w:val="24"/>
          <w:szCs w:val="28"/>
          <w:lang w:eastAsia="ru-RU"/>
        </w:rPr>
        <w:t xml:space="preserve"> [13]</w:t>
      </w:r>
      <w:r w:rsidRPr="00F24E50">
        <w:rPr>
          <w:rFonts w:ascii="Times New Roman" w:eastAsia="Times New Roman" w:hAnsi="Times New Roman" w:cs="Times New Roman"/>
          <w:sz w:val="24"/>
          <w:szCs w:val="28"/>
          <w:lang w:eastAsia="ru-RU"/>
        </w:rPr>
        <w:t>.</w:t>
      </w:r>
    </w:p>
    <w:p w:rsidR="00F24E50" w:rsidRPr="00F24E50" w:rsidRDefault="00F24E50" w:rsidP="0079752A">
      <w:pPr>
        <w:spacing w:after="0"/>
        <w:ind w:firstLine="709"/>
        <w:rPr>
          <w:rFonts w:ascii="Times New Roman" w:eastAsia="Times New Roman" w:hAnsi="Times New Roman" w:cs="Times New Roman"/>
          <w:sz w:val="24"/>
          <w:szCs w:val="28"/>
          <w:lang w:eastAsia="ru-RU"/>
        </w:rPr>
      </w:pPr>
      <w:r w:rsidRPr="00F24E50">
        <w:rPr>
          <w:rFonts w:ascii="Times New Roman" w:eastAsia="Times New Roman" w:hAnsi="Times New Roman" w:cs="Times New Roman"/>
          <w:sz w:val="24"/>
          <w:szCs w:val="28"/>
          <w:lang w:eastAsia="ru-RU"/>
        </w:rPr>
        <w:t xml:space="preserve">Делая вывод о конкурентоспособности компании </w:t>
      </w:r>
      <w:r w:rsidR="00CB3F24">
        <w:rPr>
          <w:rFonts w:ascii="Times New Roman" w:eastAsia="Times New Roman" w:hAnsi="Times New Roman" w:cs="Times New Roman"/>
          <w:sz w:val="24"/>
          <w:szCs w:val="28"/>
          <w:lang w:eastAsia="ru-RU"/>
        </w:rPr>
        <w:t>ОНПП «Технология» им. А. Г. Ромашина</w:t>
      </w:r>
      <w:r w:rsidRPr="00F24E50">
        <w:rPr>
          <w:rFonts w:ascii="Times New Roman" w:eastAsia="Times New Roman" w:hAnsi="Times New Roman" w:cs="Times New Roman"/>
          <w:sz w:val="24"/>
          <w:szCs w:val="28"/>
          <w:lang w:eastAsia="ru-RU"/>
        </w:rPr>
        <w:t xml:space="preserve"> можно отметить, что интенсивность конкурентов довольно значительна, но продукция, реализуемая компанией, достаточно конкурентоспособны. Однако рынок сбыта может быть увеличен для дальнейшего прибыльного существования </w:t>
      </w:r>
      <w:r w:rsidR="00CB3F24">
        <w:rPr>
          <w:rFonts w:ascii="Times New Roman" w:eastAsia="Times New Roman" w:hAnsi="Times New Roman" w:cs="Times New Roman"/>
          <w:sz w:val="24"/>
          <w:szCs w:val="28"/>
          <w:lang w:eastAsia="ru-RU"/>
        </w:rPr>
        <w:t>ОНПП «Технология» им. А. Г. Ромашина</w:t>
      </w:r>
      <w:r w:rsidRPr="00F24E50">
        <w:rPr>
          <w:rFonts w:ascii="Times New Roman" w:eastAsia="Times New Roman" w:hAnsi="Times New Roman" w:cs="Times New Roman"/>
          <w:sz w:val="24"/>
          <w:szCs w:val="28"/>
          <w:lang w:eastAsia="ru-RU"/>
        </w:rPr>
        <w:t xml:space="preserve">, так как возможности предприятия это не только позволяют, но и необходимы. </w:t>
      </w:r>
    </w:p>
    <w:p w:rsidR="00F24E50" w:rsidRDefault="00F24E50" w:rsidP="0079752A">
      <w:pPr>
        <w:spacing w:after="0"/>
        <w:ind w:firstLine="709"/>
        <w:rPr>
          <w:rFonts w:ascii="Times New Roman" w:eastAsia="Times New Roman" w:hAnsi="Times New Roman" w:cs="Times New Roman"/>
          <w:bCs/>
          <w:iCs/>
          <w:sz w:val="24"/>
          <w:szCs w:val="28"/>
          <w:lang w:eastAsia="ru-RU"/>
        </w:rPr>
      </w:pPr>
      <w:r w:rsidRPr="00F24E50">
        <w:rPr>
          <w:rFonts w:ascii="Times New Roman" w:eastAsia="Times New Roman" w:hAnsi="Times New Roman" w:cs="Times New Roman"/>
          <w:bCs/>
          <w:iCs/>
          <w:sz w:val="24"/>
          <w:szCs w:val="28"/>
          <w:lang w:eastAsia="ru-RU"/>
        </w:rPr>
        <w:t xml:space="preserve">Таким образом, резервами увеличения конкурентоспособности ООО </w:t>
      </w:r>
      <w:r w:rsidR="00CB3F24">
        <w:rPr>
          <w:rFonts w:ascii="Times New Roman" w:eastAsia="Times New Roman" w:hAnsi="Times New Roman" w:cs="Times New Roman"/>
          <w:bCs/>
          <w:iCs/>
          <w:sz w:val="24"/>
          <w:szCs w:val="28"/>
          <w:lang w:eastAsia="ru-RU"/>
        </w:rPr>
        <w:t>ОНПП «Технология» им. А. Г. Ромашина</w:t>
      </w:r>
      <w:r w:rsidRPr="00F24E50">
        <w:rPr>
          <w:rFonts w:ascii="Times New Roman" w:eastAsia="Times New Roman" w:hAnsi="Times New Roman" w:cs="Times New Roman"/>
          <w:bCs/>
          <w:iCs/>
          <w:sz w:val="24"/>
          <w:szCs w:val="28"/>
          <w:lang w:eastAsia="ru-RU"/>
        </w:rPr>
        <w:t xml:space="preserve"> является использование средств стимулирования сбыта и </w:t>
      </w:r>
      <w:r w:rsidRPr="00F24E50">
        <w:rPr>
          <w:rFonts w:ascii="Times New Roman" w:eastAsia="Times New Roman" w:hAnsi="Times New Roman" w:cs="Times New Roman"/>
          <w:bCs/>
          <w:iCs/>
          <w:sz w:val="24"/>
          <w:szCs w:val="28"/>
          <w:lang w:eastAsia="ru-RU"/>
        </w:rPr>
        <w:lastRenderedPageBreak/>
        <w:t>комплекса продвижения для повышения известности организации на рынке (участие в выставках, ярмарках, продвижение в сети интернет). Кроме того, важным условием является расширение ассортимента продукции</w:t>
      </w:r>
      <w:r w:rsidR="00086C66">
        <w:rPr>
          <w:rFonts w:ascii="Times New Roman" w:eastAsia="Times New Roman" w:hAnsi="Times New Roman" w:cs="Times New Roman"/>
          <w:bCs/>
          <w:iCs/>
          <w:sz w:val="24"/>
          <w:szCs w:val="28"/>
          <w:lang w:eastAsia="ru-RU"/>
        </w:rPr>
        <w:t>,</w:t>
      </w:r>
      <w:r w:rsidRPr="00F24E50">
        <w:rPr>
          <w:rFonts w:ascii="Times New Roman" w:eastAsia="Times New Roman" w:hAnsi="Times New Roman" w:cs="Times New Roman"/>
          <w:bCs/>
          <w:iCs/>
          <w:sz w:val="24"/>
          <w:szCs w:val="28"/>
          <w:lang w:eastAsia="ru-RU"/>
        </w:rPr>
        <w:t xml:space="preserve"> ориентированного на обычного обывателя. </w:t>
      </w:r>
    </w:p>
    <w:p w:rsidR="00CB3F24" w:rsidRDefault="00CB3F24" w:rsidP="0079752A">
      <w:pPr>
        <w:spacing w:after="0"/>
        <w:ind w:firstLine="709"/>
        <w:rPr>
          <w:rFonts w:ascii="Times New Roman" w:eastAsia="Times New Roman" w:hAnsi="Times New Roman" w:cs="Times New Roman"/>
          <w:bCs/>
          <w:iCs/>
          <w:sz w:val="24"/>
          <w:szCs w:val="28"/>
          <w:lang w:eastAsia="ru-RU"/>
        </w:rPr>
      </w:pPr>
    </w:p>
    <w:p w:rsidR="00CB3F24" w:rsidRDefault="00CB3F24" w:rsidP="0079752A">
      <w:pPr>
        <w:spacing w:line="276" w:lineRule="auto"/>
        <w:ind w:firstLine="709"/>
        <w:jc w:val="left"/>
        <w:rPr>
          <w:rFonts w:ascii="Times New Roman" w:eastAsia="Times New Roman" w:hAnsi="Times New Roman" w:cs="Times New Roman"/>
          <w:bCs/>
          <w:iCs/>
          <w:sz w:val="24"/>
          <w:szCs w:val="28"/>
          <w:lang w:eastAsia="ru-RU"/>
        </w:rPr>
      </w:pPr>
      <w:r>
        <w:rPr>
          <w:rFonts w:ascii="Times New Roman" w:eastAsia="Times New Roman" w:hAnsi="Times New Roman" w:cs="Times New Roman"/>
          <w:bCs/>
          <w:iCs/>
          <w:sz w:val="24"/>
          <w:szCs w:val="28"/>
          <w:lang w:eastAsia="ru-RU"/>
        </w:rPr>
        <w:br w:type="page"/>
      </w:r>
    </w:p>
    <w:p w:rsidR="00CB3F24" w:rsidRPr="00CB3F24" w:rsidRDefault="00CB3F24" w:rsidP="00CB3F24">
      <w:pPr>
        <w:spacing w:after="0"/>
        <w:ind w:firstLine="709"/>
        <w:jc w:val="center"/>
        <w:rPr>
          <w:rFonts w:ascii="Times New Roman" w:eastAsia="Times New Roman" w:hAnsi="Times New Roman" w:cs="Times New Roman"/>
          <w:b/>
          <w:bCs/>
          <w:iCs/>
          <w:sz w:val="24"/>
          <w:szCs w:val="28"/>
          <w:lang w:eastAsia="ru-RU"/>
        </w:rPr>
      </w:pPr>
      <w:r w:rsidRPr="00CB3F24">
        <w:rPr>
          <w:rFonts w:ascii="Times New Roman" w:eastAsia="Times New Roman" w:hAnsi="Times New Roman" w:cs="Times New Roman"/>
          <w:b/>
          <w:bCs/>
          <w:iCs/>
          <w:sz w:val="24"/>
          <w:szCs w:val="28"/>
          <w:lang w:eastAsia="ru-RU"/>
        </w:rPr>
        <w:lastRenderedPageBreak/>
        <w:t>Список литературы</w:t>
      </w:r>
    </w:p>
    <w:p w:rsidR="00CB3F24" w:rsidRPr="00CB3F24" w:rsidRDefault="00CB3F24" w:rsidP="00CB3F24">
      <w:pPr>
        <w:numPr>
          <w:ilvl w:val="0"/>
          <w:numId w:val="2"/>
        </w:numPr>
        <w:spacing w:after="0"/>
        <w:ind w:left="0" w:firstLine="709"/>
        <w:rPr>
          <w:rFonts w:ascii="Times New Roman" w:eastAsia="Times New Roman" w:hAnsi="Times New Roman" w:cs="Times New Roman"/>
          <w:sz w:val="24"/>
          <w:szCs w:val="28"/>
          <w:lang w:eastAsia="ru-RU"/>
        </w:rPr>
      </w:pPr>
      <w:r w:rsidRPr="00CB3F24">
        <w:rPr>
          <w:rFonts w:ascii="Times New Roman" w:eastAsia="Times New Roman" w:hAnsi="Times New Roman" w:cs="Times New Roman"/>
          <w:sz w:val="24"/>
          <w:szCs w:val="28"/>
          <w:lang w:eastAsia="ru-RU"/>
        </w:rPr>
        <w:t>"Гражданский Кодекс Российской Федерации (ГК РФ) от 30.11.1994 N 51-ФЗ (принят ГД ФС РФ 21.10.1994), (действующая редакция от 14.11.201</w:t>
      </w:r>
      <w:r>
        <w:rPr>
          <w:rFonts w:ascii="Times New Roman" w:eastAsia="Times New Roman" w:hAnsi="Times New Roman" w:cs="Times New Roman"/>
          <w:sz w:val="24"/>
          <w:szCs w:val="28"/>
          <w:lang w:eastAsia="ru-RU"/>
        </w:rPr>
        <w:t>7</w:t>
      </w:r>
      <w:r w:rsidRPr="00CB3F24">
        <w:rPr>
          <w:rFonts w:ascii="Times New Roman" w:eastAsia="Times New Roman" w:hAnsi="Times New Roman" w:cs="Times New Roman"/>
          <w:sz w:val="24"/>
          <w:szCs w:val="28"/>
          <w:lang w:eastAsia="ru-RU"/>
        </w:rPr>
        <w:t>)</w:t>
      </w:r>
    </w:p>
    <w:p w:rsidR="00CB3F24" w:rsidRPr="00CB3F24" w:rsidRDefault="00CB3F24" w:rsidP="00CB3F24">
      <w:pPr>
        <w:numPr>
          <w:ilvl w:val="0"/>
          <w:numId w:val="2"/>
        </w:numPr>
        <w:spacing w:after="0"/>
        <w:ind w:left="0" w:firstLine="709"/>
        <w:rPr>
          <w:rFonts w:ascii="Times New Roman" w:eastAsia="Times New Roman" w:hAnsi="Times New Roman" w:cs="Times New Roman"/>
          <w:sz w:val="24"/>
          <w:szCs w:val="28"/>
          <w:lang w:eastAsia="ru-RU"/>
        </w:rPr>
      </w:pPr>
      <w:r w:rsidRPr="00CB3F24">
        <w:rPr>
          <w:rFonts w:ascii="Times New Roman" w:eastAsia="Times New Roman" w:hAnsi="Times New Roman" w:cs="Times New Roman"/>
          <w:sz w:val="24"/>
          <w:szCs w:val="28"/>
          <w:lang w:eastAsia="ru-RU"/>
        </w:rPr>
        <w:t>Налоговый кодекс Российской Федерации (НК РФ) от 2 ноября 2016 г. N 307-ФЗ (вступающие в силу со дня официального опубликования названного Федерального закона) // Российская газета -201</w:t>
      </w:r>
      <w:r>
        <w:rPr>
          <w:rFonts w:ascii="Times New Roman" w:eastAsia="Times New Roman" w:hAnsi="Times New Roman" w:cs="Times New Roman"/>
          <w:sz w:val="24"/>
          <w:szCs w:val="28"/>
          <w:lang w:eastAsia="ru-RU"/>
        </w:rPr>
        <w:t>7</w:t>
      </w:r>
      <w:r w:rsidRPr="00CB3F24">
        <w:rPr>
          <w:rFonts w:ascii="Times New Roman" w:eastAsia="Times New Roman" w:hAnsi="Times New Roman" w:cs="Times New Roman"/>
          <w:sz w:val="24"/>
          <w:szCs w:val="28"/>
          <w:lang w:eastAsia="ru-RU"/>
        </w:rPr>
        <w:t xml:space="preserve"> -№ 255.</w:t>
      </w:r>
    </w:p>
    <w:p w:rsidR="00CB3F24" w:rsidRPr="00CB3F24" w:rsidRDefault="00CB3F24" w:rsidP="00CB3F24">
      <w:pPr>
        <w:widowControl w:val="0"/>
        <w:numPr>
          <w:ilvl w:val="0"/>
          <w:numId w:val="2"/>
        </w:numPr>
        <w:spacing w:after="0"/>
        <w:ind w:left="0" w:firstLine="709"/>
        <w:rPr>
          <w:rFonts w:ascii="Times New Roman" w:eastAsia="Times New Roman" w:hAnsi="Times New Roman" w:cs="Times New Roman"/>
          <w:sz w:val="24"/>
          <w:szCs w:val="28"/>
          <w:lang w:eastAsia="ru-RU"/>
        </w:rPr>
      </w:pPr>
      <w:r w:rsidRPr="00CB3F24">
        <w:rPr>
          <w:rFonts w:ascii="Times New Roman" w:eastAsia="Times New Roman" w:hAnsi="Times New Roman" w:cs="Times New Roman"/>
          <w:sz w:val="24"/>
          <w:szCs w:val="28"/>
          <w:lang w:eastAsia="ru-RU"/>
        </w:rPr>
        <w:t xml:space="preserve">Об обществах с ограниченной ответственностью: </w:t>
      </w:r>
      <w:proofErr w:type="spellStart"/>
      <w:r w:rsidRPr="00CB3F24">
        <w:rPr>
          <w:rFonts w:ascii="Times New Roman" w:eastAsia="Times New Roman" w:hAnsi="Times New Roman" w:cs="Times New Roman"/>
          <w:sz w:val="24"/>
          <w:szCs w:val="28"/>
          <w:lang w:eastAsia="ru-RU"/>
        </w:rPr>
        <w:t>федер</w:t>
      </w:r>
      <w:proofErr w:type="spellEnd"/>
      <w:r w:rsidRPr="00CB3F24">
        <w:rPr>
          <w:rFonts w:ascii="Times New Roman" w:eastAsia="Times New Roman" w:hAnsi="Times New Roman" w:cs="Times New Roman"/>
          <w:sz w:val="24"/>
          <w:szCs w:val="28"/>
          <w:lang w:eastAsia="ru-RU"/>
        </w:rPr>
        <w:t xml:space="preserve">. закон: [принят ГД ФС РФ 08 февраля </w:t>
      </w:r>
      <w:smartTag w:uri="urn:schemas-microsoft-com:office:smarttags" w:element="metricconverter">
        <w:smartTagPr>
          <w:attr w:name="ProductID" w:val="1998 г"/>
        </w:smartTagPr>
        <w:r w:rsidRPr="00CB3F24">
          <w:rPr>
            <w:rFonts w:ascii="Times New Roman" w:eastAsia="Times New Roman" w:hAnsi="Times New Roman" w:cs="Times New Roman"/>
            <w:sz w:val="24"/>
            <w:szCs w:val="28"/>
            <w:lang w:eastAsia="ru-RU"/>
          </w:rPr>
          <w:t>1998 г</w:t>
        </w:r>
      </w:smartTag>
      <w:r w:rsidRPr="00CB3F24">
        <w:rPr>
          <w:rFonts w:ascii="Times New Roman" w:eastAsia="Times New Roman" w:hAnsi="Times New Roman" w:cs="Times New Roman"/>
          <w:sz w:val="24"/>
          <w:szCs w:val="28"/>
          <w:lang w:eastAsia="ru-RU"/>
        </w:rPr>
        <w:t>. №14-ФЗ: по состоянию на 02 января 2016 года]</w:t>
      </w:r>
    </w:p>
    <w:p w:rsidR="00CB3F24" w:rsidRPr="00CB3F24" w:rsidRDefault="00CB3F24" w:rsidP="00CB3F24">
      <w:pPr>
        <w:widowControl w:val="0"/>
        <w:numPr>
          <w:ilvl w:val="0"/>
          <w:numId w:val="2"/>
        </w:numPr>
        <w:spacing w:after="0"/>
        <w:ind w:left="0" w:firstLine="709"/>
        <w:rPr>
          <w:rFonts w:ascii="Times New Roman" w:eastAsia="Times New Roman" w:hAnsi="Times New Roman" w:cs="Times New Roman"/>
          <w:sz w:val="24"/>
          <w:szCs w:val="28"/>
          <w:lang w:eastAsia="ru-RU"/>
        </w:rPr>
      </w:pPr>
      <w:r w:rsidRPr="00CB3F24">
        <w:rPr>
          <w:rFonts w:ascii="Times New Roman" w:eastAsia="Times New Roman" w:hAnsi="Times New Roman" w:cs="Times New Roman"/>
          <w:sz w:val="24"/>
          <w:szCs w:val="28"/>
          <w:lang w:eastAsia="ru-RU"/>
        </w:rPr>
        <w:t>Федеральный закон Российской Федерации от 26 октября 2002 г. N 127-ФЗ "О несостоятельности (банкротстве)" (действующая редакция от 29.12.201</w:t>
      </w:r>
      <w:r>
        <w:rPr>
          <w:rFonts w:ascii="Times New Roman" w:eastAsia="Times New Roman" w:hAnsi="Times New Roman" w:cs="Times New Roman"/>
          <w:sz w:val="24"/>
          <w:szCs w:val="28"/>
          <w:lang w:eastAsia="ru-RU"/>
        </w:rPr>
        <w:t>7</w:t>
      </w:r>
      <w:r w:rsidRPr="00CB3F24">
        <w:rPr>
          <w:rFonts w:ascii="Times New Roman" w:eastAsia="Times New Roman" w:hAnsi="Times New Roman" w:cs="Times New Roman"/>
          <w:sz w:val="24"/>
          <w:szCs w:val="28"/>
          <w:lang w:eastAsia="ru-RU"/>
        </w:rPr>
        <w:t>)</w:t>
      </w:r>
    </w:p>
    <w:p w:rsidR="00CB3F24" w:rsidRPr="00CB3F24" w:rsidRDefault="00CB3F24" w:rsidP="00CB3F24">
      <w:pPr>
        <w:numPr>
          <w:ilvl w:val="0"/>
          <w:numId w:val="2"/>
        </w:numPr>
        <w:spacing w:after="0"/>
        <w:ind w:left="0" w:firstLine="709"/>
        <w:contextualSpacing/>
        <w:rPr>
          <w:rFonts w:ascii="Times New Roman" w:eastAsia="Times New Roman" w:hAnsi="Times New Roman" w:cs="Times New Roman"/>
          <w:sz w:val="24"/>
          <w:szCs w:val="28"/>
          <w:lang w:eastAsia="ru-RU"/>
        </w:rPr>
      </w:pPr>
      <w:proofErr w:type="spellStart"/>
      <w:r w:rsidRPr="00CB3F24">
        <w:rPr>
          <w:rFonts w:ascii="Times New Roman" w:eastAsia="Times New Roman" w:hAnsi="Times New Roman" w:cs="Times New Roman"/>
          <w:sz w:val="24"/>
          <w:szCs w:val="28"/>
          <w:lang w:eastAsia="ru-RU"/>
        </w:rPr>
        <w:t>Авдашева</w:t>
      </w:r>
      <w:proofErr w:type="spellEnd"/>
      <w:r w:rsidRPr="00CB3F24">
        <w:rPr>
          <w:rFonts w:ascii="Times New Roman" w:eastAsia="Times New Roman" w:hAnsi="Times New Roman" w:cs="Times New Roman"/>
          <w:sz w:val="24"/>
          <w:szCs w:val="28"/>
          <w:lang w:eastAsia="ru-RU"/>
        </w:rPr>
        <w:t xml:space="preserve"> С.Б., </w:t>
      </w:r>
      <w:proofErr w:type="spellStart"/>
      <w:r w:rsidRPr="00CB3F24">
        <w:rPr>
          <w:rFonts w:ascii="Times New Roman" w:eastAsia="Times New Roman" w:hAnsi="Times New Roman" w:cs="Times New Roman"/>
          <w:sz w:val="24"/>
          <w:szCs w:val="28"/>
          <w:lang w:eastAsia="ru-RU"/>
        </w:rPr>
        <w:t>Аронин</w:t>
      </w:r>
      <w:proofErr w:type="spellEnd"/>
      <w:r w:rsidRPr="00CB3F24">
        <w:rPr>
          <w:rFonts w:ascii="Times New Roman" w:eastAsia="Times New Roman" w:hAnsi="Times New Roman" w:cs="Times New Roman"/>
          <w:sz w:val="24"/>
          <w:szCs w:val="28"/>
          <w:lang w:eastAsia="ru-RU"/>
        </w:rPr>
        <w:t xml:space="preserve"> В.А, </w:t>
      </w:r>
      <w:proofErr w:type="spellStart"/>
      <w:r w:rsidRPr="00CB3F24">
        <w:rPr>
          <w:rFonts w:ascii="Times New Roman" w:eastAsia="Times New Roman" w:hAnsi="Times New Roman" w:cs="Times New Roman"/>
          <w:sz w:val="24"/>
          <w:szCs w:val="28"/>
          <w:lang w:eastAsia="ru-RU"/>
        </w:rPr>
        <w:t>Ахполов</w:t>
      </w:r>
      <w:proofErr w:type="spellEnd"/>
      <w:r w:rsidRPr="00CB3F24">
        <w:rPr>
          <w:rFonts w:ascii="Times New Roman" w:eastAsia="Times New Roman" w:hAnsi="Times New Roman" w:cs="Times New Roman"/>
          <w:sz w:val="24"/>
          <w:szCs w:val="28"/>
          <w:lang w:eastAsia="ru-RU"/>
        </w:rPr>
        <w:t xml:space="preserve"> И.К. и др.  Антикризисная экономика / под ред. А.Г. Цыганова. – М.: Логос, 2014. – 368с.</w:t>
      </w:r>
    </w:p>
    <w:p w:rsidR="00CB3F24" w:rsidRPr="00CB3F24" w:rsidRDefault="00CB3F24" w:rsidP="00CB3F24">
      <w:pPr>
        <w:numPr>
          <w:ilvl w:val="0"/>
          <w:numId w:val="2"/>
        </w:numPr>
        <w:spacing w:after="0"/>
        <w:ind w:left="0" w:firstLine="709"/>
        <w:rPr>
          <w:rFonts w:ascii="Times New Roman" w:eastAsia="Times New Roman" w:hAnsi="Times New Roman" w:cs="Times New Roman"/>
          <w:sz w:val="24"/>
          <w:szCs w:val="28"/>
          <w:lang w:val="uk-UA" w:eastAsia="ru-RU"/>
        </w:rPr>
      </w:pPr>
      <w:proofErr w:type="spellStart"/>
      <w:r w:rsidRPr="00CB3F24">
        <w:rPr>
          <w:rFonts w:ascii="Times New Roman" w:eastAsia="Times New Roman" w:hAnsi="Times New Roman" w:cs="Times New Roman"/>
          <w:sz w:val="24"/>
          <w:szCs w:val="28"/>
          <w:lang w:val="uk-UA" w:eastAsia="ru-RU"/>
        </w:rPr>
        <w:t>Азоев</w:t>
      </w:r>
      <w:proofErr w:type="spellEnd"/>
      <w:r w:rsidRPr="00CB3F24">
        <w:rPr>
          <w:rFonts w:ascii="Times New Roman" w:eastAsia="Times New Roman" w:hAnsi="Times New Roman" w:cs="Times New Roman"/>
          <w:sz w:val="24"/>
          <w:szCs w:val="28"/>
          <w:lang w:val="uk-UA" w:eastAsia="ru-RU"/>
        </w:rPr>
        <w:t xml:space="preserve"> Г.Л. </w:t>
      </w:r>
      <w:proofErr w:type="spellStart"/>
      <w:r w:rsidRPr="00CB3F24">
        <w:rPr>
          <w:rFonts w:ascii="Times New Roman" w:eastAsia="Times New Roman" w:hAnsi="Times New Roman" w:cs="Times New Roman"/>
          <w:sz w:val="24"/>
          <w:szCs w:val="28"/>
          <w:lang w:val="uk-UA" w:eastAsia="ru-RU"/>
        </w:rPr>
        <w:t>Конкуренция</w:t>
      </w:r>
      <w:proofErr w:type="spellEnd"/>
      <w:r w:rsidRPr="00CB3F24">
        <w:rPr>
          <w:rFonts w:ascii="Times New Roman" w:eastAsia="Times New Roman" w:hAnsi="Times New Roman" w:cs="Times New Roman"/>
          <w:sz w:val="24"/>
          <w:szCs w:val="28"/>
          <w:lang w:val="uk-UA" w:eastAsia="ru-RU"/>
        </w:rPr>
        <w:t xml:space="preserve">: </w:t>
      </w:r>
      <w:proofErr w:type="spellStart"/>
      <w:r w:rsidRPr="00CB3F24">
        <w:rPr>
          <w:rFonts w:ascii="Times New Roman" w:eastAsia="Times New Roman" w:hAnsi="Times New Roman" w:cs="Times New Roman"/>
          <w:sz w:val="24"/>
          <w:szCs w:val="28"/>
          <w:lang w:val="uk-UA" w:eastAsia="ru-RU"/>
        </w:rPr>
        <w:t>анализ</w:t>
      </w:r>
      <w:proofErr w:type="spellEnd"/>
      <w:r w:rsidRPr="00CB3F24">
        <w:rPr>
          <w:rFonts w:ascii="Times New Roman" w:eastAsia="Times New Roman" w:hAnsi="Times New Roman" w:cs="Times New Roman"/>
          <w:sz w:val="24"/>
          <w:szCs w:val="28"/>
          <w:lang w:val="uk-UA" w:eastAsia="ru-RU"/>
        </w:rPr>
        <w:t xml:space="preserve">, </w:t>
      </w:r>
      <w:proofErr w:type="spellStart"/>
      <w:r w:rsidRPr="00CB3F24">
        <w:rPr>
          <w:rFonts w:ascii="Times New Roman" w:eastAsia="Times New Roman" w:hAnsi="Times New Roman" w:cs="Times New Roman"/>
          <w:sz w:val="24"/>
          <w:szCs w:val="28"/>
          <w:lang w:val="uk-UA" w:eastAsia="ru-RU"/>
        </w:rPr>
        <w:t>стратегия</w:t>
      </w:r>
      <w:proofErr w:type="spellEnd"/>
      <w:r w:rsidRPr="00CB3F24">
        <w:rPr>
          <w:rFonts w:ascii="Times New Roman" w:eastAsia="Times New Roman" w:hAnsi="Times New Roman" w:cs="Times New Roman"/>
          <w:sz w:val="24"/>
          <w:szCs w:val="28"/>
          <w:lang w:val="uk-UA" w:eastAsia="ru-RU"/>
        </w:rPr>
        <w:t xml:space="preserve"> и практика. М.: Центр </w:t>
      </w:r>
      <w:proofErr w:type="spellStart"/>
      <w:r w:rsidRPr="00CB3F24">
        <w:rPr>
          <w:rFonts w:ascii="Times New Roman" w:eastAsia="Times New Roman" w:hAnsi="Times New Roman" w:cs="Times New Roman"/>
          <w:sz w:val="24"/>
          <w:szCs w:val="28"/>
          <w:lang w:val="uk-UA" w:eastAsia="ru-RU"/>
        </w:rPr>
        <w:t>экономики</w:t>
      </w:r>
      <w:proofErr w:type="spellEnd"/>
      <w:r w:rsidRPr="00CB3F24">
        <w:rPr>
          <w:rFonts w:ascii="Times New Roman" w:eastAsia="Times New Roman" w:hAnsi="Times New Roman" w:cs="Times New Roman"/>
          <w:sz w:val="24"/>
          <w:szCs w:val="28"/>
          <w:lang w:val="uk-UA" w:eastAsia="ru-RU"/>
        </w:rPr>
        <w:t xml:space="preserve"> и </w:t>
      </w:r>
      <w:proofErr w:type="spellStart"/>
      <w:r w:rsidRPr="00CB3F24">
        <w:rPr>
          <w:rFonts w:ascii="Times New Roman" w:eastAsia="Times New Roman" w:hAnsi="Times New Roman" w:cs="Times New Roman"/>
          <w:sz w:val="24"/>
          <w:szCs w:val="28"/>
          <w:lang w:val="uk-UA" w:eastAsia="ru-RU"/>
        </w:rPr>
        <w:t>маркетинга</w:t>
      </w:r>
      <w:proofErr w:type="spellEnd"/>
      <w:r w:rsidRPr="00CB3F24">
        <w:rPr>
          <w:rFonts w:ascii="Times New Roman" w:eastAsia="Times New Roman" w:hAnsi="Times New Roman" w:cs="Times New Roman"/>
          <w:sz w:val="24"/>
          <w:szCs w:val="28"/>
          <w:lang w:val="uk-UA" w:eastAsia="ru-RU"/>
        </w:rPr>
        <w:t>, 2016. – 208с.</w:t>
      </w:r>
    </w:p>
    <w:p w:rsidR="00CB3F24" w:rsidRPr="00CB3F24" w:rsidRDefault="00CB3F24" w:rsidP="00CB3F24">
      <w:pPr>
        <w:numPr>
          <w:ilvl w:val="0"/>
          <w:numId w:val="2"/>
        </w:numPr>
        <w:tabs>
          <w:tab w:val="left" w:pos="900"/>
          <w:tab w:val="left" w:pos="1080"/>
          <w:tab w:val="num" w:pos="1344"/>
        </w:tabs>
        <w:spacing w:after="0"/>
        <w:ind w:left="0" w:firstLine="709"/>
        <w:rPr>
          <w:rFonts w:ascii="Times New Roman" w:eastAsia="Times New Roman" w:hAnsi="Times New Roman" w:cs="Times New Roman"/>
          <w:sz w:val="24"/>
          <w:szCs w:val="28"/>
          <w:lang w:eastAsia="ru-RU"/>
        </w:rPr>
      </w:pPr>
      <w:proofErr w:type="spellStart"/>
      <w:r w:rsidRPr="00CB3F24">
        <w:rPr>
          <w:rFonts w:ascii="Times New Roman" w:eastAsia="Times New Roman" w:hAnsi="Times New Roman" w:cs="Times New Roman"/>
          <w:sz w:val="24"/>
          <w:szCs w:val="28"/>
          <w:lang w:val="uk-UA" w:eastAsia="ru-RU"/>
        </w:rPr>
        <w:t>Азоев</w:t>
      </w:r>
      <w:proofErr w:type="spellEnd"/>
      <w:r w:rsidRPr="00CB3F24">
        <w:rPr>
          <w:rFonts w:ascii="Times New Roman" w:eastAsia="Times New Roman" w:hAnsi="Times New Roman" w:cs="Times New Roman"/>
          <w:sz w:val="24"/>
          <w:szCs w:val="28"/>
          <w:lang w:val="uk-UA" w:eastAsia="ru-RU"/>
        </w:rPr>
        <w:t xml:space="preserve"> Г.Л., </w:t>
      </w:r>
      <w:proofErr w:type="spellStart"/>
      <w:r w:rsidRPr="00CB3F24">
        <w:rPr>
          <w:rFonts w:ascii="Times New Roman" w:eastAsia="Times New Roman" w:hAnsi="Times New Roman" w:cs="Times New Roman"/>
          <w:sz w:val="24"/>
          <w:szCs w:val="28"/>
          <w:lang w:val="uk-UA" w:eastAsia="ru-RU"/>
        </w:rPr>
        <w:t>Завьялов</w:t>
      </w:r>
      <w:proofErr w:type="spellEnd"/>
      <w:r w:rsidRPr="00CB3F24">
        <w:rPr>
          <w:rFonts w:ascii="Times New Roman" w:eastAsia="Times New Roman" w:hAnsi="Times New Roman" w:cs="Times New Roman"/>
          <w:sz w:val="24"/>
          <w:szCs w:val="28"/>
          <w:lang w:val="uk-UA" w:eastAsia="ru-RU"/>
        </w:rPr>
        <w:t xml:space="preserve"> П.С., </w:t>
      </w:r>
      <w:proofErr w:type="spellStart"/>
      <w:r w:rsidRPr="00CB3F24">
        <w:rPr>
          <w:rFonts w:ascii="Times New Roman" w:eastAsia="Times New Roman" w:hAnsi="Times New Roman" w:cs="Times New Roman"/>
          <w:sz w:val="24"/>
          <w:szCs w:val="28"/>
          <w:lang w:val="uk-UA" w:eastAsia="ru-RU"/>
        </w:rPr>
        <w:t>Лозовский</w:t>
      </w:r>
      <w:proofErr w:type="spellEnd"/>
      <w:r w:rsidRPr="00CB3F24">
        <w:rPr>
          <w:rFonts w:ascii="Times New Roman" w:eastAsia="Times New Roman" w:hAnsi="Times New Roman" w:cs="Times New Roman"/>
          <w:sz w:val="24"/>
          <w:szCs w:val="28"/>
          <w:lang w:val="uk-UA" w:eastAsia="ru-RU"/>
        </w:rPr>
        <w:t xml:space="preserve"> Л.Ш., </w:t>
      </w:r>
      <w:proofErr w:type="spellStart"/>
      <w:r w:rsidRPr="00CB3F24">
        <w:rPr>
          <w:rFonts w:ascii="Times New Roman" w:eastAsia="Times New Roman" w:hAnsi="Times New Roman" w:cs="Times New Roman"/>
          <w:sz w:val="24"/>
          <w:szCs w:val="28"/>
          <w:lang w:val="uk-UA" w:eastAsia="ru-RU"/>
        </w:rPr>
        <w:t>Поршев</w:t>
      </w:r>
      <w:proofErr w:type="spellEnd"/>
      <w:r w:rsidRPr="00CB3F24">
        <w:rPr>
          <w:rFonts w:ascii="Times New Roman" w:eastAsia="Times New Roman" w:hAnsi="Times New Roman" w:cs="Times New Roman"/>
          <w:sz w:val="24"/>
          <w:szCs w:val="28"/>
          <w:lang w:val="uk-UA" w:eastAsia="ru-RU"/>
        </w:rPr>
        <w:t xml:space="preserve"> А.Г., </w:t>
      </w:r>
      <w:proofErr w:type="spellStart"/>
      <w:r w:rsidRPr="00CB3F24">
        <w:rPr>
          <w:rFonts w:ascii="Times New Roman" w:eastAsia="Times New Roman" w:hAnsi="Times New Roman" w:cs="Times New Roman"/>
          <w:sz w:val="24"/>
          <w:szCs w:val="28"/>
          <w:lang w:val="uk-UA" w:eastAsia="ru-RU"/>
        </w:rPr>
        <w:t>Райзберг</w:t>
      </w:r>
      <w:proofErr w:type="spellEnd"/>
      <w:r w:rsidRPr="00CB3F24">
        <w:rPr>
          <w:rFonts w:ascii="Times New Roman" w:eastAsia="Times New Roman" w:hAnsi="Times New Roman" w:cs="Times New Roman"/>
          <w:sz w:val="24"/>
          <w:szCs w:val="28"/>
          <w:lang w:val="uk-UA" w:eastAsia="ru-RU"/>
        </w:rPr>
        <w:t xml:space="preserve"> Б.А. Маркетинг. </w:t>
      </w:r>
      <w:r w:rsidRPr="00CB3F24">
        <w:rPr>
          <w:rFonts w:ascii="Times New Roman" w:eastAsia="Times New Roman" w:hAnsi="Times New Roman" w:cs="Times New Roman"/>
          <w:sz w:val="24"/>
          <w:szCs w:val="28"/>
          <w:lang w:eastAsia="ru-RU"/>
        </w:rPr>
        <w:t>Словарь. – М.: Экономика, 201</w:t>
      </w:r>
      <w:r>
        <w:rPr>
          <w:rFonts w:ascii="Times New Roman" w:eastAsia="Times New Roman" w:hAnsi="Times New Roman" w:cs="Times New Roman"/>
          <w:sz w:val="24"/>
          <w:szCs w:val="28"/>
          <w:lang w:eastAsia="ru-RU"/>
        </w:rPr>
        <w:t>6</w:t>
      </w:r>
      <w:r w:rsidRPr="00CB3F24">
        <w:rPr>
          <w:rFonts w:ascii="Times New Roman" w:eastAsia="Times New Roman" w:hAnsi="Times New Roman" w:cs="Times New Roman"/>
          <w:sz w:val="24"/>
          <w:szCs w:val="28"/>
          <w:lang w:eastAsia="ru-RU"/>
        </w:rPr>
        <w:t>. – 362 с.</w:t>
      </w:r>
    </w:p>
    <w:p w:rsidR="00CB3F24" w:rsidRPr="00CB3F24" w:rsidRDefault="00CB3F24" w:rsidP="00CB3F24">
      <w:pPr>
        <w:numPr>
          <w:ilvl w:val="0"/>
          <w:numId w:val="2"/>
        </w:numPr>
        <w:spacing w:after="0"/>
        <w:ind w:left="0" w:firstLine="709"/>
        <w:contextualSpacing/>
        <w:rPr>
          <w:rFonts w:ascii="Times New Roman" w:eastAsia="Times New Roman" w:hAnsi="Times New Roman" w:cs="Times New Roman"/>
          <w:sz w:val="24"/>
          <w:szCs w:val="28"/>
          <w:lang w:eastAsia="ru-RU"/>
        </w:rPr>
      </w:pPr>
      <w:r w:rsidRPr="00CB3F24">
        <w:rPr>
          <w:rFonts w:ascii="Times New Roman" w:eastAsia="Times New Roman" w:hAnsi="Times New Roman" w:cs="Times New Roman"/>
          <w:sz w:val="24"/>
          <w:szCs w:val="28"/>
          <w:lang w:eastAsia="ru-RU"/>
        </w:rPr>
        <w:t>Андреев, П.М. Антикризисное управление / П.М. Андреев. - АПК: экономика, упр. – 2015. - N 9. - С. 69-73</w:t>
      </w:r>
      <w:bookmarkStart w:id="1" w:name="_Toc375772764"/>
      <w:bookmarkStart w:id="2" w:name="_Toc376117810"/>
      <w:bookmarkStart w:id="3" w:name="_Toc376635735"/>
      <w:bookmarkStart w:id="4" w:name="_Toc377512724"/>
    </w:p>
    <w:p w:rsidR="00CB3F24" w:rsidRPr="00CB3F24" w:rsidRDefault="00CB3F24" w:rsidP="00CB3F24">
      <w:pPr>
        <w:numPr>
          <w:ilvl w:val="0"/>
          <w:numId w:val="2"/>
        </w:numPr>
        <w:spacing w:after="0"/>
        <w:ind w:left="0" w:firstLine="709"/>
        <w:contextualSpacing/>
        <w:rPr>
          <w:rFonts w:ascii="Times New Roman" w:eastAsia="Times New Roman" w:hAnsi="Times New Roman" w:cs="Times New Roman"/>
          <w:sz w:val="24"/>
          <w:szCs w:val="28"/>
          <w:lang w:eastAsia="ru-RU"/>
        </w:rPr>
      </w:pPr>
      <w:proofErr w:type="spellStart"/>
      <w:r w:rsidRPr="00CB3F24">
        <w:rPr>
          <w:rFonts w:ascii="Times New Roman" w:eastAsia="Times New Roman" w:hAnsi="Times New Roman" w:cs="Times New Roman"/>
          <w:sz w:val="24"/>
          <w:szCs w:val="28"/>
          <w:lang w:eastAsia="ru-RU"/>
        </w:rPr>
        <w:t>Батасова</w:t>
      </w:r>
      <w:proofErr w:type="spellEnd"/>
      <w:r w:rsidRPr="00CB3F24">
        <w:rPr>
          <w:rFonts w:ascii="Times New Roman" w:eastAsia="Times New Roman" w:hAnsi="Times New Roman" w:cs="Times New Roman"/>
          <w:sz w:val="24"/>
          <w:szCs w:val="28"/>
          <w:lang w:eastAsia="ru-RU"/>
        </w:rPr>
        <w:t xml:space="preserve">, Е. О. Методология многокритериальной оптимизации финансовой устойчивости компании / Е.О. </w:t>
      </w:r>
      <w:proofErr w:type="spellStart"/>
      <w:r w:rsidRPr="00CB3F24">
        <w:rPr>
          <w:rFonts w:ascii="Times New Roman" w:eastAsia="Times New Roman" w:hAnsi="Times New Roman" w:cs="Times New Roman"/>
          <w:sz w:val="24"/>
          <w:szCs w:val="28"/>
          <w:lang w:eastAsia="ru-RU"/>
        </w:rPr>
        <w:t>Батасова</w:t>
      </w:r>
      <w:proofErr w:type="spellEnd"/>
      <w:r w:rsidRPr="00CB3F24">
        <w:rPr>
          <w:rFonts w:ascii="Times New Roman" w:eastAsia="Times New Roman" w:hAnsi="Times New Roman" w:cs="Times New Roman"/>
          <w:sz w:val="24"/>
          <w:szCs w:val="28"/>
          <w:lang w:eastAsia="ru-RU"/>
        </w:rPr>
        <w:t>. - Упр. учет. - 201</w:t>
      </w:r>
      <w:r>
        <w:rPr>
          <w:rFonts w:ascii="Times New Roman" w:eastAsia="Times New Roman" w:hAnsi="Times New Roman" w:cs="Times New Roman"/>
          <w:sz w:val="24"/>
          <w:szCs w:val="28"/>
          <w:lang w:eastAsia="ru-RU"/>
        </w:rPr>
        <w:t>5</w:t>
      </w:r>
      <w:r w:rsidRPr="00CB3F24">
        <w:rPr>
          <w:rFonts w:ascii="Times New Roman" w:eastAsia="Times New Roman" w:hAnsi="Times New Roman" w:cs="Times New Roman"/>
          <w:sz w:val="24"/>
          <w:szCs w:val="28"/>
          <w:lang w:eastAsia="ru-RU"/>
        </w:rPr>
        <w:t>. - N 4. - С. 28-35</w:t>
      </w:r>
      <w:bookmarkStart w:id="5" w:name="_Toc375772765"/>
      <w:bookmarkStart w:id="6" w:name="_Toc376117811"/>
      <w:bookmarkStart w:id="7" w:name="_Toc376635736"/>
      <w:bookmarkStart w:id="8" w:name="_Toc377512725"/>
      <w:bookmarkEnd w:id="1"/>
      <w:bookmarkEnd w:id="2"/>
      <w:bookmarkEnd w:id="3"/>
      <w:bookmarkEnd w:id="4"/>
    </w:p>
    <w:p w:rsidR="00CB3F24" w:rsidRPr="00CB3F24" w:rsidRDefault="00CB3F24" w:rsidP="00CB3F24">
      <w:pPr>
        <w:numPr>
          <w:ilvl w:val="0"/>
          <w:numId w:val="2"/>
        </w:numPr>
        <w:spacing w:after="0"/>
        <w:ind w:left="0" w:firstLine="709"/>
        <w:contextualSpacing/>
        <w:rPr>
          <w:rFonts w:ascii="Times New Roman" w:eastAsia="Times New Roman" w:hAnsi="Times New Roman" w:cs="Times New Roman"/>
          <w:sz w:val="24"/>
          <w:szCs w:val="28"/>
          <w:lang w:eastAsia="ru-RU"/>
        </w:rPr>
      </w:pPr>
      <w:proofErr w:type="spellStart"/>
      <w:r w:rsidRPr="00CB3F24">
        <w:rPr>
          <w:rFonts w:ascii="Times New Roman" w:eastAsia="Times New Roman" w:hAnsi="Times New Roman" w:cs="Times New Roman"/>
          <w:sz w:val="24"/>
          <w:szCs w:val="28"/>
          <w:lang w:eastAsia="ru-RU"/>
        </w:rPr>
        <w:t>Бельчицкий</w:t>
      </w:r>
      <w:proofErr w:type="spellEnd"/>
      <w:r w:rsidRPr="00CB3F24">
        <w:rPr>
          <w:rFonts w:ascii="Times New Roman" w:eastAsia="Times New Roman" w:hAnsi="Times New Roman" w:cs="Times New Roman"/>
          <w:sz w:val="24"/>
          <w:szCs w:val="28"/>
          <w:lang w:eastAsia="ru-RU"/>
        </w:rPr>
        <w:t xml:space="preserve">, А. В. Антикризисное регулирование / А.В. </w:t>
      </w:r>
      <w:proofErr w:type="spellStart"/>
      <w:r w:rsidRPr="00CB3F24">
        <w:rPr>
          <w:rFonts w:ascii="Times New Roman" w:eastAsia="Times New Roman" w:hAnsi="Times New Roman" w:cs="Times New Roman"/>
          <w:sz w:val="24"/>
          <w:szCs w:val="28"/>
          <w:lang w:eastAsia="ru-RU"/>
        </w:rPr>
        <w:t>Бельчицкий</w:t>
      </w:r>
      <w:proofErr w:type="spellEnd"/>
      <w:r w:rsidRPr="00CB3F24">
        <w:rPr>
          <w:rFonts w:ascii="Times New Roman" w:eastAsia="Times New Roman" w:hAnsi="Times New Roman" w:cs="Times New Roman"/>
          <w:sz w:val="24"/>
          <w:szCs w:val="28"/>
          <w:lang w:eastAsia="ru-RU"/>
        </w:rPr>
        <w:t xml:space="preserve">. - </w:t>
      </w:r>
      <w:proofErr w:type="spellStart"/>
      <w:r w:rsidRPr="00CB3F24">
        <w:rPr>
          <w:rFonts w:ascii="Times New Roman" w:eastAsia="Times New Roman" w:hAnsi="Times New Roman" w:cs="Times New Roman"/>
          <w:sz w:val="24"/>
          <w:szCs w:val="28"/>
          <w:lang w:eastAsia="ru-RU"/>
        </w:rPr>
        <w:t>Вестн</w:t>
      </w:r>
      <w:proofErr w:type="spellEnd"/>
      <w:r w:rsidRPr="00CB3F24">
        <w:rPr>
          <w:rFonts w:ascii="Times New Roman" w:eastAsia="Times New Roman" w:hAnsi="Times New Roman" w:cs="Times New Roman"/>
          <w:sz w:val="24"/>
          <w:szCs w:val="28"/>
          <w:lang w:eastAsia="ru-RU"/>
        </w:rPr>
        <w:t>. Белорусского гос. эконом. ун-та. - 2016. - N 2. - С. 55-60</w:t>
      </w:r>
      <w:bookmarkStart w:id="9" w:name="_Toc375772766"/>
      <w:bookmarkStart w:id="10" w:name="_Toc376117812"/>
      <w:bookmarkStart w:id="11" w:name="_Toc376635737"/>
      <w:bookmarkStart w:id="12" w:name="_Toc377512726"/>
      <w:bookmarkEnd w:id="5"/>
      <w:bookmarkEnd w:id="6"/>
      <w:bookmarkEnd w:id="7"/>
      <w:bookmarkEnd w:id="8"/>
    </w:p>
    <w:p w:rsidR="00CB3F24" w:rsidRPr="00CB3F24" w:rsidRDefault="00CB3F24" w:rsidP="00CB3F24">
      <w:pPr>
        <w:numPr>
          <w:ilvl w:val="0"/>
          <w:numId w:val="2"/>
        </w:numPr>
        <w:spacing w:after="0"/>
        <w:ind w:left="0" w:firstLine="709"/>
        <w:rPr>
          <w:rFonts w:ascii="Times New Roman" w:eastAsia="Times New Roman" w:hAnsi="Times New Roman" w:cs="Times New Roman"/>
          <w:sz w:val="24"/>
          <w:szCs w:val="28"/>
          <w:lang w:val="uk-UA" w:eastAsia="ru-RU"/>
        </w:rPr>
      </w:pPr>
      <w:proofErr w:type="spellStart"/>
      <w:r w:rsidRPr="00CB3F24">
        <w:rPr>
          <w:rFonts w:ascii="Times New Roman" w:eastAsia="Times New Roman" w:hAnsi="Times New Roman" w:cs="Times New Roman"/>
          <w:sz w:val="24"/>
          <w:szCs w:val="28"/>
          <w:lang w:val="uk-UA" w:eastAsia="ru-RU"/>
        </w:rPr>
        <w:t>Виханский</w:t>
      </w:r>
      <w:proofErr w:type="spellEnd"/>
      <w:r w:rsidRPr="00CB3F24">
        <w:rPr>
          <w:rFonts w:ascii="Times New Roman" w:eastAsia="Times New Roman" w:hAnsi="Times New Roman" w:cs="Times New Roman"/>
          <w:sz w:val="24"/>
          <w:szCs w:val="28"/>
          <w:lang w:val="uk-UA" w:eastAsia="ru-RU"/>
        </w:rPr>
        <w:t xml:space="preserve"> О.С. </w:t>
      </w:r>
      <w:proofErr w:type="spellStart"/>
      <w:r w:rsidRPr="00CB3F24">
        <w:rPr>
          <w:rFonts w:ascii="Times New Roman" w:eastAsia="Times New Roman" w:hAnsi="Times New Roman" w:cs="Times New Roman"/>
          <w:sz w:val="24"/>
          <w:szCs w:val="28"/>
          <w:lang w:val="uk-UA" w:eastAsia="ru-RU"/>
        </w:rPr>
        <w:t>Наумов</w:t>
      </w:r>
      <w:proofErr w:type="spellEnd"/>
      <w:r w:rsidRPr="00CB3F24">
        <w:rPr>
          <w:rFonts w:ascii="Times New Roman" w:eastAsia="Times New Roman" w:hAnsi="Times New Roman" w:cs="Times New Roman"/>
          <w:sz w:val="24"/>
          <w:szCs w:val="28"/>
          <w:lang w:val="uk-UA" w:eastAsia="ru-RU"/>
        </w:rPr>
        <w:t xml:space="preserve"> А.И. Менеджмент: </w:t>
      </w:r>
      <w:proofErr w:type="spellStart"/>
      <w:r w:rsidRPr="00CB3F24">
        <w:rPr>
          <w:rFonts w:ascii="Times New Roman" w:eastAsia="Times New Roman" w:hAnsi="Times New Roman" w:cs="Times New Roman"/>
          <w:sz w:val="24"/>
          <w:szCs w:val="28"/>
          <w:lang w:val="uk-UA" w:eastAsia="ru-RU"/>
        </w:rPr>
        <w:t>учебник</w:t>
      </w:r>
      <w:proofErr w:type="spellEnd"/>
      <w:r w:rsidRPr="00CB3F24">
        <w:rPr>
          <w:rFonts w:ascii="Times New Roman" w:eastAsia="Times New Roman" w:hAnsi="Times New Roman" w:cs="Times New Roman"/>
          <w:sz w:val="24"/>
          <w:szCs w:val="28"/>
          <w:lang w:val="uk-UA" w:eastAsia="ru-RU"/>
        </w:rPr>
        <w:t xml:space="preserve">. -  5-е </w:t>
      </w:r>
      <w:proofErr w:type="spellStart"/>
      <w:r w:rsidRPr="00CB3F24">
        <w:rPr>
          <w:rFonts w:ascii="Times New Roman" w:eastAsia="Times New Roman" w:hAnsi="Times New Roman" w:cs="Times New Roman"/>
          <w:sz w:val="24"/>
          <w:szCs w:val="28"/>
          <w:lang w:val="uk-UA" w:eastAsia="ru-RU"/>
        </w:rPr>
        <w:t>изд</w:t>
      </w:r>
      <w:proofErr w:type="spellEnd"/>
      <w:r w:rsidRPr="00CB3F24">
        <w:rPr>
          <w:rFonts w:ascii="Times New Roman" w:eastAsia="Times New Roman" w:hAnsi="Times New Roman" w:cs="Times New Roman"/>
          <w:sz w:val="24"/>
          <w:szCs w:val="28"/>
          <w:lang w:val="uk-UA" w:eastAsia="ru-RU"/>
        </w:rPr>
        <w:t xml:space="preserve">. – М.: </w:t>
      </w:r>
      <w:proofErr w:type="spellStart"/>
      <w:r w:rsidRPr="00CB3F24">
        <w:rPr>
          <w:rFonts w:ascii="Times New Roman" w:eastAsia="Times New Roman" w:hAnsi="Times New Roman" w:cs="Times New Roman"/>
          <w:sz w:val="24"/>
          <w:szCs w:val="28"/>
          <w:lang w:val="uk-UA" w:eastAsia="ru-RU"/>
        </w:rPr>
        <w:t>Магистр</w:t>
      </w:r>
      <w:proofErr w:type="spellEnd"/>
      <w:r w:rsidRPr="00CB3F24">
        <w:rPr>
          <w:rFonts w:ascii="Times New Roman" w:eastAsia="Times New Roman" w:hAnsi="Times New Roman" w:cs="Times New Roman"/>
          <w:sz w:val="24"/>
          <w:szCs w:val="28"/>
          <w:lang w:val="uk-UA" w:eastAsia="ru-RU"/>
        </w:rPr>
        <w:t>, 2014. - 576 с.</w:t>
      </w:r>
    </w:p>
    <w:p w:rsidR="00CB3F24" w:rsidRPr="00CB3F24" w:rsidRDefault="00CB3F24" w:rsidP="00CB3F24">
      <w:pPr>
        <w:numPr>
          <w:ilvl w:val="0"/>
          <w:numId w:val="2"/>
        </w:numPr>
        <w:spacing w:after="0"/>
        <w:ind w:left="0" w:firstLine="709"/>
        <w:contextualSpacing/>
        <w:rPr>
          <w:rFonts w:ascii="Times New Roman" w:eastAsia="Times New Roman" w:hAnsi="Times New Roman" w:cs="Times New Roman"/>
          <w:sz w:val="24"/>
          <w:szCs w:val="28"/>
          <w:lang w:eastAsia="ru-RU"/>
        </w:rPr>
      </w:pPr>
      <w:r w:rsidRPr="00CB3F24">
        <w:rPr>
          <w:rFonts w:ascii="Times New Roman" w:eastAsia="Times New Roman" w:hAnsi="Times New Roman" w:cs="Times New Roman"/>
          <w:sz w:val="24"/>
          <w:szCs w:val="28"/>
          <w:lang w:eastAsia="ru-RU"/>
        </w:rPr>
        <w:t>Веселов, А. И. Оценка и формирование товарной политики на основе оборачиваемости запасов в целях повышения финансовой устойчивости и платежеспособности производственных компаний / А.И. Веселов. - Финансовый менеджмент. - 2016. - N 2. - С. 35-42</w:t>
      </w:r>
      <w:bookmarkStart w:id="13" w:name="_Toc375772767"/>
      <w:bookmarkStart w:id="14" w:name="_Toc376117813"/>
      <w:bookmarkStart w:id="15" w:name="_Toc376635738"/>
      <w:bookmarkStart w:id="16" w:name="_Toc377512727"/>
      <w:bookmarkEnd w:id="9"/>
      <w:bookmarkEnd w:id="10"/>
      <w:bookmarkEnd w:id="11"/>
      <w:bookmarkEnd w:id="12"/>
    </w:p>
    <w:p w:rsidR="00CB3F24" w:rsidRPr="00CB3F24" w:rsidRDefault="00CB3F24" w:rsidP="00CB3F24">
      <w:pPr>
        <w:numPr>
          <w:ilvl w:val="0"/>
          <w:numId w:val="2"/>
        </w:numPr>
        <w:spacing w:after="0"/>
        <w:ind w:left="0" w:firstLine="709"/>
        <w:contextualSpacing/>
        <w:rPr>
          <w:rFonts w:ascii="Times New Roman" w:eastAsia="Times New Roman" w:hAnsi="Times New Roman" w:cs="Times New Roman"/>
          <w:sz w:val="24"/>
          <w:szCs w:val="28"/>
          <w:lang w:eastAsia="ru-RU"/>
        </w:rPr>
      </w:pPr>
      <w:r w:rsidRPr="00CB3F24">
        <w:rPr>
          <w:rFonts w:ascii="Times New Roman" w:eastAsia="Times New Roman" w:hAnsi="Times New Roman" w:cs="Times New Roman"/>
          <w:sz w:val="24"/>
          <w:szCs w:val="28"/>
          <w:lang w:eastAsia="ru-RU"/>
        </w:rPr>
        <w:t>Галушкина, А.Б. Оценка финансовой устойчивости промышленного компании / А.Б. Галушкина. -  Проблемы теории и практики упр. - 2014. - N 10. - С. 54-58</w:t>
      </w:r>
      <w:bookmarkStart w:id="17" w:name="_Toc375772768"/>
      <w:bookmarkStart w:id="18" w:name="_Toc376117814"/>
      <w:bookmarkStart w:id="19" w:name="_Toc376635739"/>
      <w:bookmarkStart w:id="20" w:name="_Toc377512728"/>
      <w:bookmarkEnd w:id="13"/>
      <w:bookmarkEnd w:id="14"/>
      <w:bookmarkEnd w:id="15"/>
      <w:bookmarkEnd w:id="16"/>
    </w:p>
    <w:p w:rsidR="00CB3F24" w:rsidRPr="00CB3F24" w:rsidRDefault="00CB3F24" w:rsidP="00CB3F24">
      <w:pPr>
        <w:numPr>
          <w:ilvl w:val="0"/>
          <w:numId w:val="2"/>
        </w:numPr>
        <w:spacing w:after="0"/>
        <w:ind w:left="0" w:firstLine="709"/>
        <w:contextualSpacing/>
        <w:rPr>
          <w:rFonts w:ascii="Times New Roman" w:eastAsia="Times New Roman" w:hAnsi="Times New Roman" w:cs="Times New Roman"/>
          <w:sz w:val="24"/>
          <w:szCs w:val="28"/>
          <w:lang w:eastAsia="ru-RU"/>
        </w:rPr>
      </w:pPr>
      <w:bookmarkStart w:id="21" w:name="_Toc375772769"/>
      <w:bookmarkStart w:id="22" w:name="_Toc376117815"/>
      <w:bookmarkStart w:id="23" w:name="_Toc376635740"/>
      <w:bookmarkStart w:id="24" w:name="_Toc377512729"/>
      <w:bookmarkEnd w:id="17"/>
      <w:bookmarkEnd w:id="18"/>
      <w:bookmarkEnd w:id="19"/>
      <w:bookmarkEnd w:id="20"/>
      <w:proofErr w:type="spellStart"/>
      <w:r w:rsidRPr="00CB3F24">
        <w:rPr>
          <w:rFonts w:ascii="Times New Roman" w:eastAsia="Times New Roman" w:hAnsi="Times New Roman" w:cs="Times New Roman"/>
          <w:sz w:val="24"/>
          <w:szCs w:val="28"/>
          <w:lang w:eastAsia="ru-RU"/>
        </w:rPr>
        <w:t>Зарук</w:t>
      </w:r>
      <w:proofErr w:type="spellEnd"/>
      <w:r w:rsidRPr="00CB3F24">
        <w:rPr>
          <w:rFonts w:ascii="Times New Roman" w:eastAsia="Times New Roman" w:hAnsi="Times New Roman" w:cs="Times New Roman"/>
          <w:sz w:val="24"/>
          <w:szCs w:val="28"/>
          <w:lang w:eastAsia="ru-RU"/>
        </w:rPr>
        <w:t xml:space="preserve">, Н.Б. Управление финансовой устойчивостью компаний // Н.Б. </w:t>
      </w:r>
      <w:proofErr w:type="spellStart"/>
      <w:r w:rsidRPr="00CB3F24">
        <w:rPr>
          <w:rFonts w:ascii="Times New Roman" w:eastAsia="Times New Roman" w:hAnsi="Times New Roman" w:cs="Times New Roman"/>
          <w:sz w:val="24"/>
          <w:szCs w:val="28"/>
          <w:lang w:eastAsia="ru-RU"/>
        </w:rPr>
        <w:t>Зарук</w:t>
      </w:r>
      <w:proofErr w:type="spellEnd"/>
      <w:r w:rsidRPr="00CB3F24">
        <w:rPr>
          <w:rFonts w:ascii="Times New Roman" w:eastAsia="Times New Roman" w:hAnsi="Times New Roman" w:cs="Times New Roman"/>
          <w:sz w:val="24"/>
          <w:szCs w:val="28"/>
          <w:lang w:eastAsia="ru-RU"/>
        </w:rPr>
        <w:t>. - АПК: экономика, упр. – 2015. - N 12. - С. 56-61</w:t>
      </w:r>
      <w:bookmarkEnd w:id="21"/>
      <w:bookmarkEnd w:id="22"/>
      <w:bookmarkEnd w:id="23"/>
      <w:bookmarkEnd w:id="24"/>
    </w:p>
    <w:p w:rsidR="00CB3F24" w:rsidRPr="00CB3F24" w:rsidRDefault="00CB3F24" w:rsidP="00CB3F24">
      <w:pPr>
        <w:numPr>
          <w:ilvl w:val="0"/>
          <w:numId w:val="2"/>
        </w:numPr>
        <w:spacing w:after="0"/>
        <w:ind w:left="0" w:firstLine="709"/>
        <w:contextualSpacing/>
        <w:rPr>
          <w:rFonts w:ascii="Times New Roman" w:eastAsia="Times New Roman" w:hAnsi="Times New Roman" w:cs="Times New Roman"/>
          <w:sz w:val="24"/>
          <w:szCs w:val="28"/>
          <w:lang w:eastAsia="ru-RU"/>
        </w:rPr>
      </w:pPr>
      <w:r w:rsidRPr="00CB3F24">
        <w:rPr>
          <w:rFonts w:ascii="Times New Roman" w:eastAsia="Times New Roman" w:hAnsi="Times New Roman" w:cs="Times New Roman"/>
          <w:bCs/>
          <w:noProof/>
          <w:sz w:val="24"/>
          <w:szCs w:val="28"/>
          <w:lang w:eastAsia="ru-RU"/>
        </w:rPr>
        <w:t xml:space="preserve">Клименко С.М., Дуброва О.С., Барабась Д.О., Омельяненко Т.В., Вакуленко А.В. </w:t>
      </w:r>
      <w:r w:rsidRPr="00CB3F24">
        <w:rPr>
          <w:rFonts w:ascii="Times New Roman" w:eastAsia="Times New Roman" w:hAnsi="Times New Roman" w:cs="Times New Roman"/>
          <w:sz w:val="24"/>
          <w:szCs w:val="28"/>
          <w:lang w:eastAsia="ru-RU"/>
        </w:rPr>
        <w:t>Управление конкурентоспособностью предприятия: Учебное пособие. – К.: КНЭУ, 2014. - 527 с.</w:t>
      </w:r>
    </w:p>
    <w:p w:rsidR="00CB3F24" w:rsidRDefault="00CB3F24" w:rsidP="00CB3F24">
      <w:pPr>
        <w:numPr>
          <w:ilvl w:val="0"/>
          <w:numId w:val="2"/>
        </w:numPr>
        <w:tabs>
          <w:tab w:val="left" w:pos="900"/>
          <w:tab w:val="left" w:pos="1080"/>
          <w:tab w:val="num" w:pos="1344"/>
        </w:tabs>
        <w:spacing w:after="0"/>
        <w:ind w:left="0" w:firstLine="709"/>
        <w:rPr>
          <w:rFonts w:ascii="Times New Roman" w:eastAsia="Times New Roman" w:hAnsi="Times New Roman" w:cs="Times New Roman"/>
          <w:sz w:val="24"/>
          <w:szCs w:val="28"/>
          <w:lang w:eastAsia="ru-RU"/>
        </w:rPr>
      </w:pPr>
      <w:proofErr w:type="spellStart"/>
      <w:r w:rsidRPr="00CB3F24">
        <w:rPr>
          <w:rFonts w:ascii="Times New Roman" w:eastAsia="Times New Roman" w:hAnsi="Times New Roman" w:cs="Times New Roman"/>
          <w:sz w:val="24"/>
          <w:szCs w:val="28"/>
          <w:lang w:eastAsia="ru-RU"/>
        </w:rPr>
        <w:lastRenderedPageBreak/>
        <w:t>Мазилкина</w:t>
      </w:r>
      <w:proofErr w:type="spellEnd"/>
      <w:r w:rsidRPr="00CB3F24">
        <w:rPr>
          <w:rFonts w:ascii="Times New Roman" w:eastAsia="Times New Roman" w:hAnsi="Times New Roman" w:cs="Times New Roman"/>
          <w:sz w:val="24"/>
          <w:szCs w:val="28"/>
          <w:lang w:eastAsia="ru-RU"/>
        </w:rPr>
        <w:t xml:space="preserve"> Е.И., Паничкина Г.Г. Основы управления конкурентоспособность предприятия. – М.: Омега-Л, 2016. – 517с.</w:t>
      </w:r>
    </w:p>
    <w:p w:rsidR="00CB3F24" w:rsidRPr="00CB3F24" w:rsidRDefault="00CB3F24" w:rsidP="00CB3F24">
      <w:pPr>
        <w:numPr>
          <w:ilvl w:val="0"/>
          <w:numId w:val="2"/>
        </w:numPr>
        <w:tabs>
          <w:tab w:val="left" w:pos="900"/>
          <w:tab w:val="left" w:pos="1080"/>
          <w:tab w:val="num" w:pos="1344"/>
        </w:tabs>
        <w:spacing w:after="0"/>
        <w:ind w:left="0" w:firstLine="709"/>
        <w:rPr>
          <w:rFonts w:ascii="Times New Roman" w:eastAsia="Times New Roman" w:hAnsi="Times New Roman" w:cs="Times New Roman"/>
          <w:sz w:val="24"/>
          <w:szCs w:val="28"/>
          <w:lang w:eastAsia="ru-RU"/>
        </w:rPr>
      </w:pPr>
      <w:proofErr w:type="spellStart"/>
      <w:r w:rsidRPr="00CB3F24">
        <w:rPr>
          <w:rFonts w:ascii="Times New Roman" w:eastAsia="Times New Roman" w:hAnsi="Times New Roman" w:cs="Times New Roman"/>
          <w:sz w:val="24"/>
          <w:szCs w:val="28"/>
          <w:lang w:val="uk-UA" w:eastAsia="ru-RU"/>
        </w:rPr>
        <w:t>Мескон</w:t>
      </w:r>
      <w:proofErr w:type="spellEnd"/>
      <w:r w:rsidRPr="00CB3F24">
        <w:rPr>
          <w:rFonts w:ascii="Times New Roman" w:eastAsia="Times New Roman" w:hAnsi="Times New Roman" w:cs="Times New Roman"/>
          <w:sz w:val="24"/>
          <w:szCs w:val="28"/>
          <w:lang w:val="uk-UA" w:eastAsia="ru-RU"/>
        </w:rPr>
        <w:t xml:space="preserve"> М.Х., Альберт М., </w:t>
      </w:r>
      <w:proofErr w:type="spellStart"/>
      <w:r w:rsidRPr="00CB3F24">
        <w:rPr>
          <w:rFonts w:ascii="Times New Roman" w:eastAsia="Times New Roman" w:hAnsi="Times New Roman" w:cs="Times New Roman"/>
          <w:sz w:val="24"/>
          <w:szCs w:val="28"/>
          <w:lang w:val="uk-UA" w:eastAsia="ru-RU"/>
        </w:rPr>
        <w:t>Хедоури</w:t>
      </w:r>
      <w:proofErr w:type="spellEnd"/>
      <w:r w:rsidRPr="00CB3F24">
        <w:rPr>
          <w:rFonts w:ascii="Times New Roman" w:eastAsia="Times New Roman" w:hAnsi="Times New Roman" w:cs="Times New Roman"/>
          <w:sz w:val="24"/>
          <w:szCs w:val="28"/>
          <w:lang w:val="uk-UA" w:eastAsia="ru-RU"/>
        </w:rPr>
        <w:t xml:space="preserve"> Ф. </w:t>
      </w:r>
      <w:proofErr w:type="spellStart"/>
      <w:r w:rsidRPr="00CB3F24">
        <w:rPr>
          <w:rFonts w:ascii="Times New Roman" w:eastAsia="Times New Roman" w:hAnsi="Times New Roman" w:cs="Times New Roman"/>
          <w:sz w:val="24"/>
          <w:szCs w:val="28"/>
          <w:lang w:val="uk-UA" w:eastAsia="ru-RU"/>
        </w:rPr>
        <w:t>Основы</w:t>
      </w:r>
      <w:proofErr w:type="spellEnd"/>
      <w:r w:rsidRPr="00CB3F24">
        <w:rPr>
          <w:rFonts w:ascii="Times New Roman" w:eastAsia="Times New Roman" w:hAnsi="Times New Roman" w:cs="Times New Roman"/>
          <w:sz w:val="24"/>
          <w:szCs w:val="28"/>
          <w:lang w:val="uk-UA" w:eastAsia="ru-RU"/>
        </w:rPr>
        <w:t xml:space="preserve"> </w:t>
      </w:r>
      <w:proofErr w:type="spellStart"/>
      <w:r w:rsidRPr="00CB3F24">
        <w:rPr>
          <w:rFonts w:ascii="Times New Roman" w:eastAsia="Times New Roman" w:hAnsi="Times New Roman" w:cs="Times New Roman"/>
          <w:sz w:val="24"/>
          <w:szCs w:val="28"/>
          <w:lang w:val="uk-UA" w:eastAsia="ru-RU"/>
        </w:rPr>
        <w:t>менеджмента</w:t>
      </w:r>
      <w:proofErr w:type="spellEnd"/>
      <w:r w:rsidRPr="00CB3F24">
        <w:rPr>
          <w:rFonts w:ascii="Times New Roman" w:eastAsia="Times New Roman" w:hAnsi="Times New Roman" w:cs="Times New Roman"/>
          <w:sz w:val="24"/>
          <w:szCs w:val="28"/>
          <w:lang w:val="uk-UA" w:eastAsia="ru-RU"/>
        </w:rPr>
        <w:t xml:space="preserve"> / пер. с </w:t>
      </w:r>
      <w:proofErr w:type="spellStart"/>
      <w:r w:rsidRPr="00CB3F24">
        <w:rPr>
          <w:rFonts w:ascii="Times New Roman" w:eastAsia="Times New Roman" w:hAnsi="Times New Roman" w:cs="Times New Roman"/>
          <w:sz w:val="24"/>
          <w:szCs w:val="28"/>
          <w:lang w:val="uk-UA" w:eastAsia="ru-RU"/>
        </w:rPr>
        <w:t>англ</w:t>
      </w:r>
      <w:proofErr w:type="spellEnd"/>
      <w:r w:rsidRPr="00CB3F24">
        <w:rPr>
          <w:rFonts w:ascii="Times New Roman" w:eastAsia="Times New Roman" w:hAnsi="Times New Roman" w:cs="Times New Roman"/>
          <w:sz w:val="24"/>
          <w:szCs w:val="28"/>
          <w:lang w:val="uk-UA" w:eastAsia="ru-RU"/>
        </w:rPr>
        <w:t xml:space="preserve">. – М.: </w:t>
      </w:r>
      <w:proofErr w:type="spellStart"/>
      <w:r w:rsidRPr="00CB3F24">
        <w:rPr>
          <w:rFonts w:ascii="Times New Roman" w:eastAsia="Times New Roman" w:hAnsi="Times New Roman" w:cs="Times New Roman"/>
          <w:sz w:val="24"/>
          <w:szCs w:val="28"/>
          <w:lang w:val="uk-UA" w:eastAsia="ru-RU"/>
        </w:rPr>
        <w:t>Вильямс</w:t>
      </w:r>
      <w:proofErr w:type="spellEnd"/>
      <w:r w:rsidRPr="00CB3F24">
        <w:rPr>
          <w:rFonts w:ascii="Times New Roman" w:eastAsia="Times New Roman" w:hAnsi="Times New Roman" w:cs="Times New Roman"/>
          <w:sz w:val="24"/>
          <w:szCs w:val="28"/>
          <w:lang w:val="uk-UA" w:eastAsia="ru-RU"/>
        </w:rPr>
        <w:t>, 2016. – 672с.</w:t>
      </w:r>
    </w:p>
    <w:p w:rsidR="00CB3F24" w:rsidRPr="00CB3F24" w:rsidRDefault="00CB3F24" w:rsidP="00CB3F24">
      <w:pPr>
        <w:numPr>
          <w:ilvl w:val="0"/>
          <w:numId w:val="2"/>
        </w:numPr>
        <w:tabs>
          <w:tab w:val="left" w:pos="900"/>
          <w:tab w:val="left" w:pos="1260"/>
        </w:tabs>
        <w:spacing w:after="0"/>
        <w:ind w:left="0" w:firstLine="709"/>
        <w:rPr>
          <w:rFonts w:ascii="Times New Roman" w:eastAsia="Times New Roman" w:hAnsi="Times New Roman" w:cs="Times New Roman"/>
          <w:sz w:val="24"/>
          <w:szCs w:val="28"/>
          <w:lang w:eastAsia="ru-RU"/>
        </w:rPr>
      </w:pPr>
      <w:r w:rsidRPr="00CB3F24">
        <w:rPr>
          <w:rFonts w:ascii="Times New Roman" w:eastAsia="Times New Roman" w:hAnsi="Times New Roman" w:cs="Times New Roman"/>
          <w:sz w:val="24"/>
          <w:szCs w:val="28"/>
          <w:lang w:eastAsia="ru-RU"/>
        </w:rPr>
        <w:t>Ожегов С.И., Шведова Н.Ю. Толковый словарь русского языка. – М.: ИНОТЕХ, 2016. – 944 с.</w:t>
      </w:r>
    </w:p>
    <w:p w:rsidR="00CB3F24" w:rsidRPr="00CB3F24" w:rsidRDefault="00CB3F24" w:rsidP="00CB3F24">
      <w:pPr>
        <w:numPr>
          <w:ilvl w:val="0"/>
          <w:numId w:val="2"/>
        </w:numPr>
        <w:tabs>
          <w:tab w:val="left" w:pos="900"/>
          <w:tab w:val="left" w:pos="1080"/>
          <w:tab w:val="num" w:pos="1344"/>
        </w:tabs>
        <w:spacing w:after="0"/>
        <w:ind w:left="0" w:firstLine="709"/>
        <w:rPr>
          <w:rFonts w:ascii="Times New Roman" w:eastAsia="Times New Roman" w:hAnsi="Times New Roman" w:cs="Times New Roman"/>
          <w:sz w:val="24"/>
          <w:szCs w:val="28"/>
          <w:lang w:eastAsia="ru-RU"/>
        </w:rPr>
      </w:pPr>
      <w:proofErr w:type="spellStart"/>
      <w:r w:rsidRPr="00CB3F24">
        <w:rPr>
          <w:rFonts w:ascii="Times New Roman" w:eastAsia="Times New Roman" w:hAnsi="Times New Roman" w:cs="Times New Roman"/>
          <w:sz w:val="24"/>
          <w:szCs w:val="28"/>
          <w:lang w:eastAsia="ru-RU"/>
        </w:rPr>
        <w:t>Перцовский</w:t>
      </w:r>
      <w:proofErr w:type="spellEnd"/>
      <w:r w:rsidRPr="00CB3F24">
        <w:rPr>
          <w:rFonts w:ascii="Times New Roman" w:eastAsia="Times New Roman" w:hAnsi="Times New Roman" w:cs="Times New Roman"/>
          <w:sz w:val="24"/>
          <w:szCs w:val="28"/>
          <w:lang w:eastAsia="ru-RU"/>
        </w:rPr>
        <w:t xml:space="preserve"> Н.И., Спиридонов И.А., </w:t>
      </w:r>
      <w:proofErr w:type="spellStart"/>
      <w:r w:rsidRPr="00CB3F24">
        <w:rPr>
          <w:rFonts w:ascii="Times New Roman" w:eastAsia="Times New Roman" w:hAnsi="Times New Roman" w:cs="Times New Roman"/>
          <w:sz w:val="24"/>
          <w:szCs w:val="28"/>
          <w:lang w:eastAsia="ru-RU"/>
        </w:rPr>
        <w:t>Барсукова</w:t>
      </w:r>
      <w:proofErr w:type="spellEnd"/>
      <w:r w:rsidRPr="00CB3F24">
        <w:rPr>
          <w:rFonts w:ascii="Times New Roman" w:eastAsia="Times New Roman" w:hAnsi="Times New Roman" w:cs="Times New Roman"/>
          <w:sz w:val="24"/>
          <w:szCs w:val="28"/>
          <w:lang w:eastAsia="ru-RU"/>
        </w:rPr>
        <w:t xml:space="preserve"> С.В. Международный маркетинг: учеб. пособие / под ред. Н.И. </w:t>
      </w:r>
      <w:proofErr w:type="spellStart"/>
      <w:r w:rsidRPr="00CB3F24">
        <w:rPr>
          <w:rFonts w:ascii="Times New Roman" w:eastAsia="Times New Roman" w:hAnsi="Times New Roman" w:cs="Times New Roman"/>
          <w:sz w:val="24"/>
          <w:szCs w:val="28"/>
          <w:lang w:eastAsia="ru-RU"/>
        </w:rPr>
        <w:t>Перцовского</w:t>
      </w:r>
      <w:proofErr w:type="spellEnd"/>
      <w:r w:rsidRPr="00CB3F24">
        <w:rPr>
          <w:rFonts w:ascii="Times New Roman" w:eastAsia="Times New Roman" w:hAnsi="Times New Roman" w:cs="Times New Roman"/>
          <w:sz w:val="24"/>
          <w:szCs w:val="28"/>
          <w:lang w:eastAsia="ru-RU"/>
        </w:rPr>
        <w:t>. - М.: Высшая школа, 2016. – 240 с.</w:t>
      </w:r>
    </w:p>
    <w:p w:rsidR="00CB3F24" w:rsidRPr="00CB3F24" w:rsidRDefault="00CB3F24" w:rsidP="00CB3F24">
      <w:pPr>
        <w:numPr>
          <w:ilvl w:val="0"/>
          <w:numId w:val="2"/>
        </w:numPr>
        <w:tabs>
          <w:tab w:val="left" w:pos="900"/>
          <w:tab w:val="left" w:pos="1080"/>
          <w:tab w:val="num" w:pos="1344"/>
        </w:tabs>
        <w:spacing w:after="0"/>
        <w:ind w:left="0" w:firstLine="709"/>
        <w:rPr>
          <w:rFonts w:ascii="Times New Roman" w:eastAsia="Times New Roman" w:hAnsi="Times New Roman" w:cs="Times New Roman"/>
          <w:sz w:val="24"/>
          <w:szCs w:val="28"/>
          <w:lang w:eastAsia="ru-RU"/>
        </w:rPr>
      </w:pPr>
      <w:r w:rsidRPr="00CB3F24">
        <w:rPr>
          <w:rFonts w:ascii="Times New Roman" w:eastAsia="Times New Roman" w:hAnsi="Times New Roman" w:cs="Times New Roman"/>
          <w:sz w:val="24"/>
          <w:szCs w:val="28"/>
          <w:lang w:eastAsia="ru-RU"/>
        </w:rPr>
        <w:t xml:space="preserve"> Рыночная экономика: Словарь / под общ. ред. Г.Я. </w:t>
      </w:r>
      <w:proofErr w:type="spellStart"/>
      <w:r w:rsidRPr="00CB3F24">
        <w:rPr>
          <w:rFonts w:ascii="Times New Roman" w:eastAsia="Times New Roman" w:hAnsi="Times New Roman" w:cs="Times New Roman"/>
          <w:sz w:val="24"/>
          <w:szCs w:val="28"/>
          <w:lang w:eastAsia="ru-RU"/>
        </w:rPr>
        <w:t>Кипермана</w:t>
      </w:r>
      <w:proofErr w:type="spellEnd"/>
      <w:r w:rsidRPr="00CB3F24">
        <w:rPr>
          <w:rFonts w:ascii="Times New Roman" w:eastAsia="Times New Roman" w:hAnsi="Times New Roman" w:cs="Times New Roman"/>
          <w:sz w:val="24"/>
          <w:szCs w:val="28"/>
          <w:lang w:eastAsia="ru-RU"/>
        </w:rPr>
        <w:t xml:space="preserve"> – М.: Республика, 2015. – 528 с.</w:t>
      </w:r>
    </w:p>
    <w:p w:rsidR="00CB3F24" w:rsidRPr="00CB3F24" w:rsidRDefault="00CB3F24" w:rsidP="00CB3F24">
      <w:pPr>
        <w:numPr>
          <w:ilvl w:val="0"/>
          <w:numId w:val="2"/>
        </w:numPr>
        <w:tabs>
          <w:tab w:val="left" w:pos="900"/>
          <w:tab w:val="left" w:pos="1080"/>
          <w:tab w:val="num" w:pos="1344"/>
        </w:tabs>
        <w:spacing w:after="0"/>
        <w:ind w:left="0" w:firstLine="709"/>
        <w:rPr>
          <w:rFonts w:ascii="Times New Roman" w:eastAsia="Times New Roman" w:hAnsi="Times New Roman" w:cs="Times New Roman"/>
          <w:sz w:val="24"/>
          <w:szCs w:val="28"/>
          <w:lang w:eastAsia="ru-RU"/>
        </w:rPr>
      </w:pPr>
      <w:r w:rsidRPr="00CB3F24">
        <w:rPr>
          <w:rFonts w:ascii="Times New Roman" w:eastAsia="Times New Roman" w:hAnsi="Times New Roman" w:cs="Times New Roman"/>
          <w:sz w:val="24"/>
          <w:szCs w:val="28"/>
          <w:lang w:eastAsia="ru-RU"/>
        </w:rPr>
        <w:t>Спиридонов И.А. Международная конкуренция и пути повышения конкурентоспособности экономики России. – М.: ИНФРА-М, 2014. – 170 с.</w:t>
      </w:r>
    </w:p>
    <w:p w:rsidR="00CB3F24" w:rsidRPr="00CB3F24" w:rsidRDefault="00CB3F24" w:rsidP="00CB3F24">
      <w:pPr>
        <w:numPr>
          <w:ilvl w:val="0"/>
          <w:numId w:val="2"/>
        </w:numPr>
        <w:tabs>
          <w:tab w:val="left" w:pos="900"/>
          <w:tab w:val="left" w:pos="1080"/>
          <w:tab w:val="num" w:pos="1344"/>
        </w:tabs>
        <w:spacing w:after="0"/>
        <w:ind w:left="0" w:firstLine="709"/>
        <w:rPr>
          <w:rFonts w:ascii="Times New Roman" w:eastAsia="Times New Roman" w:hAnsi="Times New Roman" w:cs="Times New Roman"/>
          <w:sz w:val="24"/>
          <w:szCs w:val="28"/>
          <w:lang w:eastAsia="ru-RU"/>
        </w:rPr>
      </w:pPr>
      <w:proofErr w:type="spellStart"/>
      <w:r w:rsidRPr="00CB3F24">
        <w:rPr>
          <w:rFonts w:ascii="Times New Roman" w:eastAsia="Times New Roman" w:hAnsi="Times New Roman" w:cs="Times New Roman"/>
          <w:sz w:val="24"/>
          <w:szCs w:val="28"/>
          <w:lang w:eastAsia="ru-RU"/>
        </w:rPr>
        <w:t>Фатхутдинов</w:t>
      </w:r>
      <w:proofErr w:type="spellEnd"/>
      <w:r w:rsidRPr="00CB3F24">
        <w:rPr>
          <w:rFonts w:ascii="Times New Roman" w:eastAsia="Times New Roman" w:hAnsi="Times New Roman" w:cs="Times New Roman"/>
          <w:sz w:val="24"/>
          <w:szCs w:val="28"/>
          <w:lang w:eastAsia="ru-RU"/>
        </w:rPr>
        <w:t xml:space="preserve"> Р.А. Стратегический менеджмент. Учебник. - М.: Дело, 2015. – 448 </w:t>
      </w:r>
      <w:r w:rsidRPr="00CB3F24">
        <w:rPr>
          <w:rFonts w:ascii="Times New Roman" w:eastAsia="Times New Roman" w:hAnsi="Times New Roman" w:cs="Times New Roman"/>
          <w:sz w:val="24"/>
          <w:szCs w:val="28"/>
          <w:lang w:val="en-US" w:eastAsia="ru-RU"/>
        </w:rPr>
        <w:t>c</w:t>
      </w:r>
      <w:r w:rsidRPr="00CB3F24">
        <w:rPr>
          <w:rFonts w:ascii="Times New Roman" w:eastAsia="Times New Roman" w:hAnsi="Times New Roman" w:cs="Times New Roman"/>
          <w:sz w:val="24"/>
          <w:szCs w:val="28"/>
          <w:lang w:eastAsia="ru-RU"/>
        </w:rPr>
        <w:t>.</w:t>
      </w:r>
    </w:p>
    <w:p w:rsidR="00CB3F24" w:rsidRPr="00CB3F24" w:rsidRDefault="00CB3F24" w:rsidP="00CB3F24">
      <w:pPr>
        <w:numPr>
          <w:ilvl w:val="0"/>
          <w:numId w:val="2"/>
        </w:numPr>
        <w:spacing w:after="0"/>
        <w:ind w:left="0" w:firstLine="709"/>
        <w:contextualSpacing/>
        <w:rPr>
          <w:rFonts w:ascii="Times New Roman" w:eastAsia="Times New Roman" w:hAnsi="Times New Roman" w:cs="Times New Roman"/>
          <w:sz w:val="24"/>
          <w:szCs w:val="28"/>
          <w:lang w:eastAsia="ru-RU"/>
        </w:rPr>
      </w:pPr>
      <w:proofErr w:type="spellStart"/>
      <w:r w:rsidRPr="00CB3F24">
        <w:rPr>
          <w:rFonts w:ascii="Times New Roman" w:eastAsia="Times New Roman" w:hAnsi="Times New Roman" w:cs="Times New Roman"/>
          <w:sz w:val="24"/>
          <w:szCs w:val="28"/>
          <w:lang w:eastAsia="ru-RU"/>
        </w:rPr>
        <w:t>Фатхутдинов</w:t>
      </w:r>
      <w:proofErr w:type="spellEnd"/>
      <w:r w:rsidRPr="00CB3F24">
        <w:rPr>
          <w:rFonts w:ascii="Times New Roman" w:eastAsia="Times New Roman" w:hAnsi="Times New Roman" w:cs="Times New Roman"/>
          <w:sz w:val="24"/>
          <w:szCs w:val="28"/>
          <w:lang w:eastAsia="ru-RU"/>
        </w:rPr>
        <w:t xml:space="preserve"> Р.А. Управление конкурентоспособностью организации. Учебник. – 2-е изд., </w:t>
      </w:r>
      <w:proofErr w:type="spellStart"/>
      <w:r w:rsidRPr="00CB3F24">
        <w:rPr>
          <w:rFonts w:ascii="Times New Roman" w:eastAsia="Times New Roman" w:hAnsi="Times New Roman" w:cs="Times New Roman"/>
          <w:sz w:val="24"/>
          <w:szCs w:val="28"/>
          <w:lang w:eastAsia="ru-RU"/>
        </w:rPr>
        <w:t>испр</w:t>
      </w:r>
      <w:proofErr w:type="spellEnd"/>
      <w:r w:rsidRPr="00CB3F24">
        <w:rPr>
          <w:rFonts w:ascii="Times New Roman" w:eastAsia="Times New Roman" w:hAnsi="Times New Roman" w:cs="Times New Roman"/>
          <w:sz w:val="24"/>
          <w:szCs w:val="28"/>
          <w:lang w:eastAsia="ru-RU"/>
        </w:rPr>
        <w:t xml:space="preserve">. и доп. – М.: Изд-во </w:t>
      </w:r>
      <w:proofErr w:type="spellStart"/>
      <w:r w:rsidRPr="00CB3F24">
        <w:rPr>
          <w:rFonts w:ascii="Times New Roman" w:eastAsia="Times New Roman" w:hAnsi="Times New Roman" w:cs="Times New Roman"/>
          <w:sz w:val="24"/>
          <w:szCs w:val="28"/>
          <w:lang w:eastAsia="ru-RU"/>
        </w:rPr>
        <w:t>Эксмо</w:t>
      </w:r>
      <w:proofErr w:type="spellEnd"/>
      <w:r w:rsidRPr="00CB3F24">
        <w:rPr>
          <w:rFonts w:ascii="Times New Roman" w:eastAsia="Times New Roman" w:hAnsi="Times New Roman" w:cs="Times New Roman"/>
          <w:sz w:val="24"/>
          <w:szCs w:val="28"/>
          <w:lang w:eastAsia="ru-RU"/>
        </w:rPr>
        <w:t>, 2016. – 544с.</w:t>
      </w:r>
    </w:p>
    <w:p w:rsidR="00CB3F24" w:rsidRPr="00CB3F24" w:rsidRDefault="00CB3F24" w:rsidP="00CB3F24">
      <w:pPr>
        <w:numPr>
          <w:ilvl w:val="0"/>
          <w:numId w:val="2"/>
        </w:numPr>
        <w:tabs>
          <w:tab w:val="left" w:pos="900"/>
          <w:tab w:val="left" w:pos="1080"/>
          <w:tab w:val="num" w:pos="1344"/>
        </w:tabs>
        <w:spacing w:after="0"/>
        <w:ind w:left="0" w:firstLine="709"/>
        <w:rPr>
          <w:rFonts w:ascii="Times New Roman" w:eastAsia="Times New Roman" w:hAnsi="Times New Roman" w:cs="Times New Roman"/>
          <w:sz w:val="24"/>
          <w:szCs w:val="28"/>
          <w:lang w:eastAsia="ru-RU"/>
        </w:rPr>
      </w:pPr>
      <w:r w:rsidRPr="00CB3F24">
        <w:rPr>
          <w:rFonts w:ascii="Times New Roman" w:eastAsia="Times New Roman" w:hAnsi="Times New Roman" w:cs="Times New Roman"/>
          <w:sz w:val="24"/>
          <w:szCs w:val="28"/>
          <w:lang w:eastAsia="ru-RU"/>
        </w:rPr>
        <w:t xml:space="preserve"> Хрупкий В.Е., Корнеева И.В. Современный маркетинг: настольная книга по исследованию рынка. Учеб. пособие – 2-изд. – М.: Финансы и статистика, 2016. – 528 с.</w:t>
      </w:r>
    </w:p>
    <w:p w:rsidR="00CB3F24" w:rsidRPr="00CB3F24" w:rsidRDefault="00CB3F24" w:rsidP="00CB3F24">
      <w:pPr>
        <w:numPr>
          <w:ilvl w:val="0"/>
          <w:numId w:val="2"/>
        </w:numPr>
        <w:tabs>
          <w:tab w:val="left" w:pos="900"/>
          <w:tab w:val="left" w:pos="1080"/>
          <w:tab w:val="num" w:pos="1344"/>
        </w:tabs>
        <w:spacing w:after="0"/>
        <w:ind w:left="0" w:firstLine="709"/>
        <w:rPr>
          <w:rFonts w:ascii="Times New Roman" w:eastAsia="Times New Roman" w:hAnsi="Times New Roman" w:cs="Times New Roman"/>
          <w:sz w:val="24"/>
          <w:szCs w:val="28"/>
          <w:lang w:eastAsia="ru-RU"/>
        </w:rPr>
      </w:pPr>
      <w:r w:rsidRPr="00CB3F24">
        <w:rPr>
          <w:rFonts w:ascii="Times New Roman" w:eastAsia="Times New Roman" w:hAnsi="Times New Roman" w:cs="Times New Roman"/>
          <w:sz w:val="24"/>
          <w:szCs w:val="28"/>
          <w:lang w:eastAsia="ru-RU"/>
        </w:rPr>
        <w:t xml:space="preserve"> Черныш Л.П, </w:t>
      </w:r>
      <w:proofErr w:type="spellStart"/>
      <w:r w:rsidRPr="00CB3F24">
        <w:rPr>
          <w:rFonts w:ascii="Times New Roman" w:eastAsia="Times New Roman" w:hAnsi="Times New Roman" w:cs="Times New Roman"/>
          <w:sz w:val="24"/>
          <w:szCs w:val="28"/>
          <w:lang w:eastAsia="ru-RU"/>
        </w:rPr>
        <w:t>Ермалович</w:t>
      </w:r>
      <w:proofErr w:type="spellEnd"/>
      <w:r w:rsidRPr="00CB3F24">
        <w:rPr>
          <w:rFonts w:ascii="Times New Roman" w:eastAsia="Times New Roman" w:hAnsi="Times New Roman" w:cs="Times New Roman"/>
          <w:sz w:val="24"/>
          <w:szCs w:val="28"/>
          <w:lang w:eastAsia="ru-RU"/>
        </w:rPr>
        <w:t xml:space="preserve"> Н.П., Бурлак Е.М. Теория управления. Менеджмент. Хрестоматия в 3 частях. Часть 3. Японский менеджмент. – Минск: ГИУСТ БГУ, 2014. – 272с. </w:t>
      </w:r>
    </w:p>
    <w:p w:rsidR="00CB3F24" w:rsidRPr="00CB3F24" w:rsidRDefault="00CB3F24" w:rsidP="00CB3F24">
      <w:pPr>
        <w:numPr>
          <w:ilvl w:val="0"/>
          <w:numId w:val="2"/>
        </w:numPr>
        <w:spacing w:after="0"/>
        <w:ind w:left="0" w:firstLine="709"/>
        <w:rPr>
          <w:rFonts w:ascii="Times New Roman" w:eastAsia="Times New Roman" w:hAnsi="Times New Roman" w:cs="Times New Roman"/>
          <w:sz w:val="24"/>
          <w:szCs w:val="28"/>
          <w:lang w:val="uk-UA" w:eastAsia="ru-RU"/>
        </w:rPr>
      </w:pPr>
      <w:proofErr w:type="spellStart"/>
      <w:r w:rsidRPr="00CB3F24">
        <w:rPr>
          <w:rFonts w:ascii="Times New Roman" w:eastAsia="Times New Roman" w:hAnsi="Times New Roman" w:cs="Times New Roman"/>
          <w:sz w:val="24"/>
          <w:szCs w:val="28"/>
          <w:lang w:val="uk-UA" w:eastAsia="ru-RU"/>
        </w:rPr>
        <w:t>Четыркина</w:t>
      </w:r>
      <w:proofErr w:type="spellEnd"/>
      <w:r w:rsidRPr="00CB3F24">
        <w:rPr>
          <w:rFonts w:ascii="Times New Roman" w:eastAsia="Times New Roman" w:hAnsi="Times New Roman" w:cs="Times New Roman"/>
          <w:sz w:val="24"/>
          <w:szCs w:val="28"/>
          <w:lang w:val="uk-UA" w:eastAsia="ru-RU"/>
        </w:rPr>
        <w:t xml:space="preserve"> Н.Ю. </w:t>
      </w:r>
      <w:proofErr w:type="spellStart"/>
      <w:r w:rsidRPr="00CB3F24">
        <w:rPr>
          <w:rFonts w:ascii="Times New Roman" w:eastAsia="Times New Roman" w:hAnsi="Times New Roman" w:cs="Times New Roman"/>
          <w:sz w:val="24"/>
          <w:szCs w:val="28"/>
          <w:lang w:val="uk-UA" w:eastAsia="ru-RU"/>
        </w:rPr>
        <w:t>Управление</w:t>
      </w:r>
      <w:proofErr w:type="spellEnd"/>
      <w:r w:rsidRPr="00CB3F24">
        <w:rPr>
          <w:rFonts w:ascii="Times New Roman" w:eastAsia="Times New Roman" w:hAnsi="Times New Roman" w:cs="Times New Roman"/>
          <w:sz w:val="24"/>
          <w:szCs w:val="28"/>
          <w:lang w:val="uk-UA" w:eastAsia="ru-RU"/>
        </w:rPr>
        <w:t xml:space="preserve"> </w:t>
      </w:r>
      <w:proofErr w:type="spellStart"/>
      <w:r w:rsidRPr="00CB3F24">
        <w:rPr>
          <w:rFonts w:ascii="Times New Roman" w:eastAsia="Times New Roman" w:hAnsi="Times New Roman" w:cs="Times New Roman"/>
          <w:sz w:val="24"/>
          <w:szCs w:val="28"/>
          <w:lang w:val="uk-UA" w:eastAsia="ru-RU"/>
        </w:rPr>
        <w:t>конкурентоспособностью</w:t>
      </w:r>
      <w:proofErr w:type="spellEnd"/>
      <w:r w:rsidRPr="00CB3F24">
        <w:rPr>
          <w:rFonts w:ascii="Times New Roman" w:eastAsia="Times New Roman" w:hAnsi="Times New Roman" w:cs="Times New Roman"/>
          <w:sz w:val="24"/>
          <w:szCs w:val="28"/>
          <w:lang w:val="uk-UA" w:eastAsia="ru-RU"/>
        </w:rPr>
        <w:t xml:space="preserve"> </w:t>
      </w:r>
      <w:proofErr w:type="spellStart"/>
      <w:r w:rsidRPr="00CB3F24">
        <w:rPr>
          <w:rFonts w:ascii="Times New Roman" w:eastAsia="Times New Roman" w:hAnsi="Times New Roman" w:cs="Times New Roman"/>
          <w:sz w:val="24"/>
          <w:szCs w:val="28"/>
          <w:lang w:val="uk-UA" w:eastAsia="ru-RU"/>
        </w:rPr>
        <w:t>организаций</w:t>
      </w:r>
      <w:proofErr w:type="spellEnd"/>
      <w:r w:rsidRPr="00CB3F24">
        <w:rPr>
          <w:rFonts w:ascii="Times New Roman" w:eastAsia="Times New Roman" w:hAnsi="Times New Roman" w:cs="Times New Roman"/>
          <w:sz w:val="24"/>
          <w:szCs w:val="28"/>
          <w:lang w:val="uk-UA" w:eastAsia="ru-RU"/>
        </w:rPr>
        <w:t xml:space="preserve"> </w:t>
      </w:r>
      <w:proofErr w:type="spellStart"/>
      <w:r w:rsidRPr="00CB3F24">
        <w:rPr>
          <w:rFonts w:ascii="Times New Roman" w:eastAsia="Times New Roman" w:hAnsi="Times New Roman" w:cs="Times New Roman"/>
          <w:sz w:val="24"/>
          <w:szCs w:val="28"/>
          <w:lang w:val="uk-UA" w:eastAsia="ru-RU"/>
        </w:rPr>
        <w:t>машиностроительной</w:t>
      </w:r>
      <w:proofErr w:type="spellEnd"/>
      <w:r w:rsidRPr="00CB3F24">
        <w:rPr>
          <w:rFonts w:ascii="Times New Roman" w:eastAsia="Times New Roman" w:hAnsi="Times New Roman" w:cs="Times New Roman"/>
          <w:sz w:val="24"/>
          <w:szCs w:val="28"/>
          <w:lang w:val="uk-UA" w:eastAsia="ru-RU"/>
        </w:rPr>
        <w:t xml:space="preserve"> </w:t>
      </w:r>
      <w:proofErr w:type="spellStart"/>
      <w:r w:rsidRPr="00CB3F24">
        <w:rPr>
          <w:rFonts w:ascii="Times New Roman" w:eastAsia="Times New Roman" w:hAnsi="Times New Roman" w:cs="Times New Roman"/>
          <w:sz w:val="24"/>
          <w:szCs w:val="28"/>
          <w:lang w:val="uk-UA" w:eastAsia="ru-RU"/>
        </w:rPr>
        <w:t>отрасли</w:t>
      </w:r>
      <w:proofErr w:type="spellEnd"/>
      <w:r w:rsidRPr="00CB3F24">
        <w:rPr>
          <w:rFonts w:ascii="Times New Roman" w:eastAsia="Times New Roman" w:hAnsi="Times New Roman" w:cs="Times New Roman"/>
          <w:sz w:val="24"/>
          <w:szCs w:val="28"/>
          <w:lang w:val="uk-UA" w:eastAsia="ru-RU"/>
        </w:rPr>
        <w:t xml:space="preserve">: </w:t>
      </w:r>
      <w:proofErr w:type="spellStart"/>
      <w:r w:rsidRPr="00CB3F24">
        <w:rPr>
          <w:rFonts w:ascii="Times New Roman" w:eastAsia="Times New Roman" w:hAnsi="Times New Roman" w:cs="Times New Roman"/>
          <w:sz w:val="24"/>
          <w:szCs w:val="28"/>
          <w:lang w:val="uk-UA" w:eastAsia="ru-RU"/>
        </w:rPr>
        <w:t>учебное</w:t>
      </w:r>
      <w:proofErr w:type="spellEnd"/>
      <w:r w:rsidRPr="00CB3F24">
        <w:rPr>
          <w:rFonts w:ascii="Times New Roman" w:eastAsia="Times New Roman" w:hAnsi="Times New Roman" w:cs="Times New Roman"/>
          <w:sz w:val="24"/>
          <w:szCs w:val="28"/>
          <w:lang w:val="uk-UA" w:eastAsia="ru-RU"/>
        </w:rPr>
        <w:t xml:space="preserve"> </w:t>
      </w:r>
      <w:proofErr w:type="spellStart"/>
      <w:r w:rsidRPr="00CB3F24">
        <w:rPr>
          <w:rFonts w:ascii="Times New Roman" w:eastAsia="Times New Roman" w:hAnsi="Times New Roman" w:cs="Times New Roman"/>
          <w:sz w:val="24"/>
          <w:szCs w:val="28"/>
          <w:lang w:val="uk-UA" w:eastAsia="ru-RU"/>
        </w:rPr>
        <w:t>пособие</w:t>
      </w:r>
      <w:proofErr w:type="spellEnd"/>
      <w:r w:rsidRPr="00CB3F24">
        <w:rPr>
          <w:rFonts w:ascii="Times New Roman" w:eastAsia="Times New Roman" w:hAnsi="Times New Roman" w:cs="Times New Roman"/>
          <w:sz w:val="24"/>
          <w:szCs w:val="28"/>
          <w:lang w:val="uk-UA" w:eastAsia="ru-RU"/>
        </w:rPr>
        <w:t xml:space="preserve">. – СПб.: </w:t>
      </w:r>
      <w:proofErr w:type="spellStart"/>
      <w:r w:rsidRPr="00CB3F24">
        <w:rPr>
          <w:rFonts w:ascii="Times New Roman" w:eastAsia="Times New Roman" w:hAnsi="Times New Roman" w:cs="Times New Roman"/>
          <w:sz w:val="24"/>
          <w:szCs w:val="28"/>
          <w:lang w:val="uk-UA" w:eastAsia="ru-RU"/>
        </w:rPr>
        <w:t>Изд</w:t>
      </w:r>
      <w:proofErr w:type="spellEnd"/>
      <w:r w:rsidRPr="00CB3F24">
        <w:rPr>
          <w:rFonts w:ascii="Times New Roman" w:eastAsia="Times New Roman" w:hAnsi="Times New Roman" w:cs="Times New Roman"/>
          <w:sz w:val="24"/>
          <w:szCs w:val="28"/>
          <w:lang w:val="uk-UA" w:eastAsia="ru-RU"/>
        </w:rPr>
        <w:t xml:space="preserve">-во </w:t>
      </w:r>
      <w:proofErr w:type="spellStart"/>
      <w:r w:rsidRPr="00CB3F24">
        <w:rPr>
          <w:rFonts w:ascii="Times New Roman" w:eastAsia="Times New Roman" w:hAnsi="Times New Roman" w:cs="Times New Roman"/>
          <w:sz w:val="24"/>
          <w:szCs w:val="28"/>
          <w:lang w:val="uk-UA" w:eastAsia="ru-RU"/>
        </w:rPr>
        <w:t>СПбГУЭФ</w:t>
      </w:r>
      <w:proofErr w:type="spellEnd"/>
      <w:r w:rsidRPr="00CB3F24">
        <w:rPr>
          <w:rFonts w:ascii="Times New Roman" w:eastAsia="Times New Roman" w:hAnsi="Times New Roman" w:cs="Times New Roman"/>
          <w:sz w:val="24"/>
          <w:szCs w:val="28"/>
          <w:lang w:val="uk-UA" w:eastAsia="ru-RU"/>
        </w:rPr>
        <w:t>, 2016. – 128с.</w:t>
      </w:r>
    </w:p>
    <w:p w:rsidR="00CB3F24" w:rsidRPr="00CB3F24" w:rsidRDefault="00CB3F24" w:rsidP="00CB3F24">
      <w:pPr>
        <w:numPr>
          <w:ilvl w:val="0"/>
          <w:numId w:val="2"/>
        </w:numPr>
        <w:spacing w:after="0"/>
        <w:ind w:left="0" w:firstLine="709"/>
        <w:rPr>
          <w:rFonts w:ascii="Times New Roman" w:eastAsia="Times New Roman" w:hAnsi="Times New Roman" w:cs="Times New Roman"/>
          <w:sz w:val="24"/>
          <w:szCs w:val="28"/>
          <w:lang w:eastAsia="ru-RU"/>
        </w:rPr>
      </w:pPr>
      <w:r w:rsidRPr="00CB3F24">
        <w:rPr>
          <w:rFonts w:ascii="Times New Roman" w:eastAsia="Times New Roman" w:hAnsi="Times New Roman" w:cs="Times New Roman"/>
          <w:sz w:val="24"/>
          <w:szCs w:val="28"/>
          <w:lang w:eastAsia="ru-RU"/>
        </w:rPr>
        <w:t>Юданов А.Ю. Конкуренция: теория и практика. Учебно-методическое пособие – М.: ГНОМ и Д, 2014. – 304с.</w:t>
      </w:r>
    </w:p>
    <w:p w:rsidR="00CB3F24" w:rsidRPr="00CB3F24" w:rsidRDefault="00CB3F24" w:rsidP="00CB3F24">
      <w:pPr>
        <w:numPr>
          <w:ilvl w:val="0"/>
          <w:numId w:val="2"/>
        </w:numPr>
        <w:shd w:val="clear" w:color="auto" w:fill="FFFFFF"/>
        <w:spacing w:after="0"/>
        <w:ind w:left="0" w:firstLine="709"/>
        <w:rPr>
          <w:rFonts w:ascii="Times New Roman" w:eastAsia="Times New Roman" w:hAnsi="Times New Roman" w:cs="Times New Roman"/>
          <w:sz w:val="24"/>
          <w:szCs w:val="28"/>
          <w:lang w:eastAsia="ru-RU"/>
        </w:rPr>
      </w:pPr>
      <w:proofErr w:type="spellStart"/>
      <w:r w:rsidRPr="00CB3F24">
        <w:rPr>
          <w:rFonts w:ascii="Times New Roman" w:eastAsia="Times New Roman" w:hAnsi="Times New Roman" w:cs="Times New Roman"/>
          <w:sz w:val="24"/>
          <w:szCs w:val="28"/>
          <w:lang w:eastAsia="ru-RU"/>
        </w:rPr>
        <w:t>Яшева</w:t>
      </w:r>
      <w:proofErr w:type="spellEnd"/>
      <w:r w:rsidRPr="00CB3F24">
        <w:rPr>
          <w:rFonts w:ascii="Times New Roman" w:eastAsia="Times New Roman" w:hAnsi="Times New Roman" w:cs="Times New Roman"/>
          <w:sz w:val="24"/>
          <w:szCs w:val="28"/>
          <w:lang w:eastAsia="ru-RU"/>
        </w:rPr>
        <w:t xml:space="preserve"> Г. Конкурентоспособность предприятий: методика оценки и результаты / Г. </w:t>
      </w:r>
      <w:proofErr w:type="spellStart"/>
      <w:r w:rsidRPr="00CB3F24">
        <w:rPr>
          <w:rFonts w:ascii="Times New Roman" w:eastAsia="Times New Roman" w:hAnsi="Times New Roman" w:cs="Times New Roman"/>
          <w:sz w:val="24"/>
          <w:szCs w:val="28"/>
          <w:lang w:eastAsia="ru-RU"/>
        </w:rPr>
        <w:t>Яшева</w:t>
      </w:r>
      <w:proofErr w:type="spellEnd"/>
      <w:r w:rsidRPr="00CB3F24">
        <w:rPr>
          <w:rFonts w:ascii="Times New Roman" w:eastAsia="Times New Roman" w:hAnsi="Times New Roman" w:cs="Times New Roman"/>
          <w:sz w:val="24"/>
          <w:szCs w:val="28"/>
          <w:lang w:eastAsia="ru-RU"/>
        </w:rPr>
        <w:t xml:space="preserve"> // Финансы, учет, аудит. – 2014. - №4. – с. 17-20.</w:t>
      </w:r>
    </w:p>
    <w:p w:rsidR="00F24E50" w:rsidRPr="00E62326" w:rsidRDefault="00F24E50" w:rsidP="00E62326">
      <w:pPr>
        <w:jc w:val="center"/>
        <w:rPr>
          <w:rFonts w:ascii="Times New Roman" w:hAnsi="Times New Roman" w:cs="Times New Roman"/>
          <w:szCs w:val="28"/>
        </w:rPr>
      </w:pPr>
    </w:p>
    <w:p w:rsidR="00E62326" w:rsidRPr="00E62326" w:rsidRDefault="00E62326">
      <w:pPr>
        <w:jc w:val="center"/>
        <w:rPr>
          <w:rFonts w:ascii="Times New Roman" w:hAnsi="Times New Roman" w:cs="Times New Roman"/>
          <w:szCs w:val="28"/>
        </w:rPr>
      </w:pPr>
    </w:p>
    <w:sectPr w:rsidR="00E62326" w:rsidRPr="00E62326" w:rsidSect="00082C6B">
      <w:footerReference w:type="default" r:id="rId9"/>
      <w:pgSz w:w="11906" w:h="16838"/>
      <w:pgMar w:top="1134"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76BC" w:rsidRDefault="00CB76BC" w:rsidP="00F24E50">
      <w:pPr>
        <w:spacing w:after="0" w:line="240" w:lineRule="auto"/>
      </w:pPr>
      <w:r>
        <w:separator/>
      </w:r>
    </w:p>
  </w:endnote>
  <w:endnote w:type="continuationSeparator" w:id="0">
    <w:p w:rsidR="00CB76BC" w:rsidRDefault="00CB76BC" w:rsidP="00F24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font200">
    <w:altName w:val="Times New Roman"/>
    <w:panose1 w:val="00000000000000000000"/>
    <w:charset w:val="43"/>
    <w:family w:val="auto"/>
    <w:notTrueType/>
    <w:pitch w:val="default"/>
    <w:sig w:usb0="00000000" w:usb1="0061004D" w:usb2="00680074" w:usb3="00000000" w:csb0="00001CBB" w:csb1="002AA83C"/>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45450"/>
      <w:docPartObj>
        <w:docPartGallery w:val="Page Numbers (Bottom of Page)"/>
        <w:docPartUnique/>
      </w:docPartObj>
    </w:sdtPr>
    <w:sdtEndPr/>
    <w:sdtContent>
      <w:p w:rsidR="00CB76BC" w:rsidRDefault="00CB76BC">
        <w:pPr>
          <w:pStyle w:val="ac"/>
          <w:jc w:val="center"/>
        </w:pPr>
        <w:r>
          <w:fldChar w:fldCharType="begin"/>
        </w:r>
        <w:r>
          <w:instrText>PAGE   \* MERGEFORMAT</w:instrText>
        </w:r>
        <w:r>
          <w:fldChar w:fldCharType="separate"/>
        </w:r>
        <w:r>
          <w:rPr>
            <w:noProof/>
          </w:rPr>
          <w:t>11</w:t>
        </w:r>
        <w:r>
          <w:fldChar w:fldCharType="end"/>
        </w:r>
      </w:p>
    </w:sdtContent>
  </w:sdt>
  <w:p w:rsidR="00CB76BC" w:rsidRDefault="00CB76B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76BC" w:rsidRDefault="00CB76BC" w:rsidP="00F24E50">
      <w:pPr>
        <w:spacing w:after="0" w:line="240" w:lineRule="auto"/>
      </w:pPr>
      <w:r>
        <w:separator/>
      </w:r>
    </w:p>
  </w:footnote>
  <w:footnote w:type="continuationSeparator" w:id="0">
    <w:p w:rsidR="00CB76BC" w:rsidRDefault="00CB76BC" w:rsidP="00F24E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E"/>
    <w:multiLevelType w:val="multilevel"/>
    <w:tmpl w:val="0000001E"/>
    <w:name w:val="WW8Num30"/>
    <w:lvl w:ilvl="0">
      <w:start w:val="1"/>
      <w:numFmt w:val="decimal"/>
      <w:lvlText w:val="%1."/>
      <w:lvlJc w:val="left"/>
      <w:pPr>
        <w:tabs>
          <w:tab w:val="num" w:pos="735"/>
        </w:tabs>
        <w:ind w:left="735" w:hanging="375"/>
      </w:pPr>
    </w:lvl>
    <w:lvl w:ilvl="1">
      <w:start w:val="1"/>
      <w:numFmt w:val="bullet"/>
      <w:lvlText w:val=""/>
      <w:lvlJc w:val="left"/>
      <w:pPr>
        <w:tabs>
          <w:tab w:val="num" w:pos="1440"/>
        </w:tabs>
        <w:ind w:left="1440" w:hanging="360"/>
      </w:pPr>
      <w:rPr>
        <w:rFonts w:ascii="Symbol" w:hAnsi="Symbol" w:cs="Courier New"/>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A1B44D3"/>
    <w:multiLevelType w:val="hybridMultilevel"/>
    <w:tmpl w:val="ED00D736"/>
    <w:lvl w:ilvl="0" w:tplc="0419000F">
      <w:start w:val="1"/>
      <w:numFmt w:val="decimal"/>
      <w:lvlText w:val="%1."/>
      <w:lvlJc w:val="left"/>
      <w:pPr>
        <w:ind w:left="107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62326"/>
    <w:rsid w:val="00027502"/>
    <w:rsid w:val="00032D64"/>
    <w:rsid w:val="00033597"/>
    <w:rsid w:val="00082C6B"/>
    <w:rsid w:val="00086C66"/>
    <w:rsid w:val="000B7CBD"/>
    <w:rsid w:val="000E04C3"/>
    <w:rsid w:val="000F7A89"/>
    <w:rsid w:val="00122213"/>
    <w:rsid w:val="001D2D7B"/>
    <w:rsid w:val="00236EA4"/>
    <w:rsid w:val="002E69F8"/>
    <w:rsid w:val="003B224A"/>
    <w:rsid w:val="003F50C8"/>
    <w:rsid w:val="00490A5F"/>
    <w:rsid w:val="00510171"/>
    <w:rsid w:val="00531283"/>
    <w:rsid w:val="0055150C"/>
    <w:rsid w:val="00554B54"/>
    <w:rsid w:val="00567FDC"/>
    <w:rsid w:val="006A4CD2"/>
    <w:rsid w:val="006D2346"/>
    <w:rsid w:val="006F2923"/>
    <w:rsid w:val="007005E1"/>
    <w:rsid w:val="007914D6"/>
    <w:rsid w:val="00792B73"/>
    <w:rsid w:val="0079752A"/>
    <w:rsid w:val="007C1CE2"/>
    <w:rsid w:val="007D5605"/>
    <w:rsid w:val="008D20A6"/>
    <w:rsid w:val="008D2580"/>
    <w:rsid w:val="00906055"/>
    <w:rsid w:val="009B5422"/>
    <w:rsid w:val="00A50B5A"/>
    <w:rsid w:val="00AC7708"/>
    <w:rsid w:val="00AD5D10"/>
    <w:rsid w:val="00C16965"/>
    <w:rsid w:val="00CB3F24"/>
    <w:rsid w:val="00CB76BC"/>
    <w:rsid w:val="00D251C5"/>
    <w:rsid w:val="00D74B3C"/>
    <w:rsid w:val="00E62326"/>
    <w:rsid w:val="00E9354B"/>
    <w:rsid w:val="00EA3B17"/>
    <w:rsid w:val="00EC2315"/>
    <w:rsid w:val="00F24E50"/>
    <w:rsid w:val="00FA0564"/>
    <w:rsid w:val="00FC20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3"/>
    <o:shapelayout v:ext="edit">
      <o:idmap v:ext="edit" data="1"/>
    </o:shapelayout>
  </w:shapeDefaults>
  <w:decimalSymbol w:val=","/>
  <w:listSeparator w:val=";"/>
  <w14:docId w14:val="5D394074"/>
  <w15:docId w15:val="{2762BFBE-F78C-461A-B091-C737EC92B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5150C"/>
    <w:pPr>
      <w:spacing w:line="360" w:lineRule="auto"/>
      <w:jc w:val="both"/>
    </w:pPr>
    <w:rPr>
      <w:rFonts w:ascii="font200" w:hAnsi="font200"/>
      <w:sz w:val="28"/>
    </w:rPr>
  </w:style>
  <w:style w:type="paragraph" w:styleId="2">
    <w:name w:val="heading 2"/>
    <w:basedOn w:val="a"/>
    <w:next w:val="a"/>
    <w:link w:val="20"/>
    <w:uiPriority w:val="9"/>
    <w:semiHidden/>
    <w:unhideWhenUsed/>
    <w:qFormat/>
    <w:rsid w:val="0055150C"/>
    <w:pPr>
      <w:keepNext/>
      <w:keepLines/>
      <w:spacing w:before="200" w:after="0"/>
      <w:jc w:val="center"/>
      <w:outlineLvl w:val="1"/>
    </w:pPr>
    <w:rPr>
      <w:rFonts w:eastAsiaTheme="majorEastAsia" w:cstheme="majorBidi"/>
      <w:b/>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55150C"/>
    <w:rPr>
      <w:rFonts w:ascii="font200" w:eastAsiaTheme="majorEastAsia" w:hAnsi="font200" w:cstheme="majorBidi"/>
      <w:b/>
      <w:bCs/>
      <w:sz w:val="28"/>
      <w:szCs w:val="26"/>
    </w:rPr>
  </w:style>
  <w:style w:type="character" w:styleId="a3">
    <w:name w:val="footnote reference"/>
    <w:semiHidden/>
    <w:rsid w:val="00F24E50"/>
    <w:rPr>
      <w:rFonts w:ascii="Times New Roman" w:hAnsi="Times New Roman"/>
      <w:sz w:val="20"/>
      <w:vertAlign w:val="superscript"/>
    </w:rPr>
  </w:style>
  <w:style w:type="paragraph" w:styleId="a4">
    <w:name w:val="footnote text"/>
    <w:basedOn w:val="a"/>
    <w:link w:val="a5"/>
    <w:uiPriority w:val="99"/>
    <w:rsid w:val="00F24E50"/>
    <w:pPr>
      <w:spacing w:after="0" w:line="240" w:lineRule="auto"/>
      <w:jc w:val="left"/>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uiPriority w:val="99"/>
    <w:rsid w:val="00F24E50"/>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F24E5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24E50"/>
    <w:rPr>
      <w:rFonts w:ascii="Tahoma" w:hAnsi="Tahoma" w:cs="Tahoma"/>
      <w:sz w:val="16"/>
      <w:szCs w:val="16"/>
    </w:rPr>
  </w:style>
  <w:style w:type="character" w:styleId="a8">
    <w:name w:val="Strong"/>
    <w:basedOn w:val="a0"/>
    <w:uiPriority w:val="22"/>
    <w:qFormat/>
    <w:rsid w:val="00CB3F24"/>
    <w:rPr>
      <w:b/>
      <w:bCs/>
    </w:rPr>
  </w:style>
  <w:style w:type="paragraph" w:styleId="a9">
    <w:name w:val="Normal (Web)"/>
    <w:basedOn w:val="a"/>
    <w:uiPriority w:val="99"/>
    <w:semiHidden/>
    <w:unhideWhenUsed/>
    <w:rsid w:val="00CB3F24"/>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082C6B"/>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82C6B"/>
    <w:rPr>
      <w:rFonts w:ascii="font200" w:hAnsi="font200"/>
      <w:sz w:val="28"/>
    </w:rPr>
  </w:style>
  <w:style w:type="paragraph" w:styleId="ac">
    <w:name w:val="footer"/>
    <w:basedOn w:val="a"/>
    <w:link w:val="ad"/>
    <w:uiPriority w:val="99"/>
    <w:unhideWhenUsed/>
    <w:rsid w:val="00082C6B"/>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82C6B"/>
    <w:rPr>
      <w:rFonts w:ascii="font200" w:hAnsi="font2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785015">
      <w:bodyDiv w:val="1"/>
      <w:marLeft w:val="0"/>
      <w:marRight w:val="0"/>
      <w:marTop w:val="0"/>
      <w:marBottom w:val="0"/>
      <w:divBdr>
        <w:top w:val="none" w:sz="0" w:space="0" w:color="auto"/>
        <w:left w:val="none" w:sz="0" w:space="0" w:color="auto"/>
        <w:bottom w:val="none" w:sz="0" w:space="0" w:color="auto"/>
        <w:right w:val="none" w:sz="0" w:space="0" w:color="auto"/>
      </w:divBdr>
    </w:div>
    <w:div w:id="599487301">
      <w:bodyDiv w:val="1"/>
      <w:marLeft w:val="0"/>
      <w:marRight w:val="0"/>
      <w:marTop w:val="0"/>
      <w:marBottom w:val="0"/>
      <w:divBdr>
        <w:top w:val="none" w:sz="0" w:space="0" w:color="auto"/>
        <w:left w:val="none" w:sz="0" w:space="0" w:color="auto"/>
        <w:bottom w:val="none" w:sz="0" w:space="0" w:color="auto"/>
        <w:right w:val="none" w:sz="0" w:space="0" w:color="auto"/>
      </w:divBdr>
    </w:div>
    <w:div w:id="969172262">
      <w:bodyDiv w:val="1"/>
      <w:marLeft w:val="0"/>
      <w:marRight w:val="0"/>
      <w:marTop w:val="0"/>
      <w:marBottom w:val="0"/>
      <w:divBdr>
        <w:top w:val="none" w:sz="0" w:space="0" w:color="auto"/>
        <w:left w:val="none" w:sz="0" w:space="0" w:color="auto"/>
        <w:bottom w:val="none" w:sz="0" w:space="0" w:color="auto"/>
        <w:right w:val="none" w:sz="0" w:space="0" w:color="auto"/>
      </w:divBdr>
    </w:div>
    <w:div w:id="109709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yperlink" Target="http://ru.wikipedia.org/wiki/%D0%9C%D0%BE%D0%B7%D0%B3%D0%BE%D0%B2%D0%BE%D0%B9_%D1%88%D1%82%D1%83%D1%80%D0%B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0125787109202092"/>
          <c:y val="0.11104599451056144"/>
          <c:w val="0.52218190262818243"/>
          <c:h val="0.82019824185178514"/>
        </c:manualLayout>
      </c:layout>
      <c:radarChart>
        <c:radarStyle val="marker"/>
        <c:varyColors val="0"/>
        <c:ser>
          <c:idx val="0"/>
          <c:order val="0"/>
          <c:tx>
            <c:strRef>
              <c:f>Лист1!$B$1</c:f>
              <c:strCache>
                <c:ptCount val="1"/>
                <c:pt idx="0">
                  <c:v>ЗАО «Фетип»</c:v>
                </c:pt>
              </c:strCache>
            </c:strRef>
          </c:tx>
          <c:cat>
            <c:strRef>
              <c:f>Лист1!$A$2:$A$11</c:f>
              <c:strCache>
                <c:ptCount val="10"/>
                <c:pt idx="0">
                  <c:v>Качество и потребительские преимущества</c:v>
                </c:pt>
                <c:pt idx="1">
                  <c:v>Доля рынка</c:v>
                </c:pt>
                <c:pt idx="2">
                  <c:v>Ассортимент</c:v>
                </c:pt>
                <c:pt idx="3">
                  <c:v>Эффективность каналов сбыта</c:v>
                </c:pt>
                <c:pt idx="4">
                  <c:v>Эффективность рекламы и стимулирования сбыта</c:v>
                </c:pt>
                <c:pt idx="5">
                  <c:v>Финансовые ресурсы</c:v>
                </c:pt>
                <c:pt idx="6">
                  <c:v>Производственные возможности</c:v>
                </c:pt>
                <c:pt idx="7">
                  <c:v>Репутация у потребителя</c:v>
                </c:pt>
                <c:pt idx="8">
                  <c:v>Возможности ценовой конкуренции</c:v>
                </c:pt>
                <c:pt idx="9">
                  <c:v>Инновации</c:v>
                </c:pt>
              </c:strCache>
            </c:strRef>
          </c:cat>
          <c:val>
            <c:numRef>
              <c:f>Лист1!$B$2:$B$11</c:f>
              <c:numCache>
                <c:formatCode>General</c:formatCode>
                <c:ptCount val="10"/>
                <c:pt idx="0">
                  <c:v>5</c:v>
                </c:pt>
                <c:pt idx="1">
                  <c:v>8</c:v>
                </c:pt>
                <c:pt idx="2">
                  <c:v>9</c:v>
                </c:pt>
                <c:pt idx="3">
                  <c:v>9</c:v>
                </c:pt>
                <c:pt idx="4">
                  <c:v>8</c:v>
                </c:pt>
                <c:pt idx="5">
                  <c:v>4</c:v>
                </c:pt>
                <c:pt idx="6">
                  <c:v>5</c:v>
                </c:pt>
                <c:pt idx="7">
                  <c:v>6</c:v>
                </c:pt>
                <c:pt idx="8">
                  <c:v>4</c:v>
                </c:pt>
                <c:pt idx="9">
                  <c:v>3</c:v>
                </c:pt>
              </c:numCache>
            </c:numRef>
          </c:val>
          <c:extLst>
            <c:ext xmlns:c16="http://schemas.microsoft.com/office/drawing/2014/chart" uri="{C3380CC4-5D6E-409C-BE32-E72D297353CC}">
              <c16:uniqueId val="{00000000-D98F-42DD-A29C-5980278507F3}"/>
            </c:ext>
          </c:extLst>
        </c:ser>
        <c:ser>
          <c:idx val="1"/>
          <c:order val="1"/>
          <c:tx>
            <c:strRef>
              <c:f>Лист1!$C$1</c:f>
              <c:strCache>
                <c:ptCount val="1"/>
                <c:pt idx="0">
                  <c:v>ОАО «Магнит»</c:v>
                </c:pt>
              </c:strCache>
            </c:strRef>
          </c:tx>
          <c:cat>
            <c:strRef>
              <c:f>Лист1!$A$2:$A$11</c:f>
              <c:strCache>
                <c:ptCount val="10"/>
                <c:pt idx="0">
                  <c:v>Качество и потребительские преимущества</c:v>
                </c:pt>
                <c:pt idx="1">
                  <c:v>Доля рынка</c:v>
                </c:pt>
                <c:pt idx="2">
                  <c:v>Ассортимент</c:v>
                </c:pt>
                <c:pt idx="3">
                  <c:v>Эффективность каналов сбыта</c:v>
                </c:pt>
                <c:pt idx="4">
                  <c:v>Эффективность рекламы и стимулирования сбыта</c:v>
                </c:pt>
                <c:pt idx="5">
                  <c:v>Финансовые ресурсы</c:v>
                </c:pt>
                <c:pt idx="6">
                  <c:v>Производственные возможности</c:v>
                </c:pt>
                <c:pt idx="7">
                  <c:v>Репутация у потребителя</c:v>
                </c:pt>
                <c:pt idx="8">
                  <c:v>Возможности ценовой конкуренции</c:v>
                </c:pt>
                <c:pt idx="9">
                  <c:v>Инновации</c:v>
                </c:pt>
              </c:strCache>
            </c:strRef>
          </c:cat>
          <c:val>
            <c:numRef>
              <c:f>Лист1!$C$2:$C$11</c:f>
              <c:numCache>
                <c:formatCode>General</c:formatCode>
                <c:ptCount val="10"/>
                <c:pt idx="0">
                  <c:v>5</c:v>
                </c:pt>
                <c:pt idx="1">
                  <c:v>6</c:v>
                </c:pt>
                <c:pt idx="2">
                  <c:v>7</c:v>
                </c:pt>
                <c:pt idx="3">
                  <c:v>7</c:v>
                </c:pt>
                <c:pt idx="4">
                  <c:v>6</c:v>
                </c:pt>
                <c:pt idx="5">
                  <c:v>6</c:v>
                </c:pt>
                <c:pt idx="6">
                  <c:v>4</c:v>
                </c:pt>
                <c:pt idx="7">
                  <c:v>6</c:v>
                </c:pt>
                <c:pt idx="8">
                  <c:v>4</c:v>
                </c:pt>
                <c:pt idx="9">
                  <c:v>3</c:v>
                </c:pt>
              </c:numCache>
            </c:numRef>
          </c:val>
          <c:extLst>
            <c:ext xmlns:c16="http://schemas.microsoft.com/office/drawing/2014/chart" uri="{C3380CC4-5D6E-409C-BE32-E72D297353CC}">
              <c16:uniqueId val="{00000001-D98F-42DD-A29C-5980278507F3}"/>
            </c:ext>
          </c:extLst>
        </c:ser>
        <c:ser>
          <c:idx val="2"/>
          <c:order val="2"/>
          <c:tx>
            <c:strRef>
              <c:f>Лист1!$D$1</c:f>
              <c:strCache>
                <c:ptCount val="1"/>
                <c:pt idx="0">
                  <c:v>ООО «Техсоюз»</c:v>
                </c:pt>
              </c:strCache>
            </c:strRef>
          </c:tx>
          <c:cat>
            <c:strRef>
              <c:f>Лист1!$A$2:$A$11</c:f>
              <c:strCache>
                <c:ptCount val="10"/>
                <c:pt idx="0">
                  <c:v>Качество и потребительские преимущества</c:v>
                </c:pt>
                <c:pt idx="1">
                  <c:v>Доля рынка</c:v>
                </c:pt>
                <c:pt idx="2">
                  <c:v>Ассортимент</c:v>
                </c:pt>
                <c:pt idx="3">
                  <c:v>Эффективность каналов сбыта</c:v>
                </c:pt>
                <c:pt idx="4">
                  <c:v>Эффективность рекламы и стимулирования сбыта</c:v>
                </c:pt>
                <c:pt idx="5">
                  <c:v>Финансовые ресурсы</c:v>
                </c:pt>
                <c:pt idx="6">
                  <c:v>Производственные возможности</c:v>
                </c:pt>
                <c:pt idx="7">
                  <c:v>Репутация у потребителя</c:v>
                </c:pt>
                <c:pt idx="8">
                  <c:v>Возможности ценовой конкуренции</c:v>
                </c:pt>
                <c:pt idx="9">
                  <c:v>Инновации</c:v>
                </c:pt>
              </c:strCache>
            </c:strRef>
          </c:cat>
          <c:val>
            <c:numRef>
              <c:f>Лист1!$D$2:$D$11</c:f>
              <c:numCache>
                <c:formatCode>General</c:formatCode>
                <c:ptCount val="10"/>
                <c:pt idx="0">
                  <c:v>5</c:v>
                </c:pt>
                <c:pt idx="1">
                  <c:v>4</c:v>
                </c:pt>
                <c:pt idx="2">
                  <c:v>6</c:v>
                </c:pt>
                <c:pt idx="3">
                  <c:v>6</c:v>
                </c:pt>
                <c:pt idx="4">
                  <c:v>3</c:v>
                </c:pt>
                <c:pt idx="5">
                  <c:v>5</c:v>
                </c:pt>
                <c:pt idx="6">
                  <c:v>6</c:v>
                </c:pt>
                <c:pt idx="7">
                  <c:v>5</c:v>
                </c:pt>
                <c:pt idx="8">
                  <c:v>4</c:v>
                </c:pt>
                <c:pt idx="9">
                  <c:v>4</c:v>
                </c:pt>
              </c:numCache>
            </c:numRef>
          </c:val>
          <c:extLst>
            <c:ext xmlns:c16="http://schemas.microsoft.com/office/drawing/2014/chart" uri="{C3380CC4-5D6E-409C-BE32-E72D297353CC}">
              <c16:uniqueId val="{00000002-D98F-42DD-A29C-5980278507F3}"/>
            </c:ext>
          </c:extLst>
        </c:ser>
        <c:dLbls>
          <c:showLegendKey val="0"/>
          <c:showVal val="0"/>
          <c:showCatName val="0"/>
          <c:showSerName val="0"/>
          <c:showPercent val="0"/>
          <c:showBubbleSize val="0"/>
        </c:dLbls>
        <c:axId val="331488352"/>
        <c:axId val="331487960"/>
      </c:radarChart>
      <c:catAx>
        <c:axId val="331488352"/>
        <c:scaling>
          <c:orientation val="minMax"/>
        </c:scaling>
        <c:delete val="0"/>
        <c:axPos val="b"/>
        <c:majorGridlines/>
        <c:numFmt formatCode="General" sourceLinked="1"/>
        <c:majorTickMark val="out"/>
        <c:minorTickMark val="none"/>
        <c:tickLblPos val="nextTo"/>
        <c:txPr>
          <a:bodyPr/>
          <a:lstStyle/>
          <a:p>
            <a:pPr>
              <a:defRPr sz="800"/>
            </a:pPr>
            <a:endParaRPr lang="ru-RU"/>
          </a:p>
        </c:txPr>
        <c:crossAx val="331487960"/>
        <c:crosses val="autoZero"/>
        <c:auto val="1"/>
        <c:lblAlgn val="ctr"/>
        <c:lblOffset val="100"/>
        <c:noMultiLvlLbl val="0"/>
      </c:catAx>
      <c:valAx>
        <c:axId val="331487960"/>
        <c:scaling>
          <c:orientation val="minMax"/>
        </c:scaling>
        <c:delete val="0"/>
        <c:axPos val="l"/>
        <c:majorGridlines/>
        <c:numFmt formatCode="General" sourceLinked="1"/>
        <c:majorTickMark val="cross"/>
        <c:minorTickMark val="none"/>
        <c:tickLblPos val="nextTo"/>
        <c:crossAx val="331488352"/>
        <c:crosses val="autoZero"/>
        <c:crossBetween val="between"/>
      </c:valAx>
    </c:plotArea>
    <c:legend>
      <c:legendPos val="r"/>
      <c:overlay val="0"/>
    </c:legend>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олнцестояние">
    <a:dk1>
      <a:sysClr val="windowText" lastClr="000000"/>
    </a:dk1>
    <a:lt1>
      <a:sysClr val="window" lastClr="FFFFFF"/>
    </a:lt1>
    <a:dk2>
      <a:srgbClr val="4F271C"/>
    </a:dk2>
    <a:lt2>
      <a:srgbClr val="E7DEC9"/>
    </a:lt2>
    <a:accent1>
      <a:srgbClr val="3891A7"/>
    </a:accent1>
    <a:accent2>
      <a:srgbClr val="FEB80A"/>
    </a:accent2>
    <a:accent3>
      <a:srgbClr val="C32D2E"/>
    </a:accent3>
    <a:accent4>
      <a:srgbClr val="84AA33"/>
    </a:accent4>
    <a:accent5>
      <a:srgbClr val="964305"/>
    </a:accent5>
    <a:accent6>
      <a:srgbClr val="475A8D"/>
    </a:accent6>
    <a:hlink>
      <a:srgbClr val="8DC765"/>
    </a:hlink>
    <a:folHlink>
      <a:srgbClr val="AA8A14"/>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207</TotalTime>
  <Pages>11</Pages>
  <Words>2944</Words>
  <Characters>16786</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LEX-PEX.NET</dc:creator>
  <cp:lastModifiedBy>Администратор</cp:lastModifiedBy>
  <cp:revision>26</cp:revision>
  <dcterms:created xsi:type="dcterms:W3CDTF">2018-06-11T04:48:00Z</dcterms:created>
  <dcterms:modified xsi:type="dcterms:W3CDTF">2018-06-12T09:44:00Z</dcterms:modified>
</cp:coreProperties>
</file>