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1B" w:rsidRDefault="00266D1B" w:rsidP="00266D1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Авто</w:t>
      </w:r>
      <w:r>
        <w:rPr>
          <w:rFonts w:ascii="Times New Roman" w:hAnsi="Times New Roman" w:cs="Times New Roman"/>
          <w:sz w:val="24"/>
          <w:szCs w:val="28"/>
        </w:rPr>
        <w:t xml:space="preserve">р: </w:t>
      </w:r>
      <w:proofErr w:type="spellStart"/>
      <w:r>
        <w:rPr>
          <w:rFonts w:ascii="Times New Roman" w:hAnsi="Times New Roman" w:cs="Times New Roman"/>
          <w:sz w:val="24"/>
          <w:szCs w:val="28"/>
        </w:rPr>
        <w:t>Мусыргалина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Ляйсан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Линеровна</w:t>
      </w:r>
      <w:proofErr w:type="spellEnd"/>
    </w:p>
    <w:p w:rsidR="00266D1B" w:rsidRDefault="00266D1B" w:rsidP="00266D1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Студентка ГАПОУ РБ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медицинский колледж, группы 202-СК, Республика Башкортостан, город Салават</w:t>
      </w:r>
    </w:p>
    <w:p w:rsidR="00266D1B" w:rsidRDefault="00266D1B" w:rsidP="00266D1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Научный руководитель: Хасанова Альбина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Явдатовна</w:t>
      </w:r>
      <w:proofErr w:type="spellEnd"/>
      <w:r>
        <w:rPr>
          <w:rFonts w:ascii="Times New Roman" w:hAnsi="Times New Roman" w:cs="Times New Roman"/>
          <w:sz w:val="24"/>
          <w:szCs w:val="28"/>
        </w:rPr>
        <w:t>, преподаватель философии</w:t>
      </w:r>
    </w:p>
    <w:p w:rsidR="00266D1B" w:rsidRDefault="00266D1B" w:rsidP="00266D1B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Pr="00266D1B">
        <w:rPr>
          <w:rFonts w:ascii="Times New Roman" w:hAnsi="Times New Roman" w:cs="Times New Roman"/>
          <w:sz w:val="24"/>
          <w:szCs w:val="28"/>
        </w:rPr>
        <w:t>Гносеологический образ и информация</w:t>
      </w:r>
      <w:r>
        <w:rPr>
          <w:rFonts w:ascii="Times New Roman" w:hAnsi="Times New Roman" w:cs="Times New Roman"/>
          <w:sz w:val="24"/>
          <w:szCs w:val="28"/>
        </w:rPr>
        <w:t>»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bookmarkStart w:id="0" w:name="_GoBack"/>
      <w:r w:rsidRPr="002F4160">
        <w:rPr>
          <w:color w:val="000000"/>
        </w:rPr>
        <w:t>Для управляющих систем всех видов и уровней специфичен «информационный фактор», т. е. наличие процессов сигнализации, отражения, а не только физических взаимодействий. Точный расчет систем связи возможен тогда, когда введены количественные оценки отображений, сведений, передаваемых и перерабатываемых в управляющих системах. Это означает, что необходимо исследовать отношения между понятиями отображения, знания, образа, с одной стороны, и понятиями информации и количества информации — с другой.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 xml:space="preserve">Для уяснения соотношения между образом, знанием и информацией необходим дифференцированный анализ образа (знания) и </w:t>
      </w:r>
      <w:proofErr w:type="spellStart"/>
      <w:r w:rsidRPr="002F4160">
        <w:rPr>
          <w:color w:val="000000"/>
        </w:rPr>
        <w:t>отображенияв</w:t>
      </w:r>
      <w:proofErr w:type="spellEnd"/>
      <w:r w:rsidRPr="002F4160">
        <w:rPr>
          <w:color w:val="000000"/>
        </w:rPr>
        <w:t xml:space="preserve"> целом с позиции системно-структурного подхода. Подобно тому, как исследование элементарного свойства отражения в неживой природе помогает понять более высокие по своей организации формы отражения — формы человеческого познания, так, в свою очередь, анализ гносеологического образа, знания поможет уяснить более элементарные формы отражения, их эволюцию и более абстрактные стороны отражения, чем окажется понятие «информация».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>В любом виде психического отражения, будь то ощущение, восприятие, представление, мысль, сложные теоретические построения, следует отличать процесс, деятельность от результата, продукта этой деятельности. В свою очередь и процесс, и продукт отражения, познания имеет две стороны: объективное содержание и объективную форму, а также субъективную сторону содержания и субъективную форму. Отождествление, смешение этих сторон приводит к неэффективности, расплывчатости анализа отражения, познания, к заблуждениям и ошибкам.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>Термины «образ», «знание» применяются для того, чтобы характеризовать результат, продукт познавательной деятельности субъекта. Когда мы употребляем эти термины, то обычно (интуитивно), мы разумеем, содержание объекта, фиксированное в образе, знании; но в ряде случаев мы говорим и о способах существования, выражения и преобразования содержания образа, знания, т. е. об их форме. Эта двузначность приводит к необходимости вносить ограничения, уточнения: так, мы отличаем содержание образа, знания от формы образа, знания.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>Любой образ может изучаться не только со стороны его содержания и формы, но и в разных аспектах: логическом, гносеологическом, психологическом, лингвистическом, эстетическом, теоретико- информационном. Гносеологический подход учитывает общечеловеческий опыт и апеллирует к типу теоретического мышления (диалектико-материалистического, метафизически-материалистического, диалектико-идеалистического и т. д.), абстрагируясь от индивидуального опыта и индивидуальных способностей субъекта познания. Гносеологический образ —</w:t>
      </w:r>
      <w:proofErr w:type="gramStart"/>
      <w:r w:rsidRPr="002F4160">
        <w:rPr>
          <w:color w:val="000000"/>
        </w:rPr>
        <w:t>образ</w:t>
      </w:r>
      <w:proofErr w:type="gramEnd"/>
      <w:r w:rsidRPr="002F4160">
        <w:rPr>
          <w:color w:val="000000"/>
        </w:rPr>
        <w:t xml:space="preserve"> взятый со стороны гносеологических характеристик.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>После общих замечаний о многоплановости анализа образа перейдем к рассмотрению основных гносеологических характеристик содержания образа, или, что означает то же самое, к характеристикам гносеологического образа.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lastRenderedPageBreak/>
        <w:t xml:space="preserve">Объективное содержание образа складывается из пяти основных характеристик: качественной, количественной и структурной характеристик, а </w:t>
      </w:r>
      <w:proofErr w:type="spellStart"/>
      <w:r w:rsidRPr="002F4160">
        <w:rPr>
          <w:color w:val="000000"/>
        </w:rPr>
        <w:t>такжеиз</w:t>
      </w:r>
      <w:proofErr w:type="spellEnd"/>
      <w:r w:rsidRPr="002F4160">
        <w:rPr>
          <w:color w:val="000000"/>
        </w:rPr>
        <w:t xml:space="preserve"> структурного соответствия и семантического отношения образа и оригинала.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 xml:space="preserve">Качественная характеристика. Разнообразие мира включает в себя качественное и количественное разнообразие. Качественное разнообразие мира — качественные различия, или разнородность вещей, их свойств и отношений, видов движущейся материи, типов и уровней её </w:t>
      </w:r>
      <w:proofErr w:type="spellStart"/>
      <w:proofErr w:type="gramStart"/>
      <w:r w:rsidRPr="002F4160">
        <w:rPr>
          <w:color w:val="000000"/>
        </w:rPr>
        <w:t>организации.Всё</w:t>
      </w:r>
      <w:proofErr w:type="spellEnd"/>
      <w:proofErr w:type="gramEnd"/>
      <w:r w:rsidRPr="002F4160">
        <w:rPr>
          <w:color w:val="000000"/>
        </w:rPr>
        <w:t xml:space="preserve"> это по-разному и с неодинаковой степенью адекватности отображается в чувственном и теоретическом познании, на уровне целостных образов (чувственных и мысленных) и их элементов.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 xml:space="preserve">Количественная характеристика. Знания о качественных различиях свойств и отношений данного отображенного объекта, о его месте в </w:t>
      </w:r>
      <w:proofErr w:type="spellStart"/>
      <w:r w:rsidRPr="002F4160">
        <w:rPr>
          <w:color w:val="000000"/>
        </w:rPr>
        <w:t>системенаших</w:t>
      </w:r>
      <w:proofErr w:type="spellEnd"/>
      <w:r w:rsidRPr="002F4160">
        <w:rPr>
          <w:color w:val="000000"/>
        </w:rPr>
        <w:t xml:space="preserve"> знаний о мире, в классификациях познанных объектов необходимо, но явно недостаточно для точного расчета, предсказания и </w:t>
      </w:r>
      <w:proofErr w:type="spellStart"/>
      <w:r w:rsidRPr="002F4160">
        <w:rPr>
          <w:color w:val="000000"/>
        </w:rPr>
        <w:t>объяснениястроения</w:t>
      </w:r>
      <w:proofErr w:type="spellEnd"/>
      <w:r w:rsidRPr="002F4160">
        <w:rPr>
          <w:color w:val="000000"/>
        </w:rPr>
        <w:t xml:space="preserve"> и свойств познаваемого объекта. Эти задачи требуют знания как экстенсивно-количественной стороны, которая связана с </w:t>
      </w:r>
      <w:proofErr w:type="spellStart"/>
      <w:r w:rsidRPr="002F4160">
        <w:rPr>
          <w:color w:val="000000"/>
        </w:rPr>
        <w:t>результатамипрямого</w:t>
      </w:r>
      <w:proofErr w:type="spellEnd"/>
      <w:r w:rsidRPr="002F4160">
        <w:rPr>
          <w:color w:val="000000"/>
        </w:rPr>
        <w:t> и косвенного измерения и регистрации числа компонентов, свойств, связей и отношений вещей, так и интенсивно-</w:t>
      </w:r>
      <w:proofErr w:type="spellStart"/>
      <w:proofErr w:type="gramStart"/>
      <w:r w:rsidRPr="002F4160">
        <w:rPr>
          <w:color w:val="000000"/>
        </w:rPr>
        <w:t>количественной,отображающей</w:t>
      </w:r>
      <w:proofErr w:type="spellEnd"/>
      <w:proofErr w:type="gramEnd"/>
      <w:r w:rsidRPr="002F4160">
        <w:rPr>
          <w:color w:val="000000"/>
        </w:rPr>
        <w:t xml:space="preserve"> величины интенсивности свойств, связей и отношений. Это, например, число нуклонов в ядре атомов, число атомов в молекуле того или иного вещества, величина массы, силового взаимодействия между объектами и т. д.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 xml:space="preserve">Структурная характеристика. В современной науке любой познаваемый объект рассматривается как система, представляющая собой комплекс взаимосвязанных компонентов, обладающих относительной устойчивостью упорядоченностью и целостностью, а, следовательно, и </w:t>
      </w:r>
      <w:proofErr w:type="spellStart"/>
      <w:r w:rsidRPr="002F4160">
        <w:rPr>
          <w:color w:val="000000"/>
        </w:rPr>
        <w:t>относительнойавтономностью</w:t>
      </w:r>
      <w:proofErr w:type="spellEnd"/>
      <w:r w:rsidRPr="002F4160">
        <w:rPr>
          <w:color w:val="000000"/>
        </w:rPr>
        <w:t xml:space="preserve"> своего существования и поведения в окружающей среде. Все свойства и отношения системы делятся на внутренние, являющиеся эффектом взаимодействия её компонентов, и внешние, определяемые взаимосвязями системы и её компонентов с внешними объектами. Свойства любой системы зависят от числа и упорядоченности связей (взаимодействий) её компонентов и от природы (качества) самих компонентов. Научное познание системного объекта заключается, главным образом, в том, чтобы раскрыть его многообразные структуры.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>Главной характеристикой содержания как чувственных, так и мысленных образов, теоретических знаний является структура и организация системных объектов.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>Структурное соответствие между образом и оригиналом. Эта характеристика органически связана с предыдущей характеристикой отображения объекта. Однако характеристика структурного соответствия имеет самостоятельное значение: без указания определенного вида соответствия между структурой образа и структурой оригинала лишаются смысла понятия гносеологического образа и его сходства с оригиналом, ибо тем самым устраняется сам переход от образа к оригиналу, характер зависимости первого от второго.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>Конкретная функциональная зависимость между структурой образа и оригинала определяется законами взаимодействия между оригиналом и носителем отображения. Для структурного соответствия образа и оригинала по одним свойствам выбирается определенный вид математических функций, отображений, преобразований, а по другим свойствам — другой вид отображений.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>Семантическая характеристика образа. Семантическая характеристика как внутренне присущее свойство образа имеет две модификации в зависимости от того, является образ чувственным или мысленным.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lastRenderedPageBreak/>
        <w:t xml:space="preserve">Чувственному образу присуща предметность или предметное значение. Существо предметности чувственного образа заключается в том, что в непосредственном переживании субъекту даны не состояния его органов чувств, а отображенные свойства вещей, т. е. субъект как бы соотносит, или обратно проецирует (но не физически, а психически) структуры и количественные отношения состояний своих анализаторов на </w:t>
      </w:r>
      <w:proofErr w:type="spellStart"/>
      <w:r w:rsidRPr="002F4160">
        <w:rPr>
          <w:color w:val="000000"/>
        </w:rPr>
        <w:t>внешниепредметы</w:t>
      </w:r>
      <w:proofErr w:type="spellEnd"/>
      <w:r w:rsidRPr="002F4160">
        <w:rPr>
          <w:color w:val="000000"/>
        </w:rPr>
        <w:t>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 xml:space="preserve">Мысленные образы, любые теоретические построения, в конечном счете, связаны с чувственным отражением. И у них естественно ожидать наличие характеристики, сходной с предметным значением (предметностью) чувственных образов. Такой характеристикой и является значение и </w:t>
      </w:r>
      <w:proofErr w:type="spellStart"/>
      <w:r w:rsidRPr="002F4160">
        <w:rPr>
          <w:color w:val="000000"/>
        </w:rPr>
        <w:t>смыслмысленных</w:t>
      </w:r>
      <w:proofErr w:type="spellEnd"/>
      <w:r w:rsidRPr="002F4160">
        <w:rPr>
          <w:color w:val="000000"/>
        </w:rPr>
        <w:t xml:space="preserve"> образов. Она состоит в эмпирической и теоретической интерпретации. Эмпирическая интерпретация заключается в </w:t>
      </w:r>
      <w:proofErr w:type="spellStart"/>
      <w:r w:rsidRPr="002F4160">
        <w:rPr>
          <w:color w:val="000000"/>
        </w:rPr>
        <w:t>соотнесенииструктуры</w:t>
      </w:r>
      <w:proofErr w:type="spellEnd"/>
      <w:r w:rsidRPr="002F4160">
        <w:rPr>
          <w:color w:val="000000"/>
        </w:rPr>
        <w:t>, заключенной в понятии, теории и т. д. с тем или иным классов эмпирических объектов. Теоретическая интерпретация состоит в том, что структура, заключенная в содержании абстрактного понятия или формальной системы, истолковывается, соотносится с другим понятием или формальной системой, которые наиболее познаны, объяснены.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>Следует подчеркнуть, что семантическая функция, т. е. способность обратно проецировать структуры отображения на оригинал, присуща живым высокоорганизованным системам.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 xml:space="preserve">Ценностная характеристика образа. К субъективной стороне содержания образа, знания, относится ценностная характеристика, лежащая в </w:t>
      </w:r>
      <w:proofErr w:type="spellStart"/>
      <w:r w:rsidRPr="002F4160">
        <w:rPr>
          <w:color w:val="000000"/>
        </w:rPr>
        <w:t>основесубъективного</w:t>
      </w:r>
      <w:proofErr w:type="spellEnd"/>
      <w:r w:rsidRPr="002F4160">
        <w:rPr>
          <w:color w:val="000000"/>
        </w:rPr>
        <w:t xml:space="preserve"> выражения перечисленных пяти характеристик.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>Исходным и необходимым условием превращения воздействий объекта в чувственный образ последнего является особая жизненно-приспособительная роль внешних воздействий для субъекта. Это — сигнальная, ориентировочная функция этих воздействий.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>Психическая деятельность и её особые продукты и средства ориентации — образы, будучи связанными, с состояниями нужды, потребности, имеют значение для субъекта. Это значение образов для субъекта и составляет исходную ценностную (прагматическую) характеристику (функцию) образов.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>Объективно-научная ценность знаний представляет собой особую разновидность ценностной характеристики знания. Её особенность состоит в органическом единстве субъективного и объективного: чем содержательней, глубже, фундаментальней знание, тем оно приобретает большую объективно- научную ценность. К показателям научной ценности знаний можно отнести следующие: значение данных сведений для решения определенного типа познавательной задачи или задач; роль этих сведений для приращения знаний и прогнозирования по данной проблеме, для данной отрасли знания и смежных областей и, наконец, их роль в общем прогрессе научного знания. Характеристика объективной, научной ценности данных образов, знаний, теорий и т. д. предполагает известные по данной проблеме и отрасли знания, положения, законы, методы, в системе которых определяется научная ценность образов, знаний.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>Теперь рассмотрим отношения между понятиями информации и количество информации. Термин «информация» имеет множество определений. Прежде всего, в широком смысле информация — это отражение реального мира; в узком смысле информация — это любые сведения, являющиеся объектом хранения, передачи и преобразования.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lastRenderedPageBreak/>
        <w:t>Понятие об информации как о знании, о чем-либо сложилось у человека уже давно. Информация используется во всех областях человеческой деятельности: любая взаимосвязь и координация работ возможны только благодаря информации. Человек создал естественные информационные системы, поскольку существовала насущная потребность снабжать производство информацией, необходимой при контроле и принятии решений, научился собирать эту информацию, обрабатывать и передавать её по назначению.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 xml:space="preserve">Процесс осмысливания информации и её роли в жизни и деятельности человека продолжается. Понятие информации вместе с другими научными понятиями позволяет более глубоко познать законы развития материального мира. Считается, что оно является общим для всех видов и </w:t>
      </w:r>
      <w:proofErr w:type="spellStart"/>
      <w:r w:rsidRPr="002F4160">
        <w:rPr>
          <w:color w:val="000000"/>
        </w:rPr>
        <w:t>формдвижения</w:t>
      </w:r>
      <w:proofErr w:type="spellEnd"/>
      <w:r w:rsidRPr="002F4160">
        <w:rPr>
          <w:color w:val="000000"/>
        </w:rPr>
        <w:t xml:space="preserve"> материи и связывается с тем или иным неотъемлемым свойством или атрибутом материи (отражением, разнообразием, структурой, неоднородным распределением вещества и энергии в пространстве и времени и т. д.).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 xml:space="preserve">С практической точки зрения информация всегда представляется в виде сообщения. Информационное сообщение связано с </w:t>
      </w:r>
      <w:proofErr w:type="spellStart"/>
      <w:r w:rsidRPr="002F4160">
        <w:rPr>
          <w:color w:val="000000"/>
        </w:rPr>
        <w:t>источникоминформации</w:t>
      </w:r>
      <w:proofErr w:type="spellEnd"/>
      <w:r w:rsidRPr="002F4160">
        <w:rPr>
          <w:color w:val="000000"/>
        </w:rPr>
        <w:t xml:space="preserve">, приемником информации и каналом передачи. Сообщение от источника к приемнику передается в материально-энергетической форме (электрический, световой, звуковой сигнал и т. д.). Человек воспринимает сообщения посредством органов чувств. Приемники информации в </w:t>
      </w:r>
      <w:proofErr w:type="spellStart"/>
      <w:r w:rsidRPr="002F4160">
        <w:rPr>
          <w:color w:val="000000"/>
        </w:rPr>
        <w:t>техникевоспринимают</w:t>
      </w:r>
      <w:proofErr w:type="spellEnd"/>
      <w:r w:rsidRPr="002F4160">
        <w:rPr>
          <w:color w:val="000000"/>
        </w:rPr>
        <w:t xml:space="preserve"> сообщения с помощью различной измерительной и регистрирующей аппаратуры. И в том и другом случае с приемом информации связано изменение во времени значений какой-либо величины, т. е. количества информации, характеризующей состояние приемника. В этом смысле информационное сообщение может быть представлено в виде функции x (t), характеризующей изменение во времени материально-энергетических параметров физической среды, в которой осуществляются информационные процессы.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 xml:space="preserve">Чаще всего функция x (t) может принимать любые вещественные значения в диапазоне изменения аргумента t. Непрерывно изменяется во </w:t>
      </w:r>
      <w:proofErr w:type="spellStart"/>
      <w:proofErr w:type="gramStart"/>
      <w:r w:rsidRPr="002F4160">
        <w:rPr>
          <w:color w:val="000000"/>
        </w:rPr>
        <w:t>времени,например</w:t>
      </w:r>
      <w:proofErr w:type="spellEnd"/>
      <w:proofErr w:type="gramEnd"/>
      <w:r w:rsidRPr="002F4160">
        <w:rPr>
          <w:color w:val="000000"/>
        </w:rPr>
        <w:t>, давление атмосферного воздуха, сообщая информацию о возможности изменения погоды. В этом случае имеет место непрерывная или аналоговая информация, источником которой обычно являются различные природные объекты, объекты технологических производственных процессов и др.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>Информационные сообщения, используемые человеком, чаще носят характер дискретных сообщений.</w:t>
      </w:r>
    </w:p>
    <w:p w:rsidR="002F4160" w:rsidRPr="002F4160" w:rsidRDefault="002F4160" w:rsidP="002F4160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2F4160">
        <w:rPr>
          <w:color w:val="000000"/>
        </w:rPr>
        <w:t>Переход от непрерывного представления сигнала к дискретному дает в ряде случаев значительные преимущества при передаче, хранении и обработке информации.</w:t>
      </w:r>
    </w:p>
    <w:bookmarkEnd w:id="0"/>
    <w:p w:rsidR="002F4160" w:rsidRDefault="002F4160" w:rsidP="002F41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D96037" w:rsidRPr="00266D1B" w:rsidRDefault="002F4160" w:rsidP="00266D1B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</w:rPr>
      </w:pPr>
    </w:p>
    <w:sectPr w:rsidR="00D96037" w:rsidRPr="00266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1B"/>
    <w:rsid w:val="001E0058"/>
    <w:rsid w:val="00266D1B"/>
    <w:rsid w:val="002F4160"/>
    <w:rsid w:val="0062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272F"/>
  <w15:chartTrackingRefBased/>
  <w15:docId w15:val="{91BAE5AA-A4FB-4CD8-B594-05A315DD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D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2018-12-18T16:03:00Z</dcterms:created>
  <dcterms:modified xsi:type="dcterms:W3CDTF">2018-12-18T16:19:00Z</dcterms:modified>
</cp:coreProperties>
</file>