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heme="minorHAnsi" w:hAnsi="Times New Roman" w:cs="Times New Roman"/>
          <w:b w:val="0"/>
          <w:bCs w:val="0"/>
          <w:color w:val="auto"/>
          <w:sz w:val="22"/>
          <w:szCs w:val="22"/>
          <w:lang w:eastAsia="en-US"/>
        </w:rPr>
        <w:id w:val="-913619236"/>
      </w:sdtPr>
      <w:sdtContent>
        <w:p w:rsidR="003C6F84" w:rsidRPr="001126C7" w:rsidRDefault="003C6F84" w:rsidP="009D5E39">
          <w:pPr>
            <w:pStyle w:val="ad"/>
            <w:spacing w:before="360" w:after="360" w:line="360" w:lineRule="auto"/>
            <w:jc w:val="center"/>
            <w:rPr>
              <w:rFonts w:ascii="Times New Roman" w:eastAsia="Times New Roman" w:hAnsi="Times New Roman" w:cs="Times New Roman"/>
              <w:color w:val="auto"/>
              <w:lang w:eastAsia="en-US"/>
            </w:rPr>
          </w:pPr>
          <w:r w:rsidRPr="00075A5E">
            <w:rPr>
              <w:rFonts w:ascii="Times New Roman" w:eastAsia="Times New Roman" w:hAnsi="Times New Roman" w:cs="Times New Roman"/>
              <w:color w:val="auto"/>
              <w:lang w:eastAsia="en-US"/>
            </w:rPr>
            <w:t>СОДЕРЖАНИЕ</w:t>
          </w:r>
        </w:p>
        <w:p w:rsidR="001126C7" w:rsidRPr="001126C7" w:rsidRDefault="005F6166" w:rsidP="001126C7">
          <w:pPr>
            <w:tabs>
              <w:tab w:val="right" w:leader="dot" w:pos="9639"/>
            </w:tabs>
            <w:spacing w:after="0" w:line="360" w:lineRule="auto"/>
            <w:rPr>
              <w:rFonts w:ascii="Times New Roman" w:hAnsi="Times New Roman" w:cs="Times New Roman"/>
              <w:sz w:val="28"/>
              <w:szCs w:val="28"/>
            </w:rPr>
          </w:pPr>
          <w:r w:rsidRPr="005F6166">
            <w:rPr>
              <w:rFonts w:ascii="Times New Roman" w:hAnsi="Times New Roman" w:cs="Times New Roman"/>
              <w:sz w:val="28"/>
              <w:szCs w:val="28"/>
            </w:rPr>
            <w:fldChar w:fldCharType="begin"/>
          </w:r>
          <w:r w:rsidR="003C6F84" w:rsidRPr="00075A5E">
            <w:rPr>
              <w:rFonts w:ascii="Times New Roman" w:hAnsi="Times New Roman" w:cs="Times New Roman"/>
              <w:sz w:val="28"/>
              <w:szCs w:val="28"/>
            </w:rPr>
            <w:instrText xml:space="preserve"> TOC \o "1-3" \h \z \u </w:instrText>
          </w:r>
          <w:r w:rsidRPr="005F6166">
            <w:rPr>
              <w:rFonts w:ascii="Times New Roman" w:hAnsi="Times New Roman" w:cs="Times New Roman"/>
              <w:sz w:val="28"/>
              <w:szCs w:val="28"/>
            </w:rPr>
            <w:fldChar w:fldCharType="separate"/>
          </w:r>
          <w:r w:rsidR="001126C7" w:rsidRPr="001126C7">
            <w:rPr>
              <w:rFonts w:ascii="Times New Roman" w:hAnsi="Times New Roman" w:cs="Times New Roman"/>
              <w:b/>
              <w:caps/>
              <w:sz w:val="28"/>
              <w:szCs w:val="28"/>
            </w:rPr>
            <w:t xml:space="preserve"> </w:t>
          </w:r>
          <w:r w:rsidR="001126C7" w:rsidRPr="001126C7">
            <w:rPr>
              <w:rFonts w:ascii="Times New Roman" w:hAnsi="Times New Roman" w:cs="Times New Roman"/>
              <w:caps/>
              <w:sz w:val="28"/>
              <w:szCs w:val="28"/>
            </w:rPr>
            <w:t>Введение</w:t>
          </w:r>
          <w:r w:rsidR="001126C7" w:rsidRPr="001126C7">
            <w:rPr>
              <w:rFonts w:ascii="Times New Roman" w:hAnsi="Times New Roman" w:cs="Times New Roman"/>
              <w:sz w:val="28"/>
              <w:szCs w:val="28"/>
            </w:rPr>
            <w:tab/>
            <w:t>3</w:t>
          </w:r>
        </w:p>
        <w:p w:rsidR="001126C7" w:rsidRPr="001126C7" w:rsidRDefault="001126C7" w:rsidP="001126C7">
          <w:pPr>
            <w:tabs>
              <w:tab w:val="right" w:leader="dot" w:pos="9639"/>
            </w:tabs>
            <w:spacing w:after="0" w:line="360" w:lineRule="auto"/>
            <w:rPr>
              <w:rFonts w:ascii="Times New Roman" w:hAnsi="Times New Roman" w:cs="Times New Roman"/>
              <w:caps/>
              <w:sz w:val="28"/>
              <w:szCs w:val="28"/>
            </w:rPr>
          </w:pPr>
          <w:r w:rsidRPr="001126C7">
            <w:rPr>
              <w:rFonts w:ascii="Times New Roman" w:hAnsi="Times New Roman" w:cs="Times New Roman"/>
              <w:caps/>
              <w:sz w:val="28"/>
              <w:szCs w:val="28"/>
            </w:rPr>
            <w:t>1</w:t>
          </w:r>
          <w:r w:rsidR="00AA4458">
            <w:rPr>
              <w:rFonts w:ascii="Times New Roman" w:hAnsi="Times New Roman" w:cs="Times New Roman"/>
              <w:caps/>
              <w:sz w:val="28"/>
              <w:szCs w:val="28"/>
            </w:rPr>
            <w:t>.</w:t>
          </w:r>
          <w:r w:rsidR="00AA4458" w:rsidRPr="00E43983">
            <w:rPr>
              <w:rFonts w:ascii="Times New Roman" w:hAnsi="Times New Roman" w:cs="Times New Roman"/>
              <w:sz w:val="28"/>
              <w:szCs w:val="28"/>
            </w:rPr>
            <w:t>Сущность и основные аспекты применения технологии</w:t>
          </w:r>
          <w:r w:rsidR="00AA4458">
            <w:rPr>
              <w:rFonts w:ascii="Times New Roman" w:hAnsi="Times New Roman" w:cs="Times New Roman"/>
              <w:caps/>
              <w:sz w:val="28"/>
              <w:szCs w:val="28"/>
            </w:rPr>
            <w:t xml:space="preserve"> </w:t>
          </w:r>
          <w:r w:rsidR="0038247F">
            <w:rPr>
              <w:rFonts w:ascii="Times New Roman" w:hAnsi="Times New Roman" w:cs="Times New Roman"/>
              <w:sz w:val="28"/>
              <w:szCs w:val="28"/>
            </w:rPr>
            <w:tab/>
            <w:t>5</w:t>
          </w:r>
        </w:p>
        <w:p w:rsidR="001126C7" w:rsidRPr="001126C7" w:rsidRDefault="001126C7" w:rsidP="001126C7">
          <w:pPr>
            <w:tabs>
              <w:tab w:val="right" w:leader="dot" w:pos="9639"/>
            </w:tabs>
            <w:spacing w:after="0" w:line="360" w:lineRule="auto"/>
            <w:rPr>
              <w:rFonts w:ascii="Times New Roman" w:hAnsi="Times New Roman" w:cs="Times New Roman"/>
              <w:sz w:val="28"/>
              <w:szCs w:val="28"/>
            </w:rPr>
          </w:pPr>
          <w:r w:rsidRPr="001126C7">
            <w:rPr>
              <w:rFonts w:ascii="Times New Roman" w:hAnsi="Times New Roman" w:cs="Times New Roman"/>
              <w:caps/>
              <w:sz w:val="28"/>
              <w:szCs w:val="28"/>
            </w:rPr>
            <w:t>2</w:t>
          </w:r>
          <w:r w:rsidR="00AA4458">
            <w:rPr>
              <w:rFonts w:ascii="Times New Roman" w:hAnsi="Times New Roman" w:cs="Times New Roman"/>
              <w:caps/>
              <w:sz w:val="28"/>
              <w:szCs w:val="28"/>
            </w:rPr>
            <w:t>.</w:t>
          </w:r>
          <w:r w:rsidR="00AA4458" w:rsidRPr="00E43983">
            <w:rPr>
              <w:rFonts w:ascii="Times New Roman" w:hAnsi="Times New Roman" w:cs="Times New Roman"/>
              <w:sz w:val="28"/>
              <w:szCs w:val="28"/>
            </w:rPr>
            <w:t>Преимущества и недостатки исследуемой технологии</w:t>
          </w:r>
          <w:r w:rsidRPr="001126C7">
            <w:rPr>
              <w:rFonts w:ascii="Times New Roman" w:hAnsi="Times New Roman" w:cs="Times New Roman"/>
              <w:sz w:val="28"/>
              <w:szCs w:val="28"/>
            </w:rPr>
            <w:tab/>
          </w:r>
          <w:r w:rsidR="00E94160">
            <w:rPr>
              <w:rFonts w:ascii="Times New Roman" w:hAnsi="Times New Roman" w:cs="Times New Roman"/>
              <w:sz w:val="28"/>
              <w:szCs w:val="28"/>
            </w:rPr>
            <w:t>10</w:t>
          </w:r>
        </w:p>
        <w:p w:rsidR="001126C7" w:rsidRPr="001126C7" w:rsidRDefault="00AA4458" w:rsidP="001126C7">
          <w:pPr>
            <w:tabs>
              <w:tab w:val="right" w:leader="dot" w:pos="9639"/>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3.Критерии выбора объекта для применения исследуемой технологии </w:t>
          </w:r>
          <w:r w:rsidR="00E94160">
            <w:rPr>
              <w:rFonts w:ascii="Times New Roman" w:hAnsi="Times New Roman" w:cs="Times New Roman"/>
              <w:sz w:val="28"/>
              <w:szCs w:val="28"/>
            </w:rPr>
            <w:tab/>
            <w:t>12</w:t>
          </w:r>
        </w:p>
        <w:p w:rsidR="00AA4458" w:rsidRDefault="00AA4458" w:rsidP="001126C7">
          <w:pPr>
            <w:tabs>
              <w:tab w:val="right" w:leader="dot" w:pos="9639"/>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4.Влияние геолого-технологических факторов на эффективность применения исследуемой </w:t>
          </w:r>
          <w:r w:rsidR="00366F6F">
            <w:rPr>
              <w:rFonts w:ascii="Times New Roman" w:hAnsi="Times New Roman" w:cs="Times New Roman"/>
              <w:sz w:val="28"/>
              <w:szCs w:val="28"/>
            </w:rPr>
            <w:t>технологии………………………………………………………...</w:t>
          </w:r>
          <w:r>
            <w:rPr>
              <w:rFonts w:ascii="Times New Roman" w:hAnsi="Times New Roman" w:cs="Times New Roman"/>
              <w:sz w:val="28"/>
              <w:szCs w:val="28"/>
            </w:rPr>
            <w:t>…</w:t>
          </w:r>
          <w:r w:rsidR="00E94160">
            <w:rPr>
              <w:rFonts w:ascii="Times New Roman" w:hAnsi="Times New Roman" w:cs="Times New Roman"/>
              <w:sz w:val="28"/>
              <w:szCs w:val="28"/>
            </w:rPr>
            <w:t>14</w:t>
          </w:r>
        </w:p>
        <w:p w:rsidR="001126C7" w:rsidRDefault="00AA4458" w:rsidP="001126C7">
          <w:pPr>
            <w:tabs>
              <w:tab w:val="right" w:leader="dot" w:pos="9639"/>
            </w:tabs>
            <w:spacing w:after="0" w:line="360" w:lineRule="auto"/>
            <w:rPr>
              <w:rFonts w:ascii="Times New Roman" w:hAnsi="Times New Roman" w:cs="Times New Roman"/>
              <w:sz w:val="28"/>
              <w:szCs w:val="28"/>
            </w:rPr>
          </w:pPr>
          <w:r>
            <w:rPr>
              <w:rFonts w:ascii="Times New Roman" w:hAnsi="Times New Roman" w:cs="Times New Roman"/>
              <w:sz w:val="28"/>
              <w:szCs w:val="28"/>
            </w:rPr>
            <w:t>Выводы</w:t>
          </w:r>
          <w:r w:rsidR="00E94160">
            <w:rPr>
              <w:rFonts w:ascii="Times New Roman" w:hAnsi="Times New Roman" w:cs="Times New Roman"/>
              <w:sz w:val="28"/>
              <w:szCs w:val="28"/>
            </w:rPr>
            <w:tab/>
            <w:t>…..17</w:t>
          </w:r>
        </w:p>
        <w:p w:rsidR="00366F6F" w:rsidRPr="001126C7" w:rsidRDefault="00366F6F" w:rsidP="001126C7">
          <w:pPr>
            <w:tabs>
              <w:tab w:val="right" w:leader="dot" w:pos="9639"/>
            </w:tabs>
            <w:spacing w:after="0" w:line="360" w:lineRule="auto"/>
            <w:rPr>
              <w:rFonts w:ascii="Times New Roman" w:hAnsi="Times New Roman" w:cs="Times New Roman"/>
              <w:sz w:val="28"/>
              <w:szCs w:val="28"/>
            </w:rPr>
          </w:pPr>
          <w:r>
            <w:rPr>
              <w:rFonts w:ascii="Times New Roman" w:hAnsi="Times New Roman" w:cs="Times New Roman"/>
              <w:sz w:val="28"/>
              <w:szCs w:val="28"/>
            </w:rPr>
            <w:t>Список используемых источников...........................................................................18</w:t>
          </w:r>
        </w:p>
        <w:p w:rsidR="001126C7" w:rsidRPr="001126C7" w:rsidRDefault="001126C7" w:rsidP="001126C7">
          <w:pPr>
            <w:tabs>
              <w:tab w:val="right" w:leader="dot" w:pos="9639"/>
            </w:tabs>
            <w:spacing w:after="0" w:line="360" w:lineRule="auto"/>
            <w:rPr>
              <w:rFonts w:ascii="Times New Roman" w:hAnsi="Times New Roman" w:cs="Times New Roman"/>
              <w:sz w:val="28"/>
              <w:szCs w:val="28"/>
            </w:rPr>
          </w:pPr>
          <w:r w:rsidRPr="001126C7">
            <w:rPr>
              <w:rFonts w:ascii="Times New Roman" w:hAnsi="Times New Roman" w:cs="Times New Roman"/>
              <w:caps/>
              <w:sz w:val="28"/>
              <w:szCs w:val="28"/>
            </w:rPr>
            <w:t xml:space="preserve">приложениЯ </w:t>
          </w:r>
          <w:bookmarkStart w:id="0" w:name="_GoBack"/>
          <w:bookmarkEnd w:id="0"/>
          <w:r w:rsidR="00366F6F">
            <w:rPr>
              <w:rFonts w:ascii="Times New Roman" w:hAnsi="Times New Roman" w:cs="Times New Roman"/>
              <w:sz w:val="28"/>
              <w:szCs w:val="28"/>
            </w:rPr>
            <w:tab/>
            <w:t>19</w:t>
          </w:r>
        </w:p>
        <w:p w:rsidR="00075A5E" w:rsidRPr="00075A5E" w:rsidRDefault="00075A5E" w:rsidP="001126C7">
          <w:pPr>
            <w:pStyle w:val="11"/>
            <w:tabs>
              <w:tab w:val="right" w:leader="dot" w:pos="9911"/>
            </w:tabs>
            <w:rPr>
              <w:rFonts w:ascii="Times New Roman" w:eastAsiaTheme="minorEastAsia" w:hAnsi="Times New Roman" w:cs="Times New Roman"/>
              <w:noProof/>
              <w:sz w:val="28"/>
              <w:szCs w:val="28"/>
              <w:lang w:eastAsia="ru-RU"/>
            </w:rPr>
          </w:pPr>
        </w:p>
        <w:p w:rsidR="003C6F84" w:rsidRPr="00075A5E" w:rsidRDefault="005F6166">
          <w:pPr>
            <w:rPr>
              <w:rFonts w:ascii="Times New Roman" w:hAnsi="Times New Roman" w:cs="Times New Roman"/>
              <w:sz w:val="28"/>
              <w:szCs w:val="28"/>
            </w:rPr>
          </w:pPr>
          <w:r w:rsidRPr="00075A5E">
            <w:rPr>
              <w:rFonts w:ascii="Times New Roman" w:hAnsi="Times New Roman" w:cs="Times New Roman"/>
              <w:b/>
              <w:bCs/>
              <w:sz w:val="28"/>
              <w:szCs w:val="28"/>
            </w:rPr>
            <w:fldChar w:fldCharType="end"/>
          </w:r>
        </w:p>
      </w:sdtContent>
    </w:sdt>
    <w:p w:rsidR="009D5E39" w:rsidRDefault="003C6F84">
      <w:pPr>
        <w:rPr>
          <w:rFonts w:ascii="Times New Roman" w:eastAsia="Times New Roman" w:hAnsi="Times New Roman" w:cs="Times New Roman"/>
        </w:rPr>
        <w:sectPr w:rsidR="009D5E39" w:rsidSect="00110BF5">
          <w:headerReference w:type="first" r:id="rId8"/>
          <w:footerReference w:type="first" r:id="rId9"/>
          <w:pgSz w:w="11906" w:h="16838"/>
          <w:pgMar w:top="1134" w:right="567" w:bottom="1134" w:left="1418" w:header="397" w:footer="709" w:gutter="0"/>
          <w:cols w:space="708"/>
          <w:docGrid w:linePitch="360"/>
        </w:sectPr>
      </w:pPr>
      <w:r>
        <w:rPr>
          <w:rFonts w:ascii="Times New Roman" w:eastAsia="Times New Roman" w:hAnsi="Times New Roman" w:cs="Times New Roman"/>
        </w:rPr>
        <w:br w:type="page"/>
      </w:r>
    </w:p>
    <w:p w:rsidR="00DE4543" w:rsidRPr="009D5E39" w:rsidRDefault="00444AFD" w:rsidP="009D5E39">
      <w:pPr>
        <w:pStyle w:val="1"/>
        <w:spacing w:before="360" w:after="360" w:line="360" w:lineRule="auto"/>
        <w:jc w:val="center"/>
        <w:rPr>
          <w:rFonts w:ascii="Times New Roman" w:hAnsi="Times New Roman" w:cs="Times New Roman"/>
          <w:color w:val="auto"/>
        </w:rPr>
      </w:pPr>
      <w:bookmarkStart w:id="1" w:name="_Toc470203024"/>
      <w:r w:rsidRPr="009D5E39">
        <w:rPr>
          <w:rFonts w:ascii="Times New Roman" w:hAnsi="Times New Roman" w:cs="Times New Roman"/>
          <w:color w:val="auto"/>
        </w:rPr>
        <w:lastRenderedPageBreak/>
        <w:t>ВВЕДЕНИЕ</w:t>
      </w:r>
      <w:bookmarkEnd w:id="1"/>
    </w:p>
    <w:p w:rsidR="00F84350" w:rsidRDefault="00F84350" w:rsidP="00F84350">
      <w:pPr>
        <w:pStyle w:val="a4"/>
        <w:spacing w:line="360" w:lineRule="auto"/>
        <w:ind w:left="0"/>
        <w:rPr>
          <w:szCs w:val="28"/>
        </w:rPr>
      </w:pPr>
      <w:r w:rsidRPr="0077254E">
        <w:rPr>
          <w:szCs w:val="28"/>
        </w:rPr>
        <w:t>Целью</w:t>
      </w:r>
      <w:r>
        <w:rPr>
          <w:szCs w:val="28"/>
        </w:rPr>
        <w:t xml:space="preserve"> выполнения</w:t>
      </w:r>
      <w:r w:rsidRPr="0077254E">
        <w:rPr>
          <w:szCs w:val="28"/>
        </w:rPr>
        <w:t xml:space="preserve"> </w:t>
      </w:r>
      <w:r>
        <w:rPr>
          <w:szCs w:val="28"/>
          <w:lang w:eastAsia="en-US"/>
        </w:rPr>
        <w:t>научно-исследовательской работы</w:t>
      </w:r>
      <w:r w:rsidR="00AA4458">
        <w:rPr>
          <w:szCs w:val="28"/>
        </w:rPr>
        <w:t xml:space="preserve"> №2</w:t>
      </w:r>
      <w:r w:rsidRPr="0077254E">
        <w:rPr>
          <w:szCs w:val="28"/>
        </w:rPr>
        <w:t xml:space="preserve"> явля</w:t>
      </w:r>
      <w:r>
        <w:rPr>
          <w:szCs w:val="28"/>
        </w:rPr>
        <w:t>лись</w:t>
      </w:r>
      <w:r w:rsidRPr="0077254E">
        <w:rPr>
          <w:szCs w:val="28"/>
        </w:rPr>
        <w:t xml:space="preserve"> сбор, систематизация и анализ теоретического материала по теме научного исследования (магистерской диссертации).</w:t>
      </w:r>
      <w:r>
        <w:rPr>
          <w:szCs w:val="28"/>
        </w:rPr>
        <w:t xml:space="preserve"> </w:t>
      </w:r>
    </w:p>
    <w:p w:rsidR="00194FEE" w:rsidRPr="007D528A" w:rsidRDefault="00F84350" w:rsidP="00471AA4">
      <w:pPr>
        <w:pStyle w:val="a6"/>
        <w:tabs>
          <w:tab w:val="left" w:pos="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з</w:t>
      </w:r>
      <w:r w:rsidRPr="0077254E">
        <w:rPr>
          <w:rFonts w:ascii="Times New Roman" w:hAnsi="Times New Roman" w:cs="Times New Roman"/>
          <w:sz w:val="28"/>
          <w:szCs w:val="28"/>
        </w:rPr>
        <w:t xml:space="preserve">адачи </w:t>
      </w:r>
      <w:r>
        <w:rPr>
          <w:rFonts w:ascii="Times New Roman" w:hAnsi="Times New Roman" w:cs="Times New Roman"/>
          <w:sz w:val="28"/>
          <w:szCs w:val="28"/>
        </w:rPr>
        <w:t xml:space="preserve">работы входило: </w:t>
      </w:r>
      <w:r w:rsidR="007D528A">
        <w:rPr>
          <w:rFonts w:ascii="Times New Roman" w:hAnsi="Times New Roman" w:cs="Times New Roman"/>
          <w:sz w:val="28"/>
          <w:szCs w:val="28"/>
        </w:rPr>
        <w:t>изучить основные аспекты применяемой технологии;</w:t>
      </w:r>
      <w:r w:rsidR="007D528A" w:rsidRPr="007D528A">
        <w:rPr>
          <w:rFonts w:ascii="Times New Roman" w:hAnsi="Times New Roman" w:cs="Times New Roman"/>
          <w:sz w:val="28"/>
          <w:szCs w:val="28"/>
        </w:rPr>
        <w:t xml:space="preserve"> </w:t>
      </w:r>
      <w:r w:rsidR="007D528A">
        <w:rPr>
          <w:rFonts w:ascii="Times New Roman" w:hAnsi="Times New Roman" w:cs="Times New Roman"/>
          <w:sz w:val="28"/>
          <w:szCs w:val="28"/>
        </w:rPr>
        <w:t>исследовать преимущества и недостатки исследуемой технологии; произвести критерии для выбора скважин на определенном участке; исследовать геолого-тех</w:t>
      </w:r>
      <w:r w:rsidR="009E2DAD">
        <w:rPr>
          <w:rFonts w:ascii="Times New Roman" w:hAnsi="Times New Roman" w:cs="Times New Roman"/>
          <w:sz w:val="28"/>
          <w:szCs w:val="28"/>
        </w:rPr>
        <w:t>нологические факторы для проведения ГРП</w:t>
      </w:r>
      <w:r w:rsidR="007D528A">
        <w:rPr>
          <w:rFonts w:ascii="Times New Roman" w:hAnsi="Times New Roman" w:cs="Times New Roman"/>
          <w:sz w:val="28"/>
          <w:szCs w:val="28"/>
        </w:rPr>
        <w:t>.</w:t>
      </w:r>
    </w:p>
    <w:p w:rsidR="006136B5" w:rsidRPr="006136B5" w:rsidRDefault="006136B5" w:rsidP="006136B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ГРП </w:t>
      </w:r>
      <w:r w:rsidRPr="006136B5">
        <w:rPr>
          <w:rFonts w:ascii="Times New Roman" w:hAnsi="Times New Roman" w:cs="Times New Roman"/>
          <w:sz w:val="28"/>
          <w:szCs w:val="28"/>
        </w:rPr>
        <w:t>один из методов интенсификации работы нефтяных и газовых скважин и увеличения приёмистости нагнетательных скважин. Метод заключается в создании высокопроводимой трещины в целевом пласте для обеспечения притока добываемого флюида (газ, вода, конденсат, нефть либо их смесь) к забою скважины.</w:t>
      </w:r>
    </w:p>
    <w:p w:rsidR="000D1A42" w:rsidRDefault="006136B5" w:rsidP="006136B5">
      <w:pPr>
        <w:spacing w:after="0" w:line="360" w:lineRule="auto"/>
        <w:ind w:firstLine="709"/>
        <w:jc w:val="both"/>
        <w:rPr>
          <w:rFonts w:ascii="Times New Roman" w:hAnsi="Times New Roman" w:cs="Times New Roman"/>
          <w:sz w:val="28"/>
          <w:szCs w:val="28"/>
        </w:rPr>
      </w:pPr>
      <w:r w:rsidRPr="006136B5">
        <w:rPr>
          <w:rFonts w:ascii="Times New Roman" w:hAnsi="Times New Roman" w:cs="Times New Roman"/>
          <w:sz w:val="28"/>
          <w:szCs w:val="28"/>
        </w:rPr>
        <w:t xml:space="preserve">После проведения ГРП дебит скважины, как правило, резко возрастает. Метод позволяет «оживить» простаивающие скважины, на которых добыча нефти или газа традиционными способами уже невозможна или малорентабельна. Кроме того, в настоящее время метод применяется для разработки новых нефтяных пластов, извлечение нефти из которых традиционными способами нерентабельно </w:t>
      </w:r>
      <w:r>
        <w:rPr>
          <w:rFonts w:ascii="Times New Roman" w:hAnsi="Times New Roman" w:cs="Times New Roman"/>
          <w:sz w:val="28"/>
          <w:szCs w:val="28"/>
        </w:rPr>
        <w:t>ввиду низких получаемых дебитов</w:t>
      </w:r>
      <w:r w:rsidRPr="006136B5">
        <w:rPr>
          <w:rFonts w:ascii="Times New Roman" w:hAnsi="Times New Roman" w:cs="Times New Roman"/>
          <w:sz w:val="28"/>
          <w:szCs w:val="28"/>
        </w:rPr>
        <w:t>.</w:t>
      </w:r>
      <w:r w:rsidR="00366B3C">
        <w:rPr>
          <w:rFonts w:ascii="Times New Roman" w:hAnsi="Times New Roman" w:cs="Times New Roman"/>
          <w:sz w:val="28"/>
          <w:szCs w:val="28"/>
        </w:rPr>
        <w:t xml:space="preserve"> </w:t>
      </w:r>
    </w:p>
    <w:p w:rsidR="00C04D82" w:rsidRPr="00C04D82" w:rsidRDefault="00ED5331" w:rsidP="00C04D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Р</w:t>
      </w:r>
      <w:r w:rsidR="00C04D82" w:rsidRPr="00C04D82">
        <w:rPr>
          <w:rFonts w:ascii="Times New Roman" w:hAnsi="Times New Roman" w:cs="Times New Roman"/>
          <w:sz w:val="28"/>
          <w:szCs w:val="28"/>
        </w:rPr>
        <w:t>екомендуется следующая последовательность действий при подборе скважин для проведения ГРП:</w:t>
      </w:r>
    </w:p>
    <w:p w:rsidR="00C04D82" w:rsidRPr="00801FF7" w:rsidRDefault="00C04D82" w:rsidP="00801FF7">
      <w:pPr>
        <w:pStyle w:val="a6"/>
        <w:numPr>
          <w:ilvl w:val="0"/>
          <w:numId w:val="20"/>
        </w:numPr>
        <w:spacing w:after="0" w:line="360" w:lineRule="auto"/>
        <w:jc w:val="both"/>
        <w:rPr>
          <w:rFonts w:ascii="Times New Roman" w:hAnsi="Times New Roman" w:cs="Times New Roman"/>
          <w:sz w:val="28"/>
          <w:szCs w:val="28"/>
        </w:rPr>
      </w:pPr>
      <w:r w:rsidRPr="00801FF7">
        <w:rPr>
          <w:rFonts w:ascii="Times New Roman" w:hAnsi="Times New Roman" w:cs="Times New Roman"/>
          <w:sz w:val="28"/>
          <w:szCs w:val="28"/>
        </w:rPr>
        <w:t>Анализ геолого - физической и промысловой информации; построение детальной геологической модели объекта.</w:t>
      </w:r>
    </w:p>
    <w:p w:rsidR="00C04D82" w:rsidRPr="00801FF7" w:rsidRDefault="00C04D82" w:rsidP="00801FF7">
      <w:pPr>
        <w:pStyle w:val="a6"/>
        <w:numPr>
          <w:ilvl w:val="0"/>
          <w:numId w:val="20"/>
        </w:numPr>
        <w:spacing w:after="0" w:line="360" w:lineRule="auto"/>
        <w:jc w:val="both"/>
        <w:rPr>
          <w:rFonts w:ascii="Times New Roman" w:hAnsi="Times New Roman" w:cs="Times New Roman"/>
          <w:sz w:val="28"/>
          <w:szCs w:val="28"/>
        </w:rPr>
      </w:pPr>
      <w:r w:rsidRPr="00801FF7">
        <w:rPr>
          <w:rFonts w:ascii="Times New Roman" w:hAnsi="Times New Roman" w:cs="Times New Roman"/>
          <w:sz w:val="28"/>
          <w:szCs w:val="28"/>
        </w:rPr>
        <w:t>Определение ориентации трещин.</w:t>
      </w:r>
    </w:p>
    <w:p w:rsidR="00C04D82" w:rsidRPr="00801FF7" w:rsidRDefault="00C04D82" w:rsidP="00801FF7">
      <w:pPr>
        <w:pStyle w:val="a6"/>
        <w:numPr>
          <w:ilvl w:val="0"/>
          <w:numId w:val="20"/>
        </w:numPr>
        <w:spacing w:after="0" w:line="360" w:lineRule="auto"/>
        <w:jc w:val="both"/>
        <w:rPr>
          <w:rFonts w:ascii="Times New Roman" w:hAnsi="Times New Roman" w:cs="Times New Roman"/>
          <w:sz w:val="28"/>
          <w:szCs w:val="28"/>
        </w:rPr>
      </w:pPr>
      <w:r w:rsidRPr="00801FF7">
        <w:rPr>
          <w:rFonts w:ascii="Times New Roman" w:hAnsi="Times New Roman" w:cs="Times New Roman"/>
          <w:sz w:val="28"/>
          <w:szCs w:val="28"/>
        </w:rPr>
        <w:t>Расчет оптимальных параметров трещины — длины и проводимости.</w:t>
      </w:r>
    </w:p>
    <w:p w:rsidR="00C04D82" w:rsidRPr="00801FF7" w:rsidRDefault="00C04D82" w:rsidP="00801FF7">
      <w:pPr>
        <w:pStyle w:val="a6"/>
        <w:numPr>
          <w:ilvl w:val="0"/>
          <w:numId w:val="20"/>
        </w:numPr>
        <w:spacing w:after="0" w:line="360" w:lineRule="auto"/>
        <w:jc w:val="both"/>
        <w:rPr>
          <w:rFonts w:ascii="Times New Roman" w:hAnsi="Times New Roman" w:cs="Times New Roman"/>
          <w:sz w:val="28"/>
          <w:szCs w:val="28"/>
        </w:rPr>
      </w:pPr>
      <w:r w:rsidRPr="00801FF7">
        <w:rPr>
          <w:rFonts w:ascii="Times New Roman" w:hAnsi="Times New Roman" w:cs="Times New Roman"/>
          <w:sz w:val="28"/>
          <w:szCs w:val="28"/>
        </w:rPr>
        <w:t>Выявление скважин с загрязненной призабойной зоной.</w:t>
      </w:r>
    </w:p>
    <w:p w:rsidR="00C04D82" w:rsidRPr="00801FF7" w:rsidRDefault="00C04D82" w:rsidP="00801FF7">
      <w:pPr>
        <w:pStyle w:val="a6"/>
        <w:numPr>
          <w:ilvl w:val="0"/>
          <w:numId w:val="20"/>
        </w:numPr>
        <w:spacing w:after="0" w:line="360" w:lineRule="auto"/>
        <w:jc w:val="both"/>
        <w:rPr>
          <w:rFonts w:ascii="Times New Roman" w:hAnsi="Times New Roman" w:cs="Times New Roman"/>
          <w:sz w:val="28"/>
          <w:szCs w:val="28"/>
        </w:rPr>
      </w:pPr>
      <w:r w:rsidRPr="00801FF7">
        <w:rPr>
          <w:rFonts w:ascii="Times New Roman" w:hAnsi="Times New Roman" w:cs="Times New Roman"/>
          <w:sz w:val="28"/>
          <w:szCs w:val="28"/>
        </w:rPr>
        <w:t>Создание геолого-математической модели объекта.</w:t>
      </w:r>
    </w:p>
    <w:p w:rsidR="00C04D82" w:rsidRPr="00801FF7" w:rsidRDefault="00C04D82" w:rsidP="00801FF7">
      <w:pPr>
        <w:pStyle w:val="a6"/>
        <w:numPr>
          <w:ilvl w:val="0"/>
          <w:numId w:val="20"/>
        </w:numPr>
        <w:spacing w:after="0" w:line="360" w:lineRule="auto"/>
        <w:jc w:val="both"/>
        <w:rPr>
          <w:rFonts w:ascii="Times New Roman" w:hAnsi="Times New Roman" w:cs="Times New Roman"/>
          <w:sz w:val="28"/>
          <w:szCs w:val="28"/>
        </w:rPr>
      </w:pPr>
      <w:r w:rsidRPr="00801FF7">
        <w:rPr>
          <w:rFonts w:ascii="Times New Roman" w:hAnsi="Times New Roman" w:cs="Times New Roman"/>
          <w:sz w:val="28"/>
          <w:szCs w:val="28"/>
        </w:rPr>
        <w:t>Расчет базового варианта разработки (без проведения ГРП).</w:t>
      </w:r>
    </w:p>
    <w:p w:rsidR="00C04D82" w:rsidRPr="00801FF7" w:rsidRDefault="00C04D82" w:rsidP="00801FF7">
      <w:pPr>
        <w:pStyle w:val="a6"/>
        <w:numPr>
          <w:ilvl w:val="0"/>
          <w:numId w:val="20"/>
        </w:numPr>
        <w:spacing w:after="0" w:line="360" w:lineRule="auto"/>
        <w:jc w:val="both"/>
        <w:rPr>
          <w:rFonts w:ascii="Times New Roman" w:hAnsi="Times New Roman" w:cs="Times New Roman"/>
          <w:sz w:val="28"/>
          <w:szCs w:val="28"/>
        </w:rPr>
      </w:pPr>
      <w:r w:rsidRPr="00801FF7">
        <w:rPr>
          <w:rFonts w:ascii="Times New Roman" w:hAnsi="Times New Roman" w:cs="Times New Roman"/>
          <w:sz w:val="28"/>
          <w:szCs w:val="28"/>
        </w:rPr>
        <w:lastRenderedPageBreak/>
        <w:t>Расчет варианта с гидроразрывами во всех скважинах, намеченных на этапах 4 — 5.</w:t>
      </w:r>
    </w:p>
    <w:p w:rsidR="00ED5331" w:rsidRPr="00801FF7" w:rsidRDefault="00C04D82" w:rsidP="00801FF7">
      <w:pPr>
        <w:pStyle w:val="a6"/>
        <w:numPr>
          <w:ilvl w:val="0"/>
          <w:numId w:val="20"/>
        </w:numPr>
        <w:spacing w:after="0" w:line="360" w:lineRule="auto"/>
        <w:jc w:val="both"/>
        <w:rPr>
          <w:rFonts w:ascii="Times New Roman" w:hAnsi="Times New Roman" w:cs="Times New Roman"/>
          <w:sz w:val="28"/>
          <w:szCs w:val="28"/>
        </w:rPr>
      </w:pPr>
      <w:r w:rsidRPr="00801FF7">
        <w:rPr>
          <w:rFonts w:ascii="Times New Roman" w:hAnsi="Times New Roman" w:cs="Times New Roman"/>
          <w:sz w:val="28"/>
          <w:szCs w:val="28"/>
        </w:rPr>
        <w:t>Сопоставление базового варианта и варианта с ГРП</w:t>
      </w:r>
      <w:r w:rsidR="00471AA4" w:rsidRPr="00801FF7">
        <w:rPr>
          <w:rFonts w:ascii="Times New Roman" w:hAnsi="Times New Roman" w:cs="Times New Roman"/>
          <w:sz w:val="28"/>
          <w:szCs w:val="28"/>
        </w:rPr>
        <w:t xml:space="preserve"> </w:t>
      </w:r>
    </w:p>
    <w:p w:rsidR="00ED5331" w:rsidRPr="00801FF7" w:rsidRDefault="00ED5331" w:rsidP="00801FF7">
      <w:pPr>
        <w:pStyle w:val="a6"/>
        <w:numPr>
          <w:ilvl w:val="0"/>
          <w:numId w:val="20"/>
        </w:numPr>
        <w:spacing w:after="0" w:line="360" w:lineRule="auto"/>
        <w:jc w:val="both"/>
        <w:rPr>
          <w:rFonts w:ascii="Times New Roman" w:hAnsi="Times New Roman" w:cs="Times New Roman"/>
          <w:sz w:val="28"/>
          <w:szCs w:val="28"/>
        </w:rPr>
      </w:pPr>
      <w:r w:rsidRPr="00801FF7">
        <w:rPr>
          <w:rFonts w:ascii="Times New Roman" w:hAnsi="Times New Roman" w:cs="Times New Roman"/>
          <w:sz w:val="28"/>
          <w:szCs w:val="28"/>
        </w:rPr>
        <w:t>Создание новых вариантов с ГРП, проведение расчетов, сопоставление вариантов между собой и с базовым вариантом.</w:t>
      </w:r>
    </w:p>
    <w:p w:rsidR="00ED5331" w:rsidRPr="00801FF7" w:rsidRDefault="00ED5331" w:rsidP="00801FF7">
      <w:pPr>
        <w:pStyle w:val="a6"/>
        <w:numPr>
          <w:ilvl w:val="0"/>
          <w:numId w:val="20"/>
        </w:numPr>
        <w:spacing w:after="0" w:line="360" w:lineRule="auto"/>
        <w:jc w:val="both"/>
        <w:rPr>
          <w:rFonts w:ascii="Times New Roman" w:hAnsi="Times New Roman" w:cs="Times New Roman"/>
          <w:sz w:val="28"/>
          <w:szCs w:val="28"/>
        </w:rPr>
      </w:pPr>
      <w:r w:rsidRPr="00801FF7">
        <w:rPr>
          <w:rFonts w:ascii="Times New Roman" w:hAnsi="Times New Roman" w:cs="Times New Roman"/>
          <w:sz w:val="28"/>
          <w:szCs w:val="28"/>
        </w:rPr>
        <w:t>Выбор нескольких, технологически эффективных вариантов.</w:t>
      </w:r>
    </w:p>
    <w:p w:rsidR="00471AA4" w:rsidRPr="00801FF7" w:rsidRDefault="00ED5331" w:rsidP="00801FF7">
      <w:pPr>
        <w:pStyle w:val="a6"/>
        <w:numPr>
          <w:ilvl w:val="0"/>
          <w:numId w:val="20"/>
        </w:numPr>
        <w:spacing w:after="0" w:line="360" w:lineRule="auto"/>
        <w:jc w:val="both"/>
        <w:rPr>
          <w:rFonts w:ascii="Times New Roman" w:hAnsi="Times New Roman" w:cs="Times New Roman"/>
          <w:sz w:val="28"/>
          <w:szCs w:val="28"/>
        </w:rPr>
        <w:sectPr w:rsidR="00471AA4" w:rsidRPr="00801FF7" w:rsidSect="00110BF5">
          <w:pgSz w:w="11906" w:h="16838"/>
          <w:pgMar w:top="1134" w:right="567" w:bottom="1134" w:left="1418" w:header="397" w:footer="709" w:gutter="0"/>
          <w:cols w:space="708"/>
          <w:docGrid w:linePitch="360"/>
        </w:sectPr>
      </w:pPr>
      <w:r w:rsidRPr="00801FF7">
        <w:rPr>
          <w:rFonts w:ascii="Times New Roman" w:hAnsi="Times New Roman" w:cs="Times New Roman"/>
          <w:sz w:val="28"/>
          <w:szCs w:val="28"/>
        </w:rPr>
        <w:t>Проведение технико - экономических расчетов с учетом затрат на ГРП; выбор</w:t>
      </w:r>
      <w:r w:rsidR="00801FF7">
        <w:rPr>
          <w:rFonts w:ascii="Times New Roman" w:hAnsi="Times New Roman" w:cs="Times New Roman"/>
          <w:sz w:val="28"/>
          <w:szCs w:val="28"/>
        </w:rPr>
        <w:t> </w:t>
      </w:r>
      <w:r w:rsidRPr="00801FF7">
        <w:rPr>
          <w:rFonts w:ascii="Times New Roman" w:hAnsi="Times New Roman" w:cs="Times New Roman"/>
          <w:sz w:val="28"/>
          <w:szCs w:val="28"/>
        </w:rPr>
        <w:t>рекомендуемого</w:t>
      </w:r>
      <w:r>
        <w:t> </w:t>
      </w:r>
      <w:r w:rsidRPr="00801FF7">
        <w:rPr>
          <w:rFonts w:ascii="Times New Roman" w:hAnsi="Times New Roman" w:cs="Times New Roman"/>
          <w:sz w:val="28"/>
          <w:szCs w:val="28"/>
        </w:rPr>
        <w:t>варианта</w:t>
      </w:r>
      <w:r w:rsidR="00471AA4" w:rsidRPr="00801FF7">
        <w:rPr>
          <w:rFonts w:ascii="Times New Roman" w:hAnsi="Times New Roman" w:cs="Times New Roman"/>
          <w:sz w:val="28"/>
          <w:szCs w:val="28"/>
        </w:rPr>
        <w:t xml:space="preserve"> </w:t>
      </w:r>
    </w:p>
    <w:p w:rsidR="0092197A" w:rsidRDefault="008676BD" w:rsidP="0092197A">
      <w:pPr>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1.</w:t>
      </w:r>
      <w:r w:rsidR="007D528A" w:rsidRPr="008676BD">
        <w:rPr>
          <w:rFonts w:ascii="Times New Roman" w:hAnsi="Times New Roman" w:cs="Times New Roman"/>
          <w:b/>
          <w:sz w:val="28"/>
          <w:szCs w:val="28"/>
        </w:rPr>
        <w:t xml:space="preserve">Сущность и основные аспекты применения </w:t>
      </w:r>
      <w:r>
        <w:rPr>
          <w:rFonts w:ascii="Times New Roman" w:hAnsi="Times New Roman" w:cs="Times New Roman"/>
          <w:b/>
          <w:sz w:val="28"/>
          <w:szCs w:val="28"/>
        </w:rPr>
        <w:t>технологии</w:t>
      </w:r>
    </w:p>
    <w:p w:rsidR="008676BD" w:rsidRPr="008676BD" w:rsidRDefault="008676BD" w:rsidP="0092197A">
      <w:pPr>
        <w:ind w:firstLine="708"/>
        <w:jc w:val="center"/>
        <w:rPr>
          <w:rFonts w:ascii="Times New Roman" w:hAnsi="Times New Roman" w:cs="Times New Roman"/>
          <w:b/>
          <w:sz w:val="28"/>
          <w:szCs w:val="28"/>
        </w:rPr>
      </w:pPr>
    </w:p>
    <w:p w:rsidR="00E41FF0" w:rsidRDefault="00A45702" w:rsidP="00E41FF0">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A45702">
        <w:rPr>
          <w:rFonts w:ascii="Times New Roman" w:eastAsia="Times New Roman" w:hAnsi="Times New Roman" w:cs="Times New Roman"/>
          <w:color w:val="000000"/>
          <w:sz w:val="28"/>
          <w:szCs w:val="28"/>
          <w:lang w:eastAsia="ru-RU"/>
        </w:rPr>
        <w:t>Гидравлический разрыв пласта (ГРП) - один из основных методов</w:t>
      </w:r>
      <w:r w:rsidR="002D3229">
        <w:rPr>
          <w:rFonts w:ascii="Times New Roman" w:eastAsia="Times New Roman" w:hAnsi="Times New Roman" w:cs="Times New Roman"/>
          <w:color w:val="000000"/>
          <w:sz w:val="28"/>
          <w:szCs w:val="28"/>
          <w:lang w:eastAsia="ru-RU"/>
        </w:rPr>
        <w:t xml:space="preserve"> </w:t>
      </w:r>
      <w:r w:rsidRPr="00A45702">
        <w:rPr>
          <w:rFonts w:ascii="Times New Roman" w:eastAsia="Times New Roman" w:hAnsi="Times New Roman" w:cs="Times New Roman"/>
          <w:color w:val="000000"/>
          <w:sz w:val="28"/>
          <w:szCs w:val="28"/>
          <w:lang w:eastAsia="ru-RU"/>
        </w:rPr>
        <w:t>воздействия на призабойную зону. Ежегодно его применяют на 1500 - 2500</w:t>
      </w:r>
      <w:r w:rsidR="002D3229">
        <w:rPr>
          <w:rFonts w:ascii="Times New Roman" w:eastAsia="Times New Roman" w:hAnsi="Times New Roman" w:cs="Times New Roman"/>
          <w:color w:val="000000"/>
          <w:sz w:val="28"/>
          <w:szCs w:val="28"/>
          <w:lang w:eastAsia="ru-RU"/>
        </w:rPr>
        <w:t xml:space="preserve"> </w:t>
      </w:r>
      <w:r w:rsidRPr="00A45702">
        <w:rPr>
          <w:rFonts w:ascii="Times New Roman" w:eastAsia="Times New Roman" w:hAnsi="Times New Roman" w:cs="Times New Roman"/>
          <w:color w:val="000000"/>
          <w:sz w:val="28"/>
          <w:szCs w:val="28"/>
          <w:lang w:eastAsia="ru-RU"/>
        </w:rPr>
        <w:t>добывающих и нагнетательных скважинах. Сущность ГРП состоит в</w:t>
      </w:r>
      <w:r w:rsidR="002D3229">
        <w:rPr>
          <w:rFonts w:ascii="Times New Roman" w:eastAsia="Times New Roman" w:hAnsi="Times New Roman" w:cs="Times New Roman"/>
          <w:color w:val="000000"/>
          <w:sz w:val="28"/>
          <w:szCs w:val="28"/>
          <w:lang w:eastAsia="ru-RU"/>
        </w:rPr>
        <w:t xml:space="preserve"> </w:t>
      </w:r>
      <w:r w:rsidRPr="00A45702">
        <w:rPr>
          <w:rFonts w:ascii="Times New Roman" w:eastAsia="Times New Roman" w:hAnsi="Times New Roman" w:cs="Times New Roman"/>
          <w:color w:val="000000"/>
          <w:sz w:val="28"/>
          <w:szCs w:val="28"/>
          <w:lang w:eastAsia="ru-RU"/>
        </w:rPr>
        <w:t xml:space="preserve">нагнетании в скважину жидкости под высоким давлением, в результате чего в </w:t>
      </w:r>
      <w:r w:rsidR="002D3229">
        <w:rPr>
          <w:rFonts w:ascii="Times New Roman" w:eastAsia="Times New Roman" w:hAnsi="Times New Roman" w:cs="Times New Roman"/>
          <w:color w:val="000000"/>
          <w:sz w:val="28"/>
          <w:szCs w:val="28"/>
          <w:lang w:eastAsia="ru-RU"/>
        </w:rPr>
        <w:t xml:space="preserve"> призабойной </w:t>
      </w:r>
      <w:r w:rsidRPr="00A45702">
        <w:rPr>
          <w:rFonts w:ascii="Times New Roman" w:eastAsia="Times New Roman" w:hAnsi="Times New Roman" w:cs="Times New Roman"/>
          <w:color w:val="000000"/>
          <w:sz w:val="28"/>
          <w:szCs w:val="28"/>
          <w:lang w:eastAsia="ru-RU"/>
        </w:rPr>
        <w:t>зоне пласта раскрываются существующие трещины, или</w:t>
      </w:r>
      <w:r w:rsidR="002D3229">
        <w:rPr>
          <w:rFonts w:ascii="Times New Roman" w:eastAsia="Times New Roman" w:hAnsi="Times New Roman" w:cs="Times New Roman"/>
          <w:color w:val="000000"/>
          <w:sz w:val="28"/>
          <w:szCs w:val="28"/>
          <w:lang w:eastAsia="ru-RU"/>
        </w:rPr>
        <w:t xml:space="preserve"> </w:t>
      </w:r>
      <w:r w:rsidRPr="00A45702">
        <w:rPr>
          <w:rFonts w:ascii="Times New Roman" w:eastAsia="Times New Roman" w:hAnsi="Times New Roman" w:cs="Times New Roman"/>
          <w:color w:val="000000"/>
          <w:sz w:val="28"/>
          <w:szCs w:val="28"/>
          <w:lang w:eastAsia="ru-RU"/>
        </w:rPr>
        <w:t>образуются новые. Для предупреждения смыкания этих трещин (после снятия</w:t>
      </w:r>
      <w:r w:rsidR="002D3229">
        <w:rPr>
          <w:rFonts w:ascii="Times New Roman" w:eastAsia="Times New Roman" w:hAnsi="Times New Roman" w:cs="Times New Roman"/>
          <w:color w:val="000000"/>
          <w:sz w:val="28"/>
          <w:szCs w:val="28"/>
          <w:lang w:eastAsia="ru-RU"/>
        </w:rPr>
        <w:t xml:space="preserve"> </w:t>
      </w:r>
      <w:r w:rsidRPr="00A45702">
        <w:rPr>
          <w:rFonts w:ascii="Times New Roman" w:eastAsia="Times New Roman" w:hAnsi="Times New Roman" w:cs="Times New Roman"/>
          <w:color w:val="000000"/>
          <w:sz w:val="28"/>
          <w:szCs w:val="28"/>
          <w:lang w:eastAsia="ru-RU"/>
        </w:rPr>
        <w:t>давления) в них вместе с жидкостью закачивается крупнозернистый песок</w:t>
      </w:r>
      <w:r w:rsidR="002D3229">
        <w:rPr>
          <w:rFonts w:ascii="Times New Roman" w:eastAsia="Times New Roman" w:hAnsi="Times New Roman" w:cs="Times New Roman"/>
          <w:color w:val="000000"/>
          <w:sz w:val="28"/>
          <w:szCs w:val="28"/>
          <w:lang w:eastAsia="ru-RU"/>
        </w:rPr>
        <w:t xml:space="preserve"> </w:t>
      </w:r>
      <w:r w:rsidRPr="00A45702">
        <w:rPr>
          <w:rFonts w:ascii="Times New Roman" w:eastAsia="Times New Roman" w:hAnsi="Times New Roman" w:cs="Times New Roman"/>
          <w:color w:val="000000"/>
          <w:sz w:val="28"/>
          <w:szCs w:val="28"/>
          <w:lang w:eastAsia="ru-RU"/>
        </w:rPr>
        <w:t>(расклинивающий агент). В результате увеличивается проницаемость пород</w:t>
      </w:r>
      <w:r w:rsidR="00BF1DC7">
        <w:rPr>
          <w:rFonts w:ascii="Times New Roman" w:eastAsia="Times New Roman" w:hAnsi="Times New Roman" w:cs="Times New Roman"/>
          <w:color w:val="000000"/>
          <w:sz w:val="28"/>
          <w:szCs w:val="28"/>
          <w:lang w:eastAsia="ru-RU"/>
        </w:rPr>
        <w:t xml:space="preserve"> </w:t>
      </w:r>
      <w:r w:rsidRPr="00A45702">
        <w:rPr>
          <w:rFonts w:ascii="Times New Roman" w:eastAsia="Times New Roman" w:hAnsi="Times New Roman" w:cs="Times New Roman"/>
          <w:color w:val="000000"/>
          <w:sz w:val="28"/>
          <w:szCs w:val="28"/>
          <w:lang w:eastAsia="ru-RU"/>
        </w:rPr>
        <w:t>призабойной зоны пласта, а вся система трещин связывает скважину с</w:t>
      </w:r>
      <w:r w:rsidR="00BF1DC7">
        <w:rPr>
          <w:rFonts w:ascii="Times New Roman" w:eastAsia="Times New Roman" w:hAnsi="Times New Roman" w:cs="Times New Roman"/>
          <w:color w:val="000000"/>
          <w:sz w:val="28"/>
          <w:szCs w:val="28"/>
          <w:lang w:eastAsia="ru-RU"/>
        </w:rPr>
        <w:t xml:space="preserve"> </w:t>
      </w:r>
      <w:r w:rsidRPr="00A45702">
        <w:rPr>
          <w:rFonts w:ascii="Times New Roman" w:eastAsia="Times New Roman" w:hAnsi="Times New Roman" w:cs="Times New Roman"/>
          <w:color w:val="000000"/>
          <w:sz w:val="28"/>
          <w:szCs w:val="28"/>
          <w:lang w:eastAsia="ru-RU"/>
        </w:rPr>
        <w:t>удаленными от забоя продуктивными частями пласта. Радиус трещин может</w:t>
      </w:r>
      <w:r w:rsidR="00BF1DC7">
        <w:rPr>
          <w:rFonts w:ascii="Times New Roman" w:eastAsia="Times New Roman" w:hAnsi="Times New Roman" w:cs="Times New Roman"/>
          <w:color w:val="000000"/>
          <w:sz w:val="28"/>
          <w:szCs w:val="28"/>
          <w:lang w:eastAsia="ru-RU"/>
        </w:rPr>
        <w:t xml:space="preserve"> </w:t>
      </w:r>
      <w:r w:rsidRPr="00A45702">
        <w:rPr>
          <w:rFonts w:ascii="Times New Roman" w:eastAsia="Times New Roman" w:hAnsi="Times New Roman" w:cs="Times New Roman"/>
          <w:color w:val="000000"/>
          <w:sz w:val="28"/>
          <w:szCs w:val="28"/>
          <w:lang w:eastAsia="ru-RU"/>
        </w:rPr>
        <w:t>достигать нескольких десятков метров.</w:t>
      </w:r>
      <w:r w:rsidR="00BF1DC7">
        <w:rPr>
          <w:rFonts w:ascii="Times New Roman" w:eastAsia="Times New Roman" w:hAnsi="Times New Roman" w:cs="Times New Roman"/>
          <w:color w:val="000000"/>
          <w:sz w:val="28"/>
          <w:szCs w:val="28"/>
          <w:lang w:eastAsia="ru-RU"/>
        </w:rPr>
        <w:t xml:space="preserve"> </w:t>
      </w:r>
      <w:r w:rsidR="00E41FF0">
        <w:rPr>
          <w:rFonts w:ascii="Times New Roman" w:eastAsia="Times New Roman" w:hAnsi="Times New Roman" w:cs="Times New Roman"/>
          <w:color w:val="000000"/>
          <w:sz w:val="28"/>
          <w:szCs w:val="28"/>
          <w:lang w:eastAsia="ru-RU"/>
        </w:rPr>
        <w:tab/>
      </w:r>
      <w:r w:rsidRPr="00A45702">
        <w:rPr>
          <w:rFonts w:ascii="Times New Roman" w:eastAsia="Times New Roman" w:hAnsi="Times New Roman" w:cs="Times New Roman"/>
          <w:color w:val="000000"/>
          <w:sz w:val="28"/>
          <w:szCs w:val="28"/>
          <w:lang w:eastAsia="ru-RU"/>
        </w:rPr>
        <w:t>Дебиты скважин после гидроразрыва увеличиваются в десятки раз, что</w:t>
      </w:r>
      <w:r w:rsidR="00BF1DC7">
        <w:rPr>
          <w:rFonts w:ascii="Times New Roman" w:eastAsia="Times New Roman" w:hAnsi="Times New Roman" w:cs="Times New Roman"/>
          <w:color w:val="000000"/>
          <w:sz w:val="28"/>
          <w:szCs w:val="28"/>
          <w:lang w:eastAsia="ru-RU"/>
        </w:rPr>
        <w:t xml:space="preserve"> </w:t>
      </w:r>
      <w:r w:rsidRPr="00A45702">
        <w:rPr>
          <w:rFonts w:ascii="Times New Roman" w:eastAsia="Times New Roman" w:hAnsi="Times New Roman" w:cs="Times New Roman"/>
          <w:color w:val="000000"/>
          <w:sz w:val="28"/>
          <w:szCs w:val="28"/>
          <w:lang w:eastAsia="ru-RU"/>
        </w:rPr>
        <w:t>свидетельствует о значительном снижении гидравлических сопротивлений в</w:t>
      </w:r>
      <w:r w:rsidR="00BF1DC7">
        <w:rPr>
          <w:rFonts w:ascii="Times New Roman" w:eastAsia="Times New Roman" w:hAnsi="Times New Roman" w:cs="Times New Roman"/>
          <w:color w:val="000000"/>
          <w:sz w:val="28"/>
          <w:szCs w:val="28"/>
          <w:lang w:eastAsia="ru-RU"/>
        </w:rPr>
        <w:t xml:space="preserve"> </w:t>
      </w:r>
      <w:r w:rsidRPr="00A45702">
        <w:rPr>
          <w:rFonts w:ascii="Times New Roman" w:eastAsia="Times New Roman" w:hAnsi="Times New Roman" w:cs="Times New Roman"/>
          <w:color w:val="000000"/>
          <w:sz w:val="28"/>
          <w:szCs w:val="28"/>
          <w:lang w:eastAsia="ru-RU"/>
        </w:rPr>
        <w:t>призабойной зоне пласта и интенсификации притока жидкости из</w:t>
      </w:r>
      <w:r w:rsidR="00BF1DC7">
        <w:rPr>
          <w:rFonts w:ascii="Times New Roman" w:eastAsia="Times New Roman" w:hAnsi="Times New Roman" w:cs="Times New Roman"/>
          <w:color w:val="000000"/>
          <w:sz w:val="28"/>
          <w:szCs w:val="28"/>
          <w:lang w:eastAsia="ru-RU"/>
        </w:rPr>
        <w:t xml:space="preserve"> </w:t>
      </w:r>
      <w:r w:rsidRPr="00A45702">
        <w:rPr>
          <w:rFonts w:ascii="Times New Roman" w:eastAsia="Times New Roman" w:hAnsi="Times New Roman" w:cs="Times New Roman"/>
          <w:color w:val="000000"/>
          <w:sz w:val="28"/>
          <w:szCs w:val="28"/>
          <w:lang w:eastAsia="ru-RU"/>
        </w:rPr>
        <w:t>высокопродуктивных зон, удаленных от ствола скважины.</w:t>
      </w:r>
      <w:r w:rsidR="00BF1DC7">
        <w:rPr>
          <w:rFonts w:ascii="Times New Roman" w:eastAsia="Times New Roman" w:hAnsi="Times New Roman" w:cs="Times New Roman"/>
          <w:color w:val="000000"/>
          <w:sz w:val="28"/>
          <w:szCs w:val="28"/>
          <w:lang w:eastAsia="ru-RU"/>
        </w:rPr>
        <w:t xml:space="preserve"> </w:t>
      </w:r>
    </w:p>
    <w:p w:rsidR="00C046E5" w:rsidRDefault="00E41FF0" w:rsidP="00E41FF0">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A45702" w:rsidRPr="00A45702">
        <w:rPr>
          <w:rFonts w:ascii="Times New Roman" w:eastAsia="Times New Roman" w:hAnsi="Times New Roman" w:cs="Times New Roman"/>
          <w:color w:val="000000"/>
          <w:sz w:val="28"/>
          <w:szCs w:val="28"/>
          <w:lang w:eastAsia="ru-RU"/>
        </w:rPr>
        <w:t>Механизм образования трещин при разрыве пласта фильтрующейся</w:t>
      </w:r>
      <w:r w:rsidR="00BF1DC7">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жидкостью, следующий. Под давлением, создаваемым в скважине насосными</w:t>
      </w:r>
      <w:r w:rsidR="00BF1DC7">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агрегатами, хорошо фильтрующаяся жидкость разрыва проникает в первую</w:t>
      </w:r>
      <w:r w:rsidR="00BF1DC7">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очередь в зоны с наибольшей проницаемостью. При этом между пропластками</w:t>
      </w:r>
      <w:r w:rsidR="00BF1DC7">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по вертикали создается разность давлений, так как в более проницаемых</w:t>
      </w:r>
      <w:r w:rsidR="00BF1DC7">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пропластках давление выше, чем в малопроницаемых или практически</w:t>
      </w:r>
      <w:r w:rsidR="00C618B6">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непроницаемых. В результате на кровлю и подошву проницаемого пласта</w:t>
      </w:r>
      <w:r w:rsidR="00C618B6">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начинают действовать разрывающие силы, вышележащие породы</w:t>
      </w:r>
      <w:r w:rsidR="00C618B6">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подвергаются деформации, а на границах пропластков образуются</w:t>
      </w:r>
      <w:r w:rsidR="00C618B6">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горизонтальные трещины.</w:t>
      </w:r>
    </w:p>
    <w:p w:rsidR="00A45702" w:rsidRPr="00A45702" w:rsidRDefault="00C046E5" w:rsidP="00E41FF0">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A45702" w:rsidRPr="00A45702">
        <w:rPr>
          <w:rFonts w:ascii="Times New Roman" w:eastAsia="Times New Roman" w:hAnsi="Times New Roman" w:cs="Times New Roman"/>
          <w:color w:val="000000"/>
          <w:sz w:val="28"/>
          <w:szCs w:val="28"/>
          <w:lang w:eastAsia="ru-RU"/>
        </w:rPr>
        <w:t>При закачке нефильтрующейся жидкости механизм разрыва пласта</w:t>
      </w:r>
      <w:r w:rsidR="00C618B6">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аналогичен механизму разрыва толстостенных сосудов и для этого требуются</w:t>
      </w:r>
      <w:r w:rsidR="00C618B6">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более высокие давления, а образующиеся трещины имеют, как правило,</w:t>
      </w:r>
      <w:r w:rsidR="00C618B6">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вертикальную или близкую к ней ориентацию.</w:t>
      </w:r>
    </w:p>
    <w:p w:rsidR="00C046E5" w:rsidRDefault="00C046E5" w:rsidP="00E41FF0">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ab/>
      </w:r>
      <w:r w:rsidR="00A45702" w:rsidRPr="00A45702">
        <w:rPr>
          <w:rFonts w:ascii="Times New Roman" w:eastAsia="Times New Roman" w:hAnsi="Times New Roman" w:cs="Times New Roman"/>
          <w:color w:val="000000"/>
          <w:sz w:val="28"/>
          <w:szCs w:val="28"/>
          <w:lang w:eastAsia="ru-RU"/>
        </w:rPr>
        <w:t>Давление, при котором создаются трещины, определяется многими</w:t>
      </w:r>
      <w:r w:rsidR="00C618B6">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факторами: горным давлением, пластовым давлением, характеристиками пород,</w:t>
      </w:r>
      <w:r w:rsidR="00C618B6">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наличием трещин и др. поэтому давление разрыва даже в приделах одного</w:t>
      </w:r>
      <w:r w:rsidR="00C618B6">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пласта неодинаково и может изменяться в широких пределах. Практикой</w:t>
      </w:r>
      <w:r w:rsidR="00C618B6">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 xml:space="preserve">подтверждено, что в большинстве случаев давление разрыва на забое скважины </w:t>
      </w:r>
      <w:r w:rsidR="00C618B6">
        <w:rPr>
          <w:rFonts w:ascii="Times New Roman" w:eastAsia="Times New Roman" w:hAnsi="Times New Roman" w:cs="Times New Roman"/>
          <w:color w:val="000000"/>
          <w:sz w:val="28"/>
          <w:szCs w:val="28"/>
          <w:lang w:eastAsia="ru-RU"/>
        </w:rPr>
        <w:t xml:space="preserve"> </w:t>
      </w:r>
      <w:r w:rsidR="009C1184">
        <w:rPr>
          <w:rFonts w:ascii="Times New Roman" w:eastAsia="Times New Roman" w:hAnsi="Times New Roman" w:cs="Times New Roman"/>
          <w:color w:val="000000"/>
          <w:sz w:val="28"/>
          <w:szCs w:val="28"/>
          <w:lang w:eastAsia="ru-RU"/>
        </w:rPr>
        <w:t>ниже горного давления.</w:t>
      </w:r>
    </w:p>
    <w:p w:rsidR="00C046E5" w:rsidRDefault="00C046E5" w:rsidP="00E41FF0">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A45702" w:rsidRPr="00A45702">
        <w:rPr>
          <w:rFonts w:ascii="Times New Roman" w:eastAsia="Times New Roman" w:hAnsi="Times New Roman" w:cs="Times New Roman"/>
          <w:color w:val="000000"/>
          <w:sz w:val="28"/>
          <w:szCs w:val="28"/>
          <w:lang w:eastAsia="ru-RU"/>
        </w:rPr>
        <w:t>Процесс гидравлического разрыва пласта состоит из следующих</w:t>
      </w:r>
      <w:r w:rsidR="00C618B6">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последовательно проводимых операций: установка пакера с целью</w:t>
      </w:r>
      <w:r w:rsidR="00C618B6">
        <w:rPr>
          <w:rFonts w:ascii="Times New Roman" w:eastAsia="Times New Roman" w:hAnsi="Times New Roman" w:cs="Times New Roman"/>
          <w:color w:val="000000"/>
          <w:sz w:val="28"/>
          <w:szCs w:val="28"/>
          <w:lang w:eastAsia="ru-RU"/>
        </w:rPr>
        <w:t xml:space="preserve"> г</w:t>
      </w:r>
      <w:r w:rsidR="00A45702" w:rsidRPr="00A45702">
        <w:rPr>
          <w:rFonts w:ascii="Times New Roman" w:eastAsia="Times New Roman" w:hAnsi="Times New Roman" w:cs="Times New Roman"/>
          <w:color w:val="000000"/>
          <w:sz w:val="28"/>
          <w:szCs w:val="28"/>
          <w:lang w:eastAsia="ru-RU"/>
        </w:rPr>
        <w:t>ерметизации затрубного пространства и закачка в пласт жидкости разрыва для</w:t>
      </w:r>
      <w:r w:rsidR="00C618B6">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образования и расширения трещин; закачка жидкости-носителя с песком,</w:t>
      </w:r>
      <w:r w:rsidR="00C618B6">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предназначенным для закрепления трещин или сохранения их раскрытого</w:t>
      </w:r>
      <w:r w:rsidR="005C0B68">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состояния; закачка продавочной жидкости для вытеснения песка в трещины</w:t>
      </w:r>
      <w:r w:rsidR="005C0B68">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пласта из насосно-компрессорных труб и ствола скважины.</w:t>
      </w:r>
    </w:p>
    <w:p w:rsidR="005C0B68" w:rsidRDefault="00C046E5" w:rsidP="00E41FF0">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A45702" w:rsidRPr="00A45702">
        <w:rPr>
          <w:rFonts w:ascii="Times New Roman" w:eastAsia="Times New Roman" w:hAnsi="Times New Roman" w:cs="Times New Roman"/>
          <w:color w:val="000000"/>
          <w:sz w:val="28"/>
          <w:szCs w:val="28"/>
          <w:lang w:eastAsia="ru-RU"/>
        </w:rPr>
        <w:t>Общие требования ко всем трем жидкостям, называемым рабочими,</w:t>
      </w:r>
      <w:r w:rsidR="005C0B68">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следующие:</w:t>
      </w:r>
      <w:r w:rsidR="005C0B68">
        <w:rPr>
          <w:rFonts w:ascii="Times New Roman" w:eastAsia="Times New Roman" w:hAnsi="Times New Roman" w:cs="Times New Roman"/>
          <w:color w:val="000000"/>
          <w:sz w:val="28"/>
          <w:szCs w:val="28"/>
          <w:lang w:eastAsia="ru-RU"/>
        </w:rPr>
        <w:t xml:space="preserve"> </w:t>
      </w:r>
    </w:p>
    <w:p w:rsidR="005C0B68" w:rsidRPr="00C046E5" w:rsidRDefault="00C046E5" w:rsidP="00C046E5">
      <w:pPr>
        <w:pStyle w:val="a6"/>
        <w:numPr>
          <w:ilvl w:val="0"/>
          <w:numId w:val="21"/>
        </w:numPr>
        <w:spacing w:after="0" w:line="360" w:lineRule="auto"/>
        <w:jc w:val="both"/>
        <w:rPr>
          <w:rFonts w:ascii="Times New Roman" w:eastAsia="Times New Roman" w:hAnsi="Times New Roman" w:cs="Times New Roman"/>
          <w:color w:val="000000"/>
          <w:sz w:val="28"/>
          <w:szCs w:val="28"/>
          <w:lang w:eastAsia="ru-RU"/>
        </w:rPr>
      </w:pPr>
      <w:r w:rsidRPr="00C046E5">
        <w:rPr>
          <w:rFonts w:ascii="Times New Roman" w:eastAsia="Times New Roman" w:hAnsi="Times New Roman" w:cs="Times New Roman"/>
          <w:color w:val="000000"/>
          <w:sz w:val="28"/>
          <w:szCs w:val="28"/>
          <w:lang w:eastAsia="ru-RU"/>
        </w:rPr>
        <w:t>Р</w:t>
      </w:r>
      <w:r w:rsidR="00A45702" w:rsidRPr="00C046E5">
        <w:rPr>
          <w:rFonts w:ascii="Times New Roman" w:eastAsia="Times New Roman" w:hAnsi="Times New Roman" w:cs="Times New Roman"/>
          <w:color w:val="000000"/>
          <w:sz w:val="28"/>
          <w:szCs w:val="28"/>
          <w:lang w:eastAsia="ru-RU"/>
        </w:rPr>
        <w:t>абочие жидкости не должны уменьшать ни абсолютную, ни фазовую</w:t>
      </w:r>
      <w:r w:rsidR="005C0B68" w:rsidRPr="00C046E5">
        <w:rPr>
          <w:rFonts w:ascii="Times New Roman" w:eastAsia="Times New Roman" w:hAnsi="Times New Roman" w:cs="Times New Roman"/>
          <w:color w:val="000000"/>
          <w:sz w:val="28"/>
          <w:szCs w:val="28"/>
          <w:lang w:eastAsia="ru-RU"/>
        </w:rPr>
        <w:t xml:space="preserve"> </w:t>
      </w:r>
      <w:r w:rsidR="00A45702" w:rsidRPr="00C046E5">
        <w:rPr>
          <w:rFonts w:ascii="Times New Roman" w:eastAsia="Times New Roman" w:hAnsi="Times New Roman" w:cs="Times New Roman"/>
          <w:color w:val="000000"/>
          <w:sz w:val="28"/>
          <w:szCs w:val="28"/>
          <w:lang w:eastAsia="ru-RU"/>
        </w:rPr>
        <w:t>проницаемости породы пласта, поэтому при ГРП в добывающих скважинах</w:t>
      </w:r>
      <w:r w:rsidR="005C0B68" w:rsidRPr="00C046E5">
        <w:rPr>
          <w:rFonts w:ascii="Times New Roman" w:eastAsia="Times New Roman" w:hAnsi="Times New Roman" w:cs="Times New Roman"/>
          <w:color w:val="000000"/>
          <w:sz w:val="28"/>
          <w:szCs w:val="28"/>
          <w:lang w:eastAsia="ru-RU"/>
        </w:rPr>
        <w:t xml:space="preserve"> </w:t>
      </w:r>
      <w:r w:rsidR="00A45702" w:rsidRPr="00C046E5">
        <w:rPr>
          <w:rFonts w:ascii="Times New Roman" w:eastAsia="Times New Roman" w:hAnsi="Times New Roman" w:cs="Times New Roman"/>
          <w:color w:val="000000"/>
          <w:sz w:val="28"/>
          <w:szCs w:val="28"/>
          <w:lang w:eastAsia="ru-RU"/>
        </w:rPr>
        <w:t>применяют жидкости на углеводородной основе, а в водонагнетательных – на</w:t>
      </w:r>
      <w:r w:rsidR="005C0B68" w:rsidRPr="00C046E5">
        <w:rPr>
          <w:rFonts w:ascii="Times New Roman" w:eastAsia="Times New Roman" w:hAnsi="Times New Roman" w:cs="Times New Roman"/>
          <w:color w:val="000000"/>
          <w:sz w:val="28"/>
          <w:szCs w:val="28"/>
          <w:lang w:eastAsia="ru-RU"/>
        </w:rPr>
        <w:t xml:space="preserve"> </w:t>
      </w:r>
      <w:r w:rsidR="00A45702" w:rsidRPr="00C046E5">
        <w:rPr>
          <w:rFonts w:ascii="Times New Roman" w:eastAsia="Times New Roman" w:hAnsi="Times New Roman" w:cs="Times New Roman"/>
          <w:color w:val="000000"/>
          <w:sz w:val="28"/>
          <w:szCs w:val="28"/>
          <w:lang w:eastAsia="ru-RU"/>
        </w:rPr>
        <w:t>водной.</w:t>
      </w:r>
      <w:r w:rsidR="005C0B68" w:rsidRPr="00C046E5">
        <w:rPr>
          <w:rFonts w:ascii="Times New Roman" w:eastAsia="Times New Roman" w:hAnsi="Times New Roman" w:cs="Times New Roman"/>
          <w:color w:val="000000"/>
          <w:sz w:val="28"/>
          <w:szCs w:val="28"/>
          <w:lang w:eastAsia="ru-RU"/>
        </w:rPr>
        <w:t xml:space="preserve"> </w:t>
      </w:r>
    </w:p>
    <w:p w:rsidR="00A45702" w:rsidRPr="00C046E5" w:rsidRDefault="00A45702" w:rsidP="00C046E5">
      <w:pPr>
        <w:pStyle w:val="a6"/>
        <w:numPr>
          <w:ilvl w:val="0"/>
          <w:numId w:val="21"/>
        </w:numPr>
        <w:spacing w:after="0" w:line="360" w:lineRule="auto"/>
        <w:jc w:val="both"/>
        <w:rPr>
          <w:rFonts w:ascii="Times New Roman" w:eastAsia="Times New Roman" w:hAnsi="Times New Roman" w:cs="Times New Roman"/>
          <w:color w:val="000000"/>
          <w:sz w:val="28"/>
          <w:szCs w:val="28"/>
          <w:lang w:eastAsia="ru-RU"/>
        </w:rPr>
      </w:pPr>
      <w:r w:rsidRPr="00C046E5">
        <w:rPr>
          <w:rFonts w:ascii="Times New Roman" w:eastAsia="Times New Roman" w:hAnsi="Times New Roman" w:cs="Times New Roman"/>
          <w:color w:val="000000"/>
          <w:sz w:val="28"/>
          <w:szCs w:val="28"/>
          <w:lang w:eastAsia="ru-RU"/>
        </w:rPr>
        <w:t>Свойства рабочих жидкостей должны обеспечивать наиболее полное удаление</w:t>
      </w:r>
      <w:r w:rsidR="005C0B68" w:rsidRPr="00C046E5">
        <w:rPr>
          <w:rFonts w:ascii="Times New Roman" w:eastAsia="Times New Roman" w:hAnsi="Times New Roman" w:cs="Times New Roman"/>
          <w:color w:val="000000"/>
          <w:sz w:val="28"/>
          <w:szCs w:val="28"/>
          <w:lang w:eastAsia="ru-RU"/>
        </w:rPr>
        <w:t xml:space="preserve"> </w:t>
      </w:r>
      <w:r w:rsidRPr="00C046E5">
        <w:rPr>
          <w:rFonts w:ascii="Times New Roman" w:eastAsia="Times New Roman" w:hAnsi="Times New Roman" w:cs="Times New Roman"/>
          <w:color w:val="000000"/>
          <w:sz w:val="28"/>
          <w:szCs w:val="28"/>
          <w:lang w:eastAsia="ru-RU"/>
        </w:rPr>
        <w:t>их из созданных трещин и порового пространства пород, они должны быть</w:t>
      </w:r>
      <w:r w:rsidR="005C0B68" w:rsidRPr="00C046E5">
        <w:rPr>
          <w:rFonts w:ascii="Times New Roman" w:eastAsia="Times New Roman" w:hAnsi="Times New Roman" w:cs="Times New Roman"/>
          <w:color w:val="000000"/>
          <w:sz w:val="28"/>
          <w:szCs w:val="28"/>
          <w:lang w:eastAsia="ru-RU"/>
        </w:rPr>
        <w:t xml:space="preserve"> </w:t>
      </w:r>
      <w:r w:rsidRPr="00C046E5">
        <w:rPr>
          <w:rFonts w:ascii="Times New Roman" w:eastAsia="Times New Roman" w:hAnsi="Times New Roman" w:cs="Times New Roman"/>
          <w:color w:val="000000"/>
          <w:sz w:val="28"/>
          <w:szCs w:val="28"/>
          <w:lang w:eastAsia="ru-RU"/>
        </w:rPr>
        <w:t>взаиморастворимы с пластовыми флюидами.</w:t>
      </w:r>
    </w:p>
    <w:p w:rsidR="00884495" w:rsidRPr="00C046E5" w:rsidRDefault="00A45702" w:rsidP="00C046E5">
      <w:pPr>
        <w:pStyle w:val="a6"/>
        <w:numPr>
          <w:ilvl w:val="0"/>
          <w:numId w:val="21"/>
        </w:numPr>
        <w:spacing w:after="0" w:line="360" w:lineRule="auto"/>
        <w:jc w:val="both"/>
        <w:rPr>
          <w:rFonts w:ascii="Times New Roman" w:eastAsia="Times New Roman" w:hAnsi="Times New Roman" w:cs="Times New Roman"/>
          <w:color w:val="000000"/>
          <w:sz w:val="28"/>
          <w:szCs w:val="28"/>
          <w:lang w:eastAsia="ru-RU"/>
        </w:rPr>
      </w:pPr>
      <w:r w:rsidRPr="00C046E5">
        <w:rPr>
          <w:rFonts w:ascii="Times New Roman" w:eastAsia="Times New Roman" w:hAnsi="Times New Roman" w:cs="Times New Roman"/>
          <w:color w:val="000000"/>
          <w:sz w:val="28"/>
          <w:szCs w:val="28"/>
          <w:lang w:eastAsia="ru-RU"/>
        </w:rPr>
        <w:t>Вязкость рабочих жидкостей должна быть стабильной в пластовых условиях в</w:t>
      </w:r>
      <w:r w:rsidR="00884495" w:rsidRPr="00C046E5">
        <w:rPr>
          <w:rFonts w:ascii="Times New Roman" w:eastAsia="Times New Roman" w:hAnsi="Times New Roman" w:cs="Times New Roman"/>
          <w:color w:val="000000"/>
          <w:sz w:val="28"/>
          <w:szCs w:val="28"/>
          <w:lang w:eastAsia="ru-RU"/>
        </w:rPr>
        <w:t xml:space="preserve"> </w:t>
      </w:r>
      <w:r w:rsidRPr="00C046E5">
        <w:rPr>
          <w:rFonts w:ascii="Times New Roman" w:eastAsia="Times New Roman" w:hAnsi="Times New Roman" w:cs="Times New Roman"/>
          <w:color w:val="000000"/>
          <w:sz w:val="28"/>
          <w:szCs w:val="28"/>
          <w:lang w:eastAsia="ru-RU"/>
        </w:rPr>
        <w:t>течении времени проведения ГРП.</w:t>
      </w:r>
      <w:r w:rsidR="00884495" w:rsidRPr="00C046E5">
        <w:rPr>
          <w:rFonts w:ascii="Times New Roman" w:eastAsia="Times New Roman" w:hAnsi="Times New Roman" w:cs="Times New Roman"/>
          <w:color w:val="000000"/>
          <w:sz w:val="28"/>
          <w:szCs w:val="28"/>
          <w:lang w:eastAsia="ru-RU"/>
        </w:rPr>
        <w:t xml:space="preserve"> </w:t>
      </w:r>
    </w:p>
    <w:p w:rsidR="00EA142F" w:rsidRDefault="00EA142F" w:rsidP="00E41FF0">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A45702" w:rsidRPr="00A45702">
        <w:rPr>
          <w:rFonts w:ascii="Times New Roman" w:eastAsia="Times New Roman" w:hAnsi="Times New Roman" w:cs="Times New Roman"/>
          <w:color w:val="000000"/>
          <w:sz w:val="28"/>
          <w:szCs w:val="28"/>
          <w:lang w:eastAsia="ru-RU"/>
        </w:rPr>
        <w:t>Рабочая жидкость, при закачивании которой в пласт создается давление,</w:t>
      </w:r>
      <w:r w:rsidR="00884495">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достаточное для нарушения целостности пород, называется жидкостью</w:t>
      </w:r>
      <w:r w:rsidR="00884495">
        <w:rPr>
          <w:rFonts w:ascii="Times New Roman" w:eastAsia="Times New Roman" w:hAnsi="Times New Roman" w:cs="Times New Roman"/>
          <w:color w:val="000000"/>
          <w:sz w:val="28"/>
          <w:szCs w:val="28"/>
          <w:lang w:eastAsia="ru-RU"/>
        </w:rPr>
        <w:t xml:space="preserve"> </w:t>
      </w:r>
      <w:r w:rsidR="001F36F1">
        <w:rPr>
          <w:rFonts w:ascii="Times New Roman" w:eastAsia="Times New Roman" w:hAnsi="Times New Roman" w:cs="Times New Roman"/>
          <w:color w:val="000000"/>
          <w:sz w:val="28"/>
          <w:szCs w:val="28"/>
          <w:lang w:eastAsia="ru-RU"/>
        </w:rPr>
        <w:t>разрыва</w:t>
      </w:r>
      <w:r w:rsidR="00A45702" w:rsidRPr="00A45702">
        <w:rPr>
          <w:rFonts w:ascii="Times New Roman" w:eastAsia="Times New Roman" w:hAnsi="Times New Roman" w:cs="Times New Roman"/>
          <w:color w:val="000000"/>
          <w:sz w:val="28"/>
          <w:szCs w:val="28"/>
          <w:lang w:eastAsia="ru-RU"/>
        </w:rPr>
        <w:t>. В качестве жидкости разрыва используют сырые дегазированные</w:t>
      </w:r>
      <w:r w:rsidR="00884495">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нефти; нефти, загущенные мазутными остатками; нефтекислотные эмульсии</w:t>
      </w:r>
      <w:r w:rsidR="00884495">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(гидрофобные),</w:t>
      </w:r>
      <w:r w:rsidR="001F36F1">
        <w:rPr>
          <w:rFonts w:ascii="Times New Roman" w:eastAsia="Times New Roman" w:hAnsi="Times New Roman" w:cs="Times New Roman"/>
          <w:color w:val="000000"/>
          <w:sz w:val="28"/>
          <w:szCs w:val="28"/>
          <w:lang w:eastAsia="ru-RU"/>
        </w:rPr>
        <w:t xml:space="preserve"> кислотно-керосиновые эмульсии</w:t>
      </w:r>
      <w:r w:rsidR="00A45702" w:rsidRPr="00A45702">
        <w:rPr>
          <w:rFonts w:ascii="Times New Roman" w:eastAsia="Times New Roman" w:hAnsi="Times New Roman" w:cs="Times New Roman"/>
          <w:color w:val="000000"/>
          <w:sz w:val="28"/>
          <w:szCs w:val="28"/>
          <w:lang w:eastAsia="ru-RU"/>
        </w:rPr>
        <w:t>. В</w:t>
      </w:r>
      <w:r w:rsidR="00884495">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нагнетательных скважинах в качестве жидкости разрыва используют чистую</w:t>
      </w:r>
      <w:r w:rsidR="00884495">
        <w:rPr>
          <w:rFonts w:ascii="Times New Roman" w:eastAsia="Times New Roman" w:hAnsi="Times New Roman" w:cs="Times New Roman"/>
          <w:color w:val="000000"/>
          <w:sz w:val="28"/>
          <w:szCs w:val="28"/>
          <w:lang w:eastAsia="ru-RU"/>
        </w:rPr>
        <w:t xml:space="preserve"> </w:t>
      </w:r>
      <w:r w:rsidR="001F36F1">
        <w:rPr>
          <w:rFonts w:ascii="Times New Roman" w:eastAsia="Times New Roman" w:hAnsi="Times New Roman" w:cs="Times New Roman"/>
          <w:color w:val="000000"/>
          <w:sz w:val="28"/>
          <w:szCs w:val="28"/>
          <w:lang w:eastAsia="ru-RU"/>
        </w:rPr>
        <w:t xml:space="preserve">или загущенную воду. </w:t>
      </w:r>
      <w:r w:rsidR="00A45702" w:rsidRPr="00A45702">
        <w:rPr>
          <w:rFonts w:ascii="Times New Roman" w:eastAsia="Times New Roman" w:hAnsi="Times New Roman" w:cs="Times New Roman"/>
          <w:color w:val="000000"/>
          <w:sz w:val="28"/>
          <w:szCs w:val="28"/>
          <w:lang w:eastAsia="ru-RU"/>
        </w:rPr>
        <w:t xml:space="preserve">Способность </w:t>
      </w:r>
      <w:r w:rsidR="00A45702" w:rsidRPr="00A45702">
        <w:rPr>
          <w:rFonts w:ascii="Times New Roman" w:eastAsia="Times New Roman" w:hAnsi="Times New Roman" w:cs="Times New Roman"/>
          <w:color w:val="000000"/>
          <w:sz w:val="28"/>
          <w:szCs w:val="28"/>
          <w:lang w:eastAsia="ru-RU"/>
        </w:rPr>
        <w:lastRenderedPageBreak/>
        <w:t>жидкости удерживать песок во</w:t>
      </w:r>
      <w:r w:rsidR="00AA30FC">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взвешенном состоянии находится в прямой зависимости от её вязкости.</w:t>
      </w:r>
      <w:r w:rsidR="00AA30FC">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Повышение вязкости жидкости-песконосителя также достигается добавлением</w:t>
      </w:r>
      <w:r w:rsidR="00AA30FC">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в нее загустителя. Для углеводородных жидкостей (дегазированная нефть,</w:t>
      </w:r>
      <w:r w:rsidR="00AA30FC">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дизтопливо и др.) загустителями служат соли органических кислот,</w:t>
      </w:r>
      <w:r w:rsidR="00AA30FC">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высокомолекулярные и коллоидные соединения нефтей (нефтяной гудрон и др.</w:t>
      </w:r>
      <w:r w:rsidR="00AA30FC">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отходы нефтепереработки). Часто в качестве жидкости песконосителя</w:t>
      </w:r>
      <w:r w:rsidR="00AA30FC">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применяют те же жидкости, что и для разрыва пласта. В настоящее время</w:t>
      </w:r>
      <w:r w:rsidR="00AA30FC">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большая часть операций гидравлического разрыва пласта осуществляется с</w:t>
      </w:r>
      <w:r w:rsidR="00AA30FC">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использованием жидкостей на водной основе. Это обосновано дешевизной</w:t>
      </w:r>
      <w:r w:rsidR="00AA30FC">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воды, повсеместным ее наличием, присущим ей свойствам хорошего</w:t>
      </w:r>
      <w:r w:rsidR="00AA30FC">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растворителя различных добавок, облагораживающих рабочие жидкости.</w:t>
      </w:r>
    </w:p>
    <w:p w:rsidR="000005F3" w:rsidRDefault="00EA142F" w:rsidP="00E41FF0">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A45702" w:rsidRPr="00A45702">
        <w:rPr>
          <w:rFonts w:ascii="Times New Roman" w:eastAsia="Times New Roman" w:hAnsi="Times New Roman" w:cs="Times New Roman"/>
          <w:color w:val="000000"/>
          <w:sz w:val="28"/>
          <w:szCs w:val="28"/>
          <w:lang w:eastAsia="ru-RU"/>
        </w:rPr>
        <w:t>Продавочная жидкость предназначена для вытеснения жидкости</w:t>
      </w:r>
      <w:r w:rsidR="00FC1E41">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песконосителя из насосно-компрессорных труб, по которым осуществляется</w:t>
      </w:r>
      <w:r w:rsidR="00FC1E41">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процесс ГРП. Ее объем определяется объемом насосно-компрессорных труб и</w:t>
      </w:r>
      <w:r w:rsidR="00FC1E41">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ствола скважины в интервале вскрытого продуктивного разреза. В качестве</w:t>
      </w:r>
      <w:r w:rsidR="00FC1E41">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продавочной жидкости используется практически любая недорогая жидкость,</w:t>
      </w:r>
      <w:r w:rsidR="00FC1E41">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обладающая минимальной вязкостью для уменьшения потерь напора и</w:t>
      </w:r>
      <w:r w:rsidR="00FC1E41">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имеющаяся в достаточном количестве (чаще всего обычная вода).</w:t>
      </w:r>
    </w:p>
    <w:p w:rsidR="00A45702" w:rsidRPr="00A45702" w:rsidRDefault="000005F3" w:rsidP="00E41FF0">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A45702" w:rsidRPr="00A45702">
        <w:rPr>
          <w:rFonts w:ascii="Times New Roman" w:eastAsia="Times New Roman" w:hAnsi="Times New Roman" w:cs="Times New Roman"/>
          <w:color w:val="000000"/>
          <w:sz w:val="28"/>
          <w:szCs w:val="28"/>
          <w:lang w:eastAsia="ru-RU"/>
        </w:rPr>
        <w:t>Песок предназначен для заполнения образовавшихся при ГРП трещин с</w:t>
      </w:r>
      <w:r w:rsidR="00FC1E41">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целью предупреждения их смыкания после уменьшения давления ниже давления разрыва. Поэтому песок должен иметь достаточную механическую</w:t>
      </w:r>
      <w:r w:rsidR="0050012A">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 xml:space="preserve">прочность и сохранять высокую проницаемость. </w:t>
      </w:r>
    </w:p>
    <w:p w:rsidR="000005F3" w:rsidRDefault="000005F3" w:rsidP="00E41FF0">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A45702" w:rsidRPr="00A45702">
        <w:rPr>
          <w:rFonts w:ascii="Times New Roman" w:eastAsia="Times New Roman" w:hAnsi="Times New Roman" w:cs="Times New Roman"/>
          <w:color w:val="000000"/>
          <w:sz w:val="28"/>
          <w:szCs w:val="28"/>
          <w:lang w:eastAsia="ru-RU"/>
        </w:rPr>
        <w:t>Эффективность ГРП определяется раскрытостью и протяженностью</w:t>
      </w:r>
      <w:r w:rsidR="0050012A">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созданных трещин: чем они больше, те</w:t>
      </w:r>
      <w:r>
        <w:rPr>
          <w:rFonts w:ascii="Times New Roman" w:eastAsia="Times New Roman" w:hAnsi="Times New Roman" w:cs="Times New Roman"/>
          <w:color w:val="000000"/>
          <w:sz w:val="28"/>
          <w:szCs w:val="28"/>
          <w:lang w:eastAsia="ru-RU"/>
        </w:rPr>
        <w:t>м выше эффективность обработки.</w:t>
      </w:r>
    </w:p>
    <w:p w:rsidR="000005F3" w:rsidRDefault="000005F3" w:rsidP="00E41FF0">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A45702" w:rsidRPr="00A45702">
        <w:rPr>
          <w:rFonts w:ascii="Times New Roman" w:eastAsia="Times New Roman" w:hAnsi="Times New Roman" w:cs="Times New Roman"/>
          <w:color w:val="000000"/>
          <w:sz w:val="28"/>
          <w:szCs w:val="28"/>
          <w:lang w:eastAsia="ru-RU"/>
        </w:rPr>
        <w:t>Для проведения ГРП необходимо учитывать качество цементного</w:t>
      </w:r>
      <w:r w:rsidR="0050012A">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кольца в намеченном интервале разрыва, расстояние от водонефтяного</w:t>
      </w:r>
      <w:r w:rsidR="0050012A">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контакта или водоносных горизонтов, состояние забоя эксплуатационной</w:t>
      </w:r>
      <w:r w:rsidR="0050012A">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колонны и устья скважины.</w:t>
      </w:r>
    </w:p>
    <w:p w:rsidR="00AA1174" w:rsidRDefault="000005F3" w:rsidP="00E41FF0">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A45702" w:rsidRPr="00A45702">
        <w:rPr>
          <w:rFonts w:ascii="Times New Roman" w:eastAsia="Times New Roman" w:hAnsi="Times New Roman" w:cs="Times New Roman"/>
          <w:color w:val="000000"/>
          <w:sz w:val="28"/>
          <w:szCs w:val="28"/>
          <w:lang w:eastAsia="ru-RU"/>
        </w:rPr>
        <w:t>До проведения ГРП скважину исследуют: определяют дебит, забойное и</w:t>
      </w:r>
      <w:r w:rsidR="0050012A">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пластовое давления, коэффициент продуктивности, а для нагнетательных –</w:t>
      </w:r>
      <w:r w:rsidR="0050012A">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lastRenderedPageBreak/>
        <w:t>приемистости. Забой скважины промывают растворителями, водой или водными растворами ПАВ. Иногда в намеченном для создания трещины</w:t>
      </w:r>
      <w:r w:rsidR="0050012A">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интервале пласта предварительно проводят гидропескоструйную перфорацию.</w:t>
      </w:r>
      <w:r w:rsidR="00BA1141">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После промывки, очистки и шаблонирования ствола скважины, в нее спускают</w:t>
      </w:r>
      <w:r w:rsidR="00BA1141">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колонну равнопрочных насосно-компрессорных труб, по которым в пласт</w:t>
      </w:r>
      <w:r w:rsidR="00BA1141">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закачивают рабочие жидкости. Для предохранения обсадной</w:t>
      </w:r>
      <w:r w:rsidR="00BA1141">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(эксплуатационной) колонны от воздействия высокого давления над</w:t>
      </w:r>
      <w:r w:rsidR="00BA1141">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разрываемым пластом устанавливают пакер, разобщающий фильтровую зону</w:t>
      </w:r>
      <w:r w:rsidR="00BA1141">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ствола скв</w:t>
      </w:r>
      <w:r w:rsidR="00643F5F">
        <w:rPr>
          <w:rFonts w:ascii="Times New Roman" w:eastAsia="Times New Roman" w:hAnsi="Times New Roman" w:cs="Times New Roman"/>
          <w:color w:val="000000"/>
          <w:sz w:val="28"/>
          <w:szCs w:val="28"/>
          <w:lang w:eastAsia="ru-RU"/>
        </w:rPr>
        <w:t>ажины от его вышестоящей части.</w:t>
      </w:r>
      <w:r w:rsidR="00BA1141">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В зависимости от</w:t>
      </w:r>
      <w:r w:rsidR="00BA1141">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технологии ГРП ниже перфорационных отверстий может быть установлен и</w:t>
      </w:r>
      <w:r w:rsidR="00BA1141">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второй пакер. После спуска труб с пакером и якорем, устье скважины</w:t>
      </w:r>
      <w:r w:rsidR="00BA1141">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оборудуют специальной головкой, к которой подключают насосные установки</w:t>
      </w:r>
      <w:r w:rsidR="00BA1141">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для нагнетания в пласт рабочих жидкостей и закрепляющего материала.</w:t>
      </w:r>
    </w:p>
    <w:p w:rsidR="00855014" w:rsidRDefault="00AA1174" w:rsidP="00E41FF0">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A45702" w:rsidRPr="00A45702">
        <w:rPr>
          <w:rFonts w:ascii="Times New Roman" w:eastAsia="Times New Roman" w:hAnsi="Times New Roman" w:cs="Times New Roman"/>
          <w:color w:val="000000"/>
          <w:sz w:val="28"/>
          <w:szCs w:val="28"/>
          <w:lang w:eastAsia="ru-RU"/>
        </w:rPr>
        <w:t>Гидравлический разрыв пласта начинают с определения зависимости</w:t>
      </w:r>
      <w:r w:rsidR="00BA1141">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приемистости скважины от давления нагнетания жидкости. Для этого</w:t>
      </w:r>
      <w:r w:rsidR="00BA1141">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посредствам одной насосной установки на первой или второй скорости ее</w:t>
      </w:r>
      <w:r w:rsidR="00BA1141">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работы в скважину закачивают жидкость разрыва до момента стабилизации</w:t>
      </w:r>
      <w:r w:rsidR="00BA1141">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давления на устье (обычно 10 – 15 мин). Замеряют расход жидкости и давление.</w:t>
      </w:r>
      <w:r w:rsidR="00BA1141">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Затем темп закачки увеличивают, вновь замеряют расход и давление и т.д.</w:t>
      </w:r>
      <w:r w:rsidR="00BA1141">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считается, что в пласте образуются трещины, если коэффициент приемистости</w:t>
      </w:r>
      <w:r w:rsidR="00BA1141">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(отношение расхода жидкости к давлению) при закачивании жидкости с</w:t>
      </w:r>
      <w:r w:rsidR="00BA1141">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максимальным расходом возрастает не менее чем в 3 – 4 раза по сравнению с</w:t>
      </w:r>
      <w:r w:rsidR="00BA1141">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коэффициентом приемистости на минимальном режиме закачки. Если разрыв</w:t>
      </w:r>
      <w:r w:rsidR="00C0429F">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пласта не зафиксирован, то процесс повторяют с применением жидкости</w:t>
      </w:r>
      <w:r w:rsidR="00C0429F">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повышенной вязкости. После установления факта разрыва пласта с целью</w:t>
      </w:r>
      <w:r w:rsidR="00C0429F">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дальнейшего развития трещин и облегчения ввода песка в них рекомендуется</w:t>
      </w:r>
      <w:r w:rsidR="00C0429F">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закачать 3 – 4 м3</w:t>
      </w:r>
      <w:r w:rsidR="00C0429F">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слабофильтрующейся жидкости повышенной вязкости. Затем</w:t>
      </w:r>
      <w:r w:rsidR="00C0429F">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закачивают жидкость с песком с объемной скоростью не ниже той, при которой</w:t>
      </w:r>
      <w:r w:rsidR="00C0429F">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был зафиксирован разрыв пласта. Продавочную жидкость закачивают</w:t>
      </w:r>
      <w:r w:rsidR="00C0429F">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 xml:space="preserve">непосредственно за песчано-жидкостной смесью без снижения темпов </w:t>
      </w:r>
      <w:r w:rsidR="00C0429F">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lastRenderedPageBreak/>
        <w:t>закачивания. После завершения продавливания песчано-жидкостной смеси в</w:t>
      </w:r>
      <w:r w:rsidR="00C0429F">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трещину скважину закрывают и оставляют в покое до стабилизации</w:t>
      </w:r>
      <w:r w:rsidR="00855014">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(восстановления) давления на устье. Затем из скважины удаляют пакер,</w:t>
      </w:r>
      <w:r w:rsidR="00C0429F">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промывают ее до забоя и осваивают.</w:t>
      </w:r>
    </w:p>
    <w:p w:rsidR="000147E5" w:rsidRDefault="00855014" w:rsidP="00E41FF0">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A45702" w:rsidRPr="00A45702">
        <w:rPr>
          <w:rFonts w:ascii="Times New Roman" w:eastAsia="Times New Roman" w:hAnsi="Times New Roman" w:cs="Times New Roman"/>
          <w:color w:val="000000"/>
          <w:sz w:val="28"/>
          <w:szCs w:val="28"/>
          <w:lang w:eastAsia="ru-RU"/>
        </w:rPr>
        <w:t>При большой толщине пласта или наличии нескольких вскрытых</w:t>
      </w:r>
      <w:r w:rsidR="00C0429F">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интервалов осуществляют поинтервальные гидравлические разрывы. В этом</w:t>
      </w:r>
      <w:r w:rsidR="00C0429F">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случае уже обработанный интервал изолируют песчаной пробкой или</w:t>
      </w:r>
      <w:r w:rsidR="00C0429F">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специальными материалами, временно ограничивающими поступление</w:t>
      </w:r>
      <w:r w:rsidR="00C0429F">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жидкости в уже образованную трещину (эластичные или легко растворяющиеся</w:t>
      </w:r>
      <w:r w:rsidR="00C0429F">
        <w:rPr>
          <w:rFonts w:ascii="Times New Roman" w:eastAsia="Times New Roman" w:hAnsi="Times New Roman" w:cs="Times New Roman"/>
          <w:color w:val="000000"/>
          <w:sz w:val="28"/>
          <w:szCs w:val="28"/>
          <w:lang w:eastAsia="ru-RU"/>
        </w:rPr>
        <w:t xml:space="preserve"> </w:t>
      </w:r>
      <w:r w:rsidR="00A45702" w:rsidRPr="00A45702">
        <w:rPr>
          <w:rFonts w:ascii="Times New Roman" w:eastAsia="Times New Roman" w:hAnsi="Times New Roman" w:cs="Times New Roman"/>
          <w:color w:val="000000"/>
          <w:sz w:val="28"/>
          <w:szCs w:val="28"/>
          <w:lang w:eastAsia="ru-RU"/>
        </w:rPr>
        <w:t>шарики, полимеры).</w:t>
      </w:r>
    </w:p>
    <w:p w:rsidR="00536481" w:rsidRPr="00C0429F" w:rsidRDefault="000147E5" w:rsidP="000147E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8676BD" w:rsidRDefault="008676BD" w:rsidP="00195939">
      <w:pPr>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2.</w:t>
      </w:r>
      <w:r w:rsidRPr="008676BD">
        <w:rPr>
          <w:rFonts w:ascii="Times New Roman" w:hAnsi="Times New Roman" w:cs="Times New Roman"/>
          <w:b/>
          <w:sz w:val="28"/>
          <w:szCs w:val="28"/>
        </w:rPr>
        <w:t>Преимущества и недостатки применяемой технологии</w:t>
      </w:r>
    </w:p>
    <w:p w:rsidR="00195939" w:rsidRPr="008676BD" w:rsidRDefault="00195939" w:rsidP="00195939">
      <w:pPr>
        <w:ind w:firstLine="708"/>
        <w:jc w:val="center"/>
        <w:rPr>
          <w:rFonts w:ascii="Times New Roman" w:hAnsi="Times New Roman" w:cs="Times New Roman"/>
          <w:b/>
          <w:sz w:val="28"/>
          <w:szCs w:val="28"/>
        </w:rPr>
      </w:pPr>
    </w:p>
    <w:p w:rsidR="00BB6815" w:rsidRPr="00BB6815" w:rsidRDefault="00BB6815" w:rsidP="00BB6815">
      <w:pPr>
        <w:spacing w:after="0" w:line="360" w:lineRule="auto"/>
        <w:ind w:firstLine="709"/>
        <w:jc w:val="both"/>
        <w:rPr>
          <w:rFonts w:ascii="Times New Roman" w:hAnsi="Times New Roman" w:cs="Times New Roman"/>
          <w:sz w:val="28"/>
          <w:szCs w:val="28"/>
        </w:rPr>
      </w:pPr>
      <w:r w:rsidRPr="00BB6815">
        <w:rPr>
          <w:rFonts w:ascii="Times New Roman" w:hAnsi="Times New Roman" w:cs="Times New Roman"/>
          <w:sz w:val="28"/>
          <w:szCs w:val="28"/>
        </w:rPr>
        <w:t>Гидравлический разрыв пласта представляет собой механический метод воздействия на продуктивный пласт, состоящий в том, что порода разрывается по плоскостям минимальной прочности под действием избыточного давления, создаваемого закачкой в скважину жидкости разрыва с расходом, который скважина не успевает поглощать. Флюиды, посредством которых с поверхности на забой скважины передается энергия, необходимая для разрыва, называются жидкостями разрыва. После разрыва под воздействием давления жидкости трещина увеличивается, возникает ее связь с системой естественных трещин, не вскрытых скважиной, и с зонами повышенной проницаемости. Таким образом, расширяется область пласта, дренируемая скважиной. В образованные трещины жидкостями разрыва транспортируют зернистый материал (проппант), закрепляющий трещины в раскрытом состоянии пос</w:t>
      </w:r>
      <w:r>
        <w:rPr>
          <w:rFonts w:ascii="Times New Roman" w:hAnsi="Times New Roman" w:cs="Times New Roman"/>
          <w:sz w:val="28"/>
          <w:szCs w:val="28"/>
        </w:rPr>
        <w:t>ле снятия избыточного давления.</w:t>
      </w:r>
    </w:p>
    <w:p w:rsidR="00BB6815" w:rsidRDefault="00BB6815" w:rsidP="00BB6815">
      <w:pPr>
        <w:spacing w:after="0" w:line="360" w:lineRule="auto"/>
        <w:ind w:firstLine="709"/>
        <w:jc w:val="both"/>
        <w:rPr>
          <w:rFonts w:ascii="Times New Roman" w:hAnsi="Times New Roman" w:cs="Times New Roman"/>
          <w:sz w:val="28"/>
          <w:szCs w:val="28"/>
        </w:rPr>
      </w:pPr>
      <w:r w:rsidRPr="00BB6815">
        <w:rPr>
          <w:rFonts w:ascii="Times New Roman" w:hAnsi="Times New Roman" w:cs="Times New Roman"/>
          <w:sz w:val="28"/>
          <w:szCs w:val="28"/>
        </w:rPr>
        <w:t>В результате ГРП кратно повышаются дебит добывающих или приемистость нагнетательных скважин за счет снижения гидравлических сопротивлений в призабойной зоне и увеличения фильтрационной поверхности скважины, а также повышается конечная нефтеотдача за счет приобщения к выработке слабодренируемых зон и пропластков.</w:t>
      </w:r>
    </w:p>
    <w:p w:rsidR="00F85399" w:rsidRPr="00F85399" w:rsidRDefault="00F85399" w:rsidP="00F85399">
      <w:pPr>
        <w:spacing w:after="0" w:line="360" w:lineRule="auto"/>
        <w:ind w:firstLine="709"/>
        <w:jc w:val="both"/>
        <w:rPr>
          <w:rFonts w:ascii="Times New Roman" w:hAnsi="Times New Roman" w:cs="Times New Roman"/>
          <w:sz w:val="28"/>
          <w:szCs w:val="28"/>
        </w:rPr>
      </w:pPr>
      <w:r w:rsidRPr="00F85399">
        <w:rPr>
          <w:rFonts w:ascii="Times New Roman" w:hAnsi="Times New Roman" w:cs="Times New Roman"/>
          <w:sz w:val="28"/>
          <w:szCs w:val="28"/>
        </w:rPr>
        <w:t>Гидравлический разрыв пласта (ГРП) является одним из широко применяемых на сегодняшний день методов, позволяющим увеличить количество дополнительно добываемой нефти. Данный метод не только интенсифицирует выработку геологических запасов  за счет устранения зон с ухудшенными фильтрационно-емкостными свойствами и улучшения гидродинамической связи между скважиной и пластом, а также между отдельными прослоями пласта, но и существенно расширяет зону дренирования скважины, вовлекая в разработку плохо вырабатываемые интервалы и зоны с низкой проницаемостью и высокой неоднородностью коллектора, что позволяет достичь более высокого конечного коэффициента извлечения нефти (КИН).</w:t>
      </w:r>
    </w:p>
    <w:p w:rsidR="00F85399" w:rsidRPr="00F85399" w:rsidRDefault="00F85399" w:rsidP="00F85399">
      <w:pPr>
        <w:spacing w:after="0" w:line="360" w:lineRule="auto"/>
        <w:ind w:firstLine="709"/>
        <w:jc w:val="both"/>
        <w:rPr>
          <w:rFonts w:ascii="Times New Roman" w:hAnsi="Times New Roman" w:cs="Times New Roman"/>
          <w:sz w:val="28"/>
          <w:szCs w:val="28"/>
        </w:rPr>
      </w:pPr>
      <w:r w:rsidRPr="00F85399">
        <w:rPr>
          <w:rFonts w:ascii="Times New Roman" w:hAnsi="Times New Roman" w:cs="Times New Roman"/>
          <w:sz w:val="28"/>
          <w:szCs w:val="28"/>
        </w:rPr>
        <w:lastRenderedPageBreak/>
        <w:t>Однако при осуществлении ГРП не всегда удается достичь желаемого результата, а порой операция гидроразрыва и вовсе может дать отрицательный эффект. Это связано, прежде всего, с необходимостью тщательного планирования операции гидроразрыва с использованием максимального количества промысловых данных и проведением ряда исследований, что зачастую не выполняется должным образом либо вовсе игнорируется. В результате в процессе проведения ГРП либо уже после окончания операции возникают разного рода технологические проблемы, резко снижающие эффективность мероприятия, и которых можно было бы избежать при более полном планировании.</w:t>
      </w:r>
    </w:p>
    <w:p w:rsidR="00F85399" w:rsidRPr="00F85399" w:rsidRDefault="00F85399" w:rsidP="00F85399">
      <w:pPr>
        <w:spacing w:after="0" w:line="360" w:lineRule="auto"/>
        <w:ind w:firstLine="709"/>
        <w:jc w:val="both"/>
        <w:rPr>
          <w:rFonts w:ascii="Times New Roman" w:hAnsi="Times New Roman" w:cs="Times New Roman"/>
          <w:sz w:val="28"/>
          <w:szCs w:val="28"/>
        </w:rPr>
      </w:pPr>
      <w:r w:rsidRPr="00F85399">
        <w:rPr>
          <w:rFonts w:ascii="Times New Roman" w:hAnsi="Times New Roman" w:cs="Times New Roman"/>
          <w:sz w:val="28"/>
          <w:szCs w:val="28"/>
        </w:rPr>
        <w:t>Основными факторами, приводящими к снижению эффективности ГРП во времени, являются: снижение пластовой энергии при несоответствии добыв</w:t>
      </w:r>
      <w:r w:rsidR="00195939">
        <w:rPr>
          <w:rFonts w:ascii="Times New Roman" w:hAnsi="Times New Roman" w:cs="Times New Roman"/>
          <w:sz w:val="28"/>
          <w:szCs w:val="28"/>
        </w:rPr>
        <w:t>аем</w:t>
      </w:r>
      <w:r w:rsidRPr="00F85399">
        <w:rPr>
          <w:rFonts w:ascii="Times New Roman" w:hAnsi="Times New Roman" w:cs="Times New Roman"/>
          <w:sz w:val="28"/>
          <w:szCs w:val="28"/>
        </w:rPr>
        <w:t>ых возможностей скважин с ГРП фильтрационным характеристикам пластов и систем ППД; резкое снижение фазовых проницаемостей по нефти в недонасыщенных и переходных зонах пласта при увеличении скорости фильтрации пластового флюида в притрещинной зоне; низкая начальная проводимость трещины из-за ошибок в проектировании технологических операций; вынос проппанта из трещины пластовым флюидом в процессе разработки; кольматация трещины неразложившимся гелем; переток из газо-, водоносного или высокопромытого пропластка по созданной трещине, а также прорыв фронта нагнетания по созданной трещине и, как следствие, резкий рост обводненности добываемой продукции.</w:t>
      </w:r>
    </w:p>
    <w:p w:rsidR="00F85399" w:rsidRDefault="00F85399" w:rsidP="00F85399">
      <w:pPr>
        <w:spacing w:after="0" w:line="360" w:lineRule="auto"/>
        <w:ind w:firstLine="709"/>
        <w:jc w:val="both"/>
        <w:rPr>
          <w:rFonts w:ascii="Times New Roman" w:hAnsi="Times New Roman" w:cs="Times New Roman"/>
          <w:sz w:val="28"/>
          <w:szCs w:val="28"/>
        </w:rPr>
      </w:pPr>
      <w:r w:rsidRPr="00F85399">
        <w:rPr>
          <w:rFonts w:ascii="Times New Roman" w:hAnsi="Times New Roman" w:cs="Times New Roman"/>
          <w:sz w:val="28"/>
          <w:szCs w:val="28"/>
        </w:rPr>
        <w:t>Все вышеперечисленные факторы снижают эффективность ГРП и продолжительность эффекта, что приводит к существенному как технологическому, так и экономическому ущербу от применения этой технологии.</w:t>
      </w:r>
    </w:p>
    <w:p w:rsidR="00F85399" w:rsidRDefault="00F85399" w:rsidP="00F85399">
      <w:pPr>
        <w:rPr>
          <w:rFonts w:ascii="Times New Roman" w:hAnsi="Times New Roman" w:cs="Times New Roman"/>
          <w:sz w:val="28"/>
          <w:szCs w:val="28"/>
        </w:rPr>
      </w:pPr>
      <w:r>
        <w:rPr>
          <w:rFonts w:ascii="Times New Roman" w:hAnsi="Times New Roman" w:cs="Times New Roman"/>
          <w:sz w:val="28"/>
          <w:szCs w:val="28"/>
        </w:rPr>
        <w:br w:type="page"/>
      </w:r>
    </w:p>
    <w:p w:rsidR="008676BD" w:rsidRDefault="008676BD" w:rsidP="00F85399">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3.</w:t>
      </w:r>
      <w:r w:rsidR="008D2279">
        <w:rPr>
          <w:rFonts w:ascii="Times New Roman" w:hAnsi="Times New Roman" w:cs="Times New Roman"/>
          <w:b/>
          <w:sz w:val="28"/>
          <w:szCs w:val="28"/>
        </w:rPr>
        <w:t>Критерии выбора скважин для ГРП</w:t>
      </w:r>
    </w:p>
    <w:p w:rsidR="008676BD" w:rsidRPr="008676BD" w:rsidRDefault="008676BD" w:rsidP="008676BD">
      <w:pPr>
        <w:spacing w:after="0" w:line="360" w:lineRule="auto"/>
        <w:ind w:firstLine="709"/>
        <w:jc w:val="center"/>
        <w:rPr>
          <w:rFonts w:ascii="Times New Roman" w:hAnsi="Times New Roman" w:cs="Times New Roman"/>
          <w:b/>
          <w:sz w:val="28"/>
          <w:szCs w:val="28"/>
        </w:rPr>
      </w:pPr>
    </w:p>
    <w:p w:rsidR="00FD166B" w:rsidRPr="00FD166B" w:rsidRDefault="00FD166B" w:rsidP="005F4C9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FD166B">
        <w:rPr>
          <w:rFonts w:ascii="Times New Roman" w:hAnsi="Times New Roman" w:cs="Times New Roman"/>
          <w:sz w:val="28"/>
          <w:szCs w:val="28"/>
        </w:rPr>
        <w:t>екомендуется следующая последовательность действий при подборе скважин для проведения ГРП:</w:t>
      </w:r>
    </w:p>
    <w:p w:rsidR="00FD166B" w:rsidRPr="00FD166B" w:rsidRDefault="00FD166B" w:rsidP="005F4C98">
      <w:pPr>
        <w:spacing w:after="0" w:line="360" w:lineRule="auto"/>
        <w:ind w:firstLine="709"/>
        <w:jc w:val="both"/>
        <w:rPr>
          <w:rFonts w:ascii="Times New Roman" w:hAnsi="Times New Roman" w:cs="Times New Roman"/>
          <w:sz w:val="28"/>
          <w:szCs w:val="28"/>
        </w:rPr>
      </w:pPr>
      <w:r w:rsidRPr="00FD166B">
        <w:rPr>
          <w:rFonts w:ascii="Times New Roman" w:hAnsi="Times New Roman" w:cs="Times New Roman"/>
          <w:sz w:val="28"/>
          <w:szCs w:val="28"/>
        </w:rPr>
        <w:t xml:space="preserve">1.    Анализ </w:t>
      </w:r>
      <w:r w:rsidR="00195939" w:rsidRPr="00FD166B">
        <w:rPr>
          <w:rFonts w:ascii="Times New Roman" w:hAnsi="Times New Roman" w:cs="Times New Roman"/>
          <w:sz w:val="28"/>
          <w:szCs w:val="28"/>
        </w:rPr>
        <w:t>геолого-физической</w:t>
      </w:r>
      <w:r w:rsidRPr="00FD166B">
        <w:rPr>
          <w:rFonts w:ascii="Times New Roman" w:hAnsi="Times New Roman" w:cs="Times New Roman"/>
          <w:sz w:val="28"/>
          <w:szCs w:val="28"/>
        </w:rPr>
        <w:t xml:space="preserve"> и промысловой информации; построение детально</w:t>
      </w:r>
      <w:r>
        <w:rPr>
          <w:rFonts w:ascii="Times New Roman" w:hAnsi="Times New Roman" w:cs="Times New Roman"/>
          <w:sz w:val="28"/>
          <w:szCs w:val="28"/>
        </w:rPr>
        <w:t>й геологической модели объекта.</w:t>
      </w:r>
    </w:p>
    <w:p w:rsidR="00FD166B" w:rsidRPr="00FD166B" w:rsidRDefault="00FD166B" w:rsidP="005F4C98">
      <w:pPr>
        <w:spacing w:after="0" w:line="360" w:lineRule="auto"/>
        <w:ind w:firstLine="709"/>
        <w:jc w:val="both"/>
        <w:rPr>
          <w:rFonts w:ascii="Times New Roman" w:hAnsi="Times New Roman" w:cs="Times New Roman"/>
          <w:sz w:val="28"/>
          <w:szCs w:val="28"/>
        </w:rPr>
      </w:pPr>
      <w:r w:rsidRPr="00FD166B">
        <w:rPr>
          <w:rFonts w:ascii="Times New Roman" w:hAnsi="Times New Roman" w:cs="Times New Roman"/>
          <w:sz w:val="28"/>
          <w:szCs w:val="28"/>
        </w:rPr>
        <w:t xml:space="preserve">2.   </w:t>
      </w:r>
      <w:r>
        <w:rPr>
          <w:rFonts w:ascii="Times New Roman" w:hAnsi="Times New Roman" w:cs="Times New Roman"/>
          <w:sz w:val="28"/>
          <w:szCs w:val="28"/>
        </w:rPr>
        <w:t xml:space="preserve"> Определение ориентации трещин.</w:t>
      </w:r>
    </w:p>
    <w:p w:rsidR="00FD166B" w:rsidRPr="00FD166B" w:rsidRDefault="00FD166B" w:rsidP="005F4C98">
      <w:pPr>
        <w:spacing w:after="0" w:line="360" w:lineRule="auto"/>
        <w:ind w:firstLine="709"/>
        <w:jc w:val="both"/>
        <w:rPr>
          <w:rFonts w:ascii="Times New Roman" w:hAnsi="Times New Roman" w:cs="Times New Roman"/>
          <w:sz w:val="28"/>
          <w:szCs w:val="28"/>
        </w:rPr>
      </w:pPr>
      <w:r w:rsidRPr="00FD166B">
        <w:rPr>
          <w:rFonts w:ascii="Times New Roman" w:hAnsi="Times New Roman" w:cs="Times New Roman"/>
          <w:sz w:val="28"/>
          <w:szCs w:val="28"/>
        </w:rPr>
        <w:t xml:space="preserve">3.    Расчет оптимальных параметров </w:t>
      </w:r>
      <w:r>
        <w:rPr>
          <w:rFonts w:ascii="Times New Roman" w:hAnsi="Times New Roman" w:cs="Times New Roman"/>
          <w:sz w:val="28"/>
          <w:szCs w:val="28"/>
        </w:rPr>
        <w:t>трещины — длины и проводимости.</w:t>
      </w:r>
    </w:p>
    <w:p w:rsidR="00FD166B" w:rsidRPr="00FD166B" w:rsidRDefault="00FD166B" w:rsidP="005F4C98">
      <w:pPr>
        <w:spacing w:after="0" w:line="360" w:lineRule="auto"/>
        <w:ind w:firstLine="709"/>
        <w:jc w:val="both"/>
        <w:rPr>
          <w:rFonts w:ascii="Times New Roman" w:hAnsi="Times New Roman" w:cs="Times New Roman"/>
          <w:sz w:val="28"/>
          <w:szCs w:val="28"/>
        </w:rPr>
      </w:pPr>
      <w:r w:rsidRPr="00FD166B">
        <w:rPr>
          <w:rFonts w:ascii="Times New Roman" w:hAnsi="Times New Roman" w:cs="Times New Roman"/>
          <w:sz w:val="28"/>
          <w:szCs w:val="28"/>
        </w:rPr>
        <w:t xml:space="preserve">4.    Выявление скважин с </w:t>
      </w:r>
      <w:r>
        <w:rPr>
          <w:rFonts w:ascii="Times New Roman" w:hAnsi="Times New Roman" w:cs="Times New Roman"/>
          <w:sz w:val="28"/>
          <w:szCs w:val="28"/>
        </w:rPr>
        <w:t>загрязненной призабойной зоной.</w:t>
      </w:r>
    </w:p>
    <w:p w:rsidR="00FD166B" w:rsidRPr="00FD166B" w:rsidRDefault="00195939" w:rsidP="005F4C9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FD166B" w:rsidRPr="00FD166B">
        <w:rPr>
          <w:rFonts w:ascii="Times New Roman" w:hAnsi="Times New Roman" w:cs="Times New Roman"/>
          <w:sz w:val="28"/>
          <w:szCs w:val="28"/>
        </w:rPr>
        <w:t>При расстановке скважин на новом участке или месторождении необходимо учитывать по</w:t>
      </w:r>
      <w:r w:rsidR="00FD166B">
        <w:rPr>
          <w:rFonts w:ascii="Times New Roman" w:hAnsi="Times New Roman" w:cs="Times New Roman"/>
          <w:sz w:val="28"/>
          <w:szCs w:val="28"/>
        </w:rPr>
        <w:t xml:space="preserve"> возможности ориентацию трещин.</w:t>
      </w:r>
    </w:p>
    <w:p w:rsidR="00FD166B" w:rsidRPr="00FD166B" w:rsidRDefault="00FD166B" w:rsidP="005F4C98">
      <w:pPr>
        <w:spacing w:after="0" w:line="360" w:lineRule="auto"/>
        <w:ind w:firstLine="709"/>
        <w:jc w:val="both"/>
        <w:rPr>
          <w:rFonts w:ascii="Times New Roman" w:hAnsi="Times New Roman" w:cs="Times New Roman"/>
          <w:sz w:val="28"/>
          <w:szCs w:val="28"/>
        </w:rPr>
      </w:pPr>
      <w:r w:rsidRPr="00FD166B">
        <w:rPr>
          <w:rFonts w:ascii="Times New Roman" w:hAnsi="Times New Roman" w:cs="Times New Roman"/>
          <w:sz w:val="28"/>
          <w:szCs w:val="28"/>
        </w:rPr>
        <w:t>6.    Создание геолого-математической модели</w:t>
      </w:r>
      <w:r>
        <w:rPr>
          <w:rFonts w:ascii="Times New Roman" w:hAnsi="Times New Roman" w:cs="Times New Roman"/>
          <w:sz w:val="28"/>
          <w:szCs w:val="28"/>
        </w:rPr>
        <w:t xml:space="preserve"> объекта.</w:t>
      </w:r>
    </w:p>
    <w:p w:rsidR="00FD166B" w:rsidRPr="00FD166B" w:rsidRDefault="00FD166B" w:rsidP="005F4C98">
      <w:pPr>
        <w:spacing w:after="0" w:line="360" w:lineRule="auto"/>
        <w:ind w:firstLine="709"/>
        <w:jc w:val="both"/>
        <w:rPr>
          <w:rFonts w:ascii="Times New Roman" w:hAnsi="Times New Roman" w:cs="Times New Roman"/>
          <w:sz w:val="28"/>
          <w:szCs w:val="28"/>
        </w:rPr>
      </w:pPr>
      <w:r w:rsidRPr="00FD166B">
        <w:rPr>
          <w:rFonts w:ascii="Times New Roman" w:hAnsi="Times New Roman" w:cs="Times New Roman"/>
          <w:sz w:val="28"/>
          <w:szCs w:val="28"/>
        </w:rPr>
        <w:t>7.    Расчет базового варианта р</w:t>
      </w:r>
      <w:r>
        <w:rPr>
          <w:rFonts w:ascii="Times New Roman" w:hAnsi="Times New Roman" w:cs="Times New Roman"/>
          <w:sz w:val="28"/>
          <w:szCs w:val="28"/>
        </w:rPr>
        <w:t>азработки (без проведения ГРП).</w:t>
      </w:r>
    </w:p>
    <w:p w:rsidR="00FD166B" w:rsidRPr="00FD166B" w:rsidRDefault="00FD166B" w:rsidP="005F4C98">
      <w:pPr>
        <w:spacing w:after="0" w:line="360" w:lineRule="auto"/>
        <w:ind w:firstLine="709"/>
        <w:jc w:val="both"/>
        <w:rPr>
          <w:rFonts w:ascii="Times New Roman" w:hAnsi="Times New Roman" w:cs="Times New Roman"/>
          <w:sz w:val="28"/>
          <w:szCs w:val="28"/>
        </w:rPr>
      </w:pPr>
      <w:r w:rsidRPr="00FD166B">
        <w:rPr>
          <w:rFonts w:ascii="Times New Roman" w:hAnsi="Times New Roman" w:cs="Times New Roman"/>
          <w:sz w:val="28"/>
          <w:szCs w:val="28"/>
        </w:rPr>
        <w:t>8.    Расчет варианта с гидроразрывами во всех скважин</w:t>
      </w:r>
      <w:r>
        <w:rPr>
          <w:rFonts w:ascii="Times New Roman" w:hAnsi="Times New Roman" w:cs="Times New Roman"/>
          <w:sz w:val="28"/>
          <w:szCs w:val="28"/>
        </w:rPr>
        <w:t>ах, намеченных на этапах 4 — 5.</w:t>
      </w:r>
    </w:p>
    <w:p w:rsidR="00FD166B" w:rsidRPr="00FD166B" w:rsidRDefault="00FD166B" w:rsidP="005F4C98">
      <w:pPr>
        <w:spacing w:after="0" w:line="360" w:lineRule="auto"/>
        <w:ind w:firstLine="709"/>
        <w:jc w:val="both"/>
        <w:rPr>
          <w:rFonts w:ascii="Times New Roman" w:hAnsi="Times New Roman" w:cs="Times New Roman"/>
          <w:sz w:val="28"/>
          <w:szCs w:val="28"/>
        </w:rPr>
      </w:pPr>
      <w:r w:rsidRPr="00FD166B">
        <w:rPr>
          <w:rFonts w:ascii="Times New Roman" w:hAnsi="Times New Roman" w:cs="Times New Roman"/>
          <w:sz w:val="28"/>
          <w:szCs w:val="28"/>
        </w:rPr>
        <w:t>9.    Сопоставление базо</w:t>
      </w:r>
      <w:r>
        <w:rPr>
          <w:rFonts w:ascii="Times New Roman" w:hAnsi="Times New Roman" w:cs="Times New Roman"/>
          <w:sz w:val="28"/>
          <w:szCs w:val="28"/>
        </w:rPr>
        <w:t>вого варианта и варианта с ГРП:</w:t>
      </w:r>
    </w:p>
    <w:p w:rsidR="00FD166B" w:rsidRPr="00FD166B" w:rsidRDefault="00371D43" w:rsidP="005F4C9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D166B" w:rsidRPr="00FD166B">
        <w:rPr>
          <w:rFonts w:ascii="Times New Roman" w:hAnsi="Times New Roman" w:cs="Times New Roman"/>
          <w:sz w:val="28"/>
          <w:szCs w:val="28"/>
        </w:rPr>
        <w:t>выявление скважин, в которых гидроразрыв не приводит к существенному увеличению добычи нефти;</w:t>
      </w:r>
    </w:p>
    <w:p w:rsidR="00FD166B" w:rsidRPr="00FD166B" w:rsidRDefault="00FD166B" w:rsidP="005F4C98">
      <w:pPr>
        <w:spacing w:after="0" w:line="360" w:lineRule="auto"/>
        <w:ind w:firstLine="709"/>
        <w:jc w:val="both"/>
        <w:rPr>
          <w:rFonts w:ascii="Times New Roman" w:hAnsi="Times New Roman" w:cs="Times New Roman"/>
          <w:sz w:val="28"/>
          <w:szCs w:val="28"/>
        </w:rPr>
      </w:pPr>
      <w:r w:rsidRPr="00FD166B">
        <w:rPr>
          <w:rFonts w:ascii="Times New Roman" w:hAnsi="Times New Roman" w:cs="Times New Roman"/>
          <w:sz w:val="28"/>
          <w:szCs w:val="28"/>
        </w:rPr>
        <w:t>выявление невыраба</w:t>
      </w:r>
      <w:r w:rsidR="005F4C98">
        <w:rPr>
          <w:rFonts w:ascii="Times New Roman" w:hAnsi="Times New Roman" w:cs="Times New Roman"/>
          <w:sz w:val="28"/>
          <w:szCs w:val="28"/>
        </w:rPr>
        <w:t>тываемых участков пласта и про</w:t>
      </w:r>
      <w:r w:rsidRPr="00FD166B">
        <w:rPr>
          <w:rFonts w:ascii="Times New Roman" w:hAnsi="Times New Roman" w:cs="Times New Roman"/>
          <w:sz w:val="28"/>
          <w:szCs w:val="28"/>
        </w:rPr>
        <w:t xml:space="preserve">ектирование дополнительных ГРП в добывающих скважинах </w:t>
      </w:r>
      <w:r>
        <w:rPr>
          <w:rFonts w:ascii="Times New Roman" w:hAnsi="Times New Roman" w:cs="Times New Roman"/>
          <w:sz w:val="28"/>
          <w:szCs w:val="28"/>
        </w:rPr>
        <w:t>для дренирования этих участков;</w:t>
      </w:r>
    </w:p>
    <w:p w:rsidR="00FD166B" w:rsidRPr="00FD166B" w:rsidRDefault="00FD166B" w:rsidP="005F4C98">
      <w:pPr>
        <w:spacing w:after="0" w:line="360" w:lineRule="auto"/>
        <w:ind w:firstLine="709"/>
        <w:jc w:val="both"/>
        <w:rPr>
          <w:rFonts w:ascii="Times New Roman" w:hAnsi="Times New Roman" w:cs="Times New Roman"/>
          <w:sz w:val="28"/>
          <w:szCs w:val="28"/>
        </w:rPr>
      </w:pPr>
      <w:r w:rsidRPr="00FD166B">
        <w:rPr>
          <w:rFonts w:ascii="Times New Roman" w:hAnsi="Times New Roman" w:cs="Times New Roman"/>
          <w:sz w:val="28"/>
          <w:szCs w:val="28"/>
        </w:rPr>
        <w:t xml:space="preserve">выявление участков, характеризующихся пониженным пластовым давлением, и проектирование дополнительных </w:t>
      </w:r>
      <w:r>
        <w:rPr>
          <w:rFonts w:ascii="Times New Roman" w:hAnsi="Times New Roman" w:cs="Times New Roman"/>
          <w:sz w:val="28"/>
          <w:szCs w:val="28"/>
        </w:rPr>
        <w:t>ГРП в нагнетательных скважинах.</w:t>
      </w:r>
    </w:p>
    <w:p w:rsidR="00FD166B" w:rsidRPr="00FD166B" w:rsidRDefault="00FD166B" w:rsidP="005F4C98">
      <w:pPr>
        <w:spacing w:after="0" w:line="360" w:lineRule="auto"/>
        <w:ind w:firstLine="709"/>
        <w:jc w:val="both"/>
        <w:rPr>
          <w:rFonts w:ascii="Times New Roman" w:hAnsi="Times New Roman" w:cs="Times New Roman"/>
          <w:sz w:val="28"/>
          <w:szCs w:val="28"/>
        </w:rPr>
      </w:pPr>
      <w:r w:rsidRPr="00FD166B">
        <w:rPr>
          <w:rFonts w:ascii="Times New Roman" w:hAnsi="Times New Roman" w:cs="Times New Roman"/>
          <w:sz w:val="28"/>
          <w:szCs w:val="28"/>
        </w:rPr>
        <w:t>10.    Создание новых вариантов с ГРП, проведение расчетов, сопоставление вариантов меж</w:t>
      </w:r>
      <w:r>
        <w:rPr>
          <w:rFonts w:ascii="Times New Roman" w:hAnsi="Times New Roman" w:cs="Times New Roman"/>
          <w:sz w:val="28"/>
          <w:szCs w:val="28"/>
        </w:rPr>
        <w:t>ду собой и с базовым вариантом.</w:t>
      </w:r>
    </w:p>
    <w:p w:rsidR="00FD166B" w:rsidRPr="00FD166B" w:rsidRDefault="00FD166B" w:rsidP="005F4C98">
      <w:pPr>
        <w:spacing w:after="0" w:line="360" w:lineRule="auto"/>
        <w:ind w:firstLine="709"/>
        <w:jc w:val="both"/>
        <w:rPr>
          <w:rFonts w:ascii="Times New Roman" w:hAnsi="Times New Roman" w:cs="Times New Roman"/>
          <w:sz w:val="28"/>
          <w:szCs w:val="28"/>
        </w:rPr>
      </w:pPr>
      <w:r w:rsidRPr="00FD166B">
        <w:rPr>
          <w:rFonts w:ascii="Times New Roman" w:hAnsi="Times New Roman" w:cs="Times New Roman"/>
          <w:sz w:val="28"/>
          <w:szCs w:val="28"/>
        </w:rPr>
        <w:t>11.    Выбор нескольких, технологически эффективных вариантов.</w:t>
      </w:r>
    </w:p>
    <w:p w:rsidR="004B2A90" w:rsidRDefault="00FD166B" w:rsidP="005F4C98">
      <w:pPr>
        <w:spacing w:after="0" w:line="360" w:lineRule="auto"/>
        <w:ind w:firstLine="709"/>
        <w:jc w:val="both"/>
        <w:rPr>
          <w:rFonts w:ascii="Times New Roman" w:hAnsi="Times New Roman" w:cs="Times New Roman"/>
          <w:sz w:val="28"/>
          <w:szCs w:val="28"/>
        </w:rPr>
      </w:pPr>
      <w:r w:rsidRPr="00FD166B">
        <w:rPr>
          <w:rFonts w:ascii="Times New Roman" w:hAnsi="Times New Roman" w:cs="Times New Roman"/>
          <w:sz w:val="28"/>
          <w:szCs w:val="28"/>
        </w:rPr>
        <w:t>12. Проведение технико - экономических расчетов с учетом затрат на ГРП; выбор рекомендуемого варианта.</w:t>
      </w:r>
    </w:p>
    <w:p w:rsidR="006F3CA2" w:rsidRDefault="00371D43" w:rsidP="006F3CA2">
      <w:pPr>
        <w:spacing w:after="0" w:line="360" w:lineRule="auto"/>
        <w:ind w:firstLine="709"/>
        <w:jc w:val="both"/>
        <w:rPr>
          <w:rFonts w:ascii="Times New Roman" w:hAnsi="Times New Roman" w:cs="Times New Roman"/>
          <w:sz w:val="28"/>
          <w:szCs w:val="28"/>
        </w:rPr>
      </w:pPr>
      <w:r w:rsidRPr="00371D43">
        <w:rPr>
          <w:rFonts w:ascii="Times New Roman" w:hAnsi="Times New Roman" w:cs="Times New Roman"/>
          <w:sz w:val="28"/>
          <w:szCs w:val="28"/>
        </w:rPr>
        <w:t xml:space="preserve">Создание полностью автоматизированной процедуры подбора скважин для проведения ГРП в настоящее время не представляется возможным. Такая процедура не позволит учесть все факторы, оказывающие влияние на выбор </w:t>
      </w:r>
      <w:r w:rsidRPr="00371D43">
        <w:rPr>
          <w:rFonts w:ascii="Times New Roman" w:hAnsi="Times New Roman" w:cs="Times New Roman"/>
          <w:sz w:val="28"/>
          <w:szCs w:val="28"/>
        </w:rPr>
        <w:lastRenderedPageBreak/>
        <w:t>скважин, исключит возможность принятия нестандартных решений, связанных с какими-либо особенностями пласта, скважины, технологии ГРП и т.п. Имеющийся опыт решения аналогичных, может быть даже более простых задач, таких как автоматизированное воспроизведение истории разработки, оптимальное управление режимами работы скважин и др., показал, что на практике эти процедуры почти не используются. Это связано с тем, что несмотря на то, что постановки таких задач содержат, как правило, много упрощающих предположений, сужающих круг применения полученных результатов, их решение требует больших затрат материальных и временных ресурсов. Поэтому наиболее рациональный путь состоит в создании эффективной компьютерной модели для расчета технологических показателей разработки с применением ГРП и одновременно глубоком изучении физических процессов, связанных с гидроразрывом, для принятия обоснованных решений по выбору параметров ГРП и скважин для обработки.</w:t>
      </w:r>
    </w:p>
    <w:p w:rsidR="004B2A90" w:rsidRPr="008676BD" w:rsidRDefault="006F3CA2" w:rsidP="006F3CA2">
      <w:pPr>
        <w:rPr>
          <w:rFonts w:ascii="Times New Roman" w:hAnsi="Times New Roman" w:cs="Times New Roman"/>
          <w:sz w:val="28"/>
          <w:szCs w:val="28"/>
        </w:rPr>
      </w:pPr>
      <w:r>
        <w:rPr>
          <w:rFonts w:ascii="Times New Roman" w:hAnsi="Times New Roman" w:cs="Times New Roman"/>
          <w:sz w:val="28"/>
          <w:szCs w:val="28"/>
        </w:rPr>
        <w:br w:type="page"/>
      </w:r>
    </w:p>
    <w:p w:rsidR="008676BD" w:rsidRDefault="004B2A90" w:rsidP="004B2A90">
      <w:pPr>
        <w:jc w:val="center"/>
        <w:rPr>
          <w:rFonts w:ascii="Times New Roman" w:hAnsi="Times New Roman" w:cs="Times New Roman"/>
          <w:b/>
          <w:sz w:val="28"/>
          <w:szCs w:val="28"/>
        </w:rPr>
      </w:pPr>
      <w:r>
        <w:rPr>
          <w:rFonts w:ascii="Times New Roman" w:hAnsi="Times New Roman" w:cs="Times New Roman"/>
          <w:b/>
          <w:sz w:val="28"/>
          <w:szCs w:val="28"/>
        </w:rPr>
        <w:lastRenderedPageBreak/>
        <w:t>4.</w:t>
      </w:r>
      <w:r w:rsidRPr="004B2A90">
        <w:rPr>
          <w:rFonts w:ascii="Times New Roman" w:hAnsi="Times New Roman" w:cs="Times New Roman"/>
          <w:b/>
          <w:sz w:val="28"/>
          <w:szCs w:val="28"/>
        </w:rPr>
        <w:t>Влияние геолого-технологических факторов на эффективность</w:t>
      </w:r>
      <w:r>
        <w:rPr>
          <w:rFonts w:ascii="Times New Roman" w:hAnsi="Times New Roman" w:cs="Times New Roman"/>
          <w:b/>
          <w:sz w:val="28"/>
          <w:szCs w:val="28"/>
        </w:rPr>
        <w:t xml:space="preserve">  </w:t>
      </w:r>
      <w:r w:rsidRPr="004B2A90">
        <w:rPr>
          <w:rFonts w:ascii="Times New Roman" w:hAnsi="Times New Roman" w:cs="Times New Roman"/>
          <w:b/>
          <w:sz w:val="28"/>
          <w:szCs w:val="28"/>
        </w:rPr>
        <w:t xml:space="preserve"> применения</w:t>
      </w:r>
      <w:r w:rsidR="006F3CA2">
        <w:rPr>
          <w:rFonts w:ascii="Times New Roman" w:hAnsi="Times New Roman" w:cs="Times New Roman"/>
          <w:b/>
          <w:sz w:val="28"/>
          <w:szCs w:val="28"/>
        </w:rPr>
        <w:t xml:space="preserve"> ГРП</w:t>
      </w:r>
    </w:p>
    <w:p w:rsidR="00195939" w:rsidRDefault="00195939" w:rsidP="004B2A90">
      <w:pPr>
        <w:jc w:val="center"/>
        <w:rPr>
          <w:rFonts w:ascii="Times New Roman" w:hAnsi="Times New Roman" w:cs="Times New Roman"/>
          <w:b/>
          <w:sz w:val="28"/>
          <w:szCs w:val="28"/>
        </w:rPr>
      </w:pPr>
    </w:p>
    <w:p w:rsidR="006F3CA2" w:rsidRPr="006F3CA2" w:rsidRDefault="006F3CA2" w:rsidP="004F4F33">
      <w:pPr>
        <w:spacing w:after="0" w:line="360" w:lineRule="auto"/>
        <w:ind w:firstLine="709"/>
        <w:jc w:val="both"/>
        <w:rPr>
          <w:rFonts w:ascii="Times New Roman" w:hAnsi="Times New Roman" w:cs="Times New Roman"/>
          <w:sz w:val="28"/>
          <w:szCs w:val="28"/>
        </w:rPr>
      </w:pPr>
      <w:r w:rsidRPr="006F3CA2">
        <w:rPr>
          <w:rFonts w:ascii="Times New Roman" w:hAnsi="Times New Roman" w:cs="Times New Roman"/>
          <w:sz w:val="28"/>
          <w:szCs w:val="28"/>
        </w:rPr>
        <w:t>Эффективность применения технологии гидроразрыва на том или ином объекте зависит от множества различных геологических, технологических и технических факторов. Наиболее существенным и весомым фактором является тип пласта, в котором мы проводим операцию ГРП. Большое влияние тут оказывает такой параметр как расчлененность пласта и неоднородность по простиранию, поскольку данные характеристики позволяют обеспечить высокую эффективность гидроразрыва за счет приобщения к разработке зон, не дренируемых ранее. Стоит так же учитывать толщину и выдержанность экранов, отделяющих продуктивный пласт от газо- или водонасыщенных коллекторов, которая должна быть не менее 4-6 метров.</w:t>
      </w:r>
    </w:p>
    <w:p w:rsidR="006F3CA2" w:rsidRPr="006F3CA2" w:rsidRDefault="006F3CA2" w:rsidP="004F4F33">
      <w:pPr>
        <w:spacing w:after="0" w:line="360" w:lineRule="auto"/>
        <w:ind w:firstLine="709"/>
        <w:jc w:val="both"/>
        <w:rPr>
          <w:rFonts w:ascii="Times New Roman" w:hAnsi="Times New Roman" w:cs="Times New Roman"/>
          <w:sz w:val="28"/>
          <w:szCs w:val="28"/>
        </w:rPr>
      </w:pPr>
      <w:r w:rsidRPr="006F3CA2">
        <w:rPr>
          <w:rFonts w:ascii="Times New Roman" w:hAnsi="Times New Roman" w:cs="Times New Roman"/>
          <w:sz w:val="28"/>
          <w:szCs w:val="28"/>
        </w:rPr>
        <w:t>Следующий немаловажный фактор, который оказывает значительное влияние на эффективность ГРП – это режим работы пласта, то есть характер движущих сил в пласте, продвигающих флюид к забою скважины. При грамотном и правильном проведении ГРП эффективность будет гораздо большей при режимах пласта с создаваемым большим пластовым давлением, а именно при жестко водо- и газонапорных режимах, а также в водонапорном и режиме газовой шапки. Однако при данных режимах пласта операции ГРП сопровождаются большим риском, поскольку при этих режимах есть большая вероятность прорыва нагнетаемой или подошвенной воды, по трещинам ГРП в скважину, что приводит к значительному росту обводненности добываемой продукции или же к полному обрыву подачи по нефти. Аналогичная ситуация обстоит и с жестко газонапорным</w:t>
      </w:r>
      <w:r w:rsidR="00195939">
        <w:rPr>
          <w:rFonts w:ascii="Times New Roman" w:hAnsi="Times New Roman" w:cs="Times New Roman"/>
          <w:sz w:val="28"/>
          <w:szCs w:val="28"/>
        </w:rPr>
        <w:t xml:space="preserve">, </w:t>
      </w:r>
      <w:r w:rsidRPr="006F3CA2">
        <w:rPr>
          <w:rFonts w:ascii="Times New Roman" w:hAnsi="Times New Roman" w:cs="Times New Roman"/>
          <w:sz w:val="28"/>
          <w:szCs w:val="28"/>
        </w:rPr>
        <w:t>и с режимом газовой шапки. Поэтому крайне важно исследовать плас</w:t>
      </w:r>
      <w:r w:rsidR="004F4F33">
        <w:rPr>
          <w:rFonts w:ascii="Times New Roman" w:hAnsi="Times New Roman" w:cs="Times New Roman"/>
          <w:sz w:val="28"/>
          <w:szCs w:val="28"/>
        </w:rPr>
        <w:t>т и режим его работы.</w:t>
      </w:r>
    </w:p>
    <w:p w:rsidR="006F3CA2" w:rsidRPr="006F3CA2" w:rsidRDefault="006F3CA2" w:rsidP="004F4F33">
      <w:pPr>
        <w:spacing w:after="0" w:line="360" w:lineRule="auto"/>
        <w:ind w:firstLine="709"/>
        <w:jc w:val="both"/>
        <w:rPr>
          <w:rFonts w:ascii="Times New Roman" w:hAnsi="Times New Roman" w:cs="Times New Roman"/>
          <w:sz w:val="28"/>
          <w:szCs w:val="28"/>
        </w:rPr>
      </w:pPr>
      <w:r w:rsidRPr="006F3CA2">
        <w:rPr>
          <w:rFonts w:ascii="Times New Roman" w:hAnsi="Times New Roman" w:cs="Times New Roman"/>
          <w:sz w:val="28"/>
          <w:szCs w:val="28"/>
        </w:rPr>
        <w:t xml:space="preserve">Как уже было сказано, величина пластового давления оказывает значительное влияние на эффективность мероприятия ГРП, при различных режимах пласта, она различна. Так же стоит отметить, что в пластах с аномально высоким пластовым давлением эффективность гидроразрыва будет в разы больше </w:t>
      </w:r>
      <w:r w:rsidRPr="006F3CA2">
        <w:rPr>
          <w:rFonts w:ascii="Times New Roman" w:hAnsi="Times New Roman" w:cs="Times New Roman"/>
          <w:sz w:val="28"/>
          <w:szCs w:val="28"/>
        </w:rPr>
        <w:lastRenderedPageBreak/>
        <w:t>нежели при нормальном давлении, поскольку при проведении ГРП в пласте с АВПД создается намного большая депрессия на пласт, чем при проведении аналогичной операции на пласт с нормальным давлением.</w:t>
      </w:r>
    </w:p>
    <w:p w:rsidR="006F3CA2" w:rsidRPr="006F3CA2" w:rsidRDefault="006F3CA2" w:rsidP="004F4F33">
      <w:pPr>
        <w:spacing w:after="0" w:line="360" w:lineRule="auto"/>
        <w:ind w:firstLine="709"/>
        <w:jc w:val="both"/>
        <w:rPr>
          <w:rFonts w:ascii="Times New Roman" w:hAnsi="Times New Roman" w:cs="Times New Roman"/>
          <w:sz w:val="28"/>
          <w:szCs w:val="28"/>
        </w:rPr>
      </w:pPr>
      <w:r w:rsidRPr="006F3CA2">
        <w:rPr>
          <w:rFonts w:ascii="Times New Roman" w:hAnsi="Times New Roman" w:cs="Times New Roman"/>
          <w:sz w:val="28"/>
          <w:szCs w:val="28"/>
        </w:rPr>
        <w:t>Другим фактором является степень истощенности пласта. Для получения положительно эффекта от проведения операции ГРП, выработанность извлекаемых запасов пласта, как правило, не должна превышать 30 %. Проводить гидроразрыв в сильно истощенном пласте неэффективно.</w:t>
      </w:r>
    </w:p>
    <w:p w:rsidR="006F3CA2" w:rsidRPr="006F3CA2" w:rsidRDefault="006F3CA2" w:rsidP="004F4F33">
      <w:pPr>
        <w:spacing w:after="0" w:line="360" w:lineRule="auto"/>
        <w:ind w:firstLine="709"/>
        <w:jc w:val="both"/>
        <w:rPr>
          <w:rFonts w:ascii="Times New Roman" w:hAnsi="Times New Roman" w:cs="Times New Roman"/>
          <w:sz w:val="28"/>
          <w:szCs w:val="28"/>
        </w:rPr>
      </w:pPr>
      <w:r w:rsidRPr="006F3CA2">
        <w:rPr>
          <w:rFonts w:ascii="Times New Roman" w:hAnsi="Times New Roman" w:cs="Times New Roman"/>
          <w:sz w:val="28"/>
          <w:szCs w:val="28"/>
        </w:rPr>
        <w:t>Коллекторские свойства пласта оказывают большое влияние на успешность выполнения гидроразрыва. Проницаемость пласта не должна превышать 30мД при вязкости нефти до 5спз, 30-50 мД при вязкости нефти до 50 спз. В пластах более высокой проницаемости эффективны короткие трещины, в этом случае гидроразрыв дает значительный эффект в основном как средс</w:t>
      </w:r>
      <w:r w:rsidR="004F4F33">
        <w:rPr>
          <w:rFonts w:ascii="Times New Roman" w:hAnsi="Times New Roman" w:cs="Times New Roman"/>
          <w:sz w:val="28"/>
          <w:szCs w:val="28"/>
        </w:rPr>
        <w:t>тво обработки призабойной зоны.</w:t>
      </w:r>
    </w:p>
    <w:p w:rsidR="006F3CA2" w:rsidRPr="006F3CA2" w:rsidRDefault="006F3CA2" w:rsidP="004F4F33">
      <w:pPr>
        <w:spacing w:after="0" w:line="360" w:lineRule="auto"/>
        <w:ind w:firstLine="709"/>
        <w:jc w:val="both"/>
        <w:rPr>
          <w:rFonts w:ascii="Times New Roman" w:hAnsi="Times New Roman" w:cs="Times New Roman"/>
          <w:sz w:val="28"/>
          <w:szCs w:val="28"/>
        </w:rPr>
      </w:pPr>
      <w:r w:rsidRPr="006F3CA2">
        <w:rPr>
          <w:rFonts w:ascii="Times New Roman" w:hAnsi="Times New Roman" w:cs="Times New Roman"/>
          <w:sz w:val="28"/>
          <w:szCs w:val="28"/>
        </w:rPr>
        <w:t>Стоит отметить так же расположение скважины на структуре как фактор влияющий на эффективность проведения гидроразрыва. Так, скважины, расположенные вблизи ВНК или ГНК обладают большим риском неэффективности проведения в них ГРП, поскольку высок риск прорыва воды или газа в скважину. Также может быть неэффективно проводить гидроразрыв в скважинах, пробуренных в непосредственной близости от скважин ППД, поскольку в данном случае вода и ППД может прорваться в добывающую скважину, и операция ГРП будет неэффективной. Оптимальным вариантом является проведение гидроразрыва в добывающих скважинах, расположенных в ЧНЗ, вдали от скважин ППД и вскрывающих продуктивный пласт в месте наибольшей мощности.</w:t>
      </w:r>
    </w:p>
    <w:p w:rsidR="006F3CA2" w:rsidRPr="006F3CA2" w:rsidRDefault="006F3CA2" w:rsidP="004F4F33">
      <w:pPr>
        <w:spacing w:after="0" w:line="360" w:lineRule="auto"/>
        <w:ind w:firstLine="709"/>
        <w:jc w:val="both"/>
        <w:rPr>
          <w:rFonts w:ascii="Times New Roman" w:hAnsi="Times New Roman" w:cs="Times New Roman"/>
          <w:sz w:val="28"/>
          <w:szCs w:val="28"/>
        </w:rPr>
      </w:pPr>
      <w:r w:rsidRPr="006F3CA2">
        <w:rPr>
          <w:rFonts w:ascii="Times New Roman" w:hAnsi="Times New Roman" w:cs="Times New Roman"/>
          <w:sz w:val="28"/>
          <w:szCs w:val="28"/>
        </w:rPr>
        <w:t xml:space="preserve">Дебит скважины до мероприятия является одним из важных пунктов, учитываемых при выборе скважины-кандидата под ГРП. Обычно, ГРП проводят в малодебитных скважинах с невысоким процентом обводненности, это позволяет реанимировать скважину и добиться значительного роста ее производительности. В целях достижения максимальной эффективности гидроразрыв с недавних пор применяют во вновь пробуренных скважинах с достаточно высоким дебитом. Это, </w:t>
      </w:r>
      <w:r w:rsidRPr="006F3CA2">
        <w:rPr>
          <w:rFonts w:ascii="Times New Roman" w:hAnsi="Times New Roman" w:cs="Times New Roman"/>
          <w:sz w:val="28"/>
          <w:szCs w:val="28"/>
        </w:rPr>
        <w:lastRenderedPageBreak/>
        <w:t>так называемый, ввод с ГРП. Данный способ доказал свою технологическую и финансовую эффективность на многих месторождениях России, в частности</w:t>
      </w:r>
      <w:r w:rsidR="004F4F33">
        <w:rPr>
          <w:rFonts w:ascii="Times New Roman" w:hAnsi="Times New Roman" w:cs="Times New Roman"/>
          <w:sz w:val="28"/>
          <w:szCs w:val="28"/>
        </w:rPr>
        <w:t xml:space="preserve"> на месторождениях ХМАО и ЯНАО.</w:t>
      </w:r>
    </w:p>
    <w:p w:rsidR="006F3CA2" w:rsidRPr="006F3CA2" w:rsidRDefault="006F3CA2" w:rsidP="004F4F33">
      <w:pPr>
        <w:spacing w:after="0" w:line="360" w:lineRule="auto"/>
        <w:ind w:firstLine="709"/>
        <w:jc w:val="both"/>
        <w:rPr>
          <w:rFonts w:ascii="Times New Roman" w:hAnsi="Times New Roman" w:cs="Times New Roman"/>
          <w:sz w:val="28"/>
          <w:szCs w:val="28"/>
        </w:rPr>
      </w:pPr>
      <w:r w:rsidRPr="006F3CA2">
        <w:rPr>
          <w:rFonts w:ascii="Times New Roman" w:hAnsi="Times New Roman" w:cs="Times New Roman"/>
          <w:sz w:val="28"/>
          <w:szCs w:val="28"/>
        </w:rPr>
        <w:t>Немаловажной составляющей успеха проведения гидроразрыва являются технологические факторы. Грамотное проведение подготовительных работ, избирательность разрыва, подбор величины давления ГРП, темпа закачки рабочих жидкостей и закрепляющего агента, свойств и количества рабочих жидкостей и закрепляющего агента – все эти характеристики для достижения максимальной эффективности мероприятия ГРП должны быть подобраны оптимальным образом путем тщательного анализа пласта, его рода, режима и фильтрационных характеристик. Только совместный учет всех геологических и технологических факторов позволит рассчитывать на максимальную эффективность проведения гидроразрыва.</w:t>
      </w:r>
    </w:p>
    <w:p w:rsidR="004B2A90" w:rsidRPr="004F4F33" w:rsidRDefault="006F3CA2" w:rsidP="004F4F33">
      <w:pPr>
        <w:spacing w:after="0" w:line="360" w:lineRule="auto"/>
        <w:ind w:firstLine="709"/>
        <w:jc w:val="both"/>
        <w:rPr>
          <w:rFonts w:ascii="Times New Roman" w:hAnsi="Times New Roman" w:cs="Times New Roman"/>
          <w:sz w:val="28"/>
          <w:szCs w:val="28"/>
        </w:rPr>
      </w:pPr>
      <w:r w:rsidRPr="006F3CA2">
        <w:rPr>
          <w:rFonts w:ascii="Times New Roman" w:hAnsi="Times New Roman" w:cs="Times New Roman"/>
          <w:sz w:val="28"/>
          <w:szCs w:val="28"/>
        </w:rPr>
        <w:t xml:space="preserve">Как и любая другая технология, ГРП имеет свои преимущества и недостатки. Проанализировав их, можно прийти к выводу, что гидроразрыв – действительно всесторонне приемлемая операция, однако для достижения максимальное ее эффективности необходимо грамотно и четко подходить к вопросу ее реализации. Очень важно предварительно детально изучить и проанализировать все геологические и технологические факторы, которые оказывают ключевое влияние успешность проведения ГРП, а также произвести </w:t>
      </w:r>
      <w:r w:rsidR="00195939" w:rsidRPr="006F3CA2">
        <w:rPr>
          <w:rFonts w:ascii="Times New Roman" w:hAnsi="Times New Roman" w:cs="Times New Roman"/>
          <w:sz w:val="28"/>
          <w:szCs w:val="28"/>
        </w:rPr>
        <w:t>технико-экономические</w:t>
      </w:r>
      <w:r w:rsidRPr="006F3CA2">
        <w:rPr>
          <w:rFonts w:ascii="Times New Roman" w:hAnsi="Times New Roman" w:cs="Times New Roman"/>
          <w:sz w:val="28"/>
          <w:szCs w:val="28"/>
        </w:rPr>
        <w:t xml:space="preserve"> расчеты.</w:t>
      </w:r>
    </w:p>
    <w:p w:rsidR="004B2A90" w:rsidRPr="004B2A90" w:rsidRDefault="004B2A90" w:rsidP="004B2A90">
      <w:pPr>
        <w:jc w:val="both"/>
        <w:rPr>
          <w:rFonts w:ascii="Times New Roman" w:hAnsi="Times New Roman" w:cs="Times New Roman"/>
          <w:b/>
          <w:sz w:val="28"/>
          <w:szCs w:val="28"/>
        </w:rPr>
        <w:sectPr w:rsidR="004B2A90" w:rsidRPr="004B2A90" w:rsidSect="00110BF5">
          <w:pgSz w:w="11906" w:h="16838"/>
          <w:pgMar w:top="1134" w:right="567" w:bottom="1134" w:left="1418" w:header="397" w:footer="709" w:gutter="0"/>
          <w:cols w:space="708"/>
          <w:docGrid w:linePitch="360"/>
        </w:sectPr>
      </w:pPr>
    </w:p>
    <w:p w:rsidR="009D5E39" w:rsidRDefault="00194FEE" w:rsidP="00194FEE">
      <w:pPr>
        <w:pStyle w:val="1"/>
        <w:spacing w:before="360" w:after="360" w:line="360" w:lineRule="auto"/>
        <w:jc w:val="center"/>
        <w:rPr>
          <w:rFonts w:ascii="Times New Roman" w:eastAsia="Times New Roman" w:hAnsi="Times New Roman" w:cs="Times New Roman"/>
          <w:color w:val="auto"/>
        </w:rPr>
      </w:pPr>
      <w:bookmarkStart w:id="2" w:name="_Toc470203027"/>
      <w:r w:rsidRPr="00194FEE">
        <w:rPr>
          <w:rFonts w:ascii="Times New Roman" w:eastAsia="Times New Roman" w:hAnsi="Times New Roman" w:cs="Times New Roman"/>
          <w:color w:val="auto"/>
        </w:rPr>
        <w:lastRenderedPageBreak/>
        <w:t>ЗАКЛЮЧЕНИЕ</w:t>
      </w:r>
      <w:bookmarkEnd w:id="2"/>
      <w:r>
        <w:rPr>
          <w:rFonts w:ascii="Times New Roman" w:eastAsia="Times New Roman" w:hAnsi="Times New Roman" w:cs="Times New Roman"/>
          <w:color w:val="auto"/>
        </w:rPr>
        <w:t xml:space="preserve"> </w:t>
      </w:r>
    </w:p>
    <w:p w:rsidR="008815CD" w:rsidRPr="00677A9B" w:rsidRDefault="008815CD" w:rsidP="008815CD">
      <w:pPr>
        <w:pStyle w:val="a6"/>
        <w:spacing w:after="0" w:line="360" w:lineRule="auto"/>
        <w:ind w:left="0" w:firstLine="709"/>
        <w:jc w:val="both"/>
        <w:rPr>
          <w:rFonts w:ascii="Times New Roman" w:hAnsi="Times New Roman" w:cs="Times New Roman"/>
          <w:sz w:val="28"/>
          <w:szCs w:val="28"/>
        </w:rPr>
      </w:pPr>
      <w:bookmarkStart w:id="3" w:name="_Toc470203028"/>
      <w:r w:rsidRPr="00677A9B">
        <w:rPr>
          <w:rFonts w:ascii="Times New Roman" w:hAnsi="Times New Roman" w:cs="Times New Roman"/>
          <w:sz w:val="28"/>
          <w:szCs w:val="28"/>
        </w:rPr>
        <w:t>Гидравлический разрыв пласта ГРП - один из способов интенсификации работы нефтяных и газовых скважин и увеличения приёмистости нагнетательных скважин.</w:t>
      </w:r>
    </w:p>
    <w:p w:rsidR="008815CD" w:rsidRPr="00677A9B" w:rsidRDefault="008815CD" w:rsidP="008815CD">
      <w:pPr>
        <w:pStyle w:val="a6"/>
        <w:spacing w:after="0" w:line="360" w:lineRule="auto"/>
        <w:ind w:left="0" w:firstLine="709"/>
        <w:jc w:val="both"/>
        <w:rPr>
          <w:rFonts w:ascii="Times New Roman" w:hAnsi="Times New Roman" w:cs="Times New Roman"/>
          <w:sz w:val="28"/>
          <w:szCs w:val="28"/>
        </w:rPr>
      </w:pPr>
      <w:r w:rsidRPr="00677A9B">
        <w:rPr>
          <w:rFonts w:ascii="Times New Roman" w:hAnsi="Times New Roman" w:cs="Times New Roman"/>
          <w:sz w:val="28"/>
          <w:szCs w:val="28"/>
        </w:rPr>
        <w:t>Технология ГРП заключается в создании высокопроводимой трещины в целевом пласте под действием подаваемой в него под давлением жидкости для обеспечения притока добываемого флюида (природный газ, вода, конденсат, нефть или их смесь) к забою скважины.</w:t>
      </w:r>
    </w:p>
    <w:p w:rsidR="008815CD" w:rsidRPr="00677A9B" w:rsidRDefault="008815CD" w:rsidP="008815CD">
      <w:pPr>
        <w:pStyle w:val="a6"/>
        <w:spacing w:after="0" w:line="360" w:lineRule="auto"/>
        <w:ind w:left="0" w:firstLine="709"/>
        <w:jc w:val="both"/>
        <w:rPr>
          <w:rFonts w:ascii="Times New Roman" w:hAnsi="Times New Roman" w:cs="Times New Roman"/>
          <w:sz w:val="28"/>
          <w:szCs w:val="28"/>
        </w:rPr>
      </w:pPr>
      <w:r w:rsidRPr="00677A9B">
        <w:rPr>
          <w:rFonts w:ascii="Times New Roman" w:hAnsi="Times New Roman" w:cs="Times New Roman"/>
          <w:sz w:val="28"/>
          <w:szCs w:val="28"/>
        </w:rPr>
        <w:t>После проведения ГРП дебит скважины, как правило, резко возрастает или существенно снижается депрессия.</w:t>
      </w:r>
    </w:p>
    <w:p w:rsidR="008815CD" w:rsidRPr="00677A9B" w:rsidRDefault="008815CD" w:rsidP="008815CD">
      <w:pPr>
        <w:pStyle w:val="a6"/>
        <w:spacing w:after="0" w:line="360" w:lineRule="auto"/>
        <w:ind w:left="0" w:firstLine="709"/>
        <w:jc w:val="both"/>
        <w:rPr>
          <w:rFonts w:ascii="Times New Roman" w:hAnsi="Times New Roman" w:cs="Times New Roman"/>
          <w:sz w:val="28"/>
          <w:szCs w:val="28"/>
        </w:rPr>
      </w:pPr>
      <w:r w:rsidRPr="00677A9B">
        <w:rPr>
          <w:rFonts w:ascii="Times New Roman" w:hAnsi="Times New Roman" w:cs="Times New Roman"/>
          <w:sz w:val="28"/>
          <w:szCs w:val="28"/>
        </w:rPr>
        <w:t>Технология ГРП позволяет «оживить» простаивающие скважины, на которых добыча нефти или газа традиционными способами уже невозможна или малорентабельна.</w:t>
      </w:r>
    </w:p>
    <w:p w:rsidR="008815CD" w:rsidRPr="00677A9B" w:rsidRDefault="008815CD" w:rsidP="008815CD">
      <w:pPr>
        <w:pStyle w:val="a6"/>
        <w:spacing w:after="0" w:line="360" w:lineRule="auto"/>
        <w:ind w:left="0" w:firstLine="709"/>
        <w:jc w:val="both"/>
        <w:rPr>
          <w:rFonts w:ascii="Times New Roman" w:hAnsi="Times New Roman" w:cs="Times New Roman"/>
          <w:sz w:val="28"/>
          <w:szCs w:val="28"/>
        </w:rPr>
      </w:pPr>
      <w:r w:rsidRPr="00677A9B">
        <w:rPr>
          <w:rFonts w:ascii="Times New Roman" w:hAnsi="Times New Roman" w:cs="Times New Roman"/>
          <w:sz w:val="28"/>
          <w:szCs w:val="28"/>
        </w:rPr>
        <w:t>Технлогия ГРП может также использоваться для дегазации угольных пластов, подземной газификации, и тд</w:t>
      </w:r>
      <w:r>
        <w:rPr>
          <w:rFonts w:ascii="Times New Roman" w:hAnsi="Times New Roman" w:cs="Times New Roman"/>
          <w:sz w:val="28"/>
          <w:szCs w:val="28"/>
        </w:rPr>
        <w:t>.</w:t>
      </w:r>
    </w:p>
    <w:p w:rsidR="008815CD" w:rsidRDefault="008815CD" w:rsidP="008815CD">
      <w:pPr>
        <w:pStyle w:val="a6"/>
        <w:spacing w:after="0" w:line="360" w:lineRule="auto"/>
        <w:ind w:left="0" w:firstLine="709"/>
        <w:jc w:val="both"/>
        <w:rPr>
          <w:rFonts w:ascii="Times New Roman" w:hAnsi="Times New Roman" w:cs="Times New Roman"/>
          <w:b/>
          <w:caps/>
          <w:sz w:val="28"/>
          <w:szCs w:val="28"/>
        </w:rPr>
      </w:pPr>
      <w:r w:rsidRPr="00677A9B">
        <w:rPr>
          <w:rFonts w:ascii="Times New Roman" w:hAnsi="Times New Roman" w:cs="Times New Roman"/>
          <w:sz w:val="28"/>
          <w:szCs w:val="28"/>
        </w:rPr>
        <w:t>Кроме того, в настоящее время технология применяется для разработки новых нефтяных пластов, извлечение нефти из которых традиционными способами нерентабельно ввиду низких получаемых дебитов.</w:t>
      </w:r>
      <w:r w:rsidRPr="00677A9B">
        <w:rPr>
          <w:rFonts w:ascii="Times New Roman" w:hAnsi="Times New Roman" w:cs="Times New Roman"/>
          <w:b/>
          <w:caps/>
          <w:sz w:val="28"/>
          <w:szCs w:val="28"/>
        </w:rPr>
        <w:t xml:space="preserve"> </w:t>
      </w:r>
    </w:p>
    <w:p w:rsidR="008815CD" w:rsidRDefault="008815CD">
      <w:pPr>
        <w:rPr>
          <w:rFonts w:ascii="Times New Roman" w:hAnsi="Times New Roman" w:cs="Times New Roman"/>
          <w:b/>
          <w:caps/>
          <w:sz w:val="28"/>
          <w:szCs w:val="28"/>
        </w:rPr>
      </w:pPr>
      <w:r>
        <w:rPr>
          <w:rFonts w:ascii="Times New Roman" w:hAnsi="Times New Roman" w:cs="Times New Roman"/>
          <w:b/>
          <w:caps/>
          <w:sz w:val="28"/>
          <w:szCs w:val="28"/>
        </w:rPr>
        <w:br w:type="page"/>
      </w:r>
    </w:p>
    <w:p w:rsidR="00F75143" w:rsidRDefault="00F75143" w:rsidP="00F75143">
      <w:pPr>
        <w:pStyle w:val="a6"/>
        <w:spacing w:after="0" w:line="360" w:lineRule="auto"/>
        <w:ind w:left="0" w:firstLine="709"/>
        <w:jc w:val="center"/>
        <w:rPr>
          <w:rFonts w:ascii="Times New Roman" w:hAnsi="Times New Roman" w:cs="Times New Roman"/>
          <w:b/>
          <w:caps/>
          <w:sz w:val="28"/>
          <w:szCs w:val="28"/>
        </w:rPr>
      </w:pPr>
      <w:r>
        <w:rPr>
          <w:rFonts w:ascii="Times New Roman" w:hAnsi="Times New Roman" w:cs="Times New Roman"/>
          <w:b/>
          <w:caps/>
          <w:sz w:val="28"/>
          <w:szCs w:val="28"/>
        </w:rPr>
        <w:lastRenderedPageBreak/>
        <w:t>список использованных источников</w:t>
      </w:r>
    </w:p>
    <w:p w:rsidR="0000483E" w:rsidRDefault="0000483E" w:rsidP="008815CD">
      <w:pPr>
        <w:pStyle w:val="a6"/>
        <w:spacing w:after="0" w:line="360" w:lineRule="auto"/>
        <w:ind w:left="0" w:firstLine="709"/>
        <w:jc w:val="both"/>
        <w:rPr>
          <w:rFonts w:ascii="Times New Roman" w:hAnsi="Times New Roman" w:cs="Times New Roman"/>
          <w:b/>
          <w:caps/>
          <w:sz w:val="28"/>
          <w:szCs w:val="28"/>
        </w:rPr>
      </w:pPr>
    </w:p>
    <w:bookmarkEnd w:id="3"/>
    <w:p w:rsidR="008815CD" w:rsidRPr="008815CD" w:rsidRDefault="008815CD" w:rsidP="008815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8815CD">
        <w:rPr>
          <w:rFonts w:ascii="Times New Roman" w:hAnsi="Times New Roman" w:cs="Times New Roman"/>
          <w:sz w:val="28"/>
          <w:szCs w:val="28"/>
        </w:rPr>
        <w:t>1. Бухаленко Е.И., Вергинова В.В. Нефтепромысловое оборудование. М.: Изд-во Искра, 2008 г. - 421 с.</w:t>
      </w:r>
    </w:p>
    <w:p w:rsidR="008815CD" w:rsidRPr="008815CD" w:rsidRDefault="008815CD" w:rsidP="008815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8815CD">
        <w:rPr>
          <w:rFonts w:ascii="Times New Roman" w:hAnsi="Times New Roman" w:cs="Times New Roman"/>
          <w:sz w:val="28"/>
          <w:szCs w:val="28"/>
        </w:rPr>
        <w:t xml:space="preserve"> 2. Ентов В.М., Зазовский А.Ф. Гидродинамика повышения нефтеотдачи.-М.:Недра, 2009 г.-с. 18-21</w:t>
      </w:r>
    </w:p>
    <w:p w:rsidR="008815CD" w:rsidRPr="008815CD" w:rsidRDefault="008815CD" w:rsidP="008815CD">
      <w:pPr>
        <w:spacing w:after="0" w:line="360" w:lineRule="auto"/>
        <w:jc w:val="both"/>
        <w:rPr>
          <w:rFonts w:ascii="Times New Roman" w:hAnsi="Times New Roman" w:cs="Times New Roman"/>
          <w:sz w:val="28"/>
          <w:szCs w:val="28"/>
        </w:rPr>
      </w:pPr>
      <w:r w:rsidRPr="008815CD">
        <w:rPr>
          <w:rFonts w:ascii="Times New Roman" w:hAnsi="Times New Roman" w:cs="Times New Roman"/>
          <w:sz w:val="28"/>
          <w:szCs w:val="28"/>
        </w:rPr>
        <w:t xml:space="preserve"> </w:t>
      </w:r>
      <w:r>
        <w:rPr>
          <w:rFonts w:ascii="Times New Roman" w:hAnsi="Times New Roman" w:cs="Times New Roman"/>
          <w:sz w:val="28"/>
          <w:szCs w:val="28"/>
        </w:rPr>
        <w:tab/>
      </w:r>
      <w:r w:rsidRPr="008815CD">
        <w:rPr>
          <w:rFonts w:ascii="Times New Roman" w:hAnsi="Times New Roman" w:cs="Times New Roman"/>
          <w:sz w:val="28"/>
          <w:szCs w:val="28"/>
        </w:rPr>
        <w:t>3. Ильина Г.Ф., Алтунина Л.К. Методы и технологии повышения нефтеотдачи для коллекторов западной Сибири: Изд-во ТПУ, 2006.-166 с.</w:t>
      </w:r>
    </w:p>
    <w:p w:rsidR="008815CD" w:rsidRPr="008815CD" w:rsidRDefault="008815CD" w:rsidP="008815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8815CD">
        <w:rPr>
          <w:rFonts w:ascii="Times New Roman" w:hAnsi="Times New Roman" w:cs="Times New Roman"/>
          <w:sz w:val="28"/>
          <w:szCs w:val="28"/>
        </w:rPr>
        <w:t xml:space="preserve"> 4. Кучумов А.И., Зенкиев М.Я. Диагностирование эффективности ГРП в условиях Западной Сибири. - Мегион: Изд-во Мегион_Экспресс 2012 г. - 432 с.</w:t>
      </w:r>
    </w:p>
    <w:p w:rsidR="008815CD" w:rsidRPr="008815CD" w:rsidRDefault="008815CD" w:rsidP="008815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8815CD">
        <w:rPr>
          <w:rFonts w:ascii="Times New Roman" w:hAnsi="Times New Roman" w:cs="Times New Roman"/>
          <w:sz w:val="28"/>
          <w:szCs w:val="28"/>
        </w:rPr>
        <w:t>5. Отчеты по ГРП ЗАО СП МеКаМинефть - Мегион. Изд-во Мегион_Экспресс, 2017 г. -110 с.</w:t>
      </w:r>
    </w:p>
    <w:p w:rsidR="008815CD" w:rsidRPr="008815CD" w:rsidRDefault="008815CD" w:rsidP="008815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8815CD">
        <w:rPr>
          <w:rFonts w:ascii="Times New Roman" w:hAnsi="Times New Roman" w:cs="Times New Roman"/>
          <w:sz w:val="28"/>
          <w:szCs w:val="28"/>
        </w:rPr>
        <w:t>6. Сургучев М.Л. Вторичные и третичные методы повышения нефтеотдачи пластов. - М., Недра, 2011 г. - 308 с.</w:t>
      </w:r>
    </w:p>
    <w:p w:rsidR="008815CD" w:rsidRPr="008815CD" w:rsidRDefault="008815CD" w:rsidP="008815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8815CD">
        <w:rPr>
          <w:rFonts w:ascii="Times New Roman" w:hAnsi="Times New Roman" w:cs="Times New Roman"/>
          <w:sz w:val="28"/>
          <w:szCs w:val="28"/>
        </w:rPr>
        <w:t>7. Усачев П.М. Константинов С.В. и др. «Инструкция по технологии глубоко проникающего гидравлического разрыва пласта» - Москва, 2013 год.</w:t>
      </w:r>
    </w:p>
    <w:p w:rsidR="008815CD" w:rsidRPr="008815CD" w:rsidRDefault="008815CD" w:rsidP="008815CD">
      <w:pPr>
        <w:spacing w:after="0" w:line="360" w:lineRule="auto"/>
        <w:jc w:val="both"/>
        <w:rPr>
          <w:rFonts w:ascii="Times New Roman" w:hAnsi="Times New Roman" w:cs="Times New Roman"/>
          <w:sz w:val="28"/>
          <w:szCs w:val="28"/>
        </w:rPr>
      </w:pPr>
      <w:r w:rsidRPr="008815CD">
        <w:rPr>
          <w:rFonts w:ascii="Times New Roman" w:hAnsi="Times New Roman" w:cs="Times New Roman"/>
          <w:sz w:val="28"/>
          <w:szCs w:val="28"/>
        </w:rPr>
        <w:t xml:space="preserve"> </w:t>
      </w:r>
      <w:r>
        <w:rPr>
          <w:rFonts w:ascii="Times New Roman" w:hAnsi="Times New Roman" w:cs="Times New Roman"/>
          <w:sz w:val="28"/>
          <w:szCs w:val="28"/>
        </w:rPr>
        <w:tab/>
      </w:r>
      <w:r w:rsidRPr="008815CD">
        <w:rPr>
          <w:rFonts w:ascii="Times New Roman" w:hAnsi="Times New Roman" w:cs="Times New Roman"/>
          <w:sz w:val="28"/>
          <w:szCs w:val="28"/>
        </w:rPr>
        <w:t>8. Трофимов А.С., Бердников С.В., Платонов И.Е., Колесник С.В., Зозуля Г.П., Ягофаров А.Н., Дергунов И.А., Харитонова Л.И. Гидродинамические методы повышения нефтеотдачи пластов. - Тюмень:, 2008.</w:t>
      </w:r>
    </w:p>
    <w:p w:rsidR="008815CD" w:rsidRPr="008815CD" w:rsidRDefault="008815CD" w:rsidP="008815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8815CD">
        <w:rPr>
          <w:rFonts w:ascii="Times New Roman" w:hAnsi="Times New Roman" w:cs="Times New Roman"/>
          <w:sz w:val="28"/>
          <w:szCs w:val="28"/>
        </w:rPr>
        <w:t xml:space="preserve"> 9. Мищенко. И.Т., Скважинная добыча нефти. М., Нефть и газ, 2009.</w:t>
      </w:r>
    </w:p>
    <w:p w:rsidR="008815CD" w:rsidRPr="008815CD" w:rsidRDefault="008815CD" w:rsidP="008815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8815CD">
        <w:rPr>
          <w:rFonts w:ascii="Times New Roman" w:hAnsi="Times New Roman" w:cs="Times New Roman"/>
          <w:sz w:val="28"/>
          <w:szCs w:val="28"/>
        </w:rPr>
        <w:t xml:space="preserve">10. Каневская Р.Д. Зарубежный и отечественный опыт применения гидроразрыва пласта. М.: ВНИИОЭНГ, 2008. 40 с </w:t>
      </w:r>
    </w:p>
    <w:p w:rsidR="008815CD" w:rsidRPr="008815CD" w:rsidRDefault="008815CD" w:rsidP="008815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8815CD">
        <w:rPr>
          <w:rFonts w:ascii="Times New Roman" w:hAnsi="Times New Roman" w:cs="Times New Roman"/>
          <w:sz w:val="28"/>
          <w:szCs w:val="28"/>
        </w:rPr>
        <w:t>11. Каневская Р.Д. Математическое моделирование разработки месторождений нефти и газа с применением гидравлического разрыва пласта. М.: Недра, 2009. 212 с.</w:t>
      </w:r>
    </w:p>
    <w:p w:rsidR="008815CD" w:rsidRPr="008815CD" w:rsidRDefault="008815CD" w:rsidP="008815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8815CD">
        <w:rPr>
          <w:rFonts w:ascii="Times New Roman" w:hAnsi="Times New Roman" w:cs="Times New Roman"/>
          <w:sz w:val="28"/>
          <w:szCs w:val="28"/>
        </w:rPr>
        <w:t>12. П.М. Усачев, “Гидравлический разрыв пласта” Москва, ”Недра”, 2006г,165с.</w:t>
      </w:r>
    </w:p>
    <w:p w:rsidR="00947D67" w:rsidRDefault="008815CD" w:rsidP="00897D1E">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ab/>
      </w:r>
      <w:r w:rsidRPr="008815CD">
        <w:rPr>
          <w:rFonts w:ascii="Times New Roman" w:hAnsi="Times New Roman" w:cs="Times New Roman"/>
          <w:sz w:val="28"/>
          <w:szCs w:val="28"/>
        </w:rPr>
        <w:t>13. Антипов ДМ., Ибрагимов А.И., Панфилов М.Б. Модель сопряженного течения жидкости в пласте и внутри гориз</w:t>
      </w:r>
      <w:r w:rsidR="00897D1E">
        <w:rPr>
          <w:rFonts w:ascii="Times New Roman" w:hAnsi="Times New Roman" w:cs="Times New Roman"/>
          <w:sz w:val="28"/>
          <w:szCs w:val="28"/>
        </w:rPr>
        <w:t>онтальной скважины // Изв. РАН</w:t>
      </w:r>
      <w:r w:rsidRPr="008815CD">
        <w:rPr>
          <w:rFonts w:ascii="Times New Roman" w:hAnsi="Times New Roman" w:cs="Times New Roman"/>
          <w:sz w:val="28"/>
          <w:szCs w:val="28"/>
        </w:rPr>
        <w:t>Механика жидкости и газа. - 2006. - № 5. - С. 112-117.</w:t>
      </w:r>
    </w:p>
    <w:sectPr w:rsidR="00947D67" w:rsidSect="00110BF5">
      <w:pgSz w:w="11906" w:h="16838"/>
      <w:pgMar w:top="1134" w:right="567" w:bottom="1134" w:left="1418" w:header="39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167" w:rsidRDefault="00416167" w:rsidP="00564421">
      <w:pPr>
        <w:spacing w:after="0" w:line="240" w:lineRule="auto"/>
      </w:pPr>
      <w:r>
        <w:separator/>
      </w:r>
    </w:p>
  </w:endnote>
  <w:endnote w:type="continuationSeparator" w:id="1">
    <w:p w:rsidR="00416167" w:rsidRDefault="00416167" w:rsidP="005644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CF6" w:rsidRPr="00505B0A" w:rsidRDefault="00D04CF6" w:rsidP="00D04CF6">
    <w:pPr>
      <w:pStyle w:val="a9"/>
      <w:pBdr>
        <w:top w:val="thinThickSmallGap" w:sz="24" w:space="1" w:color="622423" w:themeColor="accent2" w:themeShade="7F"/>
      </w:pBdr>
      <w:rPr>
        <w:rFonts w:asciiTheme="majorHAnsi" w:eastAsiaTheme="majorEastAsia" w:hAnsiTheme="majorHAnsi" w:cstheme="majorBidi"/>
        <w:sz w:val="20"/>
        <w:szCs w:val="20"/>
      </w:rPr>
    </w:pPr>
    <w:r w:rsidRPr="00505B0A">
      <w:rPr>
        <w:rFonts w:asciiTheme="majorHAnsi" w:eastAsiaTheme="majorEastAsia" w:hAnsiTheme="majorHAnsi" w:cstheme="majorBidi"/>
        <w:sz w:val="20"/>
        <w:szCs w:val="20"/>
      </w:rPr>
      <w:t>Руководитель к. т. н., доцент, Апасов Г.Т.</w:t>
    </w:r>
    <w:r w:rsidRPr="00505B0A">
      <w:rPr>
        <w:rFonts w:asciiTheme="majorHAnsi" w:eastAsiaTheme="majorEastAsia" w:hAnsiTheme="majorHAnsi" w:cstheme="majorBidi"/>
        <w:sz w:val="20"/>
        <w:szCs w:val="20"/>
      </w:rPr>
      <w:ptab w:relativeTo="margin" w:alignment="right" w:leader="none"/>
    </w:r>
    <w:r w:rsidR="005F6166" w:rsidRPr="005F6166">
      <w:rPr>
        <w:rFonts w:asciiTheme="majorHAnsi" w:eastAsiaTheme="minorEastAsia" w:hAnsiTheme="majorHAnsi"/>
        <w:sz w:val="20"/>
        <w:szCs w:val="20"/>
      </w:rPr>
      <w:fldChar w:fldCharType="begin"/>
    </w:r>
    <w:r w:rsidRPr="00505B0A">
      <w:rPr>
        <w:rFonts w:asciiTheme="majorHAnsi" w:hAnsiTheme="majorHAnsi"/>
        <w:sz w:val="20"/>
        <w:szCs w:val="20"/>
      </w:rPr>
      <w:instrText>PAGE   \* MERGEFORMAT</w:instrText>
    </w:r>
    <w:r w:rsidR="005F6166" w:rsidRPr="005F6166">
      <w:rPr>
        <w:rFonts w:asciiTheme="majorHAnsi" w:eastAsiaTheme="minorEastAsia" w:hAnsiTheme="majorHAnsi"/>
        <w:sz w:val="20"/>
        <w:szCs w:val="20"/>
      </w:rPr>
      <w:fldChar w:fldCharType="separate"/>
    </w:r>
    <w:r w:rsidR="00110BF5" w:rsidRPr="00110BF5">
      <w:rPr>
        <w:rFonts w:asciiTheme="majorHAnsi" w:eastAsiaTheme="majorEastAsia" w:hAnsiTheme="majorHAnsi" w:cstheme="majorBidi"/>
        <w:noProof/>
        <w:sz w:val="20"/>
        <w:szCs w:val="20"/>
      </w:rPr>
      <w:t>2</w:t>
    </w:r>
    <w:r w:rsidR="005F6166" w:rsidRPr="00505B0A">
      <w:rPr>
        <w:rFonts w:asciiTheme="majorHAnsi" w:eastAsiaTheme="majorEastAsia" w:hAnsiTheme="majorHAnsi" w:cstheme="majorBid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167" w:rsidRDefault="00416167" w:rsidP="00564421">
      <w:pPr>
        <w:spacing w:after="0" w:line="240" w:lineRule="auto"/>
      </w:pPr>
      <w:r>
        <w:separator/>
      </w:r>
    </w:p>
  </w:footnote>
  <w:footnote w:type="continuationSeparator" w:id="1">
    <w:p w:rsidR="00416167" w:rsidRDefault="00416167" w:rsidP="005644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CF6" w:rsidRPr="00505B0A" w:rsidRDefault="00D04CF6" w:rsidP="00DE4543">
    <w:pPr>
      <w:pStyle w:val="a7"/>
      <w:pBdr>
        <w:bottom w:val="thickThinSmallGap" w:sz="24" w:space="1" w:color="622423" w:themeColor="accent2" w:themeShade="7F"/>
      </w:pBdr>
      <w:rPr>
        <w:rFonts w:asciiTheme="majorHAnsi" w:eastAsiaTheme="majorEastAsia" w:hAnsiTheme="majorHAnsi" w:cstheme="majorBidi"/>
        <w:sz w:val="20"/>
        <w:szCs w:val="20"/>
      </w:rPr>
    </w:pPr>
    <w:r w:rsidRPr="00505B0A">
      <w:rPr>
        <w:rFonts w:asciiTheme="majorHAnsi" w:eastAsiaTheme="majorEastAsia" w:hAnsiTheme="majorHAnsi" w:cstheme="majorBidi"/>
        <w:sz w:val="20"/>
        <w:szCs w:val="20"/>
      </w:rPr>
      <w:t>Бояр Алексей Валерьевич РМм-16-1</w:t>
    </w:r>
  </w:p>
  <w:p w:rsidR="00D04CF6" w:rsidRPr="00505B0A" w:rsidRDefault="00D04CF6" w:rsidP="00DE4543">
    <w:pPr>
      <w:pStyle w:val="a7"/>
      <w:pBdr>
        <w:bottom w:val="thickThinSmallGap" w:sz="24" w:space="1" w:color="622423" w:themeColor="accent2" w:themeShade="7F"/>
      </w:pBdr>
      <w:rPr>
        <w:rFonts w:asciiTheme="majorHAnsi" w:eastAsiaTheme="majorEastAsia" w:hAnsiTheme="majorHAnsi" w:cstheme="majorBidi"/>
        <w:sz w:val="20"/>
        <w:szCs w:val="20"/>
      </w:rPr>
    </w:pPr>
    <w:r>
      <w:rPr>
        <w:rFonts w:asciiTheme="majorHAnsi" w:eastAsiaTheme="majorEastAsia" w:hAnsiTheme="majorHAnsi" w:cstheme="majorBidi"/>
        <w:sz w:val="20"/>
        <w:szCs w:val="20"/>
      </w:rPr>
      <w:t xml:space="preserve">Отчет о </w:t>
    </w:r>
    <w:r w:rsidRPr="00505B0A">
      <w:rPr>
        <w:rFonts w:asciiTheme="majorHAnsi" w:eastAsiaTheme="majorEastAsia" w:hAnsiTheme="majorHAnsi" w:cstheme="majorBidi"/>
        <w:sz w:val="20"/>
        <w:szCs w:val="20"/>
      </w:rPr>
      <w:t>НИР №1 «Совершенствование системы разработки пласта БС</w:t>
    </w:r>
    <w:r w:rsidRPr="00505B0A">
      <w:rPr>
        <w:rFonts w:asciiTheme="majorHAnsi" w:eastAsiaTheme="majorEastAsia" w:hAnsiTheme="majorHAnsi" w:cstheme="majorBidi"/>
        <w:sz w:val="20"/>
        <w:szCs w:val="20"/>
        <w:vertAlign w:val="subscript"/>
      </w:rPr>
      <w:t>10</w:t>
    </w:r>
    <w:r w:rsidRPr="00505B0A">
      <w:rPr>
        <w:rFonts w:asciiTheme="majorHAnsi" w:eastAsiaTheme="majorEastAsia" w:hAnsiTheme="majorHAnsi" w:cstheme="majorBidi"/>
        <w:sz w:val="20"/>
        <w:szCs w:val="20"/>
        <w:vertAlign w:val="superscript"/>
      </w:rPr>
      <w:t>2-3</w:t>
    </w:r>
    <w:r w:rsidRPr="00505B0A">
      <w:rPr>
        <w:rFonts w:asciiTheme="majorHAnsi" w:eastAsiaTheme="majorEastAsia" w:hAnsiTheme="majorHAnsi" w:cstheme="majorBidi"/>
        <w:sz w:val="20"/>
        <w:szCs w:val="20"/>
      </w:rPr>
      <w:t xml:space="preserve"> Тевлинско-Руссиского месторождения»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2B85D6E"/>
    <w:lvl w:ilvl="0">
      <w:start w:val="1"/>
      <w:numFmt w:val="bullet"/>
      <w:pStyle w:val="5"/>
      <w:lvlText w:val=""/>
      <w:lvlJc w:val="left"/>
      <w:pPr>
        <w:tabs>
          <w:tab w:val="num" w:pos="851"/>
        </w:tabs>
        <w:ind w:left="0" w:firstLine="567"/>
      </w:pPr>
      <w:rPr>
        <w:rFonts w:ascii="Symbol" w:hAnsi="Symbol" w:hint="default"/>
      </w:rPr>
    </w:lvl>
  </w:abstractNum>
  <w:abstractNum w:abstractNumId="1">
    <w:nsid w:val="08DF04D1"/>
    <w:multiLevelType w:val="hybridMultilevel"/>
    <w:tmpl w:val="56B271E6"/>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0275837"/>
    <w:multiLevelType w:val="hybridMultilevel"/>
    <w:tmpl w:val="04A45D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3B54806"/>
    <w:multiLevelType w:val="multilevel"/>
    <w:tmpl w:val="C1F2078A"/>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EA39B8"/>
    <w:multiLevelType w:val="hybridMultilevel"/>
    <w:tmpl w:val="4468A58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5">
      <w:start w:val="1"/>
      <w:numFmt w:val="bullet"/>
      <w:lvlText w:val=""/>
      <w:lvlJc w:val="left"/>
      <w:pPr>
        <w:ind w:left="3589" w:hanging="360"/>
      </w:pPr>
      <w:rPr>
        <w:rFonts w:ascii="Wingdings" w:hAnsi="Wingdings"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CB46F58"/>
    <w:multiLevelType w:val="multilevel"/>
    <w:tmpl w:val="DEC2437C"/>
    <w:lvl w:ilvl="0">
      <w:start w:val="1"/>
      <w:numFmt w:val="decimal"/>
      <w:lvlText w:val="%1"/>
      <w:lvlJc w:val="left"/>
      <w:pPr>
        <w:ind w:left="705" w:hanging="705"/>
      </w:pPr>
    </w:lvl>
    <w:lvl w:ilvl="1">
      <w:start w:val="1"/>
      <w:numFmt w:val="decimal"/>
      <w:lvlText w:val="%2."/>
      <w:lvlJc w:val="left"/>
      <w:pPr>
        <w:ind w:left="1414" w:hanging="705"/>
      </w:pPr>
      <w:rPr>
        <w:rFonts w:ascii="Times New Roman" w:eastAsiaTheme="minorHAnsi" w:hAnsi="Times New Roman" w:cs="Times New Roman" w:hint="default"/>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
    <w:nsid w:val="1D947704"/>
    <w:multiLevelType w:val="hybridMultilevel"/>
    <w:tmpl w:val="56D23A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915B69"/>
    <w:multiLevelType w:val="multilevel"/>
    <w:tmpl w:val="4F443F4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11391E"/>
    <w:multiLevelType w:val="hybridMultilevel"/>
    <w:tmpl w:val="DF9CE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786618"/>
    <w:multiLevelType w:val="hybridMultilevel"/>
    <w:tmpl w:val="D92C0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CB2090"/>
    <w:multiLevelType w:val="hybridMultilevel"/>
    <w:tmpl w:val="D22EEB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C7E4D78"/>
    <w:multiLevelType w:val="hybridMultilevel"/>
    <w:tmpl w:val="9300CEA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27C3576"/>
    <w:multiLevelType w:val="hybridMultilevel"/>
    <w:tmpl w:val="3E303A94"/>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4631EAD"/>
    <w:multiLevelType w:val="hybridMultilevel"/>
    <w:tmpl w:val="EA4020D4"/>
    <w:lvl w:ilvl="0" w:tplc="D0A87016">
      <w:start w:val="1"/>
      <w:numFmt w:val="decimal"/>
      <w:pStyle w:val="a"/>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7EC44C4"/>
    <w:multiLevelType w:val="multilevel"/>
    <w:tmpl w:val="02C0C30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F144AAA"/>
    <w:multiLevelType w:val="hybridMultilevel"/>
    <w:tmpl w:val="1F50BC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A0D4EFD"/>
    <w:multiLevelType w:val="hybridMultilevel"/>
    <w:tmpl w:val="23108C7C"/>
    <w:lvl w:ilvl="0" w:tplc="DD72ED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D325C40"/>
    <w:multiLevelType w:val="multilevel"/>
    <w:tmpl w:val="7890A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3D3F98"/>
    <w:multiLevelType w:val="hybridMultilevel"/>
    <w:tmpl w:val="DE5E3616"/>
    <w:lvl w:ilvl="0" w:tplc="9228711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7C2F6BB1"/>
    <w:multiLevelType w:val="hybridMultilevel"/>
    <w:tmpl w:val="6A746648"/>
    <w:lvl w:ilvl="0" w:tplc="DD72ED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C8B4354"/>
    <w:multiLevelType w:val="hybridMultilevel"/>
    <w:tmpl w:val="447A84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7"/>
  </w:num>
  <w:num w:numId="4">
    <w:abstractNumId w:val="20"/>
  </w:num>
  <w:num w:numId="5">
    <w:abstractNumId w:val="12"/>
  </w:num>
  <w:num w:numId="6">
    <w:abstractNumId w:val="9"/>
  </w:num>
  <w:num w:numId="7">
    <w:abstractNumId w:val="14"/>
  </w:num>
  <w:num w:numId="8">
    <w:abstractNumId w:val="4"/>
  </w:num>
  <w:num w:numId="9">
    <w:abstractNumId w:val="2"/>
  </w:num>
  <w:num w:numId="10">
    <w:abstractNumId w:val="3"/>
  </w:num>
  <w:num w:numId="11">
    <w:abstractNumId w:val="11"/>
  </w:num>
  <w:num w:numId="12">
    <w:abstractNumId w:val="15"/>
  </w:num>
  <w:num w:numId="13">
    <w:abstractNumId w:val="7"/>
  </w:num>
  <w:num w:numId="14">
    <w:abstractNumId w:val="0"/>
  </w:num>
  <w:num w:numId="15">
    <w:abstractNumId w:val="18"/>
  </w:num>
  <w:num w:numId="16">
    <w:abstractNumId w:val="13"/>
  </w:num>
  <w:num w:numId="17">
    <w:abstractNumId w:val="6"/>
  </w:num>
  <w:num w:numId="18">
    <w:abstractNumId w:val="8"/>
  </w:num>
  <w:num w:numId="19">
    <w:abstractNumId w:val="10"/>
  </w:num>
  <w:num w:numId="20">
    <w:abstractNumId w:val="19"/>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10242"/>
  </w:hdrShapeDefaults>
  <w:footnotePr>
    <w:footnote w:id="0"/>
    <w:footnote w:id="1"/>
  </w:footnotePr>
  <w:endnotePr>
    <w:endnote w:id="0"/>
    <w:endnote w:id="1"/>
  </w:endnotePr>
  <w:compat/>
  <w:rsids>
    <w:rsidRoot w:val="00086011"/>
    <w:rsid w:val="000005F3"/>
    <w:rsid w:val="0000483E"/>
    <w:rsid w:val="000147E5"/>
    <w:rsid w:val="0001515A"/>
    <w:rsid w:val="00027A04"/>
    <w:rsid w:val="00043808"/>
    <w:rsid w:val="000741C9"/>
    <w:rsid w:val="00075A5E"/>
    <w:rsid w:val="00086011"/>
    <w:rsid w:val="00095070"/>
    <w:rsid w:val="000B5E63"/>
    <w:rsid w:val="000D1A42"/>
    <w:rsid w:val="000D2DF2"/>
    <w:rsid w:val="000F1B3F"/>
    <w:rsid w:val="001069F3"/>
    <w:rsid w:val="00110BF5"/>
    <w:rsid w:val="001126C7"/>
    <w:rsid w:val="00115E48"/>
    <w:rsid w:val="001242B9"/>
    <w:rsid w:val="0013663E"/>
    <w:rsid w:val="00137274"/>
    <w:rsid w:val="001430E2"/>
    <w:rsid w:val="00187A6C"/>
    <w:rsid w:val="00194FEE"/>
    <w:rsid w:val="00195939"/>
    <w:rsid w:val="001D4E48"/>
    <w:rsid w:val="001F2591"/>
    <w:rsid w:val="001F36F1"/>
    <w:rsid w:val="0025208D"/>
    <w:rsid w:val="00257F96"/>
    <w:rsid w:val="00290E15"/>
    <w:rsid w:val="002A6A55"/>
    <w:rsid w:val="002B1C1E"/>
    <w:rsid w:val="002D3229"/>
    <w:rsid w:val="002D4897"/>
    <w:rsid w:val="002D6B32"/>
    <w:rsid w:val="002E5291"/>
    <w:rsid w:val="00314740"/>
    <w:rsid w:val="00336B68"/>
    <w:rsid w:val="00351D21"/>
    <w:rsid w:val="00366B3C"/>
    <w:rsid w:val="00366F6F"/>
    <w:rsid w:val="003708C3"/>
    <w:rsid w:val="00370C30"/>
    <w:rsid w:val="00371D43"/>
    <w:rsid w:val="00380FBD"/>
    <w:rsid w:val="00381AEA"/>
    <w:rsid w:val="0038247F"/>
    <w:rsid w:val="00391DA2"/>
    <w:rsid w:val="003C6E38"/>
    <w:rsid w:val="003C6F84"/>
    <w:rsid w:val="003D412D"/>
    <w:rsid w:val="003F1537"/>
    <w:rsid w:val="00400732"/>
    <w:rsid w:val="00416167"/>
    <w:rsid w:val="0041730E"/>
    <w:rsid w:val="00422F5A"/>
    <w:rsid w:val="00444AFD"/>
    <w:rsid w:val="00446F79"/>
    <w:rsid w:val="00451DDC"/>
    <w:rsid w:val="00464A45"/>
    <w:rsid w:val="00471AA4"/>
    <w:rsid w:val="004944F6"/>
    <w:rsid w:val="004B2A90"/>
    <w:rsid w:val="004B528E"/>
    <w:rsid w:val="004C42B7"/>
    <w:rsid w:val="004F4F33"/>
    <w:rsid w:val="0050012A"/>
    <w:rsid w:val="00505B0A"/>
    <w:rsid w:val="00511A45"/>
    <w:rsid w:val="005209A0"/>
    <w:rsid w:val="00520C1F"/>
    <w:rsid w:val="005262FD"/>
    <w:rsid w:val="00536481"/>
    <w:rsid w:val="00564421"/>
    <w:rsid w:val="005662E7"/>
    <w:rsid w:val="005932EE"/>
    <w:rsid w:val="005A17C1"/>
    <w:rsid w:val="005C0B68"/>
    <w:rsid w:val="005C717D"/>
    <w:rsid w:val="005F4C98"/>
    <w:rsid w:val="005F6166"/>
    <w:rsid w:val="00602646"/>
    <w:rsid w:val="006136B5"/>
    <w:rsid w:val="00627DAA"/>
    <w:rsid w:val="006340AA"/>
    <w:rsid w:val="00643F5F"/>
    <w:rsid w:val="0067208A"/>
    <w:rsid w:val="00673436"/>
    <w:rsid w:val="006949A5"/>
    <w:rsid w:val="006B46B1"/>
    <w:rsid w:val="006F3CA2"/>
    <w:rsid w:val="006F48CF"/>
    <w:rsid w:val="007033A6"/>
    <w:rsid w:val="0072243F"/>
    <w:rsid w:val="00722D1A"/>
    <w:rsid w:val="00744AB6"/>
    <w:rsid w:val="00745CEF"/>
    <w:rsid w:val="00781383"/>
    <w:rsid w:val="007A0661"/>
    <w:rsid w:val="007D4225"/>
    <w:rsid w:val="007D528A"/>
    <w:rsid w:val="007D7512"/>
    <w:rsid w:val="007E2509"/>
    <w:rsid w:val="007F3187"/>
    <w:rsid w:val="00801FF7"/>
    <w:rsid w:val="008057F2"/>
    <w:rsid w:val="0080595F"/>
    <w:rsid w:val="00822A9C"/>
    <w:rsid w:val="00824629"/>
    <w:rsid w:val="008269A7"/>
    <w:rsid w:val="00827092"/>
    <w:rsid w:val="00855014"/>
    <w:rsid w:val="00857510"/>
    <w:rsid w:val="00861E52"/>
    <w:rsid w:val="008632CA"/>
    <w:rsid w:val="00864A2A"/>
    <w:rsid w:val="008676BD"/>
    <w:rsid w:val="0087557F"/>
    <w:rsid w:val="008815CD"/>
    <w:rsid w:val="00884495"/>
    <w:rsid w:val="00893671"/>
    <w:rsid w:val="00897D1E"/>
    <w:rsid w:val="008D02B9"/>
    <w:rsid w:val="008D2279"/>
    <w:rsid w:val="00920B5F"/>
    <w:rsid w:val="0092197A"/>
    <w:rsid w:val="009313E9"/>
    <w:rsid w:val="009317C1"/>
    <w:rsid w:val="00942FA7"/>
    <w:rsid w:val="00947D67"/>
    <w:rsid w:val="00975E34"/>
    <w:rsid w:val="009A3FE0"/>
    <w:rsid w:val="009A41D9"/>
    <w:rsid w:val="009B37F9"/>
    <w:rsid w:val="009C1184"/>
    <w:rsid w:val="009D5E39"/>
    <w:rsid w:val="009E2DAD"/>
    <w:rsid w:val="00A06060"/>
    <w:rsid w:val="00A0748E"/>
    <w:rsid w:val="00A425C2"/>
    <w:rsid w:val="00A45702"/>
    <w:rsid w:val="00A45F1E"/>
    <w:rsid w:val="00A64291"/>
    <w:rsid w:val="00A76FC3"/>
    <w:rsid w:val="00AA1174"/>
    <w:rsid w:val="00AA1BB5"/>
    <w:rsid w:val="00AA30FC"/>
    <w:rsid w:val="00AA4458"/>
    <w:rsid w:val="00AB5000"/>
    <w:rsid w:val="00AB6C53"/>
    <w:rsid w:val="00AD7C2A"/>
    <w:rsid w:val="00B3264F"/>
    <w:rsid w:val="00B62FA0"/>
    <w:rsid w:val="00B63C9C"/>
    <w:rsid w:val="00BA1141"/>
    <w:rsid w:val="00BB6815"/>
    <w:rsid w:val="00BC6637"/>
    <w:rsid w:val="00BD1C7A"/>
    <w:rsid w:val="00BF1DC7"/>
    <w:rsid w:val="00C0429F"/>
    <w:rsid w:val="00C046E5"/>
    <w:rsid w:val="00C04D82"/>
    <w:rsid w:val="00C16E93"/>
    <w:rsid w:val="00C229E4"/>
    <w:rsid w:val="00C45118"/>
    <w:rsid w:val="00C47F11"/>
    <w:rsid w:val="00C618B6"/>
    <w:rsid w:val="00C67866"/>
    <w:rsid w:val="00C7549F"/>
    <w:rsid w:val="00C82B78"/>
    <w:rsid w:val="00CB6886"/>
    <w:rsid w:val="00CB6B75"/>
    <w:rsid w:val="00CB7659"/>
    <w:rsid w:val="00CE4691"/>
    <w:rsid w:val="00D04CF6"/>
    <w:rsid w:val="00D05464"/>
    <w:rsid w:val="00D124A6"/>
    <w:rsid w:val="00D209D9"/>
    <w:rsid w:val="00D366C0"/>
    <w:rsid w:val="00D64465"/>
    <w:rsid w:val="00D73995"/>
    <w:rsid w:val="00D8134E"/>
    <w:rsid w:val="00DE4543"/>
    <w:rsid w:val="00DF2970"/>
    <w:rsid w:val="00E013C8"/>
    <w:rsid w:val="00E21F08"/>
    <w:rsid w:val="00E268A3"/>
    <w:rsid w:val="00E306D3"/>
    <w:rsid w:val="00E41FF0"/>
    <w:rsid w:val="00E43983"/>
    <w:rsid w:val="00E573D7"/>
    <w:rsid w:val="00E66E1A"/>
    <w:rsid w:val="00E67562"/>
    <w:rsid w:val="00E81980"/>
    <w:rsid w:val="00E94160"/>
    <w:rsid w:val="00E96A4A"/>
    <w:rsid w:val="00EA142F"/>
    <w:rsid w:val="00EC27EA"/>
    <w:rsid w:val="00EC7102"/>
    <w:rsid w:val="00ED5331"/>
    <w:rsid w:val="00EF3ED5"/>
    <w:rsid w:val="00F0668F"/>
    <w:rsid w:val="00F47152"/>
    <w:rsid w:val="00F70806"/>
    <w:rsid w:val="00F75143"/>
    <w:rsid w:val="00F772C8"/>
    <w:rsid w:val="00F84350"/>
    <w:rsid w:val="00F85399"/>
    <w:rsid w:val="00F90D29"/>
    <w:rsid w:val="00F93254"/>
    <w:rsid w:val="00F97A9F"/>
    <w:rsid w:val="00FA358B"/>
    <w:rsid w:val="00FB1C08"/>
    <w:rsid w:val="00FC1E41"/>
    <w:rsid w:val="00FD166B"/>
    <w:rsid w:val="00FE5380"/>
    <w:rsid w:val="00FE6247"/>
    <w:rsid w:val="00FF3EF1"/>
    <w:rsid w:val="00FF7E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67866"/>
  </w:style>
  <w:style w:type="paragraph" w:styleId="1">
    <w:name w:val="heading 1"/>
    <w:basedOn w:val="a0"/>
    <w:next w:val="a0"/>
    <w:link w:val="10"/>
    <w:uiPriority w:val="9"/>
    <w:qFormat/>
    <w:rsid w:val="000F1B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DE45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9D5E3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9D5E39"/>
    <w:pPr>
      <w:keepNext/>
      <w:keepLines/>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0"/>
    <w:next w:val="a0"/>
    <w:link w:val="51"/>
    <w:uiPriority w:val="9"/>
    <w:unhideWhenUsed/>
    <w:qFormat/>
    <w:rsid w:val="009D5E3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unhideWhenUsed/>
    <w:rsid w:val="00C67866"/>
    <w:pPr>
      <w:spacing w:after="0" w:line="240" w:lineRule="auto"/>
      <w:ind w:left="357" w:firstLine="709"/>
      <w:jc w:val="both"/>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1"/>
    <w:link w:val="a4"/>
    <w:rsid w:val="00C67866"/>
    <w:rPr>
      <w:rFonts w:ascii="Times New Roman" w:eastAsia="Times New Roman" w:hAnsi="Times New Roman" w:cs="Times New Roman"/>
      <w:sz w:val="28"/>
      <w:szCs w:val="20"/>
      <w:lang w:eastAsia="ru-RU"/>
    </w:rPr>
  </w:style>
  <w:style w:type="paragraph" w:styleId="a6">
    <w:name w:val="List Paragraph"/>
    <w:basedOn w:val="a0"/>
    <w:uiPriority w:val="34"/>
    <w:qFormat/>
    <w:rsid w:val="00564421"/>
    <w:pPr>
      <w:ind w:left="720"/>
      <w:contextualSpacing/>
    </w:pPr>
  </w:style>
  <w:style w:type="paragraph" w:styleId="a7">
    <w:name w:val="header"/>
    <w:basedOn w:val="a0"/>
    <w:link w:val="a8"/>
    <w:uiPriority w:val="99"/>
    <w:unhideWhenUsed/>
    <w:rsid w:val="00564421"/>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564421"/>
  </w:style>
  <w:style w:type="paragraph" w:styleId="a9">
    <w:name w:val="footer"/>
    <w:basedOn w:val="a0"/>
    <w:link w:val="aa"/>
    <w:uiPriority w:val="99"/>
    <w:unhideWhenUsed/>
    <w:rsid w:val="00564421"/>
    <w:pPr>
      <w:tabs>
        <w:tab w:val="center" w:pos="4677"/>
        <w:tab w:val="right" w:pos="9355"/>
      </w:tabs>
      <w:spacing w:after="0" w:line="240" w:lineRule="auto"/>
    </w:pPr>
  </w:style>
  <w:style w:type="character" w:customStyle="1" w:styleId="aa">
    <w:name w:val="Нижний колонтитул Знак"/>
    <w:basedOn w:val="a1"/>
    <w:link w:val="a9"/>
    <w:uiPriority w:val="99"/>
    <w:rsid w:val="00564421"/>
  </w:style>
  <w:style w:type="paragraph" w:styleId="ab">
    <w:name w:val="Balloon Text"/>
    <w:basedOn w:val="a0"/>
    <w:link w:val="ac"/>
    <w:uiPriority w:val="99"/>
    <w:semiHidden/>
    <w:unhideWhenUsed/>
    <w:rsid w:val="00564421"/>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rsid w:val="00564421"/>
    <w:rPr>
      <w:rFonts w:ascii="Tahoma" w:hAnsi="Tahoma" w:cs="Tahoma"/>
      <w:sz w:val="16"/>
      <w:szCs w:val="16"/>
    </w:rPr>
  </w:style>
  <w:style w:type="character" w:customStyle="1" w:styleId="20">
    <w:name w:val="Заголовок 2 Знак"/>
    <w:basedOn w:val="a1"/>
    <w:link w:val="2"/>
    <w:uiPriority w:val="9"/>
    <w:rsid w:val="00DE4543"/>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1"/>
    <w:link w:val="1"/>
    <w:uiPriority w:val="9"/>
    <w:rsid w:val="000F1B3F"/>
    <w:rPr>
      <w:rFonts w:asciiTheme="majorHAnsi" w:eastAsiaTheme="majorEastAsia" w:hAnsiTheme="majorHAnsi" w:cstheme="majorBidi"/>
      <w:b/>
      <w:bCs/>
      <w:color w:val="365F91" w:themeColor="accent1" w:themeShade="BF"/>
      <w:sz w:val="28"/>
      <w:szCs w:val="28"/>
    </w:rPr>
  </w:style>
  <w:style w:type="paragraph" w:styleId="ad">
    <w:name w:val="TOC Heading"/>
    <w:basedOn w:val="1"/>
    <w:next w:val="a0"/>
    <w:uiPriority w:val="39"/>
    <w:semiHidden/>
    <w:unhideWhenUsed/>
    <w:qFormat/>
    <w:rsid w:val="003C6F84"/>
    <w:pPr>
      <w:outlineLvl w:val="9"/>
    </w:pPr>
    <w:rPr>
      <w:lang w:eastAsia="ru-RU"/>
    </w:rPr>
  </w:style>
  <w:style w:type="paragraph" w:styleId="11">
    <w:name w:val="toc 1"/>
    <w:basedOn w:val="a0"/>
    <w:next w:val="a0"/>
    <w:autoRedefine/>
    <w:uiPriority w:val="39"/>
    <w:unhideWhenUsed/>
    <w:rsid w:val="003C6F84"/>
    <w:pPr>
      <w:spacing w:after="100"/>
    </w:pPr>
  </w:style>
  <w:style w:type="character" w:styleId="ae">
    <w:name w:val="Hyperlink"/>
    <w:basedOn w:val="a1"/>
    <w:uiPriority w:val="99"/>
    <w:unhideWhenUsed/>
    <w:rsid w:val="003C6F84"/>
    <w:rPr>
      <w:color w:val="0000FF" w:themeColor="hyperlink"/>
      <w:u w:val="single"/>
    </w:rPr>
  </w:style>
  <w:style w:type="character" w:customStyle="1" w:styleId="30">
    <w:name w:val="Заголовок 3 Знак"/>
    <w:basedOn w:val="a1"/>
    <w:link w:val="3"/>
    <w:uiPriority w:val="9"/>
    <w:rsid w:val="009D5E39"/>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9D5E39"/>
    <w:rPr>
      <w:rFonts w:asciiTheme="majorHAnsi" w:eastAsiaTheme="majorEastAsia" w:hAnsiTheme="majorHAnsi" w:cstheme="majorBidi"/>
      <w:b/>
      <w:bCs/>
      <w:i/>
      <w:iCs/>
      <w:color w:val="4F81BD" w:themeColor="accent1"/>
    </w:rPr>
  </w:style>
  <w:style w:type="character" w:customStyle="1" w:styleId="51">
    <w:name w:val="Заголовок 5 Знак"/>
    <w:basedOn w:val="a1"/>
    <w:link w:val="50"/>
    <w:uiPriority w:val="9"/>
    <w:rsid w:val="009D5E39"/>
    <w:rPr>
      <w:rFonts w:asciiTheme="majorHAnsi" w:eastAsiaTheme="majorEastAsia" w:hAnsiTheme="majorHAnsi" w:cstheme="majorBidi"/>
      <w:color w:val="243F60" w:themeColor="accent1" w:themeShade="7F"/>
    </w:rPr>
  </w:style>
  <w:style w:type="paragraph" w:styleId="af">
    <w:name w:val="Normal (Web)"/>
    <w:basedOn w:val="a0"/>
    <w:uiPriority w:val="99"/>
    <w:semiHidden/>
    <w:unhideWhenUsed/>
    <w:rsid w:val="008059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80595F"/>
  </w:style>
  <w:style w:type="character" w:styleId="af0">
    <w:name w:val="Strong"/>
    <w:basedOn w:val="a1"/>
    <w:uiPriority w:val="22"/>
    <w:qFormat/>
    <w:rsid w:val="0080595F"/>
    <w:rPr>
      <w:b/>
      <w:bCs/>
    </w:rPr>
  </w:style>
  <w:style w:type="paragraph" w:customStyle="1" w:styleId="Default">
    <w:name w:val="Default"/>
    <w:rsid w:val="008269A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1">
    <w:name w:val="Основной текст_"/>
    <w:basedOn w:val="a1"/>
    <w:link w:val="6"/>
    <w:rsid w:val="00370C30"/>
    <w:rPr>
      <w:rFonts w:ascii="Arial" w:eastAsia="Arial" w:hAnsi="Arial" w:cs="Arial"/>
      <w:sz w:val="17"/>
      <w:szCs w:val="17"/>
      <w:shd w:val="clear" w:color="auto" w:fill="FFFFFF"/>
    </w:rPr>
  </w:style>
  <w:style w:type="character" w:customStyle="1" w:styleId="ArialUnicodeMS9pt">
    <w:name w:val="Основной текст + Arial Unicode MS;9 pt"/>
    <w:basedOn w:val="af1"/>
    <w:rsid w:val="00370C30"/>
    <w:rPr>
      <w:rFonts w:ascii="Arial Unicode MS" w:eastAsia="Arial Unicode MS" w:hAnsi="Arial Unicode MS" w:cs="Arial Unicode MS"/>
      <w:color w:val="000000"/>
      <w:spacing w:val="0"/>
      <w:w w:val="100"/>
      <w:position w:val="0"/>
      <w:sz w:val="18"/>
      <w:szCs w:val="18"/>
      <w:shd w:val="clear" w:color="auto" w:fill="FFFFFF"/>
      <w:lang w:val="ru-RU"/>
    </w:rPr>
  </w:style>
  <w:style w:type="paragraph" w:customStyle="1" w:styleId="6">
    <w:name w:val="Основной текст6"/>
    <w:basedOn w:val="a0"/>
    <w:link w:val="af1"/>
    <w:rsid w:val="00370C30"/>
    <w:pPr>
      <w:widowControl w:val="0"/>
      <w:shd w:val="clear" w:color="auto" w:fill="FFFFFF"/>
      <w:spacing w:after="0" w:line="158" w:lineRule="exact"/>
      <w:ind w:hanging="2220"/>
    </w:pPr>
    <w:rPr>
      <w:rFonts w:ascii="Arial" w:eastAsia="Arial" w:hAnsi="Arial" w:cs="Arial"/>
      <w:sz w:val="17"/>
      <w:szCs w:val="17"/>
    </w:rPr>
  </w:style>
  <w:style w:type="character" w:customStyle="1" w:styleId="9pt">
    <w:name w:val="Основной текст + 9 pt"/>
    <w:basedOn w:val="af1"/>
    <w:rsid w:val="00827092"/>
    <w:rPr>
      <w:rFonts w:ascii="Arial" w:eastAsia="Arial" w:hAnsi="Arial" w:cs="Arial"/>
      <w:b w:val="0"/>
      <w:bCs w:val="0"/>
      <w:i w:val="0"/>
      <w:iCs w:val="0"/>
      <w:smallCaps w:val="0"/>
      <w:strike w:val="0"/>
      <w:color w:val="000000"/>
      <w:spacing w:val="0"/>
      <w:w w:val="100"/>
      <w:position w:val="0"/>
      <w:sz w:val="18"/>
      <w:szCs w:val="18"/>
      <w:u w:val="none"/>
      <w:shd w:val="clear" w:color="auto" w:fill="FFFFFF"/>
      <w:lang w:val="ru-RU"/>
    </w:rPr>
  </w:style>
  <w:style w:type="paragraph" w:customStyle="1" w:styleId="5">
    <w:name w:val="Маркированный список 5 без отступа тире КНГ"/>
    <w:basedOn w:val="a0"/>
    <w:link w:val="52"/>
    <w:autoRedefine/>
    <w:rsid w:val="00602646"/>
    <w:pPr>
      <w:widowControl w:val="0"/>
      <w:numPr>
        <w:numId w:val="14"/>
      </w:numPr>
      <w:spacing w:after="0" w:line="360" w:lineRule="auto"/>
      <w:jc w:val="both"/>
    </w:pPr>
    <w:rPr>
      <w:rFonts w:ascii="Times New Roman" w:eastAsia="Times New Roman" w:hAnsi="Times New Roman" w:cs="Times New Roman"/>
      <w:sz w:val="24"/>
      <w:szCs w:val="26"/>
      <w:lang w:eastAsia="ru-RU"/>
    </w:rPr>
  </w:style>
  <w:style w:type="character" w:customStyle="1" w:styleId="52">
    <w:name w:val="Маркированный список 5 без отступа тире КНГ Знак"/>
    <w:link w:val="5"/>
    <w:rsid w:val="00602646"/>
    <w:rPr>
      <w:rFonts w:ascii="Times New Roman" w:eastAsia="Times New Roman" w:hAnsi="Times New Roman" w:cs="Times New Roman"/>
      <w:sz w:val="24"/>
      <w:szCs w:val="26"/>
      <w:lang w:eastAsia="ru-RU"/>
    </w:rPr>
  </w:style>
  <w:style w:type="paragraph" w:customStyle="1" w:styleId="a">
    <w:name w:val="лит"/>
    <w:autoRedefine/>
    <w:uiPriority w:val="99"/>
    <w:rsid w:val="002A6A55"/>
    <w:pPr>
      <w:numPr>
        <w:numId w:val="16"/>
      </w:numPr>
      <w:spacing w:after="0" w:line="360" w:lineRule="auto"/>
      <w:ind w:left="0" w:firstLine="709"/>
      <w:jc w:val="both"/>
    </w:pPr>
    <w:rPr>
      <w:rFonts w:ascii="Times New Roman" w:eastAsia="Times New Roman" w:hAnsi="Times New Roman" w:cs="Times New Roman"/>
      <w:sz w:val="28"/>
      <w:szCs w:val="28"/>
      <w:lang w:eastAsia="ru-RU"/>
    </w:rPr>
  </w:style>
  <w:style w:type="paragraph" w:styleId="21">
    <w:name w:val="Body Text 2"/>
    <w:basedOn w:val="a0"/>
    <w:link w:val="22"/>
    <w:uiPriority w:val="99"/>
    <w:semiHidden/>
    <w:unhideWhenUsed/>
    <w:rsid w:val="00745CEF"/>
    <w:pPr>
      <w:spacing w:after="120" w:line="480" w:lineRule="auto"/>
    </w:pPr>
  </w:style>
  <w:style w:type="character" w:customStyle="1" w:styleId="22">
    <w:name w:val="Основной текст 2 Знак"/>
    <w:basedOn w:val="a1"/>
    <w:link w:val="21"/>
    <w:uiPriority w:val="99"/>
    <w:semiHidden/>
    <w:rsid w:val="00745CEF"/>
  </w:style>
  <w:style w:type="paragraph" w:styleId="af2">
    <w:name w:val="Body Text"/>
    <w:basedOn w:val="a0"/>
    <w:link w:val="af3"/>
    <w:uiPriority w:val="99"/>
    <w:semiHidden/>
    <w:unhideWhenUsed/>
    <w:rsid w:val="00745CEF"/>
    <w:pPr>
      <w:spacing w:after="120"/>
    </w:pPr>
  </w:style>
  <w:style w:type="character" w:customStyle="1" w:styleId="af3">
    <w:name w:val="Основной текст Знак"/>
    <w:basedOn w:val="a1"/>
    <w:link w:val="af2"/>
    <w:uiPriority w:val="99"/>
    <w:semiHidden/>
    <w:rsid w:val="00745CEF"/>
  </w:style>
  <w:style w:type="table" w:styleId="af4">
    <w:name w:val="Table Grid"/>
    <w:basedOn w:val="a2"/>
    <w:uiPriority w:val="59"/>
    <w:rsid w:val="0092197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67866"/>
  </w:style>
  <w:style w:type="paragraph" w:styleId="1">
    <w:name w:val="heading 1"/>
    <w:basedOn w:val="a0"/>
    <w:next w:val="a0"/>
    <w:link w:val="10"/>
    <w:uiPriority w:val="9"/>
    <w:qFormat/>
    <w:rsid w:val="000F1B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DE45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9D5E3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9D5E39"/>
    <w:pPr>
      <w:keepNext/>
      <w:keepLines/>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0"/>
    <w:next w:val="a0"/>
    <w:link w:val="51"/>
    <w:uiPriority w:val="9"/>
    <w:unhideWhenUsed/>
    <w:qFormat/>
    <w:rsid w:val="009D5E3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unhideWhenUsed/>
    <w:rsid w:val="00C67866"/>
    <w:pPr>
      <w:spacing w:after="0" w:line="240" w:lineRule="auto"/>
      <w:ind w:left="357" w:firstLine="709"/>
      <w:jc w:val="both"/>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1"/>
    <w:link w:val="a4"/>
    <w:rsid w:val="00C67866"/>
    <w:rPr>
      <w:rFonts w:ascii="Times New Roman" w:eastAsia="Times New Roman" w:hAnsi="Times New Roman" w:cs="Times New Roman"/>
      <w:sz w:val="28"/>
      <w:szCs w:val="20"/>
      <w:lang w:eastAsia="ru-RU"/>
    </w:rPr>
  </w:style>
  <w:style w:type="paragraph" w:styleId="a6">
    <w:name w:val="List Paragraph"/>
    <w:basedOn w:val="a0"/>
    <w:uiPriority w:val="34"/>
    <w:qFormat/>
    <w:rsid w:val="00564421"/>
    <w:pPr>
      <w:ind w:left="720"/>
      <w:contextualSpacing/>
    </w:pPr>
  </w:style>
  <w:style w:type="paragraph" w:styleId="a7">
    <w:name w:val="header"/>
    <w:basedOn w:val="a0"/>
    <w:link w:val="a8"/>
    <w:uiPriority w:val="99"/>
    <w:unhideWhenUsed/>
    <w:rsid w:val="00564421"/>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564421"/>
  </w:style>
  <w:style w:type="paragraph" w:styleId="a9">
    <w:name w:val="footer"/>
    <w:basedOn w:val="a0"/>
    <w:link w:val="aa"/>
    <w:uiPriority w:val="99"/>
    <w:unhideWhenUsed/>
    <w:rsid w:val="00564421"/>
    <w:pPr>
      <w:tabs>
        <w:tab w:val="center" w:pos="4677"/>
        <w:tab w:val="right" w:pos="9355"/>
      </w:tabs>
      <w:spacing w:after="0" w:line="240" w:lineRule="auto"/>
    </w:pPr>
  </w:style>
  <w:style w:type="character" w:customStyle="1" w:styleId="aa">
    <w:name w:val="Нижний колонтитул Знак"/>
    <w:basedOn w:val="a1"/>
    <w:link w:val="a9"/>
    <w:uiPriority w:val="99"/>
    <w:rsid w:val="00564421"/>
  </w:style>
  <w:style w:type="paragraph" w:styleId="ab">
    <w:name w:val="Balloon Text"/>
    <w:basedOn w:val="a0"/>
    <w:link w:val="ac"/>
    <w:uiPriority w:val="99"/>
    <w:semiHidden/>
    <w:unhideWhenUsed/>
    <w:rsid w:val="00564421"/>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rsid w:val="00564421"/>
    <w:rPr>
      <w:rFonts w:ascii="Tahoma" w:hAnsi="Tahoma" w:cs="Tahoma"/>
      <w:sz w:val="16"/>
      <w:szCs w:val="16"/>
    </w:rPr>
  </w:style>
  <w:style w:type="character" w:customStyle="1" w:styleId="20">
    <w:name w:val="Заголовок 2 Знак"/>
    <w:basedOn w:val="a1"/>
    <w:link w:val="2"/>
    <w:uiPriority w:val="9"/>
    <w:rsid w:val="00DE4543"/>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1"/>
    <w:link w:val="1"/>
    <w:uiPriority w:val="9"/>
    <w:rsid w:val="000F1B3F"/>
    <w:rPr>
      <w:rFonts w:asciiTheme="majorHAnsi" w:eastAsiaTheme="majorEastAsia" w:hAnsiTheme="majorHAnsi" w:cstheme="majorBidi"/>
      <w:b/>
      <w:bCs/>
      <w:color w:val="365F91" w:themeColor="accent1" w:themeShade="BF"/>
      <w:sz w:val="28"/>
      <w:szCs w:val="28"/>
    </w:rPr>
  </w:style>
  <w:style w:type="paragraph" w:styleId="ad">
    <w:name w:val="TOC Heading"/>
    <w:basedOn w:val="1"/>
    <w:next w:val="a0"/>
    <w:uiPriority w:val="39"/>
    <w:semiHidden/>
    <w:unhideWhenUsed/>
    <w:qFormat/>
    <w:rsid w:val="003C6F84"/>
    <w:pPr>
      <w:outlineLvl w:val="9"/>
    </w:pPr>
    <w:rPr>
      <w:lang w:eastAsia="ru-RU"/>
    </w:rPr>
  </w:style>
  <w:style w:type="paragraph" w:styleId="11">
    <w:name w:val="toc 1"/>
    <w:basedOn w:val="a0"/>
    <w:next w:val="a0"/>
    <w:autoRedefine/>
    <w:uiPriority w:val="39"/>
    <w:unhideWhenUsed/>
    <w:rsid w:val="003C6F84"/>
    <w:pPr>
      <w:spacing w:after="100"/>
    </w:pPr>
  </w:style>
  <w:style w:type="character" w:styleId="ae">
    <w:name w:val="Hyperlink"/>
    <w:basedOn w:val="a1"/>
    <w:uiPriority w:val="99"/>
    <w:unhideWhenUsed/>
    <w:rsid w:val="003C6F84"/>
    <w:rPr>
      <w:color w:val="0000FF" w:themeColor="hyperlink"/>
      <w:u w:val="single"/>
    </w:rPr>
  </w:style>
  <w:style w:type="character" w:customStyle="1" w:styleId="30">
    <w:name w:val="Заголовок 3 Знак"/>
    <w:basedOn w:val="a1"/>
    <w:link w:val="3"/>
    <w:uiPriority w:val="9"/>
    <w:rsid w:val="009D5E39"/>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9D5E39"/>
    <w:rPr>
      <w:rFonts w:asciiTheme="majorHAnsi" w:eastAsiaTheme="majorEastAsia" w:hAnsiTheme="majorHAnsi" w:cstheme="majorBidi"/>
      <w:b/>
      <w:bCs/>
      <w:i/>
      <w:iCs/>
      <w:color w:val="4F81BD" w:themeColor="accent1"/>
    </w:rPr>
  </w:style>
  <w:style w:type="character" w:customStyle="1" w:styleId="51">
    <w:name w:val="Заголовок 5 Знак"/>
    <w:basedOn w:val="a1"/>
    <w:link w:val="50"/>
    <w:uiPriority w:val="9"/>
    <w:rsid w:val="009D5E39"/>
    <w:rPr>
      <w:rFonts w:asciiTheme="majorHAnsi" w:eastAsiaTheme="majorEastAsia" w:hAnsiTheme="majorHAnsi" w:cstheme="majorBidi"/>
      <w:color w:val="243F60" w:themeColor="accent1" w:themeShade="7F"/>
    </w:rPr>
  </w:style>
  <w:style w:type="paragraph" w:styleId="af">
    <w:name w:val="Normal (Web)"/>
    <w:basedOn w:val="a0"/>
    <w:uiPriority w:val="99"/>
    <w:semiHidden/>
    <w:unhideWhenUsed/>
    <w:rsid w:val="008059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80595F"/>
  </w:style>
  <w:style w:type="character" w:styleId="af0">
    <w:name w:val="Strong"/>
    <w:basedOn w:val="a1"/>
    <w:uiPriority w:val="22"/>
    <w:qFormat/>
    <w:rsid w:val="0080595F"/>
    <w:rPr>
      <w:b/>
      <w:bCs/>
    </w:rPr>
  </w:style>
  <w:style w:type="paragraph" w:customStyle="1" w:styleId="Default">
    <w:name w:val="Default"/>
    <w:rsid w:val="008269A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1">
    <w:name w:val="Основной текст_"/>
    <w:basedOn w:val="a1"/>
    <w:link w:val="6"/>
    <w:rsid w:val="00370C30"/>
    <w:rPr>
      <w:rFonts w:ascii="Arial" w:eastAsia="Arial" w:hAnsi="Arial" w:cs="Arial"/>
      <w:sz w:val="17"/>
      <w:szCs w:val="17"/>
      <w:shd w:val="clear" w:color="auto" w:fill="FFFFFF"/>
    </w:rPr>
  </w:style>
  <w:style w:type="character" w:customStyle="1" w:styleId="ArialUnicodeMS9pt">
    <w:name w:val="Основной текст + Arial Unicode MS;9 pt"/>
    <w:basedOn w:val="af1"/>
    <w:rsid w:val="00370C30"/>
    <w:rPr>
      <w:rFonts w:ascii="Arial Unicode MS" w:eastAsia="Arial Unicode MS" w:hAnsi="Arial Unicode MS" w:cs="Arial Unicode MS"/>
      <w:color w:val="000000"/>
      <w:spacing w:val="0"/>
      <w:w w:val="100"/>
      <w:position w:val="0"/>
      <w:sz w:val="18"/>
      <w:szCs w:val="18"/>
      <w:shd w:val="clear" w:color="auto" w:fill="FFFFFF"/>
      <w:lang w:val="ru-RU"/>
    </w:rPr>
  </w:style>
  <w:style w:type="paragraph" w:customStyle="1" w:styleId="6">
    <w:name w:val="Основной текст6"/>
    <w:basedOn w:val="a0"/>
    <w:link w:val="af1"/>
    <w:rsid w:val="00370C30"/>
    <w:pPr>
      <w:widowControl w:val="0"/>
      <w:shd w:val="clear" w:color="auto" w:fill="FFFFFF"/>
      <w:spacing w:after="0" w:line="158" w:lineRule="exact"/>
      <w:ind w:hanging="2220"/>
    </w:pPr>
    <w:rPr>
      <w:rFonts w:ascii="Arial" w:eastAsia="Arial" w:hAnsi="Arial" w:cs="Arial"/>
      <w:sz w:val="17"/>
      <w:szCs w:val="17"/>
    </w:rPr>
  </w:style>
  <w:style w:type="character" w:customStyle="1" w:styleId="9pt">
    <w:name w:val="Основной текст + 9 pt"/>
    <w:basedOn w:val="af1"/>
    <w:rsid w:val="00827092"/>
    <w:rPr>
      <w:rFonts w:ascii="Arial" w:eastAsia="Arial" w:hAnsi="Arial" w:cs="Arial"/>
      <w:b w:val="0"/>
      <w:bCs w:val="0"/>
      <w:i w:val="0"/>
      <w:iCs w:val="0"/>
      <w:smallCaps w:val="0"/>
      <w:strike w:val="0"/>
      <w:color w:val="000000"/>
      <w:spacing w:val="0"/>
      <w:w w:val="100"/>
      <w:position w:val="0"/>
      <w:sz w:val="18"/>
      <w:szCs w:val="18"/>
      <w:u w:val="none"/>
      <w:shd w:val="clear" w:color="auto" w:fill="FFFFFF"/>
      <w:lang w:val="ru-RU"/>
    </w:rPr>
  </w:style>
  <w:style w:type="paragraph" w:customStyle="1" w:styleId="5">
    <w:name w:val="Маркированный список 5 без отступа тире КНГ"/>
    <w:basedOn w:val="a0"/>
    <w:link w:val="52"/>
    <w:autoRedefine/>
    <w:rsid w:val="00602646"/>
    <w:pPr>
      <w:widowControl w:val="0"/>
      <w:numPr>
        <w:numId w:val="14"/>
      </w:numPr>
      <w:spacing w:after="0" w:line="360" w:lineRule="auto"/>
      <w:jc w:val="both"/>
    </w:pPr>
    <w:rPr>
      <w:rFonts w:ascii="Times New Roman" w:eastAsia="Times New Roman" w:hAnsi="Times New Roman" w:cs="Times New Roman"/>
      <w:sz w:val="24"/>
      <w:szCs w:val="26"/>
      <w:lang w:eastAsia="ru-RU"/>
    </w:rPr>
  </w:style>
  <w:style w:type="character" w:customStyle="1" w:styleId="52">
    <w:name w:val="Маркированный список 5 без отступа тире КНГ Знак"/>
    <w:link w:val="5"/>
    <w:rsid w:val="00602646"/>
    <w:rPr>
      <w:rFonts w:ascii="Times New Roman" w:eastAsia="Times New Roman" w:hAnsi="Times New Roman" w:cs="Times New Roman"/>
      <w:sz w:val="24"/>
      <w:szCs w:val="26"/>
      <w:lang w:eastAsia="ru-RU"/>
    </w:rPr>
  </w:style>
  <w:style w:type="paragraph" w:customStyle="1" w:styleId="a">
    <w:name w:val="лит"/>
    <w:autoRedefine/>
    <w:uiPriority w:val="99"/>
    <w:rsid w:val="002A6A55"/>
    <w:pPr>
      <w:numPr>
        <w:numId w:val="16"/>
      </w:numPr>
      <w:spacing w:after="0" w:line="360" w:lineRule="auto"/>
      <w:ind w:left="0" w:firstLine="709"/>
      <w:jc w:val="both"/>
    </w:pPr>
    <w:rPr>
      <w:rFonts w:ascii="Times New Roman" w:eastAsia="Times New Roman" w:hAnsi="Times New Roman" w:cs="Times New Roman"/>
      <w:sz w:val="28"/>
      <w:szCs w:val="28"/>
      <w:lang w:eastAsia="ru-RU"/>
    </w:rPr>
  </w:style>
  <w:style w:type="paragraph" w:styleId="21">
    <w:name w:val="Body Text 2"/>
    <w:basedOn w:val="a0"/>
    <w:link w:val="22"/>
    <w:uiPriority w:val="99"/>
    <w:semiHidden/>
    <w:unhideWhenUsed/>
    <w:rsid w:val="00745CEF"/>
    <w:pPr>
      <w:spacing w:after="120" w:line="480" w:lineRule="auto"/>
    </w:pPr>
  </w:style>
  <w:style w:type="character" w:customStyle="1" w:styleId="22">
    <w:name w:val="Основной текст 2 Знак"/>
    <w:basedOn w:val="a1"/>
    <w:link w:val="21"/>
    <w:uiPriority w:val="99"/>
    <w:semiHidden/>
    <w:rsid w:val="00745CEF"/>
  </w:style>
  <w:style w:type="paragraph" w:styleId="af2">
    <w:name w:val="Body Text"/>
    <w:basedOn w:val="a0"/>
    <w:link w:val="af3"/>
    <w:uiPriority w:val="99"/>
    <w:semiHidden/>
    <w:unhideWhenUsed/>
    <w:rsid w:val="00745CEF"/>
    <w:pPr>
      <w:spacing w:after="120"/>
    </w:pPr>
  </w:style>
  <w:style w:type="character" w:customStyle="1" w:styleId="af3">
    <w:name w:val="Основной текст Знак"/>
    <w:basedOn w:val="a1"/>
    <w:link w:val="af2"/>
    <w:uiPriority w:val="99"/>
    <w:semiHidden/>
    <w:rsid w:val="00745CEF"/>
  </w:style>
  <w:style w:type="table" w:styleId="af4">
    <w:name w:val="Table Grid"/>
    <w:basedOn w:val="a2"/>
    <w:uiPriority w:val="59"/>
    <w:rsid w:val="0092197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071940">
      <w:bodyDiv w:val="1"/>
      <w:marLeft w:val="0"/>
      <w:marRight w:val="0"/>
      <w:marTop w:val="0"/>
      <w:marBottom w:val="0"/>
      <w:divBdr>
        <w:top w:val="none" w:sz="0" w:space="0" w:color="auto"/>
        <w:left w:val="none" w:sz="0" w:space="0" w:color="auto"/>
        <w:bottom w:val="none" w:sz="0" w:space="0" w:color="auto"/>
        <w:right w:val="none" w:sz="0" w:space="0" w:color="auto"/>
      </w:divBdr>
    </w:div>
    <w:div w:id="462430908">
      <w:bodyDiv w:val="1"/>
      <w:marLeft w:val="0"/>
      <w:marRight w:val="0"/>
      <w:marTop w:val="0"/>
      <w:marBottom w:val="0"/>
      <w:divBdr>
        <w:top w:val="none" w:sz="0" w:space="0" w:color="auto"/>
        <w:left w:val="none" w:sz="0" w:space="0" w:color="auto"/>
        <w:bottom w:val="none" w:sz="0" w:space="0" w:color="auto"/>
        <w:right w:val="none" w:sz="0" w:space="0" w:color="auto"/>
      </w:divBdr>
    </w:div>
    <w:div w:id="582105328">
      <w:bodyDiv w:val="1"/>
      <w:marLeft w:val="0"/>
      <w:marRight w:val="0"/>
      <w:marTop w:val="0"/>
      <w:marBottom w:val="0"/>
      <w:divBdr>
        <w:top w:val="none" w:sz="0" w:space="0" w:color="auto"/>
        <w:left w:val="none" w:sz="0" w:space="0" w:color="auto"/>
        <w:bottom w:val="none" w:sz="0" w:space="0" w:color="auto"/>
        <w:right w:val="none" w:sz="0" w:space="0" w:color="auto"/>
      </w:divBdr>
    </w:div>
    <w:div w:id="595094984">
      <w:bodyDiv w:val="1"/>
      <w:marLeft w:val="0"/>
      <w:marRight w:val="0"/>
      <w:marTop w:val="0"/>
      <w:marBottom w:val="0"/>
      <w:divBdr>
        <w:top w:val="none" w:sz="0" w:space="0" w:color="auto"/>
        <w:left w:val="none" w:sz="0" w:space="0" w:color="auto"/>
        <w:bottom w:val="none" w:sz="0" w:space="0" w:color="auto"/>
        <w:right w:val="none" w:sz="0" w:space="0" w:color="auto"/>
      </w:divBdr>
    </w:div>
    <w:div w:id="612252031">
      <w:bodyDiv w:val="1"/>
      <w:marLeft w:val="0"/>
      <w:marRight w:val="0"/>
      <w:marTop w:val="0"/>
      <w:marBottom w:val="0"/>
      <w:divBdr>
        <w:top w:val="none" w:sz="0" w:space="0" w:color="auto"/>
        <w:left w:val="none" w:sz="0" w:space="0" w:color="auto"/>
        <w:bottom w:val="none" w:sz="0" w:space="0" w:color="auto"/>
        <w:right w:val="none" w:sz="0" w:space="0" w:color="auto"/>
      </w:divBdr>
    </w:div>
    <w:div w:id="640765546">
      <w:bodyDiv w:val="1"/>
      <w:marLeft w:val="0"/>
      <w:marRight w:val="0"/>
      <w:marTop w:val="0"/>
      <w:marBottom w:val="0"/>
      <w:divBdr>
        <w:top w:val="none" w:sz="0" w:space="0" w:color="auto"/>
        <w:left w:val="none" w:sz="0" w:space="0" w:color="auto"/>
        <w:bottom w:val="none" w:sz="0" w:space="0" w:color="auto"/>
        <w:right w:val="none" w:sz="0" w:space="0" w:color="auto"/>
      </w:divBdr>
    </w:div>
    <w:div w:id="856122388">
      <w:bodyDiv w:val="1"/>
      <w:marLeft w:val="0"/>
      <w:marRight w:val="0"/>
      <w:marTop w:val="0"/>
      <w:marBottom w:val="0"/>
      <w:divBdr>
        <w:top w:val="none" w:sz="0" w:space="0" w:color="auto"/>
        <w:left w:val="none" w:sz="0" w:space="0" w:color="auto"/>
        <w:bottom w:val="none" w:sz="0" w:space="0" w:color="auto"/>
        <w:right w:val="none" w:sz="0" w:space="0" w:color="auto"/>
      </w:divBdr>
    </w:div>
    <w:div w:id="876821347">
      <w:bodyDiv w:val="1"/>
      <w:marLeft w:val="0"/>
      <w:marRight w:val="0"/>
      <w:marTop w:val="0"/>
      <w:marBottom w:val="0"/>
      <w:divBdr>
        <w:top w:val="none" w:sz="0" w:space="0" w:color="auto"/>
        <w:left w:val="none" w:sz="0" w:space="0" w:color="auto"/>
        <w:bottom w:val="none" w:sz="0" w:space="0" w:color="auto"/>
        <w:right w:val="none" w:sz="0" w:space="0" w:color="auto"/>
      </w:divBdr>
    </w:div>
    <w:div w:id="958530279">
      <w:bodyDiv w:val="1"/>
      <w:marLeft w:val="0"/>
      <w:marRight w:val="0"/>
      <w:marTop w:val="0"/>
      <w:marBottom w:val="0"/>
      <w:divBdr>
        <w:top w:val="none" w:sz="0" w:space="0" w:color="auto"/>
        <w:left w:val="none" w:sz="0" w:space="0" w:color="auto"/>
        <w:bottom w:val="none" w:sz="0" w:space="0" w:color="auto"/>
        <w:right w:val="none" w:sz="0" w:space="0" w:color="auto"/>
      </w:divBdr>
    </w:div>
    <w:div w:id="1009017711">
      <w:bodyDiv w:val="1"/>
      <w:marLeft w:val="0"/>
      <w:marRight w:val="0"/>
      <w:marTop w:val="0"/>
      <w:marBottom w:val="0"/>
      <w:divBdr>
        <w:top w:val="none" w:sz="0" w:space="0" w:color="auto"/>
        <w:left w:val="none" w:sz="0" w:space="0" w:color="auto"/>
        <w:bottom w:val="none" w:sz="0" w:space="0" w:color="auto"/>
        <w:right w:val="none" w:sz="0" w:space="0" w:color="auto"/>
      </w:divBdr>
    </w:div>
    <w:div w:id="1034422348">
      <w:bodyDiv w:val="1"/>
      <w:marLeft w:val="0"/>
      <w:marRight w:val="0"/>
      <w:marTop w:val="0"/>
      <w:marBottom w:val="0"/>
      <w:divBdr>
        <w:top w:val="none" w:sz="0" w:space="0" w:color="auto"/>
        <w:left w:val="none" w:sz="0" w:space="0" w:color="auto"/>
        <w:bottom w:val="none" w:sz="0" w:space="0" w:color="auto"/>
        <w:right w:val="none" w:sz="0" w:space="0" w:color="auto"/>
      </w:divBdr>
    </w:div>
    <w:div w:id="1121338903">
      <w:bodyDiv w:val="1"/>
      <w:marLeft w:val="0"/>
      <w:marRight w:val="0"/>
      <w:marTop w:val="0"/>
      <w:marBottom w:val="0"/>
      <w:divBdr>
        <w:top w:val="none" w:sz="0" w:space="0" w:color="auto"/>
        <w:left w:val="none" w:sz="0" w:space="0" w:color="auto"/>
        <w:bottom w:val="none" w:sz="0" w:space="0" w:color="auto"/>
        <w:right w:val="none" w:sz="0" w:space="0" w:color="auto"/>
      </w:divBdr>
    </w:div>
    <w:div w:id="1173295804">
      <w:bodyDiv w:val="1"/>
      <w:marLeft w:val="0"/>
      <w:marRight w:val="0"/>
      <w:marTop w:val="0"/>
      <w:marBottom w:val="0"/>
      <w:divBdr>
        <w:top w:val="none" w:sz="0" w:space="0" w:color="auto"/>
        <w:left w:val="none" w:sz="0" w:space="0" w:color="auto"/>
        <w:bottom w:val="none" w:sz="0" w:space="0" w:color="auto"/>
        <w:right w:val="none" w:sz="0" w:space="0" w:color="auto"/>
      </w:divBdr>
    </w:div>
    <w:div w:id="1173684808">
      <w:bodyDiv w:val="1"/>
      <w:marLeft w:val="0"/>
      <w:marRight w:val="0"/>
      <w:marTop w:val="0"/>
      <w:marBottom w:val="0"/>
      <w:divBdr>
        <w:top w:val="none" w:sz="0" w:space="0" w:color="auto"/>
        <w:left w:val="none" w:sz="0" w:space="0" w:color="auto"/>
        <w:bottom w:val="none" w:sz="0" w:space="0" w:color="auto"/>
        <w:right w:val="none" w:sz="0" w:space="0" w:color="auto"/>
      </w:divBdr>
    </w:div>
    <w:div w:id="1224147095">
      <w:bodyDiv w:val="1"/>
      <w:marLeft w:val="0"/>
      <w:marRight w:val="0"/>
      <w:marTop w:val="0"/>
      <w:marBottom w:val="0"/>
      <w:divBdr>
        <w:top w:val="none" w:sz="0" w:space="0" w:color="auto"/>
        <w:left w:val="none" w:sz="0" w:space="0" w:color="auto"/>
        <w:bottom w:val="none" w:sz="0" w:space="0" w:color="auto"/>
        <w:right w:val="none" w:sz="0" w:space="0" w:color="auto"/>
      </w:divBdr>
    </w:div>
    <w:div w:id="1334911953">
      <w:bodyDiv w:val="1"/>
      <w:marLeft w:val="0"/>
      <w:marRight w:val="0"/>
      <w:marTop w:val="0"/>
      <w:marBottom w:val="0"/>
      <w:divBdr>
        <w:top w:val="none" w:sz="0" w:space="0" w:color="auto"/>
        <w:left w:val="none" w:sz="0" w:space="0" w:color="auto"/>
        <w:bottom w:val="none" w:sz="0" w:space="0" w:color="auto"/>
        <w:right w:val="none" w:sz="0" w:space="0" w:color="auto"/>
      </w:divBdr>
    </w:div>
    <w:div w:id="1354040898">
      <w:bodyDiv w:val="1"/>
      <w:marLeft w:val="0"/>
      <w:marRight w:val="0"/>
      <w:marTop w:val="0"/>
      <w:marBottom w:val="0"/>
      <w:divBdr>
        <w:top w:val="none" w:sz="0" w:space="0" w:color="auto"/>
        <w:left w:val="none" w:sz="0" w:space="0" w:color="auto"/>
        <w:bottom w:val="none" w:sz="0" w:space="0" w:color="auto"/>
        <w:right w:val="none" w:sz="0" w:space="0" w:color="auto"/>
      </w:divBdr>
    </w:div>
    <w:div w:id="1432311754">
      <w:bodyDiv w:val="1"/>
      <w:marLeft w:val="0"/>
      <w:marRight w:val="0"/>
      <w:marTop w:val="0"/>
      <w:marBottom w:val="0"/>
      <w:divBdr>
        <w:top w:val="none" w:sz="0" w:space="0" w:color="auto"/>
        <w:left w:val="none" w:sz="0" w:space="0" w:color="auto"/>
        <w:bottom w:val="none" w:sz="0" w:space="0" w:color="auto"/>
        <w:right w:val="none" w:sz="0" w:space="0" w:color="auto"/>
      </w:divBdr>
    </w:div>
    <w:div w:id="1443958523">
      <w:bodyDiv w:val="1"/>
      <w:marLeft w:val="0"/>
      <w:marRight w:val="0"/>
      <w:marTop w:val="0"/>
      <w:marBottom w:val="0"/>
      <w:divBdr>
        <w:top w:val="none" w:sz="0" w:space="0" w:color="auto"/>
        <w:left w:val="none" w:sz="0" w:space="0" w:color="auto"/>
        <w:bottom w:val="none" w:sz="0" w:space="0" w:color="auto"/>
        <w:right w:val="none" w:sz="0" w:space="0" w:color="auto"/>
      </w:divBdr>
    </w:div>
    <w:div w:id="1464230133">
      <w:bodyDiv w:val="1"/>
      <w:marLeft w:val="0"/>
      <w:marRight w:val="0"/>
      <w:marTop w:val="0"/>
      <w:marBottom w:val="0"/>
      <w:divBdr>
        <w:top w:val="none" w:sz="0" w:space="0" w:color="auto"/>
        <w:left w:val="none" w:sz="0" w:space="0" w:color="auto"/>
        <w:bottom w:val="none" w:sz="0" w:space="0" w:color="auto"/>
        <w:right w:val="none" w:sz="0" w:space="0" w:color="auto"/>
      </w:divBdr>
    </w:div>
    <w:div w:id="1480489479">
      <w:bodyDiv w:val="1"/>
      <w:marLeft w:val="0"/>
      <w:marRight w:val="0"/>
      <w:marTop w:val="0"/>
      <w:marBottom w:val="0"/>
      <w:divBdr>
        <w:top w:val="none" w:sz="0" w:space="0" w:color="auto"/>
        <w:left w:val="none" w:sz="0" w:space="0" w:color="auto"/>
        <w:bottom w:val="none" w:sz="0" w:space="0" w:color="auto"/>
        <w:right w:val="none" w:sz="0" w:space="0" w:color="auto"/>
      </w:divBdr>
    </w:div>
    <w:div w:id="1557665757">
      <w:bodyDiv w:val="1"/>
      <w:marLeft w:val="0"/>
      <w:marRight w:val="0"/>
      <w:marTop w:val="0"/>
      <w:marBottom w:val="0"/>
      <w:divBdr>
        <w:top w:val="none" w:sz="0" w:space="0" w:color="auto"/>
        <w:left w:val="none" w:sz="0" w:space="0" w:color="auto"/>
        <w:bottom w:val="none" w:sz="0" w:space="0" w:color="auto"/>
        <w:right w:val="none" w:sz="0" w:space="0" w:color="auto"/>
      </w:divBdr>
    </w:div>
    <w:div w:id="1608846647">
      <w:bodyDiv w:val="1"/>
      <w:marLeft w:val="0"/>
      <w:marRight w:val="0"/>
      <w:marTop w:val="0"/>
      <w:marBottom w:val="0"/>
      <w:divBdr>
        <w:top w:val="none" w:sz="0" w:space="0" w:color="auto"/>
        <w:left w:val="none" w:sz="0" w:space="0" w:color="auto"/>
        <w:bottom w:val="none" w:sz="0" w:space="0" w:color="auto"/>
        <w:right w:val="none" w:sz="0" w:space="0" w:color="auto"/>
      </w:divBdr>
    </w:div>
    <w:div w:id="1649045201">
      <w:bodyDiv w:val="1"/>
      <w:marLeft w:val="0"/>
      <w:marRight w:val="0"/>
      <w:marTop w:val="0"/>
      <w:marBottom w:val="0"/>
      <w:divBdr>
        <w:top w:val="none" w:sz="0" w:space="0" w:color="auto"/>
        <w:left w:val="none" w:sz="0" w:space="0" w:color="auto"/>
        <w:bottom w:val="none" w:sz="0" w:space="0" w:color="auto"/>
        <w:right w:val="none" w:sz="0" w:space="0" w:color="auto"/>
      </w:divBdr>
    </w:div>
    <w:div w:id="1660690126">
      <w:bodyDiv w:val="1"/>
      <w:marLeft w:val="0"/>
      <w:marRight w:val="0"/>
      <w:marTop w:val="0"/>
      <w:marBottom w:val="0"/>
      <w:divBdr>
        <w:top w:val="none" w:sz="0" w:space="0" w:color="auto"/>
        <w:left w:val="none" w:sz="0" w:space="0" w:color="auto"/>
        <w:bottom w:val="none" w:sz="0" w:space="0" w:color="auto"/>
        <w:right w:val="none" w:sz="0" w:space="0" w:color="auto"/>
      </w:divBdr>
    </w:div>
    <w:div w:id="1737970204">
      <w:bodyDiv w:val="1"/>
      <w:marLeft w:val="0"/>
      <w:marRight w:val="0"/>
      <w:marTop w:val="0"/>
      <w:marBottom w:val="0"/>
      <w:divBdr>
        <w:top w:val="none" w:sz="0" w:space="0" w:color="auto"/>
        <w:left w:val="none" w:sz="0" w:space="0" w:color="auto"/>
        <w:bottom w:val="none" w:sz="0" w:space="0" w:color="auto"/>
        <w:right w:val="none" w:sz="0" w:space="0" w:color="auto"/>
      </w:divBdr>
    </w:div>
    <w:div w:id="1826046022">
      <w:bodyDiv w:val="1"/>
      <w:marLeft w:val="0"/>
      <w:marRight w:val="0"/>
      <w:marTop w:val="0"/>
      <w:marBottom w:val="0"/>
      <w:divBdr>
        <w:top w:val="none" w:sz="0" w:space="0" w:color="auto"/>
        <w:left w:val="none" w:sz="0" w:space="0" w:color="auto"/>
        <w:bottom w:val="none" w:sz="0" w:space="0" w:color="auto"/>
        <w:right w:val="none" w:sz="0" w:space="0" w:color="auto"/>
      </w:divBdr>
    </w:div>
    <w:div w:id="1961495481">
      <w:bodyDiv w:val="1"/>
      <w:marLeft w:val="0"/>
      <w:marRight w:val="0"/>
      <w:marTop w:val="0"/>
      <w:marBottom w:val="0"/>
      <w:divBdr>
        <w:top w:val="none" w:sz="0" w:space="0" w:color="auto"/>
        <w:left w:val="none" w:sz="0" w:space="0" w:color="auto"/>
        <w:bottom w:val="none" w:sz="0" w:space="0" w:color="auto"/>
        <w:right w:val="none" w:sz="0" w:space="0" w:color="auto"/>
      </w:divBdr>
    </w:div>
    <w:div w:id="1984969747">
      <w:bodyDiv w:val="1"/>
      <w:marLeft w:val="0"/>
      <w:marRight w:val="0"/>
      <w:marTop w:val="0"/>
      <w:marBottom w:val="0"/>
      <w:divBdr>
        <w:top w:val="none" w:sz="0" w:space="0" w:color="auto"/>
        <w:left w:val="none" w:sz="0" w:space="0" w:color="auto"/>
        <w:bottom w:val="none" w:sz="0" w:space="0" w:color="auto"/>
        <w:right w:val="none" w:sz="0" w:space="0" w:color="auto"/>
      </w:divBdr>
    </w:div>
    <w:div w:id="2080862371">
      <w:bodyDiv w:val="1"/>
      <w:marLeft w:val="0"/>
      <w:marRight w:val="0"/>
      <w:marTop w:val="0"/>
      <w:marBottom w:val="0"/>
      <w:divBdr>
        <w:top w:val="none" w:sz="0" w:space="0" w:color="auto"/>
        <w:left w:val="none" w:sz="0" w:space="0" w:color="auto"/>
        <w:bottom w:val="none" w:sz="0" w:space="0" w:color="auto"/>
        <w:right w:val="none" w:sz="0" w:space="0" w:color="auto"/>
      </w:divBdr>
    </w:div>
    <w:div w:id="209539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799C8-31DA-4F66-9518-3F9B8FEC0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3707</Words>
  <Characters>21130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ояр Алексей Валерьевич РМм-16-1 Отчет о НИР №1</vt:lpstr>
    </vt:vector>
  </TitlesOfParts>
  <Company>MICROSOFT</Company>
  <LinksUpToDate>false</LinksUpToDate>
  <CharactersWithSpaces>24788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ояр Алексей Валерьевич РМм-16-1 Отчет о НИР №1</dc:title>
  <dc:creator>Алексей</dc:creator>
  <cp:lastModifiedBy>Дмитрий</cp:lastModifiedBy>
  <cp:revision>2</cp:revision>
  <cp:lastPrinted>2016-12-22T09:45:00Z</cp:lastPrinted>
  <dcterms:created xsi:type="dcterms:W3CDTF">2019-01-21T17:27:00Z</dcterms:created>
  <dcterms:modified xsi:type="dcterms:W3CDTF">2019-01-21T17:27:00Z</dcterms:modified>
</cp:coreProperties>
</file>