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BDB3F" w14:textId="77777777" w:rsidR="00C26A12" w:rsidRPr="003D622E" w:rsidRDefault="00C26A12" w:rsidP="00C2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sz w:val="28"/>
          <w:szCs w:val="28"/>
          <w:lang w:eastAsia="x-none"/>
        </w:rPr>
      </w:pPr>
      <w:bookmarkStart w:id="0" w:name="_Toc35684132"/>
      <w:bookmarkStart w:id="1" w:name="_Toc152826609"/>
      <w:bookmarkStart w:id="2" w:name="_Toc92689504"/>
      <w:bookmarkStart w:id="3" w:name="_Toc90117129"/>
      <w:bookmarkStart w:id="4" w:name="_Toc503458660"/>
      <w:r w:rsidRPr="003D622E">
        <w:rPr>
          <w:rFonts w:ascii="Times New Roman" w:eastAsia="Arial Unicode MS" w:hAnsi="Times New Roman" w:cs="Times New Roman"/>
          <w:b/>
          <w:color w:val="000000"/>
          <w:sz w:val="28"/>
          <w:szCs w:val="28"/>
          <w:lang w:eastAsia="x-none"/>
        </w:rPr>
        <w:t xml:space="preserve">Федеральное </w:t>
      </w:r>
      <w:r w:rsidRPr="003D622E">
        <w:rPr>
          <w:rFonts w:ascii="Times New Roman" w:eastAsia="Arial Unicode MS" w:hAnsi="Times New Roman" w:cs="Times New Roman"/>
          <w:b/>
          <w:color w:val="000000"/>
          <w:sz w:val="28"/>
          <w:szCs w:val="28"/>
          <w:lang w:val="x-none" w:eastAsia="x-none"/>
        </w:rPr>
        <w:t>государственно</w:t>
      </w:r>
      <w:r w:rsidRPr="003D622E">
        <w:rPr>
          <w:rFonts w:ascii="Times New Roman" w:eastAsia="Arial Unicode MS" w:hAnsi="Times New Roman" w:cs="Times New Roman"/>
          <w:b/>
          <w:color w:val="000000"/>
          <w:sz w:val="28"/>
          <w:szCs w:val="28"/>
          <w:lang w:eastAsia="x-none"/>
        </w:rPr>
        <w:t xml:space="preserve">е бюджетное </w:t>
      </w:r>
      <w:r w:rsidRPr="003D622E">
        <w:rPr>
          <w:rFonts w:ascii="Times New Roman" w:eastAsia="Arial Unicode MS" w:hAnsi="Times New Roman" w:cs="Times New Roman"/>
          <w:b/>
          <w:color w:val="000000"/>
          <w:sz w:val="28"/>
          <w:szCs w:val="28"/>
          <w:lang w:val="x-none" w:eastAsia="x-none"/>
        </w:rPr>
        <w:t>образовательно</w:t>
      </w:r>
      <w:r w:rsidRPr="003D622E">
        <w:rPr>
          <w:rFonts w:ascii="Times New Roman" w:eastAsia="Arial Unicode MS" w:hAnsi="Times New Roman" w:cs="Times New Roman"/>
          <w:b/>
          <w:color w:val="000000"/>
          <w:sz w:val="28"/>
          <w:szCs w:val="28"/>
          <w:lang w:eastAsia="x-none"/>
        </w:rPr>
        <w:t xml:space="preserve">е </w:t>
      </w:r>
      <w:r w:rsidRPr="003D622E">
        <w:rPr>
          <w:rFonts w:ascii="Times New Roman" w:eastAsia="Arial Unicode MS" w:hAnsi="Times New Roman" w:cs="Times New Roman"/>
          <w:b/>
          <w:color w:val="000000"/>
          <w:sz w:val="28"/>
          <w:szCs w:val="28"/>
          <w:lang w:val="x-none" w:eastAsia="x-none"/>
        </w:rPr>
        <w:t>учреждени</w:t>
      </w:r>
      <w:r w:rsidRPr="003D622E">
        <w:rPr>
          <w:rFonts w:ascii="Times New Roman" w:eastAsia="Arial Unicode MS" w:hAnsi="Times New Roman" w:cs="Times New Roman"/>
          <w:b/>
          <w:color w:val="000000"/>
          <w:sz w:val="28"/>
          <w:szCs w:val="28"/>
          <w:lang w:eastAsia="x-none"/>
        </w:rPr>
        <w:t>е</w:t>
      </w:r>
      <w:r w:rsidRPr="003D622E">
        <w:rPr>
          <w:rFonts w:ascii="Times New Roman" w:eastAsia="Arial Unicode MS" w:hAnsi="Times New Roman" w:cs="Times New Roman"/>
          <w:b/>
          <w:color w:val="000000"/>
          <w:sz w:val="28"/>
          <w:szCs w:val="28"/>
          <w:lang w:val="x-none" w:eastAsia="x-none"/>
        </w:rPr>
        <w:t xml:space="preserve"> высшего образования </w:t>
      </w:r>
    </w:p>
    <w:p w14:paraId="1B16C5F2" w14:textId="77777777" w:rsidR="00C26A12" w:rsidRPr="003D622E" w:rsidRDefault="00C26A12" w:rsidP="00C2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aps/>
          <w:color w:val="000000"/>
          <w:sz w:val="28"/>
          <w:szCs w:val="28"/>
          <w:lang w:eastAsia="x-none"/>
        </w:rPr>
      </w:pPr>
      <w:r w:rsidRPr="003D622E">
        <w:rPr>
          <w:rFonts w:ascii="Times New Roman" w:eastAsia="Arial Unicode MS" w:hAnsi="Times New Roman" w:cs="Times New Roman"/>
          <w:b/>
          <w:color w:val="000000"/>
          <w:sz w:val="28"/>
          <w:szCs w:val="28"/>
          <w:lang w:val="x-none" w:eastAsia="x-none"/>
        </w:rPr>
        <w:t>«</w:t>
      </w:r>
      <w:r w:rsidRPr="003D622E">
        <w:rPr>
          <w:rFonts w:ascii="Times New Roman" w:eastAsia="Arial Unicode MS" w:hAnsi="Times New Roman" w:cs="Times New Roman"/>
          <w:b/>
          <w:caps/>
          <w:color w:val="000000"/>
          <w:sz w:val="28"/>
          <w:szCs w:val="28"/>
          <w:lang w:eastAsia="x-none"/>
        </w:rPr>
        <w:t>Российская академия</w:t>
      </w:r>
      <w:r w:rsidRPr="003D622E">
        <w:rPr>
          <w:rFonts w:ascii="Times New Roman" w:eastAsia="Arial Unicode MS" w:hAnsi="Times New Roman" w:cs="Times New Roman"/>
          <w:b/>
          <w:caps/>
          <w:color w:val="000000"/>
          <w:sz w:val="28"/>
          <w:szCs w:val="28"/>
          <w:lang w:val="x-none" w:eastAsia="x-none"/>
        </w:rPr>
        <w:t xml:space="preserve"> </w:t>
      </w:r>
      <w:r w:rsidRPr="003D622E">
        <w:rPr>
          <w:rFonts w:ascii="Times New Roman" w:eastAsia="Arial Unicode MS" w:hAnsi="Times New Roman" w:cs="Times New Roman"/>
          <w:b/>
          <w:caps/>
          <w:color w:val="000000"/>
          <w:sz w:val="28"/>
          <w:szCs w:val="28"/>
          <w:lang w:eastAsia="x-none"/>
        </w:rPr>
        <w:t>народного хозяйства</w:t>
      </w:r>
    </w:p>
    <w:p w14:paraId="53B4A862" w14:textId="77777777" w:rsidR="00C26A12" w:rsidRPr="003D622E" w:rsidRDefault="00C26A12" w:rsidP="00C2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aps/>
          <w:color w:val="000000"/>
          <w:sz w:val="28"/>
          <w:szCs w:val="28"/>
          <w:lang w:eastAsia="x-none"/>
        </w:rPr>
      </w:pPr>
      <w:r w:rsidRPr="003D622E">
        <w:rPr>
          <w:rFonts w:ascii="Times New Roman" w:eastAsia="Arial Unicode MS" w:hAnsi="Times New Roman" w:cs="Times New Roman"/>
          <w:b/>
          <w:caps/>
          <w:color w:val="000000"/>
          <w:sz w:val="28"/>
          <w:szCs w:val="28"/>
          <w:lang w:eastAsia="x-none"/>
        </w:rPr>
        <w:t xml:space="preserve"> и </w:t>
      </w:r>
      <w:r w:rsidRPr="003D622E">
        <w:rPr>
          <w:rFonts w:ascii="Times New Roman" w:eastAsia="Arial Unicode MS" w:hAnsi="Times New Roman" w:cs="Times New Roman"/>
          <w:b/>
          <w:caps/>
          <w:color w:val="000000"/>
          <w:sz w:val="28"/>
          <w:szCs w:val="28"/>
          <w:lang w:val="x-none" w:eastAsia="x-none"/>
        </w:rPr>
        <w:t xml:space="preserve">государственной службы </w:t>
      </w:r>
    </w:p>
    <w:p w14:paraId="54AC9EC7" w14:textId="77777777" w:rsidR="00C26A12" w:rsidRPr="003D622E" w:rsidRDefault="00C26A12" w:rsidP="00C26A12">
      <w:pPr>
        <w:spacing w:after="0" w:line="240" w:lineRule="auto"/>
        <w:jc w:val="center"/>
        <w:rPr>
          <w:rFonts w:ascii="Times New Roman" w:eastAsia="Arial Unicode MS" w:hAnsi="Times New Roman" w:cs="Times New Roman"/>
          <w:b/>
          <w:color w:val="000000"/>
          <w:sz w:val="28"/>
          <w:szCs w:val="28"/>
          <w:lang w:eastAsia="x-none"/>
        </w:rPr>
      </w:pPr>
      <w:r w:rsidRPr="003D622E">
        <w:rPr>
          <w:rFonts w:ascii="Times New Roman" w:eastAsia="Arial Unicode MS" w:hAnsi="Times New Roman" w:cs="Times New Roman"/>
          <w:b/>
          <w:color w:val="000000"/>
          <w:sz w:val="28"/>
          <w:szCs w:val="28"/>
          <w:lang w:val="x-none" w:eastAsia="x-none"/>
        </w:rPr>
        <w:t>при</w:t>
      </w:r>
      <w:r w:rsidRPr="003D622E">
        <w:rPr>
          <w:rFonts w:ascii="Times New Roman" w:eastAsia="Arial Unicode MS" w:hAnsi="Times New Roman" w:cs="Times New Roman"/>
          <w:b/>
          <w:caps/>
          <w:color w:val="000000"/>
          <w:sz w:val="28"/>
          <w:szCs w:val="28"/>
          <w:lang w:val="x-none" w:eastAsia="x-none"/>
        </w:rPr>
        <w:t xml:space="preserve"> </w:t>
      </w:r>
      <w:r w:rsidRPr="003D622E">
        <w:rPr>
          <w:rFonts w:ascii="Times New Roman" w:eastAsia="Arial Unicode MS" w:hAnsi="Times New Roman" w:cs="Times New Roman"/>
          <w:b/>
          <w:caps/>
          <w:color w:val="000000"/>
          <w:sz w:val="28"/>
          <w:szCs w:val="28"/>
          <w:lang w:eastAsia="x-none"/>
        </w:rPr>
        <w:t xml:space="preserve">Президенте </w:t>
      </w:r>
      <w:r w:rsidRPr="003D622E">
        <w:rPr>
          <w:rFonts w:ascii="Times New Roman" w:eastAsia="Arial Unicode MS" w:hAnsi="Times New Roman" w:cs="Times New Roman"/>
          <w:b/>
          <w:caps/>
          <w:color w:val="000000"/>
          <w:sz w:val="28"/>
          <w:szCs w:val="28"/>
          <w:lang w:val="x-none" w:eastAsia="x-none"/>
        </w:rPr>
        <w:t>Российской Федерации</w:t>
      </w:r>
      <w:r w:rsidRPr="003D622E">
        <w:rPr>
          <w:rFonts w:ascii="Times New Roman" w:eastAsia="Arial Unicode MS" w:hAnsi="Times New Roman" w:cs="Times New Roman"/>
          <w:b/>
          <w:color w:val="000000"/>
          <w:sz w:val="28"/>
          <w:szCs w:val="28"/>
          <w:lang w:val="x-none" w:eastAsia="x-none"/>
        </w:rPr>
        <w:t>»</w:t>
      </w:r>
    </w:p>
    <w:p w14:paraId="7D5416B3" w14:textId="77777777" w:rsidR="00C26A12" w:rsidRPr="003D622E" w:rsidRDefault="00C26A12" w:rsidP="00C26A12">
      <w:pPr>
        <w:spacing w:after="0" w:line="240" w:lineRule="auto"/>
        <w:jc w:val="center"/>
        <w:rPr>
          <w:rFonts w:ascii="Times New Roman" w:eastAsia="Arial Unicode MS" w:hAnsi="Times New Roman" w:cs="Times New Roman"/>
          <w:b/>
          <w:color w:val="000000"/>
          <w:sz w:val="28"/>
          <w:szCs w:val="28"/>
          <w:lang w:eastAsia="x-none"/>
        </w:rPr>
      </w:pPr>
      <w:r w:rsidRPr="003D622E">
        <w:rPr>
          <w:rFonts w:ascii="Times New Roman" w:eastAsia="Arial Unicode MS" w:hAnsi="Times New Roman" w:cs="Times New Roman"/>
          <w:b/>
          <w:color w:val="000000"/>
          <w:sz w:val="28"/>
          <w:szCs w:val="28"/>
          <w:lang w:eastAsia="x-none"/>
        </w:rPr>
        <w:t>Калужский филиал</w:t>
      </w:r>
    </w:p>
    <w:p w14:paraId="1DF7CC23" w14:textId="77777777" w:rsidR="00C26A12" w:rsidRPr="003D622E" w:rsidRDefault="00C26A12" w:rsidP="00C26A12">
      <w:pPr>
        <w:spacing w:after="0" w:line="240" w:lineRule="auto"/>
        <w:jc w:val="center"/>
        <w:rPr>
          <w:rFonts w:ascii="Times New Roman" w:eastAsia="Arial Unicode MS" w:hAnsi="Times New Roman" w:cs="Times New Roman"/>
          <w:b/>
          <w:color w:val="000000"/>
          <w:sz w:val="28"/>
          <w:szCs w:val="28"/>
          <w:lang w:eastAsia="x-none"/>
        </w:rPr>
      </w:pPr>
      <w:r w:rsidRPr="003D622E">
        <w:rPr>
          <w:rFonts w:ascii="Times New Roman" w:eastAsia="Arial Unicode MS" w:hAnsi="Times New Roman" w:cs="Times New Roman"/>
          <w:b/>
          <w:color w:val="000000"/>
          <w:sz w:val="28"/>
          <w:szCs w:val="28"/>
          <w:lang w:eastAsia="x-none"/>
        </w:rPr>
        <w:t>Кафедра Экономической безопасности</w:t>
      </w:r>
    </w:p>
    <w:p w14:paraId="465F1EF9" w14:textId="77777777" w:rsidR="00C26A12" w:rsidRPr="003D622E" w:rsidRDefault="00C26A12" w:rsidP="00C26A12">
      <w:pPr>
        <w:spacing w:after="0" w:line="240" w:lineRule="auto"/>
        <w:jc w:val="center"/>
        <w:rPr>
          <w:rFonts w:ascii="Times New Roman" w:eastAsia="Arial Unicode MS" w:hAnsi="Times New Roman" w:cs="Times New Roman"/>
          <w:b/>
          <w:color w:val="000000"/>
          <w:sz w:val="28"/>
          <w:szCs w:val="28"/>
          <w:lang w:eastAsia="x-none"/>
        </w:rPr>
      </w:pPr>
    </w:p>
    <w:p w14:paraId="4A342281" w14:textId="77777777" w:rsidR="00C26A12" w:rsidRPr="003D622E" w:rsidRDefault="00C26A12" w:rsidP="00C26A12">
      <w:pPr>
        <w:spacing w:after="0" w:line="240" w:lineRule="auto"/>
        <w:rPr>
          <w:rFonts w:ascii="Times New Roman" w:eastAsia="Calibri" w:hAnsi="Times New Roman" w:cs="Times New Roman"/>
          <w:color w:val="000000"/>
          <w:sz w:val="28"/>
          <w:szCs w:val="28"/>
        </w:rPr>
      </w:pPr>
      <w:r w:rsidRPr="003D622E">
        <w:rPr>
          <w:rFonts w:ascii="Times New Roman" w:eastAsia="Arial Unicode MS" w:hAnsi="Times New Roman" w:cs="Times New Roman"/>
          <w:color w:val="000000"/>
          <w:sz w:val="28"/>
          <w:szCs w:val="28"/>
          <w:lang w:eastAsia="x-none"/>
        </w:rPr>
        <w:t>Специальность</w:t>
      </w:r>
      <w:r w:rsidRPr="003D622E">
        <w:rPr>
          <w:rFonts w:ascii="Times New Roman" w:hAnsi="Times New Roman" w:cs="Times New Roman"/>
          <w:sz w:val="28"/>
          <w:szCs w:val="28"/>
        </w:rPr>
        <w:t xml:space="preserve"> </w:t>
      </w:r>
      <w:r w:rsidRPr="003D622E">
        <w:rPr>
          <w:rFonts w:ascii="Times New Roman" w:hAnsi="Times New Roman" w:cs="Times New Roman"/>
          <w:color w:val="000000"/>
          <w:sz w:val="28"/>
          <w:szCs w:val="28"/>
        </w:rPr>
        <w:t>38.05.01 Экономическая безопасность</w:t>
      </w:r>
    </w:p>
    <w:p w14:paraId="4D1C85DB" w14:textId="77777777" w:rsidR="00C26A12" w:rsidRPr="003D622E" w:rsidRDefault="00C26A12" w:rsidP="00C26A12">
      <w:pPr>
        <w:shd w:val="clear" w:color="auto" w:fill="FFFFFF"/>
        <w:spacing w:after="0" w:line="240" w:lineRule="auto"/>
        <w:ind w:left="34"/>
        <w:jc w:val="center"/>
        <w:rPr>
          <w:rFonts w:ascii="Times New Roman" w:hAnsi="Times New Roman" w:cs="Times New Roman"/>
          <w:b/>
          <w:caps/>
          <w:color w:val="000000"/>
          <w:spacing w:val="-3"/>
          <w:sz w:val="28"/>
          <w:szCs w:val="28"/>
        </w:rPr>
      </w:pPr>
    </w:p>
    <w:p w14:paraId="5A47F7FA" w14:textId="77777777" w:rsidR="00C26A12" w:rsidRPr="003D622E" w:rsidRDefault="00C26A12" w:rsidP="00C26A12">
      <w:pPr>
        <w:shd w:val="clear" w:color="auto" w:fill="FFFFFF"/>
        <w:spacing w:after="0" w:line="240" w:lineRule="auto"/>
        <w:ind w:left="34"/>
        <w:jc w:val="center"/>
        <w:rPr>
          <w:rFonts w:ascii="Times New Roman" w:hAnsi="Times New Roman" w:cs="Times New Roman"/>
          <w:b/>
          <w:caps/>
          <w:color w:val="000000"/>
          <w:spacing w:val="-3"/>
          <w:sz w:val="28"/>
          <w:szCs w:val="28"/>
        </w:rPr>
      </w:pPr>
    </w:p>
    <w:p w14:paraId="16010E5C" w14:textId="77777777" w:rsidR="00C26A12" w:rsidRPr="003D622E" w:rsidRDefault="00C26A12" w:rsidP="00C26A12">
      <w:pPr>
        <w:shd w:val="clear" w:color="auto" w:fill="FFFFFF"/>
        <w:spacing w:after="0" w:line="240" w:lineRule="auto"/>
        <w:ind w:left="34"/>
        <w:jc w:val="center"/>
        <w:rPr>
          <w:rFonts w:ascii="Times New Roman" w:hAnsi="Times New Roman" w:cs="Times New Roman"/>
          <w:b/>
          <w:caps/>
          <w:color w:val="000000"/>
          <w:spacing w:val="-3"/>
          <w:sz w:val="28"/>
          <w:szCs w:val="28"/>
        </w:rPr>
      </w:pPr>
    </w:p>
    <w:p w14:paraId="41909F69" w14:textId="77777777" w:rsidR="00C26A12" w:rsidRPr="003D622E" w:rsidRDefault="00C26A12" w:rsidP="00C26A12">
      <w:pPr>
        <w:shd w:val="clear" w:color="auto" w:fill="FFFFFF"/>
        <w:spacing w:after="0" w:line="240" w:lineRule="auto"/>
        <w:ind w:left="34"/>
        <w:jc w:val="center"/>
        <w:rPr>
          <w:rFonts w:ascii="Times New Roman" w:hAnsi="Times New Roman" w:cs="Times New Roman"/>
          <w:b/>
          <w:caps/>
          <w:color w:val="000000"/>
          <w:spacing w:val="-3"/>
          <w:sz w:val="28"/>
          <w:szCs w:val="28"/>
        </w:rPr>
      </w:pPr>
    </w:p>
    <w:p w14:paraId="64405DA1" w14:textId="77777777" w:rsidR="00C26A12" w:rsidRPr="003D622E" w:rsidRDefault="00C26A12" w:rsidP="00C26A12">
      <w:pPr>
        <w:pStyle w:val="110"/>
        <w:shd w:val="clear" w:color="auto" w:fill="auto"/>
        <w:tabs>
          <w:tab w:val="left" w:pos="0"/>
        </w:tabs>
        <w:spacing w:line="240" w:lineRule="auto"/>
        <w:ind w:right="-1"/>
        <w:jc w:val="center"/>
        <w:rPr>
          <w:sz w:val="28"/>
          <w:szCs w:val="28"/>
        </w:rPr>
      </w:pPr>
      <w:r w:rsidRPr="003D622E">
        <w:rPr>
          <w:b/>
          <w:sz w:val="28"/>
          <w:szCs w:val="28"/>
        </w:rPr>
        <w:t>ОТЧЕТ</w:t>
      </w:r>
    </w:p>
    <w:p w14:paraId="1454C534" w14:textId="77777777" w:rsidR="00C26A12" w:rsidRPr="003D622E" w:rsidRDefault="00C26A12" w:rsidP="00C26A12">
      <w:pPr>
        <w:pStyle w:val="110"/>
        <w:shd w:val="clear" w:color="auto" w:fill="auto"/>
        <w:tabs>
          <w:tab w:val="left" w:pos="0"/>
        </w:tabs>
        <w:spacing w:line="240" w:lineRule="auto"/>
        <w:ind w:right="-1"/>
        <w:jc w:val="center"/>
        <w:rPr>
          <w:color w:val="000000"/>
          <w:sz w:val="28"/>
          <w:szCs w:val="28"/>
          <w:lang w:eastAsia="ru-RU"/>
        </w:rPr>
      </w:pPr>
      <w:r w:rsidRPr="003D622E">
        <w:rPr>
          <w:sz w:val="28"/>
          <w:szCs w:val="28"/>
        </w:rPr>
        <w:t xml:space="preserve">о прохождении </w:t>
      </w:r>
      <w:r w:rsidRPr="003D622E">
        <w:rPr>
          <w:color w:val="000000"/>
          <w:sz w:val="28"/>
          <w:szCs w:val="28"/>
          <w:lang w:eastAsia="ru-RU"/>
        </w:rPr>
        <w:t>производственной практики (научно-исследовательск</w:t>
      </w:r>
      <w:r w:rsidR="00646D69" w:rsidRPr="003D622E">
        <w:rPr>
          <w:color w:val="000000"/>
          <w:sz w:val="28"/>
          <w:szCs w:val="28"/>
          <w:lang w:eastAsia="ru-RU"/>
        </w:rPr>
        <w:t xml:space="preserve">ой </w:t>
      </w:r>
      <w:r w:rsidRPr="003D622E">
        <w:rPr>
          <w:color w:val="000000"/>
          <w:sz w:val="28"/>
          <w:szCs w:val="28"/>
          <w:lang w:eastAsia="ru-RU"/>
        </w:rPr>
        <w:t>работ</w:t>
      </w:r>
      <w:r w:rsidR="00646D69" w:rsidRPr="003D622E">
        <w:rPr>
          <w:color w:val="000000"/>
          <w:sz w:val="28"/>
          <w:szCs w:val="28"/>
          <w:lang w:eastAsia="ru-RU"/>
        </w:rPr>
        <w:t>ы</w:t>
      </w:r>
      <w:r w:rsidRPr="003D622E">
        <w:rPr>
          <w:color w:val="000000"/>
          <w:sz w:val="28"/>
          <w:szCs w:val="28"/>
          <w:lang w:eastAsia="ru-RU"/>
        </w:rPr>
        <w:t>)</w:t>
      </w:r>
    </w:p>
    <w:p w14:paraId="6FBD479D" w14:textId="77777777" w:rsidR="001671E7" w:rsidRPr="003D622E" w:rsidRDefault="001671E7" w:rsidP="00C26A12">
      <w:pPr>
        <w:pStyle w:val="110"/>
        <w:shd w:val="clear" w:color="auto" w:fill="auto"/>
        <w:tabs>
          <w:tab w:val="left" w:pos="0"/>
        </w:tabs>
        <w:spacing w:line="240" w:lineRule="auto"/>
        <w:ind w:right="-1"/>
        <w:jc w:val="center"/>
        <w:rPr>
          <w:sz w:val="28"/>
          <w:szCs w:val="28"/>
        </w:rPr>
      </w:pPr>
    </w:p>
    <w:p w14:paraId="0E0EC406" w14:textId="7F75B162" w:rsidR="00542590" w:rsidRPr="003D622E" w:rsidRDefault="00356CF5" w:rsidP="00542590">
      <w:pPr>
        <w:spacing w:after="0" w:line="240" w:lineRule="auto"/>
        <w:ind w:right="-1"/>
        <w:jc w:val="center"/>
        <w:rPr>
          <w:rFonts w:ascii="Times New Roman" w:eastAsia="Garamond" w:hAnsi="Times New Roman" w:cs="Times New Roman"/>
          <w:b/>
          <w:iCs/>
          <w:sz w:val="32"/>
          <w:szCs w:val="32"/>
          <w:u w:val="single"/>
          <w:shd w:val="clear" w:color="auto" w:fill="FFFFFF"/>
        </w:rPr>
      </w:pPr>
      <w:r>
        <w:rPr>
          <w:rFonts w:ascii="Times New Roman" w:eastAsia="Garamond" w:hAnsi="Times New Roman" w:cs="Times New Roman"/>
          <w:b/>
          <w:iCs/>
          <w:sz w:val="32"/>
          <w:szCs w:val="32"/>
          <w:u w:val="single"/>
          <w:shd w:val="clear" w:color="auto" w:fill="FFFFFF"/>
        </w:rPr>
        <w:t>Барановой Олеси Константиновны</w:t>
      </w:r>
    </w:p>
    <w:p w14:paraId="6782D5D2" w14:textId="77777777" w:rsidR="00542590" w:rsidRPr="00542590" w:rsidRDefault="00542590" w:rsidP="00542590">
      <w:pPr>
        <w:spacing w:after="0" w:line="240" w:lineRule="auto"/>
        <w:jc w:val="center"/>
        <w:rPr>
          <w:rFonts w:ascii="Times New Roman" w:eastAsia="Times New Roman" w:hAnsi="Times New Roman" w:cs="Times New Roman"/>
          <w:color w:val="000000"/>
          <w:sz w:val="28"/>
          <w:szCs w:val="28"/>
          <w:lang w:eastAsia="ru-RU"/>
        </w:rPr>
      </w:pPr>
      <w:r w:rsidRPr="00542590">
        <w:rPr>
          <w:rFonts w:ascii="Times New Roman" w:eastAsia="Times New Roman" w:hAnsi="Times New Roman" w:cs="Times New Roman"/>
          <w:color w:val="000000"/>
          <w:sz w:val="28"/>
          <w:szCs w:val="28"/>
          <w:lang w:eastAsia="ru-RU"/>
        </w:rPr>
        <w:t xml:space="preserve"> (Ф.И.О. студента)</w:t>
      </w:r>
    </w:p>
    <w:p w14:paraId="2151C99C" w14:textId="1A638DB9" w:rsidR="00542590" w:rsidRPr="00356CF5" w:rsidRDefault="00542590" w:rsidP="00542590">
      <w:pPr>
        <w:spacing w:after="0" w:line="240" w:lineRule="auto"/>
        <w:jc w:val="center"/>
        <w:rPr>
          <w:rFonts w:ascii="Times New Roman" w:eastAsia="Times New Roman" w:hAnsi="Times New Roman" w:cs="Times New Roman"/>
          <w:sz w:val="28"/>
          <w:szCs w:val="28"/>
          <w:lang w:eastAsia="ru-RU"/>
        </w:rPr>
      </w:pPr>
      <w:r w:rsidRPr="00356CF5">
        <w:rPr>
          <w:rFonts w:ascii="Times New Roman" w:eastAsia="Times New Roman" w:hAnsi="Times New Roman" w:cs="Times New Roman"/>
          <w:sz w:val="28"/>
          <w:szCs w:val="28"/>
          <w:lang w:eastAsia="ru-RU"/>
        </w:rPr>
        <w:t>5 курса заочной формы обучения, учебная группа №</w:t>
      </w:r>
      <w:r w:rsidR="00356CF5" w:rsidRPr="00356CF5">
        <w:rPr>
          <w:rFonts w:ascii="Times New Roman" w:eastAsia="Times New Roman" w:hAnsi="Times New Roman" w:cs="Times New Roman"/>
          <w:sz w:val="28"/>
          <w:szCs w:val="28"/>
          <w:lang w:eastAsia="ru-RU"/>
        </w:rPr>
        <w:t>ЭБ 14-О</w:t>
      </w:r>
    </w:p>
    <w:p w14:paraId="59B023DC"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p>
    <w:p w14:paraId="555CA5FB"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r w:rsidRPr="00542590">
        <w:rPr>
          <w:rFonts w:ascii="Times New Roman" w:eastAsia="Times New Roman" w:hAnsi="Times New Roman" w:cs="Times New Roman"/>
          <w:color w:val="000000"/>
          <w:sz w:val="28"/>
          <w:szCs w:val="28"/>
          <w:lang w:eastAsia="ru-RU"/>
        </w:rPr>
        <w:t xml:space="preserve">Место прохождения практики: </w:t>
      </w:r>
      <w:r w:rsidRPr="00542590">
        <w:rPr>
          <w:rFonts w:ascii="Times New Roman" w:hAnsi="Times New Roman" w:cs="Times New Roman"/>
          <w:sz w:val="28"/>
          <w:szCs w:val="28"/>
        </w:rPr>
        <w:t>ООО «</w:t>
      </w:r>
      <w:proofErr w:type="spellStart"/>
      <w:r w:rsidRPr="00542590">
        <w:rPr>
          <w:rFonts w:ascii="Times New Roman" w:hAnsi="Times New Roman" w:cs="Times New Roman"/>
          <w:sz w:val="28"/>
          <w:szCs w:val="28"/>
        </w:rPr>
        <w:t>Велесстрой</w:t>
      </w:r>
      <w:proofErr w:type="spellEnd"/>
      <w:r w:rsidRPr="00542590">
        <w:rPr>
          <w:rFonts w:ascii="Times New Roman" w:hAnsi="Times New Roman" w:cs="Times New Roman"/>
          <w:sz w:val="28"/>
          <w:szCs w:val="28"/>
        </w:rPr>
        <w:t xml:space="preserve">», </w:t>
      </w:r>
      <w:r w:rsidRPr="00542590">
        <w:rPr>
          <w:rFonts w:ascii="Times New Roman" w:hAnsi="Times New Roman" w:cs="Times New Roman"/>
          <w:bCs/>
          <w:color w:val="2F3744"/>
          <w:sz w:val="28"/>
          <w:szCs w:val="28"/>
          <w:shd w:val="clear" w:color="auto" w:fill="FFFFFF"/>
        </w:rPr>
        <w:t xml:space="preserve">Россия, 125047, Москва, ул. 2-я </w:t>
      </w:r>
      <w:proofErr w:type="gramStart"/>
      <w:r w:rsidRPr="00542590">
        <w:rPr>
          <w:rFonts w:ascii="Times New Roman" w:hAnsi="Times New Roman" w:cs="Times New Roman"/>
          <w:bCs/>
          <w:color w:val="2F3744"/>
          <w:sz w:val="28"/>
          <w:szCs w:val="28"/>
          <w:shd w:val="clear" w:color="auto" w:fill="FFFFFF"/>
        </w:rPr>
        <w:t>Тверская-Ямская</w:t>
      </w:r>
      <w:proofErr w:type="gramEnd"/>
      <w:r w:rsidRPr="00542590">
        <w:rPr>
          <w:rFonts w:ascii="Times New Roman" w:hAnsi="Times New Roman" w:cs="Times New Roman"/>
          <w:bCs/>
          <w:color w:val="2F3744"/>
          <w:sz w:val="28"/>
          <w:szCs w:val="28"/>
          <w:shd w:val="clear" w:color="auto" w:fill="FFFFFF"/>
        </w:rPr>
        <w:t>, д.10</w:t>
      </w:r>
    </w:p>
    <w:p w14:paraId="5E588013"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p>
    <w:p w14:paraId="04363658"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p>
    <w:p w14:paraId="2ECF6E7D" w14:textId="63660C3F"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r w:rsidRPr="00542590">
        <w:rPr>
          <w:rFonts w:ascii="Times New Roman" w:eastAsia="Times New Roman" w:hAnsi="Times New Roman" w:cs="Times New Roman"/>
          <w:color w:val="000000"/>
          <w:sz w:val="28"/>
          <w:szCs w:val="28"/>
          <w:lang w:eastAsia="ru-RU"/>
        </w:rPr>
        <w:t xml:space="preserve">Срок прохождения практики: </w:t>
      </w:r>
      <w:bookmarkStart w:id="5" w:name="_GoBack"/>
      <w:bookmarkEnd w:id="5"/>
      <w:r w:rsidRPr="00356CF5">
        <w:rPr>
          <w:rFonts w:ascii="Times New Roman" w:eastAsia="Calibri" w:hAnsi="Times New Roman" w:cs="Times New Roman"/>
          <w:sz w:val="28"/>
          <w:szCs w:val="28"/>
        </w:rPr>
        <w:t>с «12» января</w:t>
      </w:r>
      <w:r w:rsidR="00356CF5" w:rsidRPr="00356CF5">
        <w:rPr>
          <w:rFonts w:ascii="Times New Roman" w:eastAsia="Calibri" w:hAnsi="Times New Roman" w:cs="Times New Roman"/>
          <w:sz w:val="28"/>
          <w:szCs w:val="28"/>
        </w:rPr>
        <w:t xml:space="preserve">  2019 </w:t>
      </w:r>
      <w:r w:rsidRPr="00356CF5">
        <w:rPr>
          <w:rFonts w:ascii="Times New Roman" w:eastAsia="Calibri" w:hAnsi="Times New Roman" w:cs="Times New Roman"/>
          <w:sz w:val="28"/>
          <w:szCs w:val="28"/>
        </w:rPr>
        <w:t>г. по «8» февраля</w:t>
      </w:r>
      <w:r w:rsidR="00356CF5" w:rsidRPr="00356CF5">
        <w:rPr>
          <w:rFonts w:ascii="Times New Roman" w:eastAsia="Calibri" w:hAnsi="Times New Roman" w:cs="Times New Roman"/>
          <w:sz w:val="28"/>
          <w:szCs w:val="28"/>
        </w:rPr>
        <w:t xml:space="preserve"> </w:t>
      </w:r>
      <w:r w:rsidRPr="00356CF5">
        <w:rPr>
          <w:rFonts w:ascii="Times New Roman" w:eastAsia="Calibri" w:hAnsi="Times New Roman" w:cs="Times New Roman"/>
          <w:sz w:val="28"/>
          <w:szCs w:val="28"/>
        </w:rPr>
        <w:t xml:space="preserve"> 201</w:t>
      </w:r>
      <w:r w:rsidR="00356CF5" w:rsidRPr="00356CF5">
        <w:rPr>
          <w:rFonts w:ascii="Times New Roman" w:eastAsia="Calibri" w:hAnsi="Times New Roman" w:cs="Times New Roman"/>
          <w:sz w:val="28"/>
          <w:szCs w:val="28"/>
        </w:rPr>
        <w:t>9</w:t>
      </w:r>
      <w:r w:rsidRPr="00356CF5">
        <w:rPr>
          <w:rFonts w:ascii="Times New Roman" w:eastAsia="Calibri" w:hAnsi="Times New Roman" w:cs="Times New Roman"/>
          <w:sz w:val="28"/>
          <w:szCs w:val="28"/>
        </w:rPr>
        <w:t xml:space="preserve"> г.</w:t>
      </w:r>
    </w:p>
    <w:p w14:paraId="66CE84CE" w14:textId="77777777" w:rsidR="00542590" w:rsidRPr="00542590" w:rsidRDefault="00542590" w:rsidP="00542590">
      <w:pPr>
        <w:spacing w:after="0" w:line="240" w:lineRule="auto"/>
        <w:ind w:right="-1"/>
        <w:rPr>
          <w:rFonts w:ascii="Times New Roman" w:eastAsia="Arial Unicode MS" w:hAnsi="Times New Roman" w:cs="Times New Roman"/>
          <w:color w:val="000000"/>
          <w:sz w:val="28"/>
          <w:szCs w:val="28"/>
          <w:lang w:eastAsia="ru-RU"/>
        </w:rPr>
      </w:pPr>
    </w:p>
    <w:p w14:paraId="1BC9B30C" w14:textId="77777777" w:rsidR="00542590" w:rsidRPr="00542590" w:rsidRDefault="00542590" w:rsidP="00542590">
      <w:pPr>
        <w:spacing w:after="0" w:line="240" w:lineRule="auto"/>
        <w:ind w:right="-1"/>
        <w:rPr>
          <w:rFonts w:ascii="Times New Roman" w:eastAsia="Arial Unicode MS" w:hAnsi="Times New Roman" w:cs="Times New Roman"/>
          <w:color w:val="000000"/>
          <w:sz w:val="28"/>
          <w:szCs w:val="28"/>
          <w:lang w:eastAsia="ru-RU"/>
        </w:rPr>
      </w:pPr>
    </w:p>
    <w:p w14:paraId="23E68F87" w14:textId="77777777" w:rsidR="00542590" w:rsidRPr="00542590" w:rsidRDefault="00542590" w:rsidP="00542590">
      <w:pPr>
        <w:spacing w:after="0" w:line="240" w:lineRule="auto"/>
        <w:ind w:right="-1"/>
        <w:rPr>
          <w:rFonts w:ascii="Times New Roman" w:eastAsia="Arial Unicode MS" w:hAnsi="Times New Roman" w:cs="Times New Roman"/>
          <w:color w:val="000000"/>
          <w:sz w:val="28"/>
          <w:szCs w:val="28"/>
          <w:lang w:eastAsia="ru-RU"/>
        </w:rPr>
      </w:pPr>
      <w:r w:rsidRPr="00542590">
        <w:rPr>
          <w:rFonts w:ascii="Times New Roman" w:eastAsia="Arial Unicode MS" w:hAnsi="Times New Roman" w:cs="Times New Roman"/>
          <w:color w:val="000000"/>
          <w:sz w:val="28"/>
          <w:szCs w:val="28"/>
          <w:lang w:eastAsia="ru-RU"/>
        </w:rPr>
        <w:t>Руководители практики:</w:t>
      </w:r>
    </w:p>
    <w:p w14:paraId="5F1D0269" w14:textId="3BC66C5B" w:rsidR="00542590" w:rsidRPr="00542590" w:rsidRDefault="00542590" w:rsidP="00542590">
      <w:pPr>
        <w:tabs>
          <w:tab w:val="left" w:pos="2886"/>
          <w:tab w:val="left" w:leader="underscore" w:pos="5176"/>
          <w:tab w:val="left" w:pos="6486"/>
          <w:tab w:val="left" w:leader="underscore" w:pos="8603"/>
        </w:tabs>
        <w:spacing w:after="0" w:line="240" w:lineRule="auto"/>
        <w:ind w:right="-1"/>
        <w:rPr>
          <w:rFonts w:ascii="Times New Roman" w:eastAsia="Garamond" w:hAnsi="Times New Roman" w:cs="Times New Roman"/>
          <w:i/>
          <w:iCs/>
          <w:color w:val="000000"/>
          <w:sz w:val="28"/>
          <w:szCs w:val="28"/>
          <w:shd w:val="clear" w:color="auto" w:fill="FFFFFF"/>
          <w:lang w:eastAsia="ru-RU"/>
        </w:rPr>
      </w:pPr>
      <w:r w:rsidRPr="00542590">
        <w:rPr>
          <w:rFonts w:ascii="Times New Roman" w:eastAsia="Arial Unicode MS" w:hAnsi="Times New Roman" w:cs="Times New Roman"/>
          <w:color w:val="000000"/>
          <w:sz w:val="28"/>
          <w:szCs w:val="28"/>
          <w:lang w:eastAsia="ru-RU"/>
        </w:rPr>
        <w:t>От Филиала</w:t>
      </w:r>
      <w:r w:rsidRPr="00542590">
        <w:rPr>
          <w:rFonts w:ascii="Times New Roman" w:eastAsia="Arial Unicode MS" w:hAnsi="Times New Roman" w:cs="Times New Roman"/>
          <w:color w:val="000000"/>
          <w:sz w:val="28"/>
          <w:szCs w:val="28"/>
          <w:lang w:eastAsia="ru-RU"/>
        </w:rPr>
        <w:tab/>
        <w:t xml:space="preserve">            </w:t>
      </w:r>
      <w:r w:rsidR="00356CF5" w:rsidRPr="00356CF5">
        <w:rPr>
          <w:rFonts w:ascii="Times New Roman" w:eastAsia="Arial Unicode MS" w:hAnsi="Times New Roman" w:cs="Times New Roman"/>
          <w:color w:val="000000"/>
          <w:sz w:val="28"/>
          <w:szCs w:val="28"/>
          <w:u w:val="single"/>
          <w:lang w:eastAsia="ru-RU"/>
        </w:rPr>
        <w:t>Горбатов</w:t>
      </w:r>
      <w:proofErr w:type="gramStart"/>
      <w:r w:rsidR="00356CF5" w:rsidRPr="00356CF5">
        <w:rPr>
          <w:rFonts w:ascii="Times New Roman" w:eastAsia="Arial Unicode MS" w:hAnsi="Times New Roman" w:cs="Times New Roman"/>
          <w:color w:val="000000"/>
          <w:sz w:val="28"/>
          <w:szCs w:val="28"/>
          <w:u w:val="single"/>
          <w:lang w:eastAsia="ru-RU"/>
        </w:rPr>
        <w:t xml:space="preserve"> </w:t>
      </w:r>
      <w:r w:rsidRPr="00356CF5">
        <w:rPr>
          <w:rFonts w:ascii="Times New Roman" w:eastAsia="Arial Unicode MS" w:hAnsi="Times New Roman" w:cs="Times New Roman"/>
          <w:color w:val="000000"/>
          <w:sz w:val="28"/>
          <w:szCs w:val="28"/>
          <w:u w:val="single"/>
          <w:lang w:eastAsia="ru-RU"/>
        </w:rPr>
        <w:t>.</w:t>
      </w:r>
      <w:proofErr w:type="gramEnd"/>
      <w:r w:rsidRPr="00542590">
        <w:rPr>
          <w:rFonts w:ascii="Times New Roman" w:eastAsia="Arial Unicode MS" w:hAnsi="Times New Roman" w:cs="Times New Roman"/>
          <w:color w:val="000000"/>
          <w:sz w:val="28"/>
          <w:szCs w:val="28"/>
          <w:u w:val="single"/>
          <w:lang w:eastAsia="ru-RU"/>
        </w:rPr>
        <w:t xml:space="preserve">  </w:t>
      </w:r>
      <w:r w:rsidR="00356CF5">
        <w:rPr>
          <w:rFonts w:ascii="Times New Roman" w:eastAsia="Arial Unicode MS" w:hAnsi="Times New Roman" w:cs="Times New Roman"/>
          <w:color w:val="000000"/>
          <w:sz w:val="28"/>
          <w:szCs w:val="28"/>
          <w:u w:val="single"/>
          <w:lang w:eastAsia="ru-RU"/>
        </w:rPr>
        <w:t xml:space="preserve">А.В </w:t>
      </w:r>
      <w:r w:rsidR="00356CF5">
        <w:rPr>
          <w:rFonts w:ascii="Times New Roman" w:eastAsia="Arial Unicode MS" w:hAnsi="Times New Roman" w:cs="Times New Roman"/>
          <w:color w:val="000000"/>
          <w:sz w:val="28"/>
          <w:szCs w:val="28"/>
          <w:lang w:eastAsia="ru-RU"/>
        </w:rPr>
        <w:t xml:space="preserve">            </w:t>
      </w:r>
      <w:proofErr w:type="spellStart"/>
      <w:r w:rsidR="00356CF5">
        <w:rPr>
          <w:rFonts w:ascii="Times New Roman" w:eastAsia="Arial Unicode MS" w:hAnsi="Times New Roman" w:cs="Times New Roman"/>
          <w:color w:val="000000"/>
          <w:sz w:val="28"/>
          <w:szCs w:val="28"/>
          <w:u w:val="single"/>
          <w:lang w:eastAsia="ru-RU"/>
        </w:rPr>
        <w:t>к.э.н</w:t>
      </w:r>
      <w:proofErr w:type="spellEnd"/>
      <w:r w:rsidR="00356CF5">
        <w:rPr>
          <w:rFonts w:ascii="Times New Roman" w:eastAsia="Arial Unicode MS" w:hAnsi="Times New Roman" w:cs="Times New Roman"/>
          <w:color w:val="000000"/>
          <w:sz w:val="28"/>
          <w:szCs w:val="28"/>
          <w:u w:val="single"/>
          <w:lang w:eastAsia="ru-RU"/>
        </w:rPr>
        <w:t xml:space="preserve"> доцент</w:t>
      </w:r>
      <w:r w:rsidRPr="00542590">
        <w:rPr>
          <w:rFonts w:ascii="Times New Roman" w:eastAsia="Arial Unicode MS" w:hAnsi="Times New Roman" w:cs="Times New Roman"/>
          <w:color w:val="000000"/>
          <w:sz w:val="28"/>
          <w:szCs w:val="28"/>
          <w:u w:val="single"/>
          <w:lang w:eastAsia="ru-RU"/>
        </w:rPr>
        <w:t xml:space="preserve"> </w:t>
      </w:r>
    </w:p>
    <w:p w14:paraId="76F26436"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p>
    <w:p w14:paraId="4BFB654D"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p>
    <w:p w14:paraId="066A1437" w14:textId="6C01F7AE" w:rsidR="00542590" w:rsidRPr="00356CF5" w:rsidRDefault="00356CF5" w:rsidP="00356CF5">
      <w:pPr>
        <w:tabs>
          <w:tab w:val="left" w:leader="underscore" w:pos="5306"/>
          <w:tab w:val="left" w:pos="6616"/>
          <w:tab w:val="left" w:leader="underscore" w:pos="8598"/>
        </w:tabs>
        <w:spacing w:after="0" w:line="240" w:lineRule="auto"/>
        <w:ind w:right="-1"/>
        <w:rPr>
          <w:rFonts w:ascii="Times New Roman" w:eastAsia="Arial Unicode MS" w:hAnsi="Times New Roman" w:cs="Times New Roman"/>
          <w:color w:val="000000"/>
          <w:sz w:val="28"/>
          <w:szCs w:val="28"/>
          <w:u w:val="single"/>
          <w:lang w:eastAsia="ru-RU"/>
        </w:rPr>
      </w:pPr>
      <w:r>
        <w:rPr>
          <w:rFonts w:ascii="Times New Roman" w:eastAsia="Arial Unicode MS" w:hAnsi="Times New Roman" w:cs="Times New Roman"/>
          <w:color w:val="000000"/>
          <w:sz w:val="28"/>
          <w:szCs w:val="28"/>
          <w:lang w:eastAsia="ru-RU"/>
        </w:rPr>
        <w:t xml:space="preserve">От профильной организации   </w:t>
      </w:r>
      <w:proofErr w:type="spellStart"/>
      <w:r>
        <w:rPr>
          <w:rFonts w:ascii="Times New Roman" w:eastAsia="Arial Unicode MS" w:hAnsi="Times New Roman" w:cs="Times New Roman"/>
          <w:color w:val="000000"/>
          <w:sz w:val="28"/>
          <w:szCs w:val="28"/>
          <w:u w:val="single"/>
          <w:lang w:eastAsia="ru-RU"/>
        </w:rPr>
        <w:t>Юрчич</w:t>
      </w:r>
      <w:proofErr w:type="spellEnd"/>
      <w:r>
        <w:rPr>
          <w:rFonts w:ascii="Times New Roman" w:eastAsia="Arial Unicode MS" w:hAnsi="Times New Roman" w:cs="Times New Roman"/>
          <w:color w:val="000000"/>
          <w:sz w:val="28"/>
          <w:szCs w:val="28"/>
          <w:u w:val="single"/>
          <w:lang w:eastAsia="ru-RU"/>
        </w:rPr>
        <w:t>. Т</w:t>
      </w:r>
      <w:r w:rsidR="00542590" w:rsidRPr="00542590">
        <w:rPr>
          <w:rFonts w:ascii="Times New Roman" w:eastAsia="Arial Unicode MS" w:hAnsi="Times New Roman" w:cs="Times New Roman"/>
          <w:color w:val="000000"/>
          <w:sz w:val="28"/>
          <w:szCs w:val="28"/>
          <w:u w:val="single"/>
          <w:lang w:eastAsia="ru-RU"/>
        </w:rPr>
        <w:t>.</w:t>
      </w:r>
      <w:r w:rsidR="00542590" w:rsidRPr="00542590">
        <w:rPr>
          <w:rFonts w:ascii="Times New Roman" w:hAnsi="Times New Roman" w:cs="Times New Roman"/>
          <w:color w:val="000000"/>
          <w:sz w:val="28"/>
          <w:szCs w:val="28"/>
        </w:rPr>
        <w:t xml:space="preserve">    </w:t>
      </w:r>
      <w:r w:rsidRPr="00356CF5">
        <w:rPr>
          <w:rFonts w:ascii="Times New Roman" w:hAnsi="Times New Roman" w:cs="Times New Roman"/>
          <w:color w:val="000000"/>
          <w:sz w:val="28"/>
          <w:szCs w:val="28"/>
          <w:u w:val="single"/>
        </w:rPr>
        <w:t>Зам директора дирекции по закупкам</w:t>
      </w:r>
    </w:p>
    <w:p w14:paraId="2E964245" w14:textId="77777777" w:rsidR="00542590" w:rsidRPr="00542590" w:rsidRDefault="00542590" w:rsidP="00542590">
      <w:pPr>
        <w:tabs>
          <w:tab w:val="left" w:leader="underscore" w:pos="7125"/>
          <w:tab w:val="left" w:leader="underscore" w:pos="7422"/>
        </w:tabs>
        <w:spacing w:after="0" w:line="240" w:lineRule="auto"/>
        <w:ind w:right="-1"/>
        <w:rPr>
          <w:rFonts w:ascii="Times New Roman" w:eastAsia="Arial Unicode MS" w:hAnsi="Times New Roman" w:cs="Times New Roman"/>
          <w:color w:val="000000"/>
          <w:sz w:val="28"/>
          <w:szCs w:val="28"/>
          <w:lang w:eastAsia="ru-RU"/>
        </w:rPr>
      </w:pPr>
      <w:r w:rsidRPr="00542590">
        <w:rPr>
          <w:rFonts w:ascii="Times New Roman" w:eastAsia="Arial Unicode MS" w:hAnsi="Times New Roman" w:cs="Times New Roman"/>
          <w:bCs/>
          <w:i/>
          <w:iCs/>
          <w:color w:val="000000"/>
          <w:sz w:val="28"/>
          <w:szCs w:val="28"/>
          <w:shd w:val="clear" w:color="auto" w:fill="FFFFFF"/>
          <w:lang w:eastAsia="ru-RU"/>
        </w:rPr>
        <w:t xml:space="preserve">                                                                                                 (должность)                          </w:t>
      </w:r>
    </w:p>
    <w:p w14:paraId="5579250F" w14:textId="320B274F" w:rsidR="00542590" w:rsidRPr="00542590" w:rsidRDefault="00542590" w:rsidP="0054259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42590">
        <w:rPr>
          <w:rFonts w:ascii="Times New Roman" w:eastAsia="Times New Roman" w:hAnsi="Times New Roman" w:cs="Times New Roman"/>
          <w:color w:val="000000"/>
          <w:sz w:val="28"/>
          <w:szCs w:val="28"/>
          <w:lang w:eastAsia="ru-RU"/>
        </w:rPr>
        <w:t xml:space="preserve">Отчет подготовлен    _____________________                </w:t>
      </w:r>
      <w:r w:rsidR="00356CF5">
        <w:rPr>
          <w:rFonts w:ascii="Times New Roman" w:eastAsia="Times New Roman" w:hAnsi="Times New Roman" w:cs="Times New Roman"/>
          <w:color w:val="000000"/>
          <w:sz w:val="28"/>
          <w:szCs w:val="28"/>
          <w:u w:val="single"/>
          <w:lang w:eastAsia="ru-RU"/>
        </w:rPr>
        <w:t>Баранова О.</w:t>
      </w:r>
      <w:proofErr w:type="gramStart"/>
      <w:r w:rsidR="00356CF5">
        <w:rPr>
          <w:rFonts w:ascii="Times New Roman" w:eastAsia="Times New Roman" w:hAnsi="Times New Roman" w:cs="Times New Roman"/>
          <w:color w:val="000000"/>
          <w:sz w:val="28"/>
          <w:szCs w:val="28"/>
          <w:u w:val="single"/>
          <w:lang w:eastAsia="ru-RU"/>
        </w:rPr>
        <w:t>К</w:t>
      </w:r>
      <w:proofErr w:type="gramEnd"/>
    </w:p>
    <w:p w14:paraId="238FA20B" w14:textId="77777777" w:rsidR="00542590" w:rsidRPr="00542590" w:rsidRDefault="00542590" w:rsidP="00542590">
      <w:pPr>
        <w:tabs>
          <w:tab w:val="left" w:pos="3255"/>
          <w:tab w:val="left" w:pos="6360"/>
        </w:tabs>
        <w:spacing w:after="0" w:line="240" w:lineRule="auto"/>
        <w:rPr>
          <w:rFonts w:ascii="Times New Roman" w:eastAsia="Times New Roman" w:hAnsi="Times New Roman" w:cs="Times New Roman"/>
          <w:color w:val="000000"/>
          <w:sz w:val="28"/>
          <w:szCs w:val="28"/>
          <w:lang w:eastAsia="ru-RU"/>
        </w:rPr>
      </w:pPr>
      <w:r w:rsidRPr="00542590">
        <w:rPr>
          <w:rFonts w:ascii="Times New Roman" w:eastAsia="Times New Roman" w:hAnsi="Times New Roman" w:cs="Times New Roman"/>
          <w:color w:val="000000"/>
          <w:sz w:val="28"/>
          <w:szCs w:val="28"/>
          <w:lang w:eastAsia="ru-RU"/>
        </w:rPr>
        <w:tab/>
      </w:r>
      <w:r w:rsidRPr="00542590">
        <w:rPr>
          <w:rFonts w:ascii="Times New Roman" w:eastAsia="Times New Roman" w:hAnsi="Times New Roman" w:cs="Times New Roman"/>
          <w:color w:val="000000"/>
          <w:sz w:val="28"/>
          <w:szCs w:val="28"/>
          <w:lang w:eastAsia="ru-RU"/>
        </w:rPr>
        <w:tab/>
      </w:r>
    </w:p>
    <w:p w14:paraId="5848418F"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p>
    <w:p w14:paraId="6707E250" w14:textId="77777777" w:rsidR="00542590" w:rsidRPr="00542590" w:rsidRDefault="00542590" w:rsidP="00542590">
      <w:pPr>
        <w:spacing w:after="0" w:line="240" w:lineRule="auto"/>
        <w:rPr>
          <w:rFonts w:ascii="Times New Roman" w:eastAsia="Times New Roman" w:hAnsi="Times New Roman" w:cs="Times New Roman"/>
          <w:color w:val="000000"/>
          <w:sz w:val="28"/>
          <w:szCs w:val="28"/>
          <w:lang w:eastAsia="ru-RU"/>
        </w:rPr>
      </w:pPr>
      <w:r w:rsidRPr="00542590">
        <w:rPr>
          <w:rFonts w:ascii="Times New Roman" w:eastAsia="Times New Roman" w:hAnsi="Times New Roman" w:cs="Times New Roman"/>
          <w:color w:val="000000"/>
          <w:sz w:val="28"/>
          <w:szCs w:val="28"/>
          <w:lang w:eastAsia="ru-RU"/>
        </w:rPr>
        <w:t xml:space="preserve">                                               </w:t>
      </w:r>
    </w:p>
    <w:p w14:paraId="34820F53" w14:textId="77777777" w:rsidR="00542590" w:rsidRPr="00542590" w:rsidRDefault="00542590" w:rsidP="00542590">
      <w:pPr>
        <w:spacing w:after="0" w:line="240" w:lineRule="auto"/>
        <w:jc w:val="center"/>
        <w:rPr>
          <w:rFonts w:ascii="Times New Roman" w:eastAsia="Times New Roman" w:hAnsi="Times New Roman" w:cs="Times New Roman"/>
          <w:color w:val="000000"/>
          <w:sz w:val="28"/>
          <w:szCs w:val="28"/>
          <w:lang w:eastAsia="ru-RU"/>
        </w:rPr>
      </w:pPr>
      <w:r w:rsidRPr="00542590">
        <w:rPr>
          <w:rFonts w:ascii="Times New Roman" w:eastAsia="Times New Roman" w:hAnsi="Times New Roman" w:cs="Times New Roman"/>
          <w:color w:val="000000"/>
          <w:sz w:val="28"/>
          <w:szCs w:val="28"/>
          <w:lang w:eastAsia="ru-RU"/>
        </w:rPr>
        <w:t>Калуга – 2019 г.</w:t>
      </w:r>
    </w:p>
    <w:p w14:paraId="105B609E" w14:textId="77777777" w:rsidR="00C26A12" w:rsidRPr="003D622E" w:rsidRDefault="00C26A12" w:rsidP="00C26A12">
      <w:pPr>
        <w:spacing w:after="0" w:line="240" w:lineRule="auto"/>
        <w:jc w:val="center"/>
        <w:rPr>
          <w:rFonts w:ascii="Times New Roman" w:hAnsi="Times New Roman" w:cs="Times New Roman"/>
          <w:sz w:val="28"/>
          <w:szCs w:val="28"/>
        </w:rPr>
      </w:pPr>
    </w:p>
    <w:p w14:paraId="4A18B07F" w14:textId="0E1A0DE6" w:rsidR="00C26A12" w:rsidRPr="008A2796" w:rsidRDefault="0066787A" w:rsidP="00CF13AD">
      <w:pPr>
        <w:pStyle w:val="1"/>
        <w:rPr>
          <w:sz w:val="24"/>
          <w:szCs w:val="24"/>
        </w:rPr>
      </w:pPr>
      <w:bookmarkStart w:id="6" w:name="_Toc504647113"/>
      <w:bookmarkStart w:id="7" w:name="_Toc505175891"/>
      <w:bookmarkStart w:id="8" w:name="_Toc2026763"/>
      <w:bookmarkEnd w:id="0"/>
      <w:bookmarkEnd w:id="1"/>
      <w:bookmarkEnd w:id="2"/>
      <w:bookmarkEnd w:id="3"/>
      <w:r w:rsidRPr="008A2796">
        <w:rPr>
          <w:sz w:val="24"/>
          <w:szCs w:val="24"/>
        </w:rPr>
        <w:lastRenderedPageBreak/>
        <w:t>СОДЕРЖАНИЕ</w:t>
      </w:r>
      <w:bookmarkEnd w:id="6"/>
      <w:bookmarkEnd w:id="7"/>
      <w:bookmarkEnd w:id="8"/>
    </w:p>
    <w:p w14:paraId="3BFCCF7E" w14:textId="77777777" w:rsidR="008A2796" w:rsidRDefault="008A2796">
      <w:pPr>
        <w:pStyle w:val="12"/>
        <w:tabs>
          <w:tab w:val="right" w:leader="dot" w:pos="9628"/>
        </w:tabs>
        <w:rPr>
          <w:rFonts w:ascii="Times New Roman" w:hAnsi="Times New Roman" w:cs="Times New Roman"/>
          <w:sz w:val="24"/>
          <w:szCs w:val="24"/>
          <w:lang w:eastAsia="ru-RU"/>
        </w:rPr>
      </w:pPr>
    </w:p>
    <w:p w14:paraId="428289AE" w14:textId="757928E1" w:rsidR="008A2796" w:rsidRPr="008A2796" w:rsidRDefault="006109F8">
      <w:pPr>
        <w:pStyle w:val="12"/>
        <w:tabs>
          <w:tab w:val="right" w:leader="dot" w:pos="9628"/>
        </w:tabs>
        <w:rPr>
          <w:rFonts w:ascii="Times New Roman" w:eastAsiaTheme="minorEastAsia" w:hAnsi="Times New Roman" w:cs="Times New Roman"/>
          <w:noProof/>
          <w:sz w:val="28"/>
          <w:szCs w:val="28"/>
          <w:lang w:eastAsia="ru-RU"/>
        </w:rPr>
      </w:pPr>
      <w:r w:rsidRPr="008A2796">
        <w:rPr>
          <w:rFonts w:ascii="Times New Roman" w:hAnsi="Times New Roman" w:cs="Times New Roman"/>
          <w:sz w:val="28"/>
          <w:szCs w:val="28"/>
          <w:lang w:eastAsia="ru-RU"/>
        </w:rPr>
        <w:fldChar w:fldCharType="begin"/>
      </w:r>
      <w:r w:rsidRPr="008A2796">
        <w:rPr>
          <w:rFonts w:ascii="Times New Roman" w:hAnsi="Times New Roman" w:cs="Times New Roman"/>
          <w:sz w:val="28"/>
          <w:szCs w:val="28"/>
          <w:lang w:eastAsia="ru-RU"/>
        </w:rPr>
        <w:instrText xml:space="preserve"> TOC \o "1-1" \h \z \u </w:instrText>
      </w:r>
      <w:r w:rsidRPr="008A2796">
        <w:rPr>
          <w:rFonts w:ascii="Times New Roman" w:hAnsi="Times New Roman" w:cs="Times New Roman"/>
          <w:sz w:val="28"/>
          <w:szCs w:val="28"/>
          <w:lang w:eastAsia="ru-RU"/>
        </w:rPr>
        <w:fldChar w:fldCharType="separate"/>
      </w:r>
    </w:p>
    <w:p w14:paraId="24E8BD5E" w14:textId="2D7DC9A3" w:rsidR="008A2796" w:rsidRPr="008A2796" w:rsidRDefault="00FC7176">
      <w:pPr>
        <w:pStyle w:val="12"/>
        <w:tabs>
          <w:tab w:val="right" w:leader="dot" w:pos="9628"/>
        </w:tabs>
        <w:rPr>
          <w:rFonts w:ascii="Times New Roman" w:eastAsiaTheme="minorEastAsia" w:hAnsi="Times New Roman" w:cs="Times New Roman"/>
          <w:noProof/>
          <w:sz w:val="28"/>
          <w:szCs w:val="28"/>
          <w:lang w:eastAsia="ru-RU"/>
        </w:rPr>
      </w:pPr>
      <w:hyperlink w:anchor="_Toc2026764" w:history="1">
        <w:r w:rsidR="008A2796" w:rsidRPr="008A2796">
          <w:rPr>
            <w:rStyle w:val="a4"/>
            <w:rFonts w:ascii="Times New Roman" w:hAnsi="Times New Roman" w:cs="Times New Roman"/>
            <w:noProof/>
            <w:sz w:val="28"/>
            <w:szCs w:val="28"/>
          </w:rPr>
          <w:t>НАУЧНАЯ СТАТЬЯ: «СОВЕРШЕНСТВОВАНИЕ УПРАВЛЕНИЯ ЭКОНОМИЧЕСКОЙ БЕЗОПАСНОСТЬЮ ПРЕДПРИЯТИЯ ООО «ВЕЛЕССТРОЙ»</w:t>
        </w:r>
        <w:r w:rsidR="008A2796" w:rsidRPr="008A2796">
          <w:rPr>
            <w:rFonts w:ascii="Times New Roman" w:hAnsi="Times New Roman" w:cs="Times New Roman"/>
            <w:noProof/>
            <w:webHidden/>
            <w:sz w:val="28"/>
            <w:szCs w:val="28"/>
          </w:rPr>
          <w:tab/>
        </w:r>
        <w:r w:rsidR="008A2796" w:rsidRPr="008A2796">
          <w:rPr>
            <w:rFonts w:ascii="Times New Roman" w:hAnsi="Times New Roman" w:cs="Times New Roman"/>
            <w:noProof/>
            <w:webHidden/>
            <w:sz w:val="28"/>
            <w:szCs w:val="28"/>
          </w:rPr>
          <w:fldChar w:fldCharType="begin"/>
        </w:r>
        <w:r w:rsidR="008A2796" w:rsidRPr="008A2796">
          <w:rPr>
            <w:rFonts w:ascii="Times New Roman" w:hAnsi="Times New Roman" w:cs="Times New Roman"/>
            <w:noProof/>
            <w:webHidden/>
            <w:sz w:val="28"/>
            <w:szCs w:val="28"/>
          </w:rPr>
          <w:instrText xml:space="preserve"> PAGEREF _Toc2026764 \h </w:instrText>
        </w:r>
        <w:r w:rsidR="008A2796" w:rsidRPr="008A2796">
          <w:rPr>
            <w:rFonts w:ascii="Times New Roman" w:hAnsi="Times New Roman" w:cs="Times New Roman"/>
            <w:noProof/>
            <w:webHidden/>
            <w:sz w:val="28"/>
            <w:szCs w:val="28"/>
          </w:rPr>
        </w:r>
        <w:r w:rsidR="008A2796" w:rsidRPr="008A2796">
          <w:rPr>
            <w:rFonts w:ascii="Times New Roman" w:hAnsi="Times New Roman" w:cs="Times New Roman"/>
            <w:noProof/>
            <w:webHidden/>
            <w:sz w:val="28"/>
            <w:szCs w:val="28"/>
          </w:rPr>
          <w:fldChar w:fldCharType="separate"/>
        </w:r>
        <w:r w:rsidR="00904E96">
          <w:rPr>
            <w:rFonts w:ascii="Times New Roman" w:hAnsi="Times New Roman" w:cs="Times New Roman"/>
            <w:noProof/>
            <w:webHidden/>
            <w:sz w:val="28"/>
            <w:szCs w:val="28"/>
          </w:rPr>
          <w:t>3</w:t>
        </w:r>
        <w:r w:rsidR="008A2796" w:rsidRPr="008A2796">
          <w:rPr>
            <w:rFonts w:ascii="Times New Roman" w:hAnsi="Times New Roman" w:cs="Times New Roman"/>
            <w:noProof/>
            <w:webHidden/>
            <w:sz w:val="28"/>
            <w:szCs w:val="28"/>
          </w:rPr>
          <w:fldChar w:fldCharType="end"/>
        </w:r>
      </w:hyperlink>
    </w:p>
    <w:p w14:paraId="0FB57ADF" w14:textId="0A575D44" w:rsidR="008A2796" w:rsidRPr="008A2796" w:rsidRDefault="00FC7176">
      <w:pPr>
        <w:pStyle w:val="12"/>
        <w:tabs>
          <w:tab w:val="right" w:leader="dot" w:pos="9628"/>
        </w:tabs>
        <w:rPr>
          <w:rFonts w:ascii="Times New Roman" w:eastAsiaTheme="minorEastAsia" w:hAnsi="Times New Roman" w:cs="Times New Roman"/>
          <w:noProof/>
          <w:sz w:val="28"/>
          <w:szCs w:val="28"/>
          <w:lang w:eastAsia="ru-RU"/>
        </w:rPr>
      </w:pPr>
      <w:hyperlink w:anchor="_Toc2026765" w:history="1">
        <w:r w:rsidR="008A2796" w:rsidRPr="008A2796">
          <w:rPr>
            <w:rStyle w:val="a4"/>
            <w:rFonts w:ascii="Times New Roman" w:hAnsi="Times New Roman" w:cs="Times New Roman"/>
            <w:noProof/>
            <w:sz w:val="28"/>
            <w:szCs w:val="28"/>
            <w:shd w:val="clear" w:color="auto" w:fill="FFFFFF"/>
          </w:rPr>
          <w:t>БИБЛИОГРАФИЧЕСКИЙ СПИСОК</w:t>
        </w:r>
        <w:r w:rsidR="008A2796" w:rsidRPr="008A2796">
          <w:rPr>
            <w:rFonts w:ascii="Times New Roman" w:hAnsi="Times New Roman" w:cs="Times New Roman"/>
            <w:noProof/>
            <w:webHidden/>
            <w:sz w:val="28"/>
            <w:szCs w:val="28"/>
          </w:rPr>
          <w:tab/>
        </w:r>
        <w:r w:rsidR="008A2796" w:rsidRPr="008A2796">
          <w:rPr>
            <w:rFonts w:ascii="Times New Roman" w:hAnsi="Times New Roman" w:cs="Times New Roman"/>
            <w:noProof/>
            <w:webHidden/>
            <w:sz w:val="28"/>
            <w:szCs w:val="28"/>
          </w:rPr>
          <w:fldChar w:fldCharType="begin"/>
        </w:r>
        <w:r w:rsidR="008A2796" w:rsidRPr="008A2796">
          <w:rPr>
            <w:rFonts w:ascii="Times New Roman" w:hAnsi="Times New Roman" w:cs="Times New Roman"/>
            <w:noProof/>
            <w:webHidden/>
            <w:sz w:val="28"/>
            <w:szCs w:val="28"/>
          </w:rPr>
          <w:instrText xml:space="preserve"> PAGEREF _Toc2026765 \h </w:instrText>
        </w:r>
        <w:r w:rsidR="008A2796" w:rsidRPr="008A2796">
          <w:rPr>
            <w:rFonts w:ascii="Times New Roman" w:hAnsi="Times New Roman" w:cs="Times New Roman"/>
            <w:noProof/>
            <w:webHidden/>
            <w:sz w:val="28"/>
            <w:szCs w:val="28"/>
          </w:rPr>
        </w:r>
        <w:r w:rsidR="008A2796" w:rsidRPr="008A2796">
          <w:rPr>
            <w:rFonts w:ascii="Times New Roman" w:hAnsi="Times New Roman" w:cs="Times New Roman"/>
            <w:noProof/>
            <w:webHidden/>
            <w:sz w:val="28"/>
            <w:szCs w:val="28"/>
          </w:rPr>
          <w:fldChar w:fldCharType="separate"/>
        </w:r>
        <w:r w:rsidR="00904E96">
          <w:rPr>
            <w:rFonts w:ascii="Times New Roman" w:hAnsi="Times New Roman" w:cs="Times New Roman"/>
            <w:noProof/>
            <w:webHidden/>
            <w:sz w:val="28"/>
            <w:szCs w:val="28"/>
          </w:rPr>
          <w:t>11</w:t>
        </w:r>
        <w:r w:rsidR="008A2796" w:rsidRPr="008A2796">
          <w:rPr>
            <w:rFonts w:ascii="Times New Roman" w:hAnsi="Times New Roman" w:cs="Times New Roman"/>
            <w:noProof/>
            <w:webHidden/>
            <w:sz w:val="28"/>
            <w:szCs w:val="28"/>
          </w:rPr>
          <w:fldChar w:fldCharType="end"/>
        </w:r>
      </w:hyperlink>
    </w:p>
    <w:p w14:paraId="6D480ECF" w14:textId="53FD9679" w:rsidR="006109F8" w:rsidRPr="008A2796" w:rsidRDefault="006109F8" w:rsidP="0066787A">
      <w:pPr>
        <w:spacing w:after="0" w:line="360" w:lineRule="auto"/>
        <w:rPr>
          <w:rFonts w:ascii="Times New Roman" w:hAnsi="Times New Roman" w:cs="Times New Roman"/>
          <w:sz w:val="28"/>
          <w:szCs w:val="28"/>
          <w:lang w:eastAsia="ru-RU"/>
        </w:rPr>
      </w:pPr>
      <w:r w:rsidRPr="008A2796">
        <w:rPr>
          <w:rFonts w:ascii="Times New Roman" w:hAnsi="Times New Roman" w:cs="Times New Roman"/>
          <w:sz w:val="28"/>
          <w:szCs w:val="28"/>
          <w:lang w:eastAsia="ru-RU"/>
        </w:rPr>
        <w:fldChar w:fldCharType="end"/>
      </w:r>
    </w:p>
    <w:p w14:paraId="006D06A7" w14:textId="77777777" w:rsidR="00C26A12" w:rsidRPr="008A2796" w:rsidRDefault="00C26A12" w:rsidP="007D3769">
      <w:pPr>
        <w:spacing w:line="240" w:lineRule="auto"/>
        <w:rPr>
          <w:rFonts w:ascii="Times New Roman" w:eastAsia="Times New Roman" w:hAnsi="Times New Roman" w:cs="Times New Roman"/>
          <w:bCs/>
          <w:kern w:val="32"/>
          <w:sz w:val="24"/>
          <w:szCs w:val="24"/>
        </w:rPr>
      </w:pPr>
      <w:r w:rsidRPr="008A2796">
        <w:rPr>
          <w:rFonts w:ascii="Times New Roman" w:hAnsi="Times New Roman" w:cs="Times New Roman"/>
          <w:sz w:val="24"/>
          <w:szCs w:val="24"/>
        </w:rPr>
        <w:br w:type="page"/>
      </w:r>
    </w:p>
    <w:p w14:paraId="71A4D40F" w14:textId="7F4E7749" w:rsidR="00C26A12" w:rsidRPr="008A2796" w:rsidRDefault="006F76B2" w:rsidP="008A2796">
      <w:pPr>
        <w:pStyle w:val="1"/>
        <w:spacing w:before="0" w:after="0" w:line="240" w:lineRule="auto"/>
        <w:jc w:val="left"/>
        <w:rPr>
          <w:sz w:val="20"/>
          <w:szCs w:val="20"/>
        </w:rPr>
      </w:pPr>
      <w:bookmarkStart w:id="9" w:name="_Toc2026764"/>
      <w:r w:rsidRPr="008A2796">
        <w:rPr>
          <w:sz w:val="20"/>
          <w:szCs w:val="20"/>
        </w:rPr>
        <w:lastRenderedPageBreak/>
        <w:t>НАУЧНАЯ СТАТЬЯ</w:t>
      </w:r>
      <w:bookmarkEnd w:id="4"/>
      <w:r w:rsidRPr="008A2796">
        <w:rPr>
          <w:sz w:val="20"/>
          <w:szCs w:val="20"/>
        </w:rPr>
        <w:t>: «</w:t>
      </w:r>
      <w:r w:rsidR="0045592B" w:rsidRPr="008A2796">
        <w:rPr>
          <w:sz w:val="20"/>
          <w:szCs w:val="20"/>
        </w:rPr>
        <w:t xml:space="preserve">СОВЕРШЕНСТВОВАНИЕ УПРАВЛЕНИЯ ЭКОНОМИЧЕСКОЙ БЕЗОПАСНОСТЬЮ ПРЕДПРИЯТИЯ </w:t>
      </w:r>
      <w:r w:rsidR="003609A4" w:rsidRPr="008A2796">
        <w:rPr>
          <w:sz w:val="20"/>
          <w:szCs w:val="20"/>
        </w:rPr>
        <w:t>ООО «</w:t>
      </w:r>
      <w:r w:rsidR="00542590" w:rsidRPr="008A2796">
        <w:rPr>
          <w:sz w:val="20"/>
          <w:szCs w:val="20"/>
        </w:rPr>
        <w:t>ВЕЛЕССТРОЙ</w:t>
      </w:r>
      <w:r w:rsidRPr="008A2796">
        <w:rPr>
          <w:sz w:val="20"/>
          <w:szCs w:val="20"/>
        </w:rPr>
        <w:t>»</w:t>
      </w:r>
      <w:bookmarkEnd w:id="9"/>
    </w:p>
    <w:p w14:paraId="5B6847C6" w14:textId="77777777" w:rsidR="00C26A12" w:rsidRPr="008A2796" w:rsidRDefault="00C26A12" w:rsidP="008A2796">
      <w:pPr>
        <w:tabs>
          <w:tab w:val="left" w:pos="2886"/>
          <w:tab w:val="left" w:leader="underscore" w:pos="5176"/>
          <w:tab w:val="left" w:pos="6486"/>
          <w:tab w:val="left" w:leader="underscore" w:pos="8603"/>
        </w:tabs>
        <w:spacing w:after="0" w:line="240" w:lineRule="auto"/>
        <w:jc w:val="center"/>
        <w:rPr>
          <w:rFonts w:ascii="Times New Roman" w:hAnsi="Times New Roman" w:cs="Times New Roman"/>
          <w:b/>
          <w:sz w:val="20"/>
          <w:szCs w:val="20"/>
        </w:rPr>
      </w:pPr>
    </w:p>
    <w:p w14:paraId="6F7022B4" w14:textId="72F1F5F2" w:rsidR="008A2796" w:rsidRPr="008A2796" w:rsidRDefault="008A2796" w:rsidP="008A2796">
      <w:pPr>
        <w:tabs>
          <w:tab w:val="left" w:pos="426"/>
        </w:tabs>
        <w:autoSpaceDE w:val="0"/>
        <w:autoSpaceDN w:val="0"/>
        <w:adjustRightInd w:val="0"/>
        <w:spacing w:after="0" w:line="240" w:lineRule="auto"/>
        <w:jc w:val="both"/>
        <w:rPr>
          <w:rFonts w:ascii="Times New Roman" w:hAnsi="Times New Roman"/>
          <w:b/>
          <w:bCs/>
          <w:color w:val="000000"/>
          <w:sz w:val="20"/>
          <w:szCs w:val="20"/>
        </w:rPr>
      </w:pPr>
      <w:r w:rsidRPr="008A2796">
        <w:rPr>
          <w:rFonts w:ascii="Times New Roman" w:hAnsi="Times New Roman"/>
          <w:b/>
          <w:bCs/>
          <w:color w:val="000000"/>
          <w:sz w:val="20"/>
          <w:szCs w:val="20"/>
        </w:rPr>
        <w:t>________________________________________________________________________________________________</w:t>
      </w:r>
    </w:p>
    <w:p w14:paraId="5175CFB1" w14:textId="77777777" w:rsidR="006F76B2" w:rsidRPr="008A2796" w:rsidRDefault="006F76B2" w:rsidP="008A2796">
      <w:pPr>
        <w:tabs>
          <w:tab w:val="left" w:pos="2886"/>
          <w:tab w:val="left" w:leader="underscore" w:pos="5176"/>
          <w:tab w:val="left" w:pos="6486"/>
          <w:tab w:val="left" w:leader="underscore" w:pos="8603"/>
        </w:tabs>
        <w:spacing w:after="0" w:line="240" w:lineRule="auto"/>
        <w:jc w:val="center"/>
        <w:rPr>
          <w:rFonts w:ascii="Times New Roman" w:hAnsi="Times New Roman" w:cs="Times New Roman"/>
          <w:b/>
          <w:sz w:val="20"/>
          <w:szCs w:val="20"/>
        </w:rPr>
      </w:pPr>
    </w:p>
    <w:p w14:paraId="3D3A020F" w14:textId="066604F5" w:rsidR="003D622E" w:rsidRDefault="003D622E" w:rsidP="008A2796">
      <w:pPr>
        <w:tabs>
          <w:tab w:val="left" w:pos="9354"/>
        </w:tabs>
        <w:spacing w:after="0" w:line="240" w:lineRule="auto"/>
        <w:contextualSpacing/>
        <w:mirrorIndents/>
        <w:jc w:val="both"/>
        <w:rPr>
          <w:rFonts w:ascii="Times New Roman" w:hAnsi="Times New Roman" w:cs="Times New Roman"/>
          <w:b/>
          <w:sz w:val="20"/>
          <w:szCs w:val="20"/>
        </w:rPr>
      </w:pPr>
      <w:r w:rsidRPr="008A2796">
        <w:rPr>
          <w:rFonts w:ascii="Times New Roman" w:hAnsi="Times New Roman" w:cs="Times New Roman"/>
          <w:b/>
          <w:sz w:val="20"/>
          <w:szCs w:val="20"/>
        </w:rPr>
        <w:t>Современное нестабильное экономическое состояние России подразумевает увеличение роли экономической безопасности как страны в целом и ее субъектов, так и предприятий в частности.  Можно сказать, что многие предприятия все больше внимания уделяют вопросу обеспечения экономической безопасности своей деятельности, этим и обуславливается актуальность темы статьи.</w:t>
      </w:r>
    </w:p>
    <w:p w14:paraId="12D8F03E" w14:textId="034C60A6" w:rsidR="008A2796" w:rsidRPr="008A2796" w:rsidRDefault="008A2796" w:rsidP="008A2796">
      <w:pPr>
        <w:tabs>
          <w:tab w:val="left" w:pos="9354"/>
        </w:tabs>
        <w:spacing w:after="0" w:line="240" w:lineRule="auto"/>
        <w:contextualSpacing/>
        <w:mirrorIndents/>
        <w:jc w:val="both"/>
        <w:rPr>
          <w:rFonts w:ascii="Times New Roman" w:hAnsi="Times New Roman" w:cs="Times New Roman"/>
          <w:b/>
          <w:sz w:val="20"/>
          <w:szCs w:val="20"/>
        </w:rPr>
      </w:pP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t>________________________________________________________________________________________________</w:t>
      </w:r>
    </w:p>
    <w:p w14:paraId="2E284C33" w14:textId="0FE86055" w:rsidR="008F623A" w:rsidRPr="008A2796" w:rsidRDefault="008F623A" w:rsidP="008A2796">
      <w:pPr>
        <w:tabs>
          <w:tab w:val="left" w:pos="709"/>
        </w:tabs>
        <w:spacing w:after="0" w:line="240" w:lineRule="auto"/>
        <w:contextualSpacing/>
        <w:jc w:val="both"/>
        <w:rPr>
          <w:rFonts w:ascii="Times New Roman" w:eastAsia="Calibri" w:hAnsi="Times New Roman" w:cs="Times New Roman"/>
          <w:color w:val="000000"/>
          <w:sz w:val="20"/>
          <w:szCs w:val="20"/>
          <w:lang w:eastAsia="ru-RU"/>
        </w:rPr>
      </w:pPr>
      <w:r w:rsidRPr="008A2796">
        <w:rPr>
          <w:rFonts w:ascii="Times New Roman" w:eastAsia="Calibri" w:hAnsi="Times New Roman" w:cs="Times New Roman"/>
          <w:color w:val="000000"/>
          <w:sz w:val="20"/>
          <w:szCs w:val="20"/>
          <w:lang w:eastAsia="ru-RU"/>
        </w:rPr>
        <w:t xml:space="preserve">Ключевые слова: </w:t>
      </w:r>
      <w:r w:rsidR="003609A4" w:rsidRPr="008A2796">
        <w:rPr>
          <w:rFonts w:ascii="Times New Roman" w:eastAsia="Calibri" w:hAnsi="Times New Roman" w:cs="Times New Roman"/>
          <w:color w:val="000000"/>
          <w:sz w:val="20"/>
          <w:szCs w:val="20"/>
          <w:lang w:eastAsia="ru-RU"/>
        </w:rPr>
        <w:t xml:space="preserve">прибыль, рентабельность, </w:t>
      </w:r>
      <w:r w:rsidRPr="008A2796">
        <w:rPr>
          <w:rFonts w:ascii="Times New Roman" w:eastAsia="Calibri" w:hAnsi="Times New Roman" w:cs="Times New Roman"/>
          <w:color w:val="000000"/>
          <w:sz w:val="20"/>
          <w:szCs w:val="20"/>
          <w:lang w:eastAsia="ru-RU"/>
        </w:rPr>
        <w:t xml:space="preserve">финансовая безопасность, риски и </w:t>
      </w:r>
      <w:r w:rsidR="003609A4" w:rsidRPr="008A2796">
        <w:rPr>
          <w:rFonts w:ascii="Times New Roman" w:eastAsia="Calibri" w:hAnsi="Times New Roman" w:cs="Times New Roman"/>
          <w:color w:val="000000"/>
          <w:sz w:val="20"/>
          <w:szCs w:val="20"/>
          <w:lang w:eastAsia="ru-RU"/>
        </w:rPr>
        <w:t>угрозы финансовой безопасности</w:t>
      </w:r>
    </w:p>
    <w:p w14:paraId="27F8231B" w14:textId="77777777" w:rsidR="008A2796" w:rsidRPr="008A2796" w:rsidRDefault="008A2796" w:rsidP="008A2796">
      <w:pPr>
        <w:tabs>
          <w:tab w:val="left" w:pos="709"/>
        </w:tabs>
        <w:spacing w:after="0" w:line="240" w:lineRule="auto"/>
        <w:contextualSpacing/>
        <w:jc w:val="both"/>
        <w:rPr>
          <w:rFonts w:ascii="Times New Roman" w:eastAsia="Calibri" w:hAnsi="Times New Roman" w:cs="Times New Roman"/>
          <w:color w:val="000000"/>
          <w:sz w:val="20"/>
          <w:szCs w:val="20"/>
          <w:lang w:eastAsia="ru-RU"/>
        </w:rPr>
      </w:pPr>
    </w:p>
    <w:p w14:paraId="2F66FAD1" w14:textId="77777777" w:rsidR="008A2796" w:rsidRPr="008A2796" w:rsidRDefault="008A2796" w:rsidP="008A2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0"/>
          <w:szCs w:val="20"/>
          <w:lang w:val="en-US" w:eastAsia="ru-RU"/>
        </w:rPr>
      </w:pPr>
      <w:r w:rsidRPr="008A2796">
        <w:rPr>
          <w:rFonts w:ascii="Times New Roman" w:eastAsia="Times New Roman" w:hAnsi="Times New Roman" w:cs="Times New Roman"/>
          <w:b/>
          <w:color w:val="212121"/>
          <w:sz w:val="20"/>
          <w:szCs w:val="20"/>
          <w:lang w:val="en" w:eastAsia="ru-RU"/>
        </w:rPr>
        <w:t>SCIENTIFIC ARTICLE: "IMPROVING THE MANAGEMENT OF THE ECONOMIC SECURITY OF THE ENTERPRISE VELESSTROY LLC</w:t>
      </w:r>
    </w:p>
    <w:p w14:paraId="1981EA24" w14:textId="77777777" w:rsidR="008A2796" w:rsidRPr="00C9425F" w:rsidRDefault="008A2796" w:rsidP="008A2796">
      <w:pPr>
        <w:tabs>
          <w:tab w:val="left" w:pos="709"/>
        </w:tabs>
        <w:spacing w:after="0" w:line="240" w:lineRule="auto"/>
        <w:contextualSpacing/>
        <w:jc w:val="both"/>
        <w:rPr>
          <w:rFonts w:ascii="Times New Roman" w:eastAsia="Calibri" w:hAnsi="Times New Roman" w:cs="Times New Roman"/>
          <w:b/>
          <w:color w:val="000000"/>
          <w:sz w:val="20"/>
          <w:szCs w:val="20"/>
          <w:lang w:val="en-US" w:eastAsia="ru-RU"/>
        </w:rPr>
      </w:pPr>
      <w:r w:rsidRPr="00C9425F">
        <w:rPr>
          <w:rFonts w:ascii="Times New Roman" w:eastAsia="Calibri" w:hAnsi="Times New Roman" w:cs="Times New Roman"/>
          <w:b/>
          <w:color w:val="000000"/>
          <w:sz w:val="20"/>
          <w:szCs w:val="20"/>
          <w:lang w:val="en-US" w:eastAsia="ru-RU"/>
        </w:rPr>
        <w:t>_</w:t>
      </w:r>
    </w:p>
    <w:p w14:paraId="56CAB30B" w14:textId="409566AB" w:rsidR="008A2796" w:rsidRPr="00C9425F" w:rsidRDefault="008A2796" w:rsidP="008A2796">
      <w:pPr>
        <w:tabs>
          <w:tab w:val="left" w:pos="709"/>
        </w:tabs>
        <w:spacing w:after="0" w:line="240" w:lineRule="auto"/>
        <w:contextualSpacing/>
        <w:jc w:val="both"/>
        <w:rPr>
          <w:rFonts w:ascii="Times New Roman" w:eastAsia="Calibri" w:hAnsi="Times New Roman" w:cs="Times New Roman"/>
          <w:b/>
          <w:color w:val="000000"/>
          <w:sz w:val="20"/>
          <w:szCs w:val="20"/>
          <w:lang w:val="en-US" w:eastAsia="ru-RU"/>
        </w:rPr>
      </w:pPr>
      <w:r w:rsidRPr="00C9425F">
        <w:rPr>
          <w:rFonts w:ascii="Times New Roman" w:eastAsia="Calibri" w:hAnsi="Times New Roman" w:cs="Times New Roman"/>
          <w:b/>
          <w:color w:val="000000"/>
          <w:sz w:val="20"/>
          <w:szCs w:val="20"/>
          <w:lang w:val="en-US" w:eastAsia="ru-RU"/>
        </w:rPr>
        <w:t>________________________________________________________________________________________________</w:t>
      </w:r>
    </w:p>
    <w:p w14:paraId="6D872390" w14:textId="1F80DF4A" w:rsidR="008A2796" w:rsidRPr="00C9425F" w:rsidRDefault="003D622E" w:rsidP="008A2796">
      <w:pPr>
        <w:pBdr>
          <w:bottom w:val="single" w:sz="12" w:space="1" w:color="auto"/>
        </w:pBdr>
        <w:tabs>
          <w:tab w:val="left" w:pos="709"/>
        </w:tabs>
        <w:spacing w:after="0" w:line="240" w:lineRule="auto"/>
        <w:contextualSpacing/>
        <w:jc w:val="both"/>
        <w:rPr>
          <w:rFonts w:ascii="Times New Roman" w:hAnsi="Times New Roman" w:cs="Times New Roman"/>
          <w:color w:val="212121"/>
          <w:sz w:val="20"/>
          <w:szCs w:val="20"/>
          <w:shd w:val="clear" w:color="auto" w:fill="FFFFFF"/>
          <w:lang w:val="en-US"/>
        </w:rPr>
      </w:pPr>
      <w:r w:rsidRPr="008A2796">
        <w:rPr>
          <w:rFonts w:ascii="Times New Roman" w:hAnsi="Times New Roman" w:cs="Times New Roman"/>
          <w:b/>
          <w:color w:val="212121"/>
          <w:sz w:val="20"/>
          <w:szCs w:val="20"/>
          <w:shd w:val="clear" w:color="auto" w:fill="FFFFFF"/>
          <w:lang w:val="en-US"/>
        </w:rPr>
        <w:t>The current unstable economic condition of Russia implies an increase in the role of economic security of the country as a whole and its subjects, and enterprises in particular. It can be said that many enterprises pay more and more attention to the issue of ensuring the economic security of their activities, and this determines the relevance of the topic of the article.</w:t>
      </w:r>
    </w:p>
    <w:p w14:paraId="76CAB4BA" w14:textId="15ABF940" w:rsidR="008F623A" w:rsidRPr="008A2796" w:rsidRDefault="008F623A" w:rsidP="008A2796">
      <w:pPr>
        <w:tabs>
          <w:tab w:val="left" w:pos="709"/>
        </w:tabs>
        <w:spacing w:after="0" w:line="240" w:lineRule="auto"/>
        <w:contextualSpacing/>
        <w:jc w:val="both"/>
        <w:rPr>
          <w:rFonts w:ascii="Times New Roman" w:eastAsia="Calibri" w:hAnsi="Times New Roman" w:cs="Times New Roman"/>
          <w:color w:val="000000"/>
          <w:sz w:val="20"/>
          <w:szCs w:val="20"/>
          <w:lang w:val="en-US" w:eastAsia="ru-RU"/>
        </w:rPr>
      </w:pPr>
      <w:r w:rsidRPr="008A2796">
        <w:rPr>
          <w:rFonts w:ascii="Times New Roman" w:eastAsia="Calibri" w:hAnsi="Times New Roman" w:cs="Times New Roman"/>
          <w:color w:val="000000"/>
          <w:sz w:val="20"/>
          <w:szCs w:val="20"/>
          <w:lang w:val="en-US" w:eastAsia="ru-RU"/>
        </w:rPr>
        <w:t>Key words: financial security, risks and threats to financial security integral i</w:t>
      </w:r>
      <w:r w:rsidR="003D622E" w:rsidRPr="008A2796">
        <w:rPr>
          <w:rFonts w:ascii="Times New Roman" w:eastAsia="Calibri" w:hAnsi="Times New Roman" w:cs="Times New Roman"/>
          <w:color w:val="000000"/>
          <w:sz w:val="20"/>
          <w:szCs w:val="20"/>
          <w:lang w:val="en-US" w:eastAsia="ru-RU"/>
        </w:rPr>
        <w:t xml:space="preserve">ndicator of financial security </w:t>
      </w:r>
    </w:p>
    <w:p w14:paraId="598428DF" w14:textId="77777777" w:rsidR="008F623A" w:rsidRPr="008A2796" w:rsidRDefault="008F623A" w:rsidP="008F623A">
      <w:pPr>
        <w:tabs>
          <w:tab w:val="left" w:pos="709"/>
        </w:tabs>
        <w:spacing w:after="0" w:line="240" w:lineRule="auto"/>
        <w:ind w:firstLine="567"/>
        <w:contextualSpacing/>
        <w:jc w:val="both"/>
        <w:rPr>
          <w:rFonts w:ascii="Times New Roman" w:eastAsia="Calibri" w:hAnsi="Times New Roman" w:cs="Times New Roman"/>
          <w:color w:val="000000"/>
          <w:sz w:val="24"/>
          <w:szCs w:val="24"/>
          <w:lang w:val="en-US" w:eastAsia="ru-RU"/>
        </w:rPr>
      </w:pPr>
    </w:p>
    <w:p w14:paraId="25F5424A" w14:textId="77777777" w:rsidR="003D622E" w:rsidRPr="008A2796" w:rsidRDefault="003D622E" w:rsidP="003D622E">
      <w:pPr>
        <w:suppressAutoHyphens/>
        <w:spacing w:after="0" w:line="360" w:lineRule="auto"/>
        <w:ind w:firstLine="709"/>
        <w:jc w:val="both"/>
        <w:rPr>
          <w:rFonts w:ascii="Times New Roman" w:eastAsia="Times New Roman" w:hAnsi="Times New Roman" w:cs="Times New Roman"/>
          <w:kern w:val="1"/>
          <w:sz w:val="24"/>
          <w:szCs w:val="24"/>
        </w:rPr>
      </w:pPr>
      <w:r w:rsidRPr="008A2796">
        <w:rPr>
          <w:rFonts w:ascii="Times New Roman" w:eastAsia="Times New Roman" w:hAnsi="Times New Roman" w:cs="Times New Roman"/>
          <w:kern w:val="1"/>
          <w:sz w:val="24"/>
          <w:szCs w:val="24"/>
        </w:rPr>
        <w:t>Экономическая безопасность - одна из составляющих корпоративной безопасности, представляющая собой состояние юридических, финансовых и производственных отношений, организационных связей, материальных и интеллектуальных ресурсов, при которых обеспечиваются нормальное производственное развитие и финансово-коммерческий успех предприятия.</w:t>
      </w:r>
    </w:p>
    <w:p w14:paraId="1CE836D7"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Для повышения эффективности работ</w:t>
      </w:r>
      <w:proofErr w:type="gramStart"/>
      <w:r w:rsidRPr="008A2796">
        <w:rPr>
          <w:rFonts w:ascii="Times New Roman" w:eastAsia="Times New Roman" w:hAnsi="Times New Roman" w:cs="Times New Roman"/>
          <w:sz w:val="24"/>
          <w:szCs w:val="24"/>
        </w:rPr>
        <w:t>ы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имеет большое значение поиск резервов увеличения ее доходов. </w:t>
      </w:r>
    </w:p>
    <w:p w14:paraId="138C938D"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Основными условиями, влияющими на повышение доходности предприятия, связанной с реализацией продукции являются: расширение объемов производства; оптимизация запасов на складе; повышение качества, конкурентоспособности; внедрение прогрессивных видов расчетов за услуги.</w:t>
      </w:r>
    </w:p>
    <w:p w14:paraId="1305399A" w14:textId="2A04E3E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Дополнительными мерами повышения доходност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могут выступать: продажа излишнего оборудования, иного имущества, сдача его в аренду; расширение рынка продаж; мотивация менеджеров отдела сбыта; пересмотр ассортимента предлагаемых услуг.</w:t>
      </w:r>
    </w:p>
    <w:p w14:paraId="4A7F9752"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Так, на повышение доходност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значительное влияние оказывает ассортимент (структура) оказываемых услуг, для каждого перечня услуг следует определять уровень рентабельности и величину маржинального дохода. Существует множество методов сокращения расходов предприятия, но все они направлены на снижение себестоимости продукта, или услуги, без понижения их качества. И для каждого предприятия важно подобрать оптимально подходящие методы, точнее, сочетание нескольких методов.</w:t>
      </w:r>
    </w:p>
    <w:p w14:paraId="5919640C"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lastRenderedPageBreak/>
        <w:t xml:space="preserve">Набор методов проверки, которые применяются в рамках </w:t>
      </w:r>
      <w:proofErr w:type="spellStart"/>
      <w:r w:rsidRPr="008A2796">
        <w:rPr>
          <w:rFonts w:ascii="Times New Roman" w:eastAsia="Times New Roman" w:hAnsi="Times New Roman" w:cs="Times New Roman"/>
          <w:sz w:val="24"/>
          <w:szCs w:val="24"/>
        </w:rPr>
        <w:t>due</w:t>
      </w:r>
      <w:proofErr w:type="spell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diligence</w:t>
      </w:r>
      <w:proofErr w:type="spellEnd"/>
      <w:r w:rsidRPr="008A2796">
        <w:rPr>
          <w:rFonts w:ascii="Times New Roman" w:eastAsia="Times New Roman" w:hAnsi="Times New Roman" w:cs="Times New Roman"/>
          <w:sz w:val="24"/>
          <w:szCs w:val="24"/>
        </w:rPr>
        <w:t xml:space="preserve"> для разных векторов деятельности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позволит провести комплексную диагностику широкого спектра угроз их нормальной </w:t>
      </w:r>
      <w:proofErr w:type="gramStart"/>
      <w:r w:rsidRPr="008A2796">
        <w:rPr>
          <w:rFonts w:ascii="Times New Roman" w:eastAsia="Times New Roman" w:hAnsi="Times New Roman" w:cs="Times New Roman"/>
          <w:sz w:val="24"/>
          <w:szCs w:val="24"/>
        </w:rPr>
        <w:t>деятельности</w:t>
      </w:r>
      <w:proofErr w:type="gramEnd"/>
      <w:r w:rsidRPr="008A2796">
        <w:rPr>
          <w:rFonts w:ascii="Times New Roman" w:eastAsia="Times New Roman" w:hAnsi="Times New Roman" w:cs="Times New Roman"/>
          <w:sz w:val="24"/>
          <w:szCs w:val="24"/>
        </w:rPr>
        <w:t xml:space="preserve"> своевременная идентификация которых должна стать почвой для разработки механизмов защиты активов компании от нарушения их целостности и полной потери, а для самого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гарантировать отсутствие вероятности прекращения ее деятельности в перспективе.</w:t>
      </w:r>
    </w:p>
    <w:p w14:paraId="3E1FF734" w14:textId="74AA4E46"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В табл. 1 представлены возможности использования приемов </w:t>
      </w:r>
      <w:proofErr w:type="spellStart"/>
      <w:r w:rsidRPr="008A2796">
        <w:rPr>
          <w:rFonts w:ascii="Times New Roman" w:eastAsia="Times New Roman" w:hAnsi="Times New Roman" w:cs="Times New Roman"/>
          <w:sz w:val="24"/>
          <w:szCs w:val="24"/>
        </w:rPr>
        <w:t>due</w:t>
      </w:r>
      <w:proofErr w:type="spell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diligence</w:t>
      </w:r>
      <w:proofErr w:type="spellEnd"/>
      <w:r w:rsidRPr="008A2796">
        <w:rPr>
          <w:rFonts w:ascii="Times New Roman" w:eastAsia="Times New Roman" w:hAnsi="Times New Roman" w:cs="Times New Roman"/>
          <w:sz w:val="24"/>
          <w:szCs w:val="24"/>
        </w:rPr>
        <w:t xml:space="preserve"> с целью повышения уровня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и обеспечения лучшей защиты их корпоративных ресурсов от разного рода опасностей и угроз. </w:t>
      </w:r>
    </w:p>
    <w:p w14:paraId="6B5B4D5F" w14:textId="5A9ED478" w:rsidR="003D622E" w:rsidRPr="008A2796" w:rsidRDefault="003D622E" w:rsidP="003D622E">
      <w:pPr>
        <w:spacing w:after="0" w:line="360" w:lineRule="auto"/>
        <w:ind w:firstLine="567"/>
        <w:jc w:val="right"/>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Таблица 1</w:t>
      </w:r>
    </w:p>
    <w:p w14:paraId="28B41A4B" w14:textId="77777777" w:rsidR="003D622E" w:rsidRPr="008A2796" w:rsidRDefault="003D622E" w:rsidP="003D622E">
      <w:pPr>
        <w:spacing w:after="0" w:line="360" w:lineRule="auto"/>
        <w:jc w:val="center"/>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Использование приемов </w:t>
      </w:r>
      <w:proofErr w:type="spellStart"/>
      <w:r w:rsidRPr="008A2796">
        <w:rPr>
          <w:rFonts w:ascii="Times New Roman" w:eastAsia="Times New Roman" w:hAnsi="Times New Roman" w:cs="Times New Roman"/>
          <w:sz w:val="24"/>
          <w:szCs w:val="24"/>
        </w:rPr>
        <w:t>due</w:t>
      </w:r>
      <w:proofErr w:type="spell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diligence</w:t>
      </w:r>
      <w:proofErr w:type="spellEnd"/>
      <w:r w:rsidRPr="008A2796">
        <w:rPr>
          <w:rFonts w:ascii="Times New Roman" w:eastAsia="Times New Roman" w:hAnsi="Times New Roman" w:cs="Times New Roman"/>
          <w:sz w:val="24"/>
          <w:szCs w:val="24"/>
        </w:rPr>
        <w:t xml:space="preserve"> с целью повышения уровня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w:t>
      </w:r>
    </w:p>
    <w:tbl>
      <w:tblPr>
        <w:tblW w:w="0" w:type="auto"/>
        <w:tblInd w:w="5" w:type="dxa"/>
        <w:tblCellMar>
          <w:left w:w="10" w:type="dxa"/>
          <w:right w:w="10" w:type="dxa"/>
        </w:tblCellMar>
        <w:tblLook w:val="04A0" w:firstRow="1" w:lastRow="0" w:firstColumn="1" w:lastColumn="0" w:noHBand="0" w:noVBand="1"/>
      </w:tblPr>
      <w:tblGrid>
        <w:gridCol w:w="2529"/>
        <w:gridCol w:w="7114"/>
      </w:tblGrid>
      <w:tr w:rsidR="003D622E" w:rsidRPr="008A2796" w14:paraId="7CA9FFD9"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14:paraId="20616E90" w14:textId="77777777" w:rsidR="003D622E" w:rsidRPr="008A2796" w:rsidRDefault="003D622E" w:rsidP="00EF0E5B">
            <w:pPr>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Прием </w:t>
            </w:r>
            <w:proofErr w:type="spellStart"/>
            <w:r w:rsidRPr="008A2796">
              <w:rPr>
                <w:rFonts w:ascii="Times New Roman" w:eastAsia="Times New Roman" w:hAnsi="Times New Roman" w:cs="Times New Roman"/>
                <w:sz w:val="20"/>
                <w:szCs w:val="20"/>
              </w:rPr>
              <w:t>due</w:t>
            </w:r>
            <w:proofErr w:type="spellEnd"/>
            <w:r w:rsidRPr="008A2796">
              <w:rPr>
                <w:rFonts w:ascii="Times New Roman" w:eastAsia="Times New Roman" w:hAnsi="Times New Roman" w:cs="Times New Roman"/>
                <w:sz w:val="20"/>
                <w:szCs w:val="20"/>
              </w:rPr>
              <w:t xml:space="preserve"> </w:t>
            </w:r>
            <w:proofErr w:type="spellStart"/>
            <w:r w:rsidRPr="008A2796">
              <w:rPr>
                <w:rFonts w:ascii="Times New Roman" w:eastAsia="Times New Roman" w:hAnsi="Times New Roman" w:cs="Times New Roman"/>
                <w:sz w:val="20"/>
                <w:szCs w:val="20"/>
              </w:rPr>
              <w:t>diligence</w:t>
            </w:r>
            <w:proofErr w:type="spellEnd"/>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14:paraId="54DB5072" w14:textId="77777777" w:rsidR="003D622E" w:rsidRPr="008A2796" w:rsidRDefault="003D622E" w:rsidP="00EF0E5B">
            <w:pPr>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Результат для состояния экономической безопасности</w:t>
            </w:r>
          </w:p>
        </w:tc>
      </w:tr>
      <w:tr w:rsidR="003D622E" w:rsidRPr="008A2796" w14:paraId="1DE5413C"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20C93141"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Оценка правильности применения налогового законодательства</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6173432F"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Предотвращение штрафным санкциями за неправильное начисление и уплату налогов, экономия финансовых ресурсов благодаря налоговой оптимизации, выявление лиц, виновных в ошибках из уплаты налогов</w:t>
            </w:r>
          </w:p>
        </w:tc>
      </w:tr>
      <w:tr w:rsidR="003D622E" w:rsidRPr="008A2796" w14:paraId="467E7591"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7F04687E"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Независимая диагностика партнеров</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6729B7D6"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Установление фактов манипуляций с финансовой отчетностью, предотвращение заключения договоров с неплатежеспособными клиентами, экономия трудовых и финансовых ресурсов путем отклонения невыгодных для ООО «</w:t>
            </w:r>
            <w:proofErr w:type="spellStart"/>
            <w:r w:rsidRPr="008A2796">
              <w:rPr>
                <w:rFonts w:ascii="Times New Roman" w:eastAsia="Times New Roman" w:hAnsi="Times New Roman" w:cs="Times New Roman"/>
                <w:sz w:val="20"/>
                <w:szCs w:val="20"/>
              </w:rPr>
              <w:t>Велесстрой</w:t>
            </w:r>
            <w:proofErr w:type="spellEnd"/>
            <w:r w:rsidRPr="008A2796">
              <w:rPr>
                <w:rFonts w:ascii="Times New Roman" w:eastAsia="Times New Roman" w:hAnsi="Times New Roman" w:cs="Times New Roman"/>
                <w:sz w:val="20"/>
                <w:szCs w:val="20"/>
              </w:rPr>
              <w:t>» соглашений</w:t>
            </w:r>
          </w:p>
        </w:tc>
      </w:tr>
      <w:tr w:rsidR="003D622E" w:rsidRPr="008A2796" w14:paraId="13374D24"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7C7119EF"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Оценка соблюдения трудового законодательства</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19FCD2FF" w14:textId="53369BA5"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Предотвращение угрозы представления работниками жалоб и исков относительно несоблюдения ее прав, экономия финансовых ресурсов на штрафах и судебных расходах, которые могут быть с этим связаны; выявление ошибок в трудовых контрактах и кол договорах</w:t>
            </w:r>
          </w:p>
        </w:tc>
      </w:tr>
      <w:tr w:rsidR="003D622E" w:rsidRPr="008A2796" w14:paraId="746F8BE3"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4B972303"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Проверка легитимности заключения договоров</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00270821"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Предотвращение мошеннических действий с активам</w:t>
            </w:r>
            <w:proofErr w:type="gramStart"/>
            <w:r w:rsidRPr="008A2796">
              <w:rPr>
                <w:rFonts w:ascii="Times New Roman" w:eastAsia="Times New Roman" w:hAnsi="Times New Roman" w:cs="Times New Roman"/>
                <w:sz w:val="20"/>
                <w:szCs w:val="20"/>
              </w:rPr>
              <w:t>и ООО</w:t>
            </w:r>
            <w:proofErr w:type="gramEnd"/>
            <w:r w:rsidRPr="008A2796">
              <w:rPr>
                <w:rFonts w:ascii="Times New Roman" w:eastAsia="Times New Roman" w:hAnsi="Times New Roman" w:cs="Times New Roman"/>
                <w:sz w:val="20"/>
                <w:szCs w:val="20"/>
              </w:rPr>
              <w:t xml:space="preserve"> «</w:t>
            </w:r>
            <w:proofErr w:type="spellStart"/>
            <w:r w:rsidRPr="008A2796">
              <w:rPr>
                <w:rFonts w:ascii="Times New Roman" w:eastAsia="Times New Roman" w:hAnsi="Times New Roman" w:cs="Times New Roman"/>
                <w:sz w:val="20"/>
                <w:szCs w:val="20"/>
              </w:rPr>
              <w:t>Велесстрой</w:t>
            </w:r>
            <w:proofErr w:type="spellEnd"/>
            <w:r w:rsidRPr="008A2796">
              <w:rPr>
                <w:rFonts w:ascii="Times New Roman" w:eastAsia="Times New Roman" w:hAnsi="Times New Roman" w:cs="Times New Roman"/>
                <w:sz w:val="20"/>
                <w:szCs w:val="20"/>
              </w:rPr>
              <w:t>», защита ее материальных прав, предупреждение потери учреждением ее деловой репутации</w:t>
            </w:r>
          </w:p>
        </w:tc>
      </w:tr>
      <w:tr w:rsidR="003D622E" w:rsidRPr="008A2796" w14:paraId="2CDD29C8"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7656829E"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Проверка правильности составления учредительных документов</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6FDDD910" w14:textId="40C2BE86"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Предупреждение признания деятельност</w:t>
            </w:r>
            <w:proofErr w:type="gramStart"/>
            <w:r w:rsidRPr="008A2796">
              <w:rPr>
                <w:rFonts w:ascii="Times New Roman" w:eastAsia="Times New Roman" w:hAnsi="Times New Roman" w:cs="Times New Roman"/>
                <w:sz w:val="20"/>
                <w:szCs w:val="20"/>
              </w:rPr>
              <w:t>и ООО</w:t>
            </w:r>
            <w:proofErr w:type="gramEnd"/>
            <w:r w:rsidRPr="008A2796">
              <w:rPr>
                <w:rFonts w:ascii="Times New Roman" w:eastAsia="Times New Roman" w:hAnsi="Times New Roman" w:cs="Times New Roman"/>
                <w:sz w:val="20"/>
                <w:szCs w:val="20"/>
              </w:rPr>
              <w:t xml:space="preserve"> «</w:t>
            </w:r>
            <w:proofErr w:type="spellStart"/>
            <w:r w:rsidRPr="008A2796">
              <w:rPr>
                <w:rFonts w:ascii="Times New Roman" w:eastAsia="Times New Roman" w:hAnsi="Times New Roman" w:cs="Times New Roman"/>
                <w:sz w:val="20"/>
                <w:szCs w:val="20"/>
              </w:rPr>
              <w:t>Велесстрой</w:t>
            </w:r>
            <w:proofErr w:type="spellEnd"/>
            <w:r w:rsidRPr="008A2796">
              <w:rPr>
                <w:rFonts w:ascii="Times New Roman" w:eastAsia="Times New Roman" w:hAnsi="Times New Roman" w:cs="Times New Roman"/>
                <w:sz w:val="20"/>
                <w:szCs w:val="20"/>
              </w:rPr>
              <w:t>» незаконной, предотвращение правовых рисков признания соглашений, заключенных от имени ООО «</w:t>
            </w:r>
            <w:proofErr w:type="spellStart"/>
            <w:r w:rsidRPr="008A2796">
              <w:rPr>
                <w:rFonts w:ascii="Times New Roman" w:eastAsia="Times New Roman" w:hAnsi="Times New Roman" w:cs="Times New Roman"/>
                <w:sz w:val="20"/>
                <w:szCs w:val="20"/>
              </w:rPr>
              <w:t>Велесстрой</w:t>
            </w:r>
            <w:proofErr w:type="spellEnd"/>
            <w:r w:rsidRPr="008A2796">
              <w:rPr>
                <w:rFonts w:ascii="Times New Roman" w:eastAsia="Times New Roman" w:hAnsi="Times New Roman" w:cs="Times New Roman"/>
                <w:sz w:val="20"/>
                <w:szCs w:val="20"/>
              </w:rPr>
              <w:t>» недействительными</w:t>
            </w:r>
          </w:p>
        </w:tc>
      </w:tr>
      <w:tr w:rsidR="003D622E" w:rsidRPr="008A2796" w14:paraId="589CDDEE"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3B98B7F2"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Оценка реальной стоимости активов</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6CD59408" w14:textId="77D1F43A"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Предотвращение получения ООО «</w:t>
            </w:r>
            <w:proofErr w:type="spellStart"/>
            <w:r w:rsidRPr="008A2796">
              <w:rPr>
                <w:rFonts w:ascii="Times New Roman" w:eastAsia="Times New Roman" w:hAnsi="Times New Roman" w:cs="Times New Roman"/>
                <w:sz w:val="20"/>
                <w:szCs w:val="20"/>
              </w:rPr>
              <w:t>Велесстрой</w:t>
            </w:r>
            <w:proofErr w:type="spellEnd"/>
            <w:r w:rsidRPr="008A2796">
              <w:rPr>
                <w:rFonts w:ascii="Times New Roman" w:eastAsia="Times New Roman" w:hAnsi="Times New Roman" w:cs="Times New Roman"/>
                <w:sz w:val="20"/>
                <w:szCs w:val="20"/>
              </w:rPr>
              <w:t>» имущества за завышенной стоимостью, предупреждение лишних расходов, связанных с переплатами</w:t>
            </w:r>
          </w:p>
        </w:tc>
      </w:tr>
      <w:tr w:rsidR="003D622E" w:rsidRPr="008A2796" w14:paraId="487D14E8"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14FAEA60"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Подтверждение природы происхождения активов</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78FE2277"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Предотвращение приобретения или получения в собственность или управление активов, добытых преступным путем, предупреждение втяжения учреждений в процессы легализации средств, полученных незаконно</w:t>
            </w:r>
          </w:p>
        </w:tc>
      </w:tr>
      <w:tr w:rsidR="003D622E" w:rsidRPr="008A2796" w14:paraId="38EA62E2" w14:textId="77777777" w:rsidTr="00EF0E5B">
        <w:trPr>
          <w:trHeight w:val="1"/>
        </w:trPr>
        <w:tc>
          <w:tcPr>
            <w:tcW w:w="2542"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0197F4DB" w14:textId="5FB0DCDA" w:rsidR="003D622E" w:rsidRPr="008A2796" w:rsidRDefault="003D622E" w:rsidP="008A2796">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Выявление </w:t>
            </w:r>
            <w:r w:rsidR="008A2796">
              <w:rPr>
                <w:rFonts w:ascii="Times New Roman" w:eastAsia="Times New Roman" w:hAnsi="Times New Roman" w:cs="Times New Roman"/>
                <w:sz w:val="20"/>
                <w:szCs w:val="20"/>
              </w:rPr>
              <w:t>признаков неплатежеспособности</w:t>
            </w:r>
          </w:p>
        </w:tc>
        <w:tc>
          <w:tcPr>
            <w:tcW w:w="7239"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3D99309A"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Своевременная идентификация угрозы банкротств</w:t>
            </w:r>
            <w:proofErr w:type="gramStart"/>
            <w:r w:rsidRPr="008A2796">
              <w:rPr>
                <w:rFonts w:ascii="Times New Roman" w:eastAsia="Times New Roman" w:hAnsi="Times New Roman" w:cs="Times New Roman"/>
                <w:sz w:val="20"/>
                <w:szCs w:val="20"/>
              </w:rPr>
              <w:t>а ООО</w:t>
            </w:r>
            <w:proofErr w:type="gramEnd"/>
            <w:r w:rsidRPr="008A2796">
              <w:rPr>
                <w:rFonts w:ascii="Times New Roman" w:eastAsia="Times New Roman" w:hAnsi="Times New Roman" w:cs="Times New Roman"/>
                <w:sz w:val="20"/>
                <w:szCs w:val="20"/>
              </w:rPr>
              <w:t xml:space="preserve"> «</w:t>
            </w:r>
            <w:proofErr w:type="spellStart"/>
            <w:r w:rsidRPr="008A2796">
              <w:rPr>
                <w:rFonts w:ascii="Times New Roman" w:eastAsia="Times New Roman" w:hAnsi="Times New Roman" w:cs="Times New Roman"/>
                <w:sz w:val="20"/>
                <w:szCs w:val="20"/>
              </w:rPr>
              <w:t>Велесстрой</w:t>
            </w:r>
            <w:proofErr w:type="spellEnd"/>
            <w:r w:rsidRPr="008A2796">
              <w:rPr>
                <w:rFonts w:ascii="Times New Roman" w:eastAsia="Times New Roman" w:hAnsi="Times New Roman" w:cs="Times New Roman"/>
                <w:sz w:val="20"/>
                <w:szCs w:val="20"/>
              </w:rPr>
              <w:t>», поиск финансовых резервов для возобновления платежеспособности</w:t>
            </w:r>
          </w:p>
        </w:tc>
      </w:tr>
      <w:tr w:rsidR="003D622E" w:rsidRPr="008A2796" w14:paraId="0D0BAF97" w14:textId="77777777" w:rsidTr="00EF0E5B">
        <w:trPr>
          <w:trHeight w:val="1"/>
        </w:trPr>
        <w:tc>
          <w:tcPr>
            <w:tcW w:w="2542"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14:paraId="12E03C5D"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Консультирование относительно противодействия </w:t>
            </w:r>
            <w:proofErr w:type="gramStart"/>
            <w:r w:rsidRPr="008A2796">
              <w:rPr>
                <w:rFonts w:ascii="Times New Roman" w:eastAsia="Times New Roman" w:hAnsi="Times New Roman" w:cs="Times New Roman"/>
                <w:sz w:val="20"/>
                <w:szCs w:val="20"/>
              </w:rPr>
              <w:t>рейдерским</w:t>
            </w:r>
            <w:proofErr w:type="gramEnd"/>
            <w:r w:rsidRPr="008A2796">
              <w:rPr>
                <w:rFonts w:ascii="Times New Roman" w:eastAsia="Times New Roman" w:hAnsi="Times New Roman" w:cs="Times New Roman"/>
                <w:sz w:val="20"/>
                <w:szCs w:val="20"/>
              </w:rPr>
              <w:t xml:space="preserve"> увлечение и недружелюбному поглощению</w:t>
            </w:r>
          </w:p>
        </w:tc>
        <w:tc>
          <w:tcPr>
            <w:tcW w:w="723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3F788178"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Выявление изъянов в системе экономической безопасности, выявления источника угрозы рейдерской атаки, разработка эффективного механизма борьбы с рейдерами</w:t>
            </w:r>
          </w:p>
        </w:tc>
      </w:tr>
    </w:tbl>
    <w:p w14:paraId="145BE2EA"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p>
    <w:p w14:paraId="241CE12F"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В условиях экономической нестабильности и резкого снижения уровня доходов населения и субъектов ведения хозяйства, владельцы, акционеры и инвесторы все чаще сталкиваются со случаями мошеннических действий со стороны </w:t>
      </w:r>
      <w:proofErr w:type="gramStart"/>
      <w:r w:rsidRPr="008A2796">
        <w:rPr>
          <w:rFonts w:ascii="Times New Roman" w:eastAsia="Times New Roman" w:hAnsi="Times New Roman" w:cs="Times New Roman"/>
          <w:sz w:val="24"/>
          <w:szCs w:val="24"/>
        </w:rPr>
        <w:t>бизнес-партнеров</w:t>
      </w:r>
      <w:proofErr w:type="gramEnd"/>
      <w:r w:rsidRPr="008A2796">
        <w:rPr>
          <w:rFonts w:ascii="Times New Roman" w:eastAsia="Times New Roman" w:hAnsi="Times New Roman" w:cs="Times New Roman"/>
          <w:sz w:val="24"/>
          <w:szCs w:val="24"/>
        </w:rPr>
        <w:t xml:space="preserve">, списание средств бухгалтерами, выведение финансовых активов или получение откатов из сумм </w:t>
      </w:r>
      <w:r w:rsidRPr="008A2796">
        <w:rPr>
          <w:rFonts w:ascii="Times New Roman" w:eastAsia="Times New Roman" w:hAnsi="Times New Roman" w:cs="Times New Roman"/>
          <w:sz w:val="24"/>
          <w:szCs w:val="24"/>
        </w:rPr>
        <w:lastRenderedPageBreak/>
        <w:t>заключенных не в пользу финансового посредника соглашений наемными менеджерами. Случаи совершения корпоративного мошенничества трудно поддаются прогнозированию. Работник, который наделен определенными полномочиями, или владеет информацией, которая представляет коммерческую тайну, может нанести существенный вред деятельност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если воспользуется своими знаниями и навыками в своих или чужих корыстных целях. </w:t>
      </w:r>
    </w:p>
    <w:p w14:paraId="6D2BAC4B"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Термином «</w:t>
      </w:r>
      <w:proofErr w:type="spellStart"/>
      <w:r w:rsidRPr="008A2796">
        <w:rPr>
          <w:rFonts w:ascii="Times New Roman" w:eastAsia="Times New Roman" w:hAnsi="Times New Roman" w:cs="Times New Roman"/>
          <w:sz w:val="24"/>
          <w:szCs w:val="24"/>
        </w:rPr>
        <w:t>форензик</w:t>
      </w:r>
      <w:proofErr w:type="spellEnd"/>
      <w:r w:rsidRPr="008A2796">
        <w:rPr>
          <w:rFonts w:ascii="Times New Roman" w:eastAsia="Times New Roman" w:hAnsi="Times New Roman" w:cs="Times New Roman"/>
          <w:sz w:val="24"/>
          <w:szCs w:val="24"/>
        </w:rPr>
        <w:t xml:space="preserve">» (англ. </w:t>
      </w:r>
      <w:proofErr w:type="spellStart"/>
      <w:r w:rsidRPr="008A2796">
        <w:rPr>
          <w:rFonts w:ascii="Times New Roman" w:eastAsia="Times New Roman" w:hAnsi="Times New Roman" w:cs="Times New Roman"/>
          <w:sz w:val="24"/>
          <w:szCs w:val="24"/>
        </w:rPr>
        <w:t>Forensic</w:t>
      </w:r>
      <w:proofErr w:type="spellEnd"/>
      <w:r w:rsidRPr="008A2796">
        <w:rPr>
          <w:rFonts w:ascii="Times New Roman" w:eastAsia="Times New Roman" w:hAnsi="Times New Roman" w:cs="Times New Roman"/>
          <w:sz w:val="24"/>
          <w:szCs w:val="24"/>
        </w:rPr>
        <w:t xml:space="preserve">) в широком смысле называют деятельность относительно выявления, анализа и урегулирования ситуаций, когда между деловыми партнерами возникают расхождения в решении финансовых, коммерческих, правовых или других вопросов, которые связаны со значительными экономическими рисками. Механизм </w:t>
      </w:r>
      <w:proofErr w:type="spellStart"/>
      <w:r w:rsidRPr="008A2796">
        <w:rPr>
          <w:rFonts w:ascii="Times New Roman" w:eastAsia="Times New Roman" w:hAnsi="Times New Roman" w:cs="Times New Roman"/>
          <w:sz w:val="24"/>
          <w:szCs w:val="24"/>
        </w:rPr>
        <w:t>форензика</w:t>
      </w:r>
      <w:proofErr w:type="spellEnd"/>
      <w:r w:rsidRPr="008A2796">
        <w:rPr>
          <w:rFonts w:ascii="Times New Roman" w:eastAsia="Times New Roman" w:hAnsi="Times New Roman" w:cs="Times New Roman"/>
          <w:sz w:val="24"/>
          <w:szCs w:val="24"/>
        </w:rPr>
        <w:t xml:space="preserve"> используется и в ситуациях, когда действия сотрудников или субъектов ведения хозяйства не отвечают законодательным или другим нормативным актам, принципам и стандартам.</w:t>
      </w:r>
    </w:p>
    <w:p w14:paraId="6979F37D" w14:textId="2D552A03"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Целью использования </w:t>
      </w:r>
      <w:proofErr w:type="spellStart"/>
      <w:r w:rsidRPr="008A2796">
        <w:rPr>
          <w:rFonts w:ascii="Times New Roman" w:eastAsia="Times New Roman" w:hAnsi="Times New Roman" w:cs="Times New Roman"/>
          <w:sz w:val="24"/>
          <w:szCs w:val="24"/>
        </w:rPr>
        <w:t>форензика</w:t>
      </w:r>
      <w:proofErr w:type="spellEnd"/>
      <w:r w:rsidRPr="008A2796">
        <w:rPr>
          <w:rFonts w:ascii="Times New Roman" w:eastAsia="Times New Roman" w:hAnsi="Times New Roman" w:cs="Times New Roman"/>
          <w:sz w:val="24"/>
          <w:szCs w:val="24"/>
        </w:rPr>
        <w:t xml:space="preserve"> в рамках обеспечения информационно-аналитической безопасности есть выявление несоответствий в финансовой отчетности самог</w:t>
      </w:r>
      <w:proofErr w:type="gramStart"/>
      <w:r w:rsidRPr="008A2796">
        <w:rPr>
          <w:rFonts w:ascii="Times New Roman" w:eastAsia="Times New Roman" w:hAnsi="Times New Roman" w:cs="Times New Roman"/>
          <w:sz w:val="24"/>
          <w:szCs w:val="24"/>
        </w:rPr>
        <w:t>о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или его контрагента. Огромное количество отечественных субъектов ведения хозяйства для разных целей подрабатывают свою отчетность. Это может быть связано с необходимостью получения кредитов и ссуд, сохранением конфиденциальности относительно акционеров компании и с другими причинами. Но также причиной недостоверной отчетности может быть и мошенничество. </w:t>
      </w:r>
      <w:proofErr w:type="spellStart"/>
      <w:r w:rsidRPr="008A2796">
        <w:rPr>
          <w:rFonts w:ascii="Times New Roman" w:eastAsia="Times New Roman" w:hAnsi="Times New Roman" w:cs="Times New Roman"/>
          <w:sz w:val="24"/>
          <w:szCs w:val="24"/>
        </w:rPr>
        <w:t>Форензик</w:t>
      </w:r>
      <w:proofErr w:type="spellEnd"/>
      <w:r w:rsidRPr="008A2796">
        <w:rPr>
          <w:rFonts w:ascii="Times New Roman" w:eastAsia="Times New Roman" w:hAnsi="Times New Roman" w:cs="Times New Roman"/>
          <w:sz w:val="24"/>
          <w:szCs w:val="24"/>
        </w:rPr>
        <w:t xml:space="preserve"> позволит обнаружить такие факты и предоставить большей достоверности информационно-аналитическому обеспечению управления системой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w:t>
      </w:r>
    </w:p>
    <w:p w14:paraId="21052A2A" w14:textId="32525BFE"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Возможны направления применения технологий </w:t>
      </w:r>
      <w:proofErr w:type="spellStart"/>
      <w:r w:rsidRPr="008A2796">
        <w:rPr>
          <w:rFonts w:ascii="Times New Roman" w:eastAsia="Times New Roman" w:hAnsi="Times New Roman" w:cs="Times New Roman"/>
          <w:sz w:val="24"/>
          <w:szCs w:val="24"/>
        </w:rPr>
        <w:t>форензик</w:t>
      </w:r>
      <w:proofErr w:type="spellEnd"/>
      <w:r w:rsidRPr="008A2796">
        <w:rPr>
          <w:rFonts w:ascii="Times New Roman" w:eastAsia="Times New Roman" w:hAnsi="Times New Roman" w:cs="Times New Roman"/>
          <w:sz w:val="24"/>
          <w:szCs w:val="24"/>
        </w:rPr>
        <w:t xml:space="preserve"> с целью повышения уровня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систематизировано в табл. 2. </w:t>
      </w:r>
    </w:p>
    <w:p w14:paraId="5E2F4620" w14:textId="67EAA44C" w:rsidR="003D622E" w:rsidRPr="008A2796" w:rsidRDefault="003D622E" w:rsidP="003D622E">
      <w:pPr>
        <w:spacing w:after="0" w:line="360" w:lineRule="auto"/>
        <w:ind w:firstLine="567"/>
        <w:jc w:val="right"/>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Таблица 2</w:t>
      </w:r>
    </w:p>
    <w:p w14:paraId="56A234A8" w14:textId="77777777" w:rsidR="003D622E" w:rsidRPr="008A2796" w:rsidRDefault="003D622E" w:rsidP="0079151A">
      <w:pPr>
        <w:spacing w:after="0" w:line="360" w:lineRule="auto"/>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Использование технологи </w:t>
      </w:r>
      <w:proofErr w:type="spellStart"/>
      <w:r w:rsidRPr="008A2796">
        <w:rPr>
          <w:rFonts w:ascii="Times New Roman" w:eastAsia="Times New Roman" w:hAnsi="Times New Roman" w:cs="Times New Roman"/>
          <w:sz w:val="24"/>
          <w:szCs w:val="24"/>
        </w:rPr>
        <w:t>форензик</w:t>
      </w:r>
      <w:proofErr w:type="spellEnd"/>
      <w:r w:rsidRPr="008A2796">
        <w:rPr>
          <w:rFonts w:ascii="Times New Roman" w:eastAsia="Times New Roman" w:hAnsi="Times New Roman" w:cs="Times New Roman"/>
          <w:sz w:val="24"/>
          <w:szCs w:val="24"/>
        </w:rPr>
        <w:t xml:space="preserve"> как элементу системы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w:t>
      </w:r>
    </w:p>
    <w:tbl>
      <w:tblPr>
        <w:tblW w:w="0" w:type="auto"/>
        <w:tblInd w:w="5" w:type="dxa"/>
        <w:tblCellMar>
          <w:left w:w="10" w:type="dxa"/>
          <w:right w:w="10" w:type="dxa"/>
        </w:tblCellMar>
        <w:tblLook w:val="04A0" w:firstRow="1" w:lastRow="0" w:firstColumn="1" w:lastColumn="0" w:noHBand="0" w:noVBand="1"/>
      </w:tblPr>
      <w:tblGrid>
        <w:gridCol w:w="2439"/>
        <w:gridCol w:w="5064"/>
        <w:gridCol w:w="2120"/>
      </w:tblGrid>
      <w:tr w:rsidR="003D622E" w:rsidRPr="008A2796" w14:paraId="5B2FC450" w14:textId="77777777" w:rsidTr="008A2796">
        <w:trPr>
          <w:trHeight w:val="1"/>
        </w:trPr>
        <w:tc>
          <w:tcPr>
            <w:tcW w:w="24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14:paraId="27CAF49D"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Приемы </w:t>
            </w:r>
            <w:proofErr w:type="spellStart"/>
            <w:r w:rsidRPr="008A2796">
              <w:rPr>
                <w:rFonts w:ascii="Times New Roman" w:eastAsia="Times New Roman" w:hAnsi="Times New Roman" w:cs="Times New Roman"/>
                <w:sz w:val="20"/>
                <w:szCs w:val="20"/>
              </w:rPr>
              <w:t>форензик</w:t>
            </w:r>
            <w:proofErr w:type="spellEnd"/>
          </w:p>
        </w:tc>
        <w:tc>
          <w:tcPr>
            <w:tcW w:w="506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14:paraId="3016EDDF"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Возможность использования в системе экономической безопасности</w:t>
            </w:r>
          </w:p>
        </w:tc>
        <w:tc>
          <w:tcPr>
            <w:tcW w:w="212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14:paraId="7AB05EBF"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На состояние какой подсистемы влияет</w:t>
            </w:r>
          </w:p>
        </w:tc>
      </w:tr>
      <w:tr w:rsidR="003D622E" w:rsidRPr="008A2796" w14:paraId="43E6C72E" w14:textId="77777777" w:rsidTr="008A2796">
        <w:trPr>
          <w:trHeight w:val="1"/>
        </w:trPr>
        <w:tc>
          <w:tcPr>
            <w:tcW w:w="24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528B25E0"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Проверка финансовой и юридической дисциплины персонала</w:t>
            </w:r>
          </w:p>
        </w:tc>
        <w:tc>
          <w:tcPr>
            <w:tcW w:w="506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3F38E308"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Выявление злоупотреблений со стороны персонала учреждения</w:t>
            </w:r>
          </w:p>
        </w:tc>
        <w:tc>
          <w:tcPr>
            <w:tcW w:w="212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046A8FE3"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Финансовая</w:t>
            </w:r>
          </w:p>
          <w:p w14:paraId="071EB31D"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интеллектуально-</w:t>
            </w:r>
          </w:p>
          <w:p w14:paraId="3FCA0320"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кадровая</w:t>
            </w:r>
          </w:p>
        </w:tc>
      </w:tr>
      <w:tr w:rsidR="003D622E" w:rsidRPr="008A2796" w14:paraId="44E675F4" w14:textId="77777777" w:rsidTr="008A2796">
        <w:trPr>
          <w:trHeight w:val="1"/>
        </w:trPr>
        <w:tc>
          <w:tcPr>
            <w:tcW w:w="24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0774006A"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Оценивание финансовой отчетности и анализ аудиторских отчетов</w:t>
            </w:r>
          </w:p>
        </w:tc>
        <w:tc>
          <w:tcPr>
            <w:tcW w:w="506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084087AD"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Выявление ошибок, фактов отмывания средств, нарушений налогового законодательства, неэффективного управления дебиторской и кредиторской задолженностями</w:t>
            </w:r>
          </w:p>
        </w:tc>
        <w:tc>
          <w:tcPr>
            <w:tcW w:w="212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2EA1AEEC"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Финансовая</w:t>
            </w:r>
          </w:p>
          <w:p w14:paraId="0BC05A9F"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информационно-</w:t>
            </w:r>
          </w:p>
          <w:p w14:paraId="6D6132CB"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аналитическая</w:t>
            </w:r>
          </w:p>
        </w:tc>
      </w:tr>
      <w:tr w:rsidR="003D622E" w:rsidRPr="008A2796" w14:paraId="588BA1EB" w14:textId="77777777" w:rsidTr="008A2796">
        <w:trPr>
          <w:trHeight w:val="1"/>
        </w:trPr>
        <w:tc>
          <w:tcPr>
            <w:tcW w:w="24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5847F42C"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Ревизия</w:t>
            </w:r>
          </w:p>
        </w:tc>
        <w:tc>
          <w:tcPr>
            <w:tcW w:w="506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5B6F105A"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Выявление краж, мошенничества, разных видов экономических преступлений</w:t>
            </w:r>
          </w:p>
        </w:tc>
        <w:tc>
          <w:tcPr>
            <w:tcW w:w="212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4ED33AC4"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Материальная</w:t>
            </w:r>
          </w:p>
          <w:p w14:paraId="18824487"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финансовая</w:t>
            </w:r>
          </w:p>
        </w:tc>
      </w:tr>
      <w:tr w:rsidR="003D622E" w:rsidRPr="008A2796" w14:paraId="7231DD2B" w14:textId="77777777" w:rsidTr="008A2796">
        <w:trPr>
          <w:trHeight w:val="1"/>
        </w:trPr>
        <w:tc>
          <w:tcPr>
            <w:tcW w:w="24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7FCF9B05"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Проверка полноты и достоверности информации</w:t>
            </w:r>
          </w:p>
        </w:tc>
        <w:tc>
          <w:tcPr>
            <w:tcW w:w="506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5A7B092C"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Выявление подделок информации, ее похищения, повреждения, видоизменения, несанкционированного доступа к данным</w:t>
            </w:r>
          </w:p>
        </w:tc>
        <w:tc>
          <w:tcPr>
            <w:tcW w:w="212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3D1BCEA7"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Информационно-</w:t>
            </w:r>
          </w:p>
          <w:p w14:paraId="6ED3A532"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аналитическая</w:t>
            </w:r>
          </w:p>
          <w:p w14:paraId="487568C6"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интеллектуально-</w:t>
            </w:r>
          </w:p>
          <w:p w14:paraId="5B414646"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lastRenderedPageBreak/>
              <w:t>кадровая</w:t>
            </w:r>
          </w:p>
        </w:tc>
      </w:tr>
      <w:tr w:rsidR="003D622E" w:rsidRPr="008A2796" w14:paraId="1AF53BD0" w14:textId="77777777" w:rsidTr="008A2796">
        <w:trPr>
          <w:trHeight w:val="1"/>
        </w:trPr>
        <w:tc>
          <w:tcPr>
            <w:tcW w:w="24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7DFEB07B"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lastRenderedPageBreak/>
              <w:t>Проверка контрагентов, партнеров</w:t>
            </w:r>
          </w:p>
        </w:tc>
        <w:tc>
          <w:tcPr>
            <w:tcW w:w="506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2EC5543F"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Выявление возможности конфликта интересов, недопущения соглашений с компаниями с сомнительной деловой репутацией</w:t>
            </w:r>
          </w:p>
        </w:tc>
        <w:tc>
          <w:tcPr>
            <w:tcW w:w="212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633DCE93"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Материальная</w:t>
            </w:r>
          </w:p>
          <w:p w14:paraId="552AC780"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правовая</w:t>
            </w:r>
          </w:p>
          <w:p w14:paraId="65345B21"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рыночная</w:t>
            </w:r>
          </w:p>
          <w:p w14:paraId="2498F4D4"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(конкурентная)</w:t>
            </w:r>
          </w:p>
        </w:tc>
      </w:tr>
      <w:tr w:rsidR="003D622E" w:rsidRPr="008A2796" w14:paraId="306EBF9A" w14:textId="77777777" w:rsidTr="008A2796">
        <w:trPr>
          <w:trHeight w:val="1"/>
        </w:trPr>
        <w:tc>
          <w:tcPr>
            <w:tcW w:w="24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4D046963"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Финансовое расследование</w:t>
            </w:r>
          </w:p>
        </w:tc>
        <w:tc>
          <w:tcPr>
            <w:tcW w:w="5064"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14:paraId="3D4BD81A"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Выявление скрытых фактов, сведений о деятельности учреждения и работе ее персонала</w:t>
            </w:r>
          </w:p>
        </w:tc>
        <w:tc>
          <w:tcPr>
            <w:tcW w:w="212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14:paraId="21AE2ED2"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Финансовая</w:t>
            </w:r>
          </w:p>
          <w:p w14:paraId="3246EBCE"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материальная</w:t>
            </w:r>
          </w:p>
          <w:p w14:paraId="65D11C8B" w14:textId="77777777" w:rsidR="003D622E" w:rsidRPr="008A2796" w:rsidRDefault="003D622E" w:rsidP="00EF0E5B">
            <w:pPr>
              <w:spacing w:after="0" w:line="240" w:lineRule="auto"/>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интеллектуально-</w:t>
            </w:r>
          </w:p>
          <w:p w14:paraId="2240F11E"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кадровая</w:t>
            </w:r>
          </w:p>
        </w:tc>
      </w:tr>
      <w:tr w:rsidR="003D622E" w:rsidRPr="008A2796" w14:paraId="69A0B22D" w14:textId="77777777" w:rsidTr="008A2796">
        <w:trPr>
          <w:trHeight w:val="1"/>
        </w:trPr>
        <w:tc>
          <w:tcPr>
            <w:tcW w:w="2439"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14:paraId="23B93729"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Участие в судебных спорах (на стороне ООО «</w:t>
            </w:r>
            <w:proofErr w:type="spellStart"/>
            <w:r w:rsidRPr="008A2796">
              <w:rPr>
                <w:rFonts w:ascii="Times New Roman" w:eastAsia="Times New Roman" w:hAnsi="Times New Roman" w:cs="Times New Roman"/>
                <w:sz w:val="20"/>
                <w:szCs w:val="20"/>
              </w:rPr>
              <w:t>Велесстрой</w:t>
            </w:r>
            <w:proofErr w:type="spellEnd"/>
            <w:r w:rsidRPr="008A2796">
              <w:rPr>
                <w:rFonts w:ascii="Times New Roman" w:eastAsia="Times New Roman" w:hAnsi="Times New Roman" w:cs="Times New Roman"/>
                <w:sz w:val="20"/>
                <w:szCs w:val="20"/>
              </w:rPr>
              <w:t>»)</w:t>
            </w:r>
          </w:p>
        </w:tc>
        <w:tc>
          <w:tcPr>
            <w:tcW w:w="5064"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center"/>
          </w:tcPr>
          <w:p w14:paraId="1385ECED"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Содействие решению конфликтов в суде, поиск доказательств в пользу учреждения (правового, финансового характера)</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13DEE916" w14:textId="77777777" w:rsidR="003D622E" w:rsidRPr="008A2796" w:rsidRDefault="003D622E" w:rsidP="00EF0E5B">
            <w:pPr>
              <w:spacing w:after="0" w:line="240" w:lineRule="auto"/>
              <w:rPr>
                <w:rFonts w:ascii="Times New Roman" w:hAnsi="Times New Roman" w:cs="Times New Roman"/>
                <w:sz w:val="20"/>
                <w:szCs w:val="20"/>
              </w:rPr>
            </w:pPr>
            <w:r w:rsidRPr="008A2796">
              <w:rPr>
                <w:rFonts w:ascii="Times New Roman" w:eastAsia="Times New Roman" w:hAnsi="Times New Roman" w:cs="Times New Roman"/>
                <w:sz w:val="20"/>
                <w:szCs w:val="20"/>
              </w:rPr>
              <w:t>Правовая</w:t>
            </w:r>
          </w:p>
        </w:tc>
      </w:tr>
    </w:tbl>
    <w:p w14:paraId="688BBE08" w14:textId="77777777" w:rsidR="0079151A" w:rsidRDefault="0079151A" w:rsidP="003D622E">
      <w:pPr>
        <w:spacing w:after="0" w:line="360" w:lineRule="auto"/>
        <w:ind w:firstLine="567"/>
        <w:jc w:val="both"/>
        <w:rPr>
          <w:rFonts w:ascii="Times New Roman" w:eastAsia="Times New Roman" w:hAnsi="Times New Roman" w:cs="Times New Roman"/>
          <w:sz w:val="24"/>
          <w:szCs w:val="24"/>
        </w:rPr>
      </w:pPr>
    </w:p>
    <w:p w14:paraId="54E06999" w14:textId="47502441"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Использование </w:t>
      </w:r>
      <w:proofErr w:type="spellStart"/>
      <w:r w:rsidRPr="008A2796">
        <w:rPr>
          <w:rFonts w:ascii="Times New Roman" w:eastAsia="Times New Roman" w:hAnsi="Times New Roman" w:cs="Times New Roman"/>
          <w:sz w:val="24"/>
          <w:szCs w:val="24"/>
        </w:rPr>
        <w:t>форензика</w:t>
      </w:r>
      <w:proofErr w:type="spellEnd"/>
      <w:r w:rsidRPr="008A2796">
        <w:rPr>
          <w:rFonts w:ascii="Times New Roman" w:eastAsia="Times New Roman" w:hAnsi="Times New Roman" w:cs="Times New Roman"/>
          <w:sz w:val="24"/>
          <w:szCs w:val="24"/>
        </w:rPr>
        <w:t xml:space="preserve"> является очень актуальным при осуществлении больших соглашений, заключении «серьезных» контрактов, соединений и поглощений. Применение внешнего экономического расследования позволяет как проверить данные о контрагенте, так и получить сведения, которые позволяют руководству и основателям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принять выгодное решение относительно того или другого потенциального партнера. </w:t>
      </w:r>
    </w:p>
    <w:p w14:paraId="403FF916" w14:textId="235A060B"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Следовательно, </w:t>
      </w:r>
      <w:proofErr w:type="spellStart"/>
      <w:r w:rsidRPr="008A2796">
        <w:rPr>
          <w:rFonts w:ascii="Times New Roman" w:eastAsia="Times New Roman" w:hAnsi="Times New Roman" w:cs="Times New Roman"/>
          <w:sz w:val="24"/>
          <w:szCs w:val="24"/>
        </w:rPr>
        <w:t>форензик</w:t>
      </w:r>
      <w:proofErr w:type="spellEnd"/>
      <w:r w:rsidRPr="008A2796">
        <w:rPr>
          <w:rFonts w:ascii="Times New Roman" w:eastAsia="Times New Roman" w:hAnsi="Times New Roman" w:cs="Times New Roman"/>
          <w:sz w:val="24"/>
          <w:szCs w:val="24"/>
        </w:rPr>
        <w:t xml:space="preserve"> является полезным инструментом для поддержки высокого уровня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w:t>
      </w:r>
      <w:proofErr w:type="gramStart"/>
      <w:r w:rsidRPr="008A2796">
        <w:rPr>
          <w:rFonts w:ascii="Times New Roman" w:eastAsia="Times New Roman" w:hAnsi="Times New Roman" w:cs="Times New Roman"/>
          <w:sz w:val="24"/>
          <w:szCs w:val="24"/>
        </w:rPr>
        <w:t>С его помощью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во время формирования и управления собственной системой экономической безопасности может: разработать компьютерные системы собственной безопасности, получить представление о финансовой деятельности контрагентов и доказательствах мошенничества, которые могут быть использованы в дальнейшем в суде, получить независимую экспертную оценку документации, а также использовать данные независимой экспертизы в зарубежных судебных спорах.</w:t>
      </w:r>
      <w:proofErr w:type="gramEnd"/>
    </w:p>
    <w:p w14:paraId="7143870C"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Таким образом, предложенные мероприятия позволят улучшить состояние кадровой, финансовой, технико-технологической, информационно-аналитической и правовой составляющих системы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w:t>
      </w:r>
    </w:p>
    <w:p w14:paraId="46A0D131" w14:textId="0E8A21F1"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В настоящее время владельцы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одну из самых серьезных угроз для себя и своих </w:t>
      </w:r>
      <w:proofErr w:type="gramStart"/>
      <w:r w:rsidRPr="008A2796">
        <w:rPr>
          <w:rFonts w:ascii="Times New Roman" w:eastAsia="Times New Roman" w:hAnsi="Times New Roman" w:cs="Times New Roman"/>
          <w:sz w:val="24"/>
          <w:szCs w:val="24"/>
        </w:rPr>
        <w:t>бизнес-структур</w:t>
      </w:r>
      <w:proofErr w:type="gramEnd"/>
      <w:r w:rsidRPr="008A2796">
        <w:rPr>
          <w:rFonts w:ascii="Times New Roman" w:eastAsia="Times New Roman" w:hAnsi="Times New Roman" w:cs="Times New Roman"/>
          <w:sz w:val="24"/>
          <w:szCs w:val="24"/>
        </w:rPr>
        <w:t xml:space="preserve"> видят в недобросовестном отношении наемных работников управленческого состава к своим обязанностям, поскольку их небрежные действия или бездеятельность могут нанести компании значительных убытков. В то же время, менеджеры высшего звена, директора и руководящий состав компаний оказываются под угрозой того, что даже их добросовестная работа может быть классифицирована как небрежное отношение к должностным обязанностям. </w:t>
      </w:r>
    </w:p>
    <w:p w14:paraId="22862C21" w14:textId="74C43DD4"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Страхование ответственности руководства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является перспективным направлением усиления их экономической безопасности, поскольку дает возможность компаниям компенсировать убытки от реализации нетрадиционных видов угроз, которые не покрывает ни один другой вид страхования и предоставляет возможность улучшить уровень </w:t>
      </w:r>
      <w:r w:rsidRPr="008A2796">
        <w:rPr>
          <w:rFonts w:ascii="Times New Roman" w:eastAsia="Times New Roman" w:hAnsi="Times New Roman" w:cs="Times New Roman"/>
          <w:sz w:val="24"/>
          <w:szCs w:val="24"/>
        </w:rPr>
        <w:lastRenderedPageBreak/>
        <w:t>почти всех подсистем экономической безопасности, особенно финансовую, интеллектуально-кадровую, правовую (юридическую), информационн</w:t>
      </w:r>
      <w:proofErr w:type="gramStart"/>
      <w:r w:rsidRPr="008A2796">
        <w:rPr>
          <w:rFonts w:ascii="Times New Roman" w:eastAsia="Times New Roman" w:hAnsi="Times New Roman" w:cs="Times New Roman"/>
          <w:sz w:val="24"/>
          <w:szCs w:val="24"/>
        </w:rPr>
        <w:t>о–</w:t>
      </w:r>
      <w:proofErr w:type="gramEnd"/>
      <w:r w:rsidRPr="008A2796">
        <w:rPr>
          <w:rFonts w:ascii="Times New Roman" w:eastAsia="Times New Roman" w:hAnsi="Times New Roman" w:cs="Times New Roman"/>
          <w:sz w:val="24"/>
          <w:szCs w:val="24"/>
        </w:rPr>
        <w:t xml:space="preserve"> аналитическую и укрепить состояние экономической безопасности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в целом.</w:t>
      </w:r>
    </w:p>
    <w:p w14:paraId="1057B3F9" w14:textId="07287ECD" w:rsidR="003D622E"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Предлагаем н</w:t>
      </w:r>
      <w:proofErr w:type="gramStart"/>
      <w:r w:rsidRPr="008A2796">
        <w:rPr>
          <w:rFonts w:ascii="Times New Roman" w:eastAsia="Times New Roman" w:hAnsi="Times New Roman" w:cs="Times New Roman"/>
          <w:sz w:val="24"/>
          <w:szCs w:val="24"/>
        </w:rPr>
        <w:t>а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создать службу безопасности. Объектами защиты на предприят</w:t>
      </w:r>
      <w:proofErr w:type="gramStart"/>
      <w:r w:rsidRPr="008A2796">
        <w:rPr>
          <w:rFonts w:ascii="Times New Roman" w:eastAsia="Times New Roman" w:hAnsi="Times New Roman" w:cs="Times New Roman"/>
          <w:sz w:val="24"/>
          <w:szCs w:val="24"/>
        </w:rPr>
        <w:t>ии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будут: финансовые ресурсы; персонал предприятия; материальные ресурсы; информационные ресурсы с ограниченным доступом. В качестве субъектов могут выступать: собственная служба безопасности предприятия, которое входит в его структуру и полностью содержаться на средства предприятия. </w:t>
      </w:r>
    </w:p>
    <w:p w14:paraId="0FA023F6" w14:textId="504BAE06" w:rsidR="003D622E" w:rsidRPr="008A2796" w:rsidRDefault="003D622E" w:rsidP="003D622E">
      <w:pPr>
        <w:spacing w:after="0" w:line="360" w:lineRule="auto"/>
        <w:ind w:firstLine="567"/>
        <w:jc w:val="right"/>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Таблица 3</w:t>
      </w:r>
    </w:p>
    <w:p w14:paraId="0D90594E" w14:textId="77777777" w:rsidR="003D622E" w:rsidRPr="008A2796" w:rsidRDefault="003D622E" w:rsidP="003D622E">
      <w:pPr>
        <w:spacing w:after="0" w:line="360" w:lineRule="auto"/>
        <w:ind w:firstLine="567"/>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Модель экономической угрозы и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w:t>
      </w:r>
    </w:p>
    <w:tbl>
      <w:tblPr>
        <w:tblW w:w="0" w:type="auto"/>
        <w:tblInd w:w="40" w:type="dxa"/>
        <w:tblCellMar>
          <w:left w:w="10" w:type="dxa"/>
          <w:right w:w="10" w:type="dxa"/>
        </w:tblCellMar>
        <w:tblLook w:val="04A0" w:firstRow="1" w:lastRow="0" w:firstColumn="1" w:lastColumn="0" w:noHBand="0" w:noVBand="1"/>
      </w:tblPr>
      <w:tblGrid>
        <w:gridCol w:w="472"/>
        <w:gridCol w:w="2211"/>
        <w:gridCol w:w="2421"/>
        <w:gridCol w:w="2160"/>
        <w:gridCol w:w="2414"/>
      </w:tblGrid>
      <w:tr w:rsidR="003D622E" w:rsidRPr="008A2796" w14:paraId="38FD10CF"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5BEBD01"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Segoe UI Symbol" w:hAnsi="Times New Roman" w:cs="Times New Roman"/>
                <w:sz w:val="20"/>
                <w:szCs w:val="20"/>
              </w:rPr>
              <w:t>№</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165CDFE"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Источник угрозы</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99C6237"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Характер угроз</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F70A2C2"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Защита</w:t>
            </w: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F20D0F4"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proofErr w:type="gramStart"/>
            <w:r w:rsidRPr="008A2796">
              <w:rPr>
                <w:rFonts w:ascii="Times New Roman" w:eastAsia="Times New Roman" w:hAnsi="Times New Roman" w:cs="Times New Roman"/>
                <w:sz w:val="20"/>
                <w:szCs w:val="20"/>
              </w:rPr>
              <w:t>Ответственный</w:t>
            </w:r>
            <w:proofErr w:type="gramEnd"/>
            <w:r w:rsidRPr="008A2796">
              <w:rPr>
                <w:rFonts w:ascii="Times New Roman" w:eastAsia="Times New Roman" w:hAnsi="Times New Roman" w:cs="Times New Roman"/>
                <w:sz w:val="20"/>
                <w:szCs w:val="20"/>
              </w:rPr>
              <w:t xml:space="preserve"> за защиту</w:t>
            </w:r>
          </w:p>
        </w:tc>
      </w:tr>
      <w:tr w:rsidR="003D622E" w:rsidRPr="008A2796" w14:paraId="1D8B6497"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F7AABD1"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 1.</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01E49DF"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Внешняя среда (преступники)</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504946E"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Ограбление</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BBEFE14"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Техническими средствами, охраной</w:t>
            </w:r>
          </w:p>
          <w:p w14:paraId="29261D62"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6420375"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Служба безопасности</w:t>
            </w:r>
          </w:p>
        </w:tc>
      </w:tr>
      <w:tr w:rsidR="003D622E" w:rsidRPr="008A2796" w14:paraId="4E6FE805"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79EBA78"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2.</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F643740"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Внешняя среда</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2A89226"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Получение денег по фальшивым документам</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7FBBE68"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Техническими средствами, финансовым контролем</w:t>
            </w:r>
          </w:p>
          <w:p w14:paraId="1FC46656"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C96C0D1"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Финансовый отдел, служба безопасности </w:t>
            </w:r>
          </w:p>
        </w:tc>
      </w:tr>
      <w:tr w:rsidR="003D622E" w:rsidRPr="008A2796" w14:paraId="225A88CD"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624D658"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3.</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E3FAF3B"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Внешняя среда</w:t>
            </w:r>
          </w:p>
          <w:p w14:paraId="2C324C4B"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(клиенты)</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0A59544"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Отгрузка товара без предыдущей оплаты </w:t>
            </w:r>
            <w:proofErr w:type="spellStart"/>
            <w:r w:rsidRPr="008A2796">
              <w:rPr>
                <w:rFonts w:ascii="Times New Roman" w:eastAsia="Times New Roman" w:hAnsi="Times New Roman" w:cs="Times New Roman"/>
                <w:sz w:val="20"/>
                <w:szCs w:val="20"/>
              </w:rPr>
              <w:t>ибез</w:t>
            </w:r>
            <w:proofErr w:type="spellEnd"/>
            <w:r w:rsidRPr="008A2796">
              <w:rPr>
                <w:rFonts w:ascii="Times New Roman" w:eastAsia="Times New Roman" w:hAnsi="Times New Roman" w:cs="Times New Roman"/>
                <w:sz w:val="20"/>
                <w:szCs w:val="20"/>
              </w:rPr>
              <w:t xml:space="preserve"> обеспечения</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B5C1824"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Контроль заемщика</w:t>
            </w: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716C6A9"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Финансовая</w:t>
            </w:r>
          </w:p>
          <w:p w14:paraId="6FD03A54"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служба</w:t>
            </w:r>
          </w:p>
        </w:tc>
      </w:tr>
      <w:tr w:rsidR="003D622E" w:rsidRPr="008A2796" w14:paraId="3E7407AC"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63EE3B0"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4.</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5B187CB"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Внутренняя среда</w:t>
            </w:r>
          </w:p>
          <w:p w14:paraId="76B33AB4"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(персонал)</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4E001ED"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Присвоение сре</w:t>
            </w:r>
            <w:proofErr w:type="gramStart"/>
            <w:r w:rsidRPr="008A2796">
              <w:rPr>
                <w:rFonts w:ascii="Times New Roman" w:eastAsia="Times New Roman" w:hAnsi="Times New Roman" w:cs="Times New Roman"/>
                <w:sz w:val="20"/>
                <w:szCs w:val="20"/>
              </w:rPr>
              <w:t>дств сл</w:t>
            </w:r>
            <w:proofErr w:type="gramEnd"/>
            <w:r w:rsidRPr="008A2796">
              <w:rPr>
                <w:rFonts w:ascii="Times New Roman" w:eastAsia="Times New Roman" w:hAnsi="Times New Roman" w:cs="Times New Roman"/>
                <w:sz w:val="20"/>
                <w:szCs w:val="20"/>
              </w:rPr>
              <w:t>ужащими</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0B6C8BA"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Контроль компьютерных программ и операций</w:t>
            </w: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F3F4310"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Контрольная</w:t>
            </w:r>
          </w:p>
          <w:p w14:paraId="68FC9F31"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служба, служба безопасности</w:t>
            </w:r>
          </w:p>
        </w:tc>
      </w:tr>
      <w:tr w:rsidR="003D622E" w:rsidRPr="008A2796" w14:paraId="517F6D54"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4572868"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5.</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EB5C5DF"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Внутренняя среда (технологии, персонал)</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E74B64E"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Пожар</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E82B451"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 xml:space="preserve">Соблюдение режима. </w:t>
            </w:r>
          </w:p>
          <w:p w14:paraId="174C4312"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Страхование</w:t>
            </w: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3B5D37E" w14:textId="1A69880A"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Служба безопасности, юридическая служба</w:t>
            </w:r>
          </w:p>
        </w:tc>
      </w:tr>
      <w:tr w:rsidR="003D622E" w:rsidRPr="008A2796" w14:paraId="16A302F2"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0920037"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6.</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C1F0983"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Внешняя среда</w:t>
            </w:r>
          </w:p>
          <w:p w14:paraId="6DBC9DA9"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(преступник)</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7F949A3"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Проникновение в компьютерную систему, кража информации, введения «вирусов»</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18AEC20"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Изменение программ</w:t>
            </w: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9914F7B"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Служба безопасности. Программисты</w:t>
            </w:r>
          </w:p>
        </w:tc>
      </w:tr>
      <w:tr w:rsidR="003D622E" w:rsidRPr="008A2796" w14:paraId="1D89F3A6"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6B4A88D"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7.</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BB2EA42" w14:textId="77777777"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Внешняя среда</w:t>
            </w:r>
          </w:p>
          <w:p w14:paraId="79D1D94A"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(преступники)</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289DAA2"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Разворовывание средств и ценных бумаг</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D9517F2"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Технические средства. Охрана</w:t>
            </w: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BC4875D"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Служба безопасности</w:t>
            </w:r>
          </w:p>
        </w:tc>
      </w:tr>
      <w:tr w:rsidR="003D622E" w:rsidRPr="008A2796" w14:paraId="2235A4B3" w14:textId="77777777" w:rsidTr="00EF0E5B">
        <w:trPr>
          <w:trHeight w:val="1"/>
        </w:trPr>
        <w:tc>
          <w:tcPr>
            <w:tcW w:w="48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054DA41"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8.</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245DD3B" w14:textId="521589B8" w:rsidR="003D622E" w:rsidRPr="008A2796" w:rsidRDefault="003D622E" w:rsidP="00EF0E5B">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Внешняя среда</w:t>
            </w:r>
          </w:p>
          <w:p w14:paraId="2D4516AC"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(преступники)</w:t>
            </w:r>
          </w:p>
        </w:tc>
        <w:tc>
          <w:tcPr>
            <w:tcW w:w="248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E839016"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Похищение первых лиц</w:t>
            </w:r>
          </w:p>
        </w:tc>
        <w:tc>
          <w:tcPr>
            <w:tcW w:w="221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83B8066"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Личная охрана</w:t>
            </w:r>
          </w:p>
        </w:tc>
        <w:tc>
          <w:tcPr>
            <w:tcW w:w="2478"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DB98BD2"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Служба безопасности</w:t>
            </w:r>
          </w:p>
        </w:tc>
      </w:tr>
    </w:tbl>
    <w:p w14:paraId="7EFC1D59" w14:textId="3E7AEA36"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Организационная структура службы безопасности. Начальник службы безопасности вместе со специализированными субъектами составляют основу службы безопасности предприятия, структура которой представлено на рис. 1.</w:t>
      </w:r>
    </w:p>
    <w:p w14:paraId="53095101" w14:textId="77777777" w:rsidR="003D622E" w:rsidRPr="008A2796" w:rsidRDefault="003D622E" w:rsidP="003D622E">
      <w:pPr>
        <w:spacing w:after="0" w:line="360" w:lineRule="auto"/>
        <w:ind w:firstLine="709"/>
        <w:jc w:val="both"/>
        <w:rPr>
          <w:rFonts w:ascii="Times New Roman" w:hAnsi="Times New Roman" w:cs="Times New Roman"/>
          <w:sz w:val="24"/>
          <w:szCs w:val="24"/>
        </w:rPr>
      </w:pP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19A0E70" wp14:editId="0E2881E8">
                <wp:simplePos x="0" y="0"/>
                <wp:positionH relativeFrom="column">
                  <wp:posOffset>1908175</wp:posOffset>
                </wp:positionH>
                <wp:positionV relativeFrom="paragraph">
                  <wp:posOffset>17145</wp:posOffset>
                </wp:positionV>
                <wp:extent cx="2688590" cy="340995"/>
                <wp:effectExtent l="12700" t="7620" r="13335" b="13335"/>
                <wp:wrapNone/>
                <wp:docPr id="5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340995"/>
                        </a:xfrm>
                        <a:prstGeom prst="rect">
                          <a:avLst/>
                        </a:prstGeom>
                        <a:solidFill>
                          <a:srgbClr val="FFFFFF"/>
                        </a:solidFill>
                        <a:ln w="9525">
                          <a:solidFill>
                            <a:srgbClr val="000000"/>
                          </a:solidFill>
                          <a:miter lim="800000"/>
                          <a:headEnd/>
                          <a:tailEnd/>
                        </a:ln>
                      </wps:spPr>
                      <wps:txbx>
                        <w:txbxContent>
                          <w:p w14:paraId="20524007" w14:textId="5A40F92C" w:rsidR="003D622E" w:rsidRPr="009F3465" w:rsidRDefault="003D622E" w:rsidP="003D622E">
                            <w:pPr>
                              <w:jc w:val="center"/>
                              <w:rPr>
                                <w:rFonts w:ascii="Times New Roman" w:hAnsi="Times New Roman"/>
                              </w:rPr>
                            </w:pPr>
                            <w:r w:rsidRPr="009F3465">
                              <w:rPr>
                                <w:rFonts w:ascii="Times New Roman" w:hAnsi="Times New Roman"/>
                              </w:rPr>
                              <w:t>Начальник служб</w:t>
                            </w:r>
                            <w:r>
                              <w:rPr>
                                <w:rFonts w:ascii="Times New Roman" w:hAnsi="Times New Roman"/>
                              </w:rPr>
                              <w:t>ы безопасности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9A0E70" id="Rectangle 64" o:spid="_x0000_s1026" style="position:absolute;left:0;text-align:left;margin-left:150.25pt;margin-top:1.35pt;width:211.7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">
                <v:textbox>
                  <w:txbxContent>
                    <w:p w14:paraId="20524007" w14:textId="5A40F92C" w:rsidR="003D622E" w:rsidRPr="009F3465" w:rsidRDefault="003D622E" w:rsidP="003D622E">
                      <w:pPr>
                        <w:jc w:val="center"/>
                        <w:rPr>
                          <w:rFonts w:ascii="Times New Roman" w:hAnsi="Times New Roman"/>
                        </w:rPr>
                      </w:pPr>
                      <w:r w:rsidRPr="009F3465">
                        <w:rPr>
                          <w:rFonts w:ascii="Times New Roman" w:hAnsi="Times New Roman"/>
                        </w:rPr>
                        <w:t>Начальник служб</w:t>
                      </w:r>
                      <w:r>
                        <w:rPr>
                          <w:rFonts w:ascii="Times New Roman" w:hAnsi="Times New Roman"/>
                        </w:rPr>
                        <w:t>ы безопасности</w:t>
                      </w:r>
                    </w:p>
                  </w:txbxContent>
                </v:textbox>
              </v:rect>
            </w:pict>
          </mc:Fallback>
        </mc:AlternateContent>
      </w:r>
    </w:p>
    <w:p w14:paraId="27756FD4" w14:textId="77777777" w:rsidR="003D622E" w:rsidRPr="008A2796" w:rsidRDefault="003D622E" w:rsidP="003D622E">
      <w:pPr>
        <w:spacing w:after="0" w:line="360" w:lineRule="auto"/>
        <w:ind w:firstLine="709"/>
        <w:jc w:val="both"/>
        <w:rPr>
          <w:rFonts w:ascii="Times New Roman" w:hAnsi="Times New Roman" w:cs="Times New Roman"/>
          <w:sz w:val="24"/>
          <w:szCs w:val="24"/>
        </w:rPr>
      </w:pP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30C62FF" wp14:editId="4D3E9B14">
                <wp:simplePos x="0" y="0"/>
                <wp:positionH relativeFrom="column">
                  <wp:posOffset>4256405</wp:posOffset>
                </wp:positionH>
                <wp:positionV relativeFrom="paragraph">
                  <wp:posOffset>51435</wp:posOffset>
                </wp:positionV>
                <wp:extent cx="635" cy="187325"/>
                <wp:effectExtent l="8255" t="13335" r="10160" b="8890"/>
                <wp:wrapNone/>
                <wp:docPr id="5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A44E6D1" id="_x0000_t32" coordsize="21600,21600" o:spt="32" o:oned="t" path="m,l21600,21600e" filled="f">
                <v:path arrowok="t" fillok="f" o:connecttype="none"/>
                <o:lock v:ext="edit" shapetype="t"/>
              </v:shapetype>
              <v:shape id="AutoShape 72" o:spid="_x0000_s1026" type="#_x0000_t32" style="position:absolute;margin-left:335.15pt;margin-top:4.05pt;width:.05pt;height:1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2D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"/>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5D02687" wp14:editId="4D630832">
                <wp:simplePos x="0" y="0"/>
                <wp:positionH relativeFrom="column">
                  <wp:posOffset>3205480</wp:posOffset>
                </wp:positionH>
                <wp:positionV relativeFrom="paragraph">
                  <wp:posOffset>51435</wp:posOffset>
                </wp:positionV>
                <wp:extent cx="635" cy="182880"/>
                <wp:effectExtent l="5080" t="13335" r="13335" b="13335"/>
                <wp:wrapNone/>
                <wp:docPr id="5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B20FF6" id="AutoShape 71" o:spid="_x0000_s1026" type="#_x0000_t32" style="position:absolute;margin-left:252.4pt;margin-top:4.05pt;width:.0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"/>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B3E4971" wp14:editId="4F9467BD">
                <wp:simplePos x="0" y="0"/>
                <wp:positionH relativeFrom="column">
                  <wp:posOffset>2154555</wp:posOffset>
                </wp:positionH>
                <wp:positionV relativeFrom="paragraph">
                  <wp:posOffset>51435</wp:posOffset>
                </wp:positionV>
                <wp:extent cx="635" cy="178435"/>
                <wp:effectExtent l="11430" t="13335" r="6985" b="8255"/>
                <wp:wrapNone/>
                <wp:docPr id="5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3323C4" id="AutoShape 70" o:spid="_x0000_s1026" type="#_x0000_t32" style="position:absolute;margin-left:169.65pt;margin-top:4.05pt;width:.0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"/>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B5CA8E3" wp14:editId="7CC7BD2A">
                <wp:simplePos x="0" y="0"/>
                <wp:positionH relativeFrom="column">
                  <wp:posOffset>1908175</wp:posOffset>
                </wp:positionH>
                <wp:positionV relativeFrom="paragraph">
                  <wp:posOffset>229870</wp:posOffset>
                </wp:positionV>
                <wp:extent cx="2688590" cy="340995"/>
                <wp:effectExtent l="12700" t="10795" r="13335" b="10160"/>
                <wp:wrapNone/>
                <wp:docPr id="5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340995"/>
                        </a:xfrm>
                        <a:prstGeom prst="rect">
                          <a:avLst/>
                        </a:prstGeom>
                        <a:solidFill>
                          <a:srgbClr val="FFFFFF"/>
                        </a:solidFill>
                        <a:ln w="9525">
                          <a:solidFill>
                            <a:srgbClr val="000000"/>
                          </a:solidFill>
                          <a:miter lim="800000"/>
                          <a:headEnd/>
                          <a:tailEnd/>
                        </a:ln>
                      </wps:spPr>
                      <wps:txbx>
                        <w:txbxContent>
                          <w:p w14:paraId="588AD5FF" w14:textId="77777777" w:rsidR="003D622E" w:rsidRPr="009F3465" w:rsidRDefault="003D622E" w:rsidP="003D622E">
                            <w:pPr>
                              <w:jc w:val="center"/>
                              <w:rPr>
                                <w:rFonts w:ascii="Times New Roman" w:hAnsi="Times New Roman"/>
                              </w:rPr>
                            </w:pPr>
                            <w:proofErr w:type="spellStart"/>
                            <w:r w:rsidRPr="009F3465">
                              <w:rPr>
                                <w:rFonts w:ascii="Times New Roman" w:hAnsi="Times New Roman"/>
                              </w:rPr>
                              <w:t>Специализованные</w:t>
                            </w:r>
                            <w:proofErr w:type="spellEnd"/>
                            <w:r w:rsidRPr="009F3465">
                              <w:rPr>
                                <w:rFonts w:ascii="Times New Roman" w:hAnsi="Times New Roman"/>
                              </w:rPr>
                              <w:t xml:space="preserve"> субъекты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5CA8E3" id="Rectangle 65" o:spid="_x0000_s1027" style="position:absolute;left:0;text-align:left;margin-left:150.25pt;margin-top:18.1pt;width:211.7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">
                <v:textbox>
                  <w:txbxContent>
                    <w:p w14:paraId="588AD5FF" w14:textId="77777777" w:rsidR="003D622E" w:rsidRPr="009F3465" w:rsidRDefault="003D622E" w:rsidP="003D622E">
                      <w:pPr>
                        <w:jc w:val="center"/>
                        <w:rPr>
                          <w:rFonts w:ascii="Times New Roman" w:hAnsi="Times New Roman"/>
                        </w:rPr>
                      </w:pPr>
                      <w:r w:rsidRPr="009F3465">
                        <w:rPr>
                          <w:rFonts w:ascii="Times New Roman" w:hAnsi="Times New Roman"/>
                        </w:rPr>
                        <w:t>Специализованные субъекты</w:t>
                      </w:r>
                    </w:p>
                  </w:txbxContent>
                </v:textbox>
              </v:rect>
            </w:pict>
          </mc:Fallback>
        </mc:AlternateContent>
      </w:r>
    </w:p>
    <w:p w14:paraId="5F4FD109" w14:textId="77777777" w:rsidR="003D622E" w:rsidRPr="008A2796" w:rsidRDefault="003D622E" w:rsidP="003D622E">
      <w:pPr>
        <w:spacing w:after="0" w:line="360" w:lineRule="auto"/>
        <w:ind w:firstLine="709"/>
        <w:jc w:val="both"/>
        <w:rPr>
          <w:rFonts w:ascii="Times New Roman" w:hAnsi="Times New Roman" w:cs="Times New Roman"/>
          <w:sz w:val="24"/>
          <w:szCs w:val="24"/>
        </w:rPr>
      </w:pP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5B0F703" wp14:editId="4100E038">
                <wp:simplePos x="0" y="0"/>
                <wp:positionH relativeFrom="column">
                  <wp:posOffset>3696335</wp:posOffset>
                </wp:positionH>
                <wp:positionV relativeFrom="paragraph">
                  <wp:posOffset>264160</wp:posOffset>
                </wp:positionV>
                <wp:extent cx="1441450" cy="218440"/>
                <wp:effectExtent l="10160" t="6985" r="24765" b="60325"/>
                <wp:wrapNone/>
                <wp:docPr id="5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D7EFB9" id="AutoShape 76" o:spid="_x0000_s1026" type="#_x0000_t32" style="position:absolute;margin-left:291.05pt;margin-top:20.8pt;width:113.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">
                <v:stroke endarrow="block"/>
              </v:shape>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9A68BAD" wp14:editId="654942B0">
                <wp:simplePos x="0" y="0"/>
                <wp:positionH relativeFrom="column">
                  <wp:posOffset>3314700</wp:posOffset>
                </wp:positionH>
                <wp:positionV relativeFrom="paragraph">
                  <wp:posOffset>264160</wp:posOffset>
                </wp:positionV>
                <wp:extent cx="191135" cy="218440"/>
                <wp:effectExtent l="9525" t="6985" r="46990" b="50800"/>
                <wp:wrapNone/>
                <wp:docPr id="5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FB4173" id="AutoShape 75" o:spid="_x0000_s1026" type="#_x0000_t32" style="position:absolute;margin-left:261pt;margin-top:20.8pt;width:15.05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hNOwIAAGM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">
                <v:stroke endarrow="block"/>
              </v:shape>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469047C8" wp14:editId="281EA870">
                <wp:simplePos x="0" y="0"/>
                <wp:positionH relativeFrom="column">
                  <wp:posOffset>2277110</wp:posOffset>
                </wp:positionH>
                <wp:positionV relativeFrom="paragraph">
                  <wp:posOffset>264160</wp:posOffset>
                </wp:positionV>
                <wp:extent cx="764540" cy="218440"/>
                <wp:effectExtent l="29210" t="6985" r="6350" b="60325"/>
                <wp:wrapNone/>
                <wp:docPr id="5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454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DC041F" id="AutoShape 74" o:spid="_x0000_s1026" type="#_x0000_t32" style="position:absolute;margin-left:179.3pt;margin-top:20.8pt;width:60.2pt;height:17.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a0PwIAAG0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">
                <v:stroke endarrow="block"/>
              </v:shape>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B308FED" wp14:editId="510E5CA0">
                <wp:simplePos x="0" y="0"/>
                <wp:positionH relativeFrom="column">
                  <wp:posOffset>1043940</wp:posOffset>
                </wp:positionH>
                <wp:positionV relativeFrom="paragraph">
                  <wp:posOffset>264160</wp:posOffset>
                </wp:positionV>
                <wp:extent cx="1233170" cy="218440"/>
                <wp:effectExtent l="24765" t="6985" r="8890" b="60325"/>
                <wp:wrapNone/>
                <wp:docPr id="5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317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4E652D" id="AutoShape 73" o:spid="_x0000_s1026" type="#_x0000_t32" style="position:absolute;margin-left:82.2pt;margin-top:20.8pt;width:97.1pt;height:17.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imQgIAAG4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">
                <v:stroke endarrow="block"/>
              </v:shape>
            </w:pict>
          </mc:Fallback>
        </mc:AlternateContent>
      </w:r>
    </w:p>
    <w:p w14:paraId="141328E1" w14:textId="77777777" w:rsidR="003D622E" w:rsidRPr="008A2796" w:rsidRDefault="003D622E" w:rsidP="003D622E">
      <w:pPr>
        <w:spacing w:after="0" w:line="360" w:lineRule="auto"/>
        <w:ind w:firstLine="709"/>
        <w:jc w:val="both"/>
        <w:rPr>
          <w:rFonts w:ascii="Times New Roman" w:hAnsi="Times New Roman" w:cs="Times New Roman"/>
          <w:sz w:val="24"/>
          <w:szCs w:val="24"/>
        </w:rPr>
      </w:pP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F0444B0" wp14:editId="51CBD041">
                <wp:simplePos x="0" y="0"/>
                <wp:positionH relativeFrom="column">
                  <wp:posOffset>4747260</wp:posOffset>
                </wp:positionH>
                <wp:positionV relativeFrom="paragraph">
                  <wp:posOffset>175895</wp:posOffset>
                </wp:positionV>
                <wp:extent cx="1141095" cy="504825"/>
                <wp:effectExtent l="13335" t="13970" r="7620" b="5080"/>
                <wp:wrapNone/>
                <wp:docPr id="5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04825"/>
                        </a:xfrm>
                        <a:prstGeom prst="rect">
                          <a:avLst/>
                        </a:prstGeom>
                        <a:solidFill>
                          <a:srgbClr val="FFFFFF"/>
                        </a:solidFill>
                        <a:ln w="9525">
                          <a:solidFill>
                            <a:srgbClr val="000000"/>
                          </a:solidFill>
                          <a:miter lim="800000"/>
                          <a:headEnd/>
                          <a:tailEnd/>
                        </a:ln>
                      </wps:spPr>
                      <wps:txbx>
                        <w:txbxContent>
                          <w:p w14:paraId="039B40F9" w14:textId="77777777" w:rsidR="003D622E" w:rsidRPr="009F3465" w:rsidRDefault="003D622E" w:rsidP="003D622E">
                            <w:pPr>
                              <w:spacing w:after="0"/>
                              <w:jc w:val="center"/>
                              <w:rPr>
                                <w:rFonts w:ascii="Times New Roman" w:hAnsi="Times New Roman"/>
                              </w:rPr>
                            </w:pPr>
                            <w:r w:rsidRPr="009F3465">
                              <w:rPr>
                                <w:rFonts w:ascii="Times New Roman" w:hAnsi="Times New Roman"/>
                              </w:rPr>
                              <w:t>Служба</w:t>
                            </w:r>
                          </w:p>
                          <w:p w14:paraId="76185384" w14:textId="77777777" w:rsidR="003D622E" w:rsidRPr="009F3465" w:rsidRDefault="003D622E" w:rsidP="003D622E">
                            <w:pPr>
                              <w:spacing w:after="0"/>
                              <w:jc w:val="center"/>
                              <w:rPr>
                                <w:rFonts w:ascii="Times New Roman" w:hAnsi="Times New Roman"/>
                              </w:rPr>
                            </w:pPr>
                            <w:r w:rsidRPr="009F3465">
                              <w:rPr>
                                <w:rFonts w:ascii="Times New Roman" w:hAnsi="Times New Roman"/>
                              </w:rPr>
                              <w:t>анал</w:t>
                            </w:r>
                            <w:r>
                              <w:rPr>
                                <w:rFonts w:ascii="Times New Roman" w:hAnsi="Times New Roman"/>
                              </w:rPr>
                              <w:t>и</w:t>
                            </w:r>
                            <w:r w:rsidRPr="009F3465">
                              <w:rPr>
                                <w:rFonts w:ascii="Times New Roman" w:hAnsi="Times New Roman"/>
                              </w:rPr>
                              <w:t>з</w:t>
                            </w:r>
                            <w:r>
                              <w:rPr>
                                <w:rFonts w:ascii="Times New Roman" w:hAnsi="Times New Roman"/>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0444B0" id="Rectangle 69" o:spid="_x0000_s1028" style="position:absolute;left:0;text-align:left;margin-left:373.8pt;margin-top:13.85pt;width:89.8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">
                <v:textbox>
                  <w:txbxContent>
                    <w:p w14:paraId="039B40F9" w14:textId="77777777" w:rsidR="003D622E" w:rsidRPr="009F3465" w:rsidRDefault="003D622E" w:rsidP="003D622E">
                      <w:pPr>
                        <w:spacing w:after="0"/>
                        <w:jc w:val="center"/>
                        <w:rPr>
                          <w:rFonts w:ascii="Times New Roman" w:hAnsi="Times New Roman"/>
                        </w:rPr>
                      </w:pPr>
                      <w:r w:rsidRPr="009F3465">
                        <w:rPr>
                          <w:rFonts w:ascii="Times New Roman" w:hAnsi="Times New Roman"/>
                        </w:rPr>
                        <w:t>Служба</w:t>
                      </w:r>
                    </w:p>
                    <w:p w14:paraId="76185384" w14:textId="77777777" w:rsidR="003D622E" w:rsidRPr="009F3465" w:rsidRDefault="003D622E" w:rsidP="003D622E">
                      <w:pPr>
                        <w:spacing w:after="0"/>
                        <w:jc w:val="center"/>
                        <w:rPr>
                          <w:rFonts w:ascii="Times New Roman" w:hAnsi="Times New Roman"/>
                        </w:rPr>
                      </w:pPr>
                      <w:r w:rsidRPr="009F3465">
                        <w:rPr>
                          <w:rFonts w:ascii="Times New Roman" w:hAnsi="Times New Roman"/>
                        </w:rPr>
                        <w:t>анал</w:t>
                      </w:r>
                      <w:r>
                        <w:rPr>
                          <w:rFonts w:ascii="Times New Roman" w:hAnsi="Times New Roman"/>
                        </w:rPr>
                        <w:t>и</w:t>
                      </w:r>
                      <w:r w:rsidRPr="009F3465">
                        <w:rPr>
                          <w:rFonts w:ascii="Times New Roman" w:hAnsi="Times New Roman"/>
                        </w:rPr>
                        <w:t>з</w:t>
                      </w:r>
                      <w:r>
                        <w:rPr>
                          <w:rFonts w:ascii="Times New Roman" w:hAnsi="Times New Roman"/>
                        </w:rPr>
                        <w:t>а</w:t>
                      </w:r>
                    </w:p>
                  </w:txbxContent>
                </v:textbox>
              </v:rect>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3012FEC" wp14:editId="2F983033">
                <wp:simplePos x="0" y="0"/>
                <wp:positionH relativeFrom="column">
                  <wp:posOffset>2732405</wp:posOffset>
                </wp:positionH>
                <wp:positionV relativeFrom="paragraph">
                  <wp:posOffset>175895</wp:posOffset>
                </wp:positionV>
                <wp:extent cx="1619250" cy="504825"/>
                <wp:effectExtent l="8255" t="13970" r="10795" b="5080"/>
                <wp:wrapNone/>
                <wp:docPr id="4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6C905FEE"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Служба защиты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012FEC" id="Rectangle 68" o:spid="_x0000_s1029" style="position:absolute;left:0;text-align:left;margin-left:215.15pt;margin-top:13.85pt;width:12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">
                <v:textbox>
                  <w:txbxContent>
                    <w:p w14:paraId="6C905FEE"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Служба защиты информации</w:t>
                      </w:r>
                    </w:p>
                  </w:txbxContent>
                </v:textbox>
              </v:rect>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C7DE898" wp14:editId="055107C8">
                <wp:simplePos x="0" y="0"/>
                <wp:positionH relativeFrom="column">
                  <wp:posOffset>1310640</wp:posOffset>
                </wp:positionH>
                <wp:positionV relativeFrom="paragraph">
                  <wp:posOffset>175895</wp:posOffset>
                </wp:positionV>
                <wp:extent cx="1141095" cy="504825"/>
                <wp:effectExtent l="5715" t="13970" r="5715" b="5080"/>
                <wp:wrapNone/>
                <wp:docPr id="4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04825"/>
                        </a:xfrm>
                        <a:prstGeom prst="rect">
                          <a:avLst/>
                        </a:prstGeom>
                        <a:solidFill>
                          <a:srgbClr val="FFFFFF"/>
                        </a:solidFill>
                        <a:ln w="9525">
                          <a:solidFill>
                            <a:srgbClr val="000000"/>
                          </a:solidFill>
                          <a:miter lim="800000"/>
                          <a:headEnd/>
                          <a:tailEnd/>
                        </a:ln>
                      </wps:spPr>
                      <wps:txbx>
                        <w:txbxContent>
                          <w:p w14:paraId="6A14BE80"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 xml:space="preserve">Служба </w:t>
                            </w:r>
                            <w:r>
                              <w:rPr>
                                <w:rFonts w:ascii="Times New Roman" w:hAnsi="Times New Roman"/>
                              </w:rPr>
                              <w:t>сбора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7DE898" id="Rectangle 67" o:spid="_x0000_s1030" style="position:absolute;left:0;text-align:left;margin-left:103.2pt;margin-top:13.85pt;width:89.8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">
                <v:textbox>
                  <w:txbxContent>
                    <w:p w14:paraId="6A14BE80"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 xml:space="preserve">Служба </w:t>
                      </w:r>
                      <w:r>
                        <w:rPr>
                          <w:rFonts w:ascii="Times New Roman" w:hAnsi="Times New Roman"/>
                        </w:rPr>
                        <w:t>сбора информации</w:t>
                      </w:r>
                    </w:p>
                  </w:txbxContent>
                </v:textbox>
              </v:rect>
            </w:pict>
          </mc:Fallback>
        </mc:AlternateContent>
      </w:r>
      <w:r w:rsidRPr="008A279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0A4412D" wp14:editId="086513B3">
                <wp:simplePos x="0" y="0"/>
                <wp:positionH relativeFrom="column">
                  <wp:posOffset>17145</wp:posOffset>
                </wp:positionH>
                <wp:positionV relativeFrom="paragraph">
                  <wp:posOffset>175895</wp:posOffset>
                </wp:positionV>
                <wp:extent cx="1141095" cy="504825"/>
                <wp:effectExtent l="7620" t="13970" r="13335" b="5080"/>
                <wp:wrapNone/>
                <wp:docPr id="4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04825"/>
                        </a:xfrm>
                        <a:prstGeom prst="rect">
                          <a:avLst/>
                        </a:prstGeom>
                        <a:solidFill>
                          <a:srgbClr val="FFFFFF"/>
                        </a:solidFill>
                        <a:ln w="9525">
                          <a:solidFill>
                            <a:srgbClr val="000000"/>
                          </a:solidFill>
                          <a:miter lim="800000"/>
                          <a:headEnd/>
                          <a:tailEnd/>
                        </a:ln>
                      </wps:spPr>
                      <wps:txbx>
                        <w:txbxContent>
                          <w:p w14:paraId="153C5D1B"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Служба</w:t>
                            </w:r>
                          </w:p>
                          <w:p w14:paraId="47CC9120"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охраны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A4412D" id="Rectangle 66" o:spid="_x0000_s1031" style="position:absolute;left:0;text-align:left;margin-left:1.35pt;margin-top:13.85pt;width:89.8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">
                <v:textbox>
                  <w:txbxContent>
                    <w:p w14:paraId="153C5D1B"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Служба</w:t>
                      </w:r>
                    </w:p>
                    <w:p w14:paraId="47CC9120" w14:textId="77777777" w:rsidR="003D622E" w:rsidRPr="009F3465" w:rsidRDefault="003D622E" w:rsidP="003D622E">
                      <w:pPr>
                        <w:spacing w:after="0" w:line="240" w:lineRule="auto"/>
                        <w:jc w:val="center"/>
                        <w:rPr>
                          <w:rFonts w:ascii="Times New Roman" w:hAnsi="Times New Roman"/>
                        </w:rPr>
                      </w:pPr>
                      <w:r w:rsidRPr="009F3465">
                        <w:rPr>
                          <w:rFonts w:ascii="Times New Roman" w:hAnsi="Times New Roman"/>
                        </w:rPr>
                        <w:t>охраны</w:t>
                      </w:r>
                    </w:p>
                  </w:txbxContent>
                </v:textbox>
              </v:rect>
            </w:pict>
          </mc:Fallback>
        </mc:AlternateContent>
      </w:r>
    </w:p>
    <w:p w14:paraId="3E13F4B7" w14:textId="77777777" w:rsidR="003D622E" w:rsidRPr="008A2796" w:rsidRDefault="003D622E" w:rsidP="003D622E">
      <w:pPr>
        <w:spacing w:after="0" w:line="360" w:lineRule="auto"/>
        <w:ind w:firstLine="709"/>
        <w:jc w:val="both"/>
        <w:rPr>
          <w:rFonts w:ascii="Times New Roman" w:hAnsi="Times New Roman" w:cs="Times New Roman"/>
          <w:sz w:val="24"/>
          <w:szCs w:val="24"/>
        </w:rPr>
      </w:pPr>
    </w:p>
    <w:p w14:paraId="1E9FD411" w14:textId="77777777" w:rsidR="003D622E" w:rsidRPr="008A2796" w:rsidRDefault="003D622E" w:rsidP="003D622E">
      <w:pPr>
        <w:spacing w:after="0" w:line="360" w:lineRule="auto"/>
        <w:ind w:firstLine="709"/>
        <w:jc w:val="both"/>
        <w:rPr>
          <w:rFonts w:ascii="Times New Roman" w:hAnsi="Times New Roman" w:cs="Times New Roman"/>
          <w:sz w:val="24"/>
          <w:szCs w:val="24"/>
        </w:rPr>
      </w:pPr>
    </w:p>
    <w:p w14:paraId="749763DE" w14:textId="2A116006" w:rsidR="003D622E" w:rsidRPr="008A2796" w:rsidRDefault="003D622E" w:rsidP="003D622E">
      <w:pPr>
        <w:spacing w:after="0" w:line="360" w:lineRule="auto"/>
        <w:ind w:firstLine="567"/>
        <w:jc w:val="center"/>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Рис.1.Организационная структура службы безопасности</w:t>
      </w:r>
    </w:p>
    <w:p w14:paraId="6EDF37BA"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p>
    <w:p w14:paraId="0469D2FC"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lastRenderedPageBreak/>
        <w:t>Основные функции, которые выполняет служба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w:t>
      </w:r>
    </w:p>
    <w:p w14:paraId="6ACFBD20"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Служба охраны:</w:t>
      </w:r>
    </w:p>
    <w:p w14:paraId="3E975B94"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обеспечение на предприятии действующего распорядка;</w:t>
      </w:r>
    </w:p>
    <w:p w14:paraId="4FA1066B"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организация охраны и обеспечение физической безопасности объектов предприятия;</w:t>
      </w:r>
    </w:p>
    <w:p w14:paraId="6F8025EA"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обеспечение физической безопасности директора предприятия, руководящего состава и других важных специалистов, а при необходимости и членов их семейств;</w:t>
      </w:r>
    </w:p>
    <w:p w14:paraId="5B5918E7" w14:textId="74C1768A"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предупреждение те</w:t>
      </w:r>
      <w:r w:rsidR="0079151A">
        <w:rPr>
          <w:rFonts w:ascii="Times New Roman" w:eastAsia="Times New Roman" w:hAnsi="Times New Roman" w:cs="Times New Roman"/>
          <w:sz w:val="24"/>
          <w:szCs w:val="24"/>
        </w:rPr>
        <w:t>ррористических акций и диверсий</w:t>
      </w:r>
      <w:r w:rsidRPr="008A2796">
        <w:rPr>
          <w:rFonts w:ascii="Times New Roman" w:eastAsia="Times New Roman" w:hAnsi="Times New Roman" w:cs="Times New Roman"/>
          <w:sz w:val="24"/>
          <w:szCs w:val="24"/>
        </w:rPr>
        <w:t>;</w:t>
      </w:r>
    </w:p>
    <w:p w14:paraId="726FAC99"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сотрудничество и контакты с государственными структурами, частными лицами и фирмами в рамках обеспечения охраны предприятия и сотрудников.</w:t>
      </w:r>
    </w:p>
    <w:p w14:paraId="413D5C39"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Служба сбора информации:</w:t>
      </w:r>
    </w:p>
    <w:p w14:paraId="6A07CD3F"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контроль </w:t>
      </w:r>
      <w:proofErr w:type="spellStart"/>
      <w:r w:rsidRPr="008A2796">
        <w:rPr>
          <w:rFonts w:ascii="Times New Roman" w:eastAsia="Times New Roman" w:hAnsi="Times New Roman" w:cs="Times New Roman"/>
          <w:sz w:val="24"/>
          <w:szCs w:val="24"/>
        </w:rPr>
        <w:t>VoiP</w:t>
      </w:r>
      <w:proofErr w:type="spellEnd"/>
      <w:r w:rsidRPr="008A2796">
        <w:rPr>
          <w:rFonts w:ascii="Times New Roman" w:eastAsia="Times New Roman" w:hAnsi="Times New Roman" w:cs="Times New Roman"/>
          <w:sz w:val="24"/>
          <w:szCs w:val="24"/>
        </w:rPr>
        <w:t xml:space="preserve"> связи, внедрение почты с шифрованием;</w:t>
      </w:r>
    </w:p>
    <w:p w14:paraId="4859E239"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сбор информации о партнерах и конкурентах, их финансовые возможности, намерения;</w:t>
      </w:r>
    </w:p>
    <w:p w14:paraId="3B48739B"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сбор информации о влиянии внешней среды предприятия;</w:t>
      </w:r>
    </w:p>
    <w:p w14:paraId="2978E0C3"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экономической безопасности предприятия;</w:t>
      </w:r>
    </w:p>
    <w:p w14:paraId="21331F20"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передача собранной информации в службу анализа;</w:t>
      </w:r>
    </w:p>
    <w:p w14:paraId="413DC446"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Служба защиты информации (контрразведка):</w:t>
      </w:r>
    </w:p>
    <w:p w14:paraId="799F8D5D"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организация на предприятии действующих режимов (режим конфиденциального делопроизводства, режим допуска сотрудников и посторонних лиц к конфиденциальной информации, режим проведения деловых переговоров, режим сохранения и уничтожения конфиденциальной информации);</w:t>
      </w:r>
    </w:p>
    <w:p w14:paraId="78FF241D"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внедрение и анализ-мониторинг контроля пропусков, фиксирования время прихода-ухода сотрудников;</w:t>
      </w:r>
    </w:p>
    <w:p w14:paraId="3D566171"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проявление и блокирование каналов возможного нанесения экономического убытка;</w:t>
      </w:r>
    </w:p>
    <w:p w14:paraId="79821F23"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передача собранной информации в службу анализа;</w:t>
      </w:r>
    </w:p>
    <w:p w14:paraId="0FF17C4D"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Служба анализа:</w:t>
      </w:r>
    </w:p>
    <w:p w14:paraId="3E3A4FBE" w14:textId="373C7125"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анализ информации, которая поступила, обо всех негативных действиях, которые способны дестабилизир</w:t>
      </w:r>
      <w:r w:rsidR="0079151A">
        <w:rPr>
          <w:rFonts w:ascii="Times New Roman" w:eastAsia="Times New Roman" w:hAnsi="Times New Roman" w:cs="Times New Roman"/>
          <w:sz w:val="24"/>
          <w:szCs w:val="24"/>
        </w:rPr>
        <w:t>овать деятельность предприятия</w:t>
      </w:r>
      <w:r w:rsidRPr="008A2796">
        <w:rPr>
          <w:rFonts w:ascii="Times New Roman" w:eastAsia="Times New Roman" w:hAnsi="Times New Roman" w:cs="Times New Roman"/>
          <w:sz w:val="24"/>
          <w:szCs w:val="24"/>
        </w:rPr>
        <w:t>;</w:t>
      </w:r>
    </w:p>
    <w:p w14:paraId="5E120796"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мониторинг счетов и контрагентов, выявление завышения стоимости в закупках (контроль, предотвращение, мониторинг финансовой стороны (индикаторов);</w:t>
      </w:r>
    </w:p>
    <w:p w14:paraId="74B9DDFB" w14:textId="77777777" w:rsidR="003D622E" w:rsidRPr="008A2796" w:rsidRDefault="003D622E" w:rsidP="003D622E">
      <w:pPr>
        <w:numPr>
          <w:ilvl w:val="0"/>
          <w:numId w:val="34"/>
        </w:numPr>
        <w:tabs>
          <w:tab w:val="left" w:pos="993"/>
        </w:tabs>
        <w:spacing w:after="0" w:line="360" w:lineRule="auto"/>
        <w:ind w:firstLine="709"/>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lastRenderedPageBreak/>
        <w:t xml:space="preserve">анализ информации о методах работы служб безопасности других предприятий и государственных структур, разработка новых методов и путей </w:t>
      </w:r>
      <w:proofErr w:type="gramStart"/>
      <w:r w:rsidRPr="008A2796">
        <w:rPr>
          <w:rFonts w:ascii="Times New Roman" w:eastAsia="Times New Roman" w:hAnsi="Times New Roman" w:cs="Times New Roman"/>
          <w:sz w:val="24"/>
          <w:szCs w:val="24"/>
        </w:rPr>
        <w:t>усовершенствования функционирования службы безопасности предприятия</w:t>
      </w:r>
      <w:proofErr w:type="gramEnd"/>
      <w:r w:rsidRPr="008A2796">
        <w:rPr>
          <w:rFonts w:ascii="Times New Roman" w:eastAsia="Times New Roman" w:hAnsi="Times New Roman" w:cs="Times New Roman"/>
          <w:sz w:val="24"/>
          <w:szCs w:val="24"/>
        </w:rPr>
        <w:t>.</w:t>
      </w:r>
    </w:p>
    <w:p w14:paraId="1985D3E2" w14:textId="30C9A5C8"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Программа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определяет комплекс мероприятий, направленных на обеспечение экономической безопасности собственного бизнеса и создания на предприятии комплексной системы экономической безопасности.</w:t>
      </w:r>
    </w:p>
    <w:p w14:paraId="3E1E3595" w14:textId="56B04B24"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proofErr w:type="gramStart"/>
      <w:r w:rsidRPr="008A2796">
        <w:rPr>
          <w:rFonts w:ascii="Times New Roman" w:eastAsia="Times New Roman" w:hAnsi="Times New Roman" w:cs="Times New Roman"/>
          <w:sz w:val="24"/>
          <w:szCs w:val="24"/>
        </w:rPr>
        <w:t>Комплексная система экономической безопасности - это комплекс взаимоувязанных мероприятий организационно-правового характера, который осуществляется службой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которая направлена на защиту жизненно важных интересов предприятия от противоправных действий со стороны реальных или потенциальных физических или юридических лиц, которые могут привести к существенным экономическим потерям и обеспечению постоянного роста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в будущем.</w:t>
      </w:r>
      <w:proofErr w:type="gramEnd"/>
    </w:p>
    <w:p w14:paraId="27FA5C9D" w14:textId="6089EEFF"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 Обеспечение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должно быть не только проблемой владельцев компаний, но и элементом поддержки высокого уровня государственной экономической безопасности и национальной безопасности страны.</w:t>
      </w:r>
    </w:p>
    <w:p w14:paraId="37076E62" w14:textId="6BC6FA6B"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Предлагаем для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в организационную структуру добавить отдел по безопасности и с использованием технологий </w:t>
      </w:r>
      <w:proofErr w:type="spellStart"/>
      <w:r w:rsidRPr="008A2796">
        <w:rPr>
          <w:rFonts w:ascii="Times New Roman" w:eastAsia="Times New Roman" w:hAnsi="Times New Roman" w:cs="Times New Roman"/>
          <w:sz w:val="24"/>
          <w:szCs w:val="24"/>
        </w:rPr>
        <w:t>форензик</w:t>
      </w:r>
      <w:proofErr w:type="spellEnd"/>
      <w:r w:rsidRPr="008A2796">
        <w:rPr>
          <w:rFonts w:ascii="Times New Roman" w:eastAsia="Times New Roman" w:hAnsi="Times New Roman" w:cs="Times New Roman"/>
          <w:sz w:val="24"/>
          <w:szCs w:val="24"/>
        </w:rPr>
        <w:t>.</w:t>
      </w:r>
    </w:p>
    <w:p w14:paraId="332264C4" w14:textId="1867B66E"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Предложенная структура и уровень полномочий его сотрудников будут максимально адаптированы к особенностям и потребностям предприятия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на данном этапе деятельности. Не исключено, что в процессе внедрения данного предложения, понадобится пересматривать функции отдельных подразделений или вводить дополнительные группы в сам отдел.</w:t>
      </w:r>
    </w:p>
    <w:p w14:paraId="498091C3" w14:textId="20D3B2A2"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Первоначальные затраты на создание отдела Безопасности и затраты на поддержание деятельности отдела в течени</w:t>
      </w:r>
      <w:proofErr w:type="gramStart"/>
      <w:r w:rsidRPr="008A2796">
        <w:rPr>
          <w:rFonts w:ascii="Times New Roman" w:eastAsia="Times New Roman" w:hAnsi="Times New Roman" w:cs="Times New Roman"/>
          <w:sz w:val="24"/>
          <w:szCs w:val="24"/>
        </w:rPr>
        <w:t>и</w:t>
      </w:r>
      <w:proofErr w:type="gramEnd"/>
      <w:r w:rsidRPr="008A2796">
        <w:rPr>
          <w:rFonts w:ascii="Times New Roman" w:eastAsia="Times New Roman" w:hAnsi="Times New Roman" w:cs="Times New Roman"/>
          <w:sz w:val="24"/>
          <w:szCs w:val="24"/>
        </w:rPr>
        <w:t xml:space="preserve"> 2017 года приведены в таблице 4.</w:t>
      </w:r>
    </w:p>
    <w:p w14:paraId="6464C885" w14:textId="33A4B7B8" w:rsidR="003D622E" w:rsidRPr="008A2796" w:rsidRDefault="003D622E" w:rsidP="003D622E">
      <w:pPr>
        <w:spacing w:after="0" w:line="360" w:lineRule="auto"/>
        <w:ind w:firstLine="567"/>
        <w:jc w:val="right"/>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Таблица 4</w:t>
      </w:r>
    </w:p>
    <w:p w14:paraId="096D78A0" w14:textId="79EB3A41" w:rsidR="003D622E" w:rsidRPr="008A2796" w:rsidRDefault="003D622E" w:rsidP="003D622E">
      <w:pPr>
        <w:spacing w:after="0" w:line="360" w:lineRule="auto"/>
        <w:jc w:val="center"/>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Расчет бюджета затрат на создание отдела Безопасности н</w:t>
      </w:r>
      <w:proofErr w:type="gramStart"/>
      <w:r w:rsidRPr="008A2796">
        <w:rPr>
          <w:rFonts w:ascii="Times New Roman" w:eastAsia="Times New Roman" w:hAnsi="Times New Roman" w:cs="Times New Roman"/>
          <w:sz w:val="24"/>
          <w:szCs w:val="24"/>
        </w:rPr>
        <w:t>а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w:t>
      </w:r>
    </w:p>
    <w:tbl>
      <w:tblPr>
        <w:tblW w:w="0" w:type="auto"/>
        <w:jc w:val="center"/>
        <w:tblCellMar>
          <w:left w:w="10" w:type="dxa"/>
          <w:right w:w="10" w:type="dxa"/>
        </w:tblCellMar>
        <w:tblLook w:val="04A0" w:firstRow="1" w:lastRow="0" w:firstColumn="1" w:lastColumn="0" w:noHBand="0" w:noVBand="1"/>
      </w:tblPr>
      <w:tblGrid>
        <w:gridCol w:w="4620"/>
        <w:gridCol w:w="2304"/>
      </w:tblGrid>
      <w:tr w:rsidR="003D622E" w:rsidRPr="008A2796" w14:paraId="4A97134B"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7B95197"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Статьи расходов</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7BE1ED"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 Тыс. руб.</w:t>
            </w:r>
          </w:p>
        </w:tc>
      </w:tr>
      <w:tr w:rsidR="003D622E" w:rsidRPr="008A2796" w14:paraId="4E5DB277" w14:textId="77777777" w:rsidTr="00EF0E5B">
        <w:trPr>
          <w:trHeight w:val="1"/>
          <w:jc w:val="center"/>
        </w:trPr>
        <w:tc>
          <w:tcPr>
            <w:tcW w:w="692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CC080E"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Разовые затраты при формировании отдела </w:t>
            </w:r>
          </w:p>
        </w:tc>
      </w:tr>
      <w:tr w:rsidR="003D622E" w:rsidRPr="008A2796" w14:paraId="49697CCF"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944D9A"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Ремонт помещения</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720D00"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78,1 </w:t>
            </w:r>
          </w:p>
        </w:tc>
      </w:tr>
      <w:tr w:rsidR="003D622E" w:rsidRPr="008A2796" w14:paraId="1185F644"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E5F9CC"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Мебель</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ACF6D5"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56,2 </w:t>
            </w:r>
          </w:p>
        </w:tc>
      </w:tr>
      <w:tr w:rsidR="003D622E" w:rsidRPr="008A2796" w14:paraId="659BB208"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B453A9C"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Вычислительная и офисная техника</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9E65D73"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202,7</w:t>
            </w:r>
          </w:p>
        </w:tc>
      </w:tr>
      <w:tr w:rsidR="003D622E" w:rsidRPr="008A2796" w14:paraId="51FF9C0A"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09D205"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Средства связи</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CADFFD"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22,1</w:t>
            </w:r>
          </w:p>
        </w:tc>
      </w:tr>
      <w:tr w:rsidR="003D622E" w:rsidRPr="008A2796" w14:paraId="3BC789C6"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120F23"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Всего</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DB93F3"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359,1</w:t>
            </w:r>
          </w:p>
        </w:tc>
      </w:tr>
      <w:tr w:rsidR="003D622E" w:rsidRPr="008A2796" w14:paraId="3FEAFC15" w14:textId="77777777" w:rsidTr="00EF0E5B">
        <w:trPr>
          <w:trHeight w:val="1"/>
          <w:jc w:val="center"/>
        </w:trPr>
        <w:tc>
          <w:tcPr>
            <w:tcW w:w="692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FD491E"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Годовые затраты операционной деятельности </w:t>
            </w:r>
          </w:p>
        </w:tc>
      </w:tr>
      <w:tr w:rsidR="003D622E" w:rsidRPr="008A2796" w14:paraId="69811A69"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4D598F5"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Зарплата </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59B4FE"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103,7</w:t>
            </w:r>
          </w:p>
        </w:tc>
      </w:tr>
      <w:tr w:rsidR="003D622E" w:rsidRPr="008A2796" w14:paraId="46A90A79"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DF1972"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 Проведение исследований </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DFED8D"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102,1</w:t>
            </w:r>
          </w:p>
        </w:tc>
      </w:tr>
      <w:tr w:rsidR="003D622E" w:rsidRPr="008A2796" w14:paraId="722F05F5"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E038C09"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Командировки, обучение</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202B6E"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52,1</w:t>
            </w:r>
          </w:p>
        </w:tc>
      </w:tr>
      <w:tr w:rsidR="003D622E" w:rsidRPr="008A2796" w14:paraId="1495C9E9"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1047088"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Расходные материалы </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25DD3DD"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62,1</w:t>
            </w:r>
          </w:p>
        </w:tc>
      </w:tr>
      <w:tr w:rsidR="003D622E" w:rsidRPr="008A2796" w14:paraId="008E0ECA"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6FB69A"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Услуги связи</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BD0C4F"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22,1</w:t>
            </w:r>
          </w:p>
        </w:tc>
      </w:tr>
      <w:tr w:rsidR="003D622E" w:rsidRPr="008A2796" w14:paraId="036EBBD9"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4DA17EC"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Обслуживание и ремонт основных средств</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DD4AFF3"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31,1</w:t>
            </w:r>
          </w:p>
        </w:tc>
      </w:tr>
      <w:tr w:rsidR="003D622E" w:rsidRPr="008A2796" w14:paraId="049ED562"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291AA5"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lastRenderedPageBreak/>
              <w:t>Представительские затраты</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F0093B"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21,4</w:t>
            </w:r>
          </w:p>
        </w:tc>
      </w:tr>
      <w:tr w:rsidR="003D622E" w:rsidRPr="008A2796" w14:paraId="398331F4"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C6CC5E0"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Всего </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F001D5"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394,6</w:t>
            </w:r>
          </w:p>
        </w:tc>
      </w:tr>
      <w:tr w:rsidR="003D622E" w:rsidRPr="008A2796" w14:paraId="713A7159" w14:textId="77777777" w:rsidTr="00EF0E5B">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2034DB"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 Вместе </w:t>
            </w:r>
          </w:p>
        </w:tc>
        <w:tc>
          <w:tcPr>
            <w:tcW w:w="23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3989FE1" w14:textId="77777777" w:rsidR="003D622E" w:rsidRPr="008A2796" w:rsidRDefault="003D622E" w:rsidP="00EF0E5B">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 753, 7</w:t>
            </w:r>
          </w:p>
        </w:tc>
      </w:tr>
    </w:tbl>
    <w:p w14:paraId="6A1B51C6"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p>
    <w:p w14:paraId="351D0F3E" w14:textId="7063B846"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Как видно из таблицы 4, затраты на создание службы безопасности на предприятии составят 753,7 тыс. руб., что составляет 0,04 % от с</w:t>
      </w:r>
      <w:r w:rsidR="0045592B" w:rsidRPr="008A2796">
        <w:rPr>
          <w:rFonts w:ascii="Times New Roman" w:eastAsia="Times New Roman" w:hAnsi="Times New Roman" w:cs="Times New Roman"/>
          <w:sz w:val="24"/>
          <w:szCs w:val="24"/>
        </w:rPr>
        <w:t>уммы выручки предприятия за 2017</w:t>
      </w:r>
      <w:r w:rsidRPr="008A2796">
        <w:rPr>
          <w:rFonts w:ascii="Times New Roman" w:eastAsia="Times New Roman" w:hAnsi="Times New Roman" w:cs="Times New Roman"/>
          <w:sz w:val="24"/>
          <w:szCs w:val="24"/>
        </w:rPr>
        <w:t xml:space="preserve"> год, последующий анализ эффективности данных мероприятий свидетельствует о целесообразности данной инвестиции.</w:t>
      </w:r>
    </w:p>
    <w:p w14:paraId="2D77C57F" w14:textId="15ECC4FD"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Опираясь на приведенные выше данные, мы имеем возможность рассчитать предполагаемую прибыль от проведения указанных мероприятий (табл. 5). </w:t>
      </w:r>
    </w:p>
    <w:p w14:paraId="66E05B99" w14:textId="0F0A38CC" w:rsidR="003D622E" w:rsidRPr="008A2796" w:rsidRDefault="003D622E" w:rsidP="003D622E">
      <w:pPr>
        <w:spacing w:after="0" w:line="360" w:lineRule="auto"/>
        <w:ind w:firstLine="567"/>
        <w:jc w:val="right"/>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Таблица 5</w:t>
      </w:r>
    </w:p>
    <w:p w14:paraId="4826DAD7" w14:textId="77777777" w:rsidR="003D622E" w:rsidRPr="008A2796" w:rsidRDefault="003D622E" w:rsidP="003D622E">
      <w:pPr>
        <w:spacing w:after="0" w:line="360" w:lineRule="auto"/>
        <w:ind w:firstLine="567"/>
        <w:jc w:val="center"/>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Предполагаемая прибыль от мероприятий, направленных на совершенствование системы по нейтрализации угроз экономической безопасност</w:t>
      </w:r>
      <w:proofErr w:type="gramStart"/>
      <w:r w:rsidRPr="008A2796">
        <w:rPr>
          <w:rFonts w:ascii="Times New Roman" w:eastAsia="Times New Roman" w:hAnsi="Times New Roman" w:cs="Times New Roman"/>
          <w:sz w:val="24"/>
          <w:szCs w:val="24"/>
        </w:rPr>
        <w:t>и ООО</w:t>
      </w:r>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
        <w:gridCol w:w="3450"/>
        <w:gridCol w:w="1764"/>
        <w:gridCol w:w="2032"/>
        <w:gridCol w:w="1732"/>
      </w:tblGrid>
      <w:tr w:rsidR="003D622E" w:rsidRPr="008A2796" w14:paraId="4FB14775" w14:textId="77777777" w:rsidTr="00EF0E5B">
        <w:trPr>
          <w:trHeight w:val="1"/>
        </w:trPr>
        <w:tc>
          <w:tcPr>
            <w:tcW w:w="259" w:type="dxa"/>
            <w:shd w:val="clear" w:color="auto" w:fill="auto"/>
            <w:tcMar>
              <w:left w:w="108" w:type="dxa"/>
              <w:right w:w="108" w:type="dxa"/>
            </w:tcMar>
            <w:vAlign w:val="center"/>
          </w:tcPr>
          <w:p w14:paraId="15A65747" w14:textId="77777777" w:rsidR="003D622E" w:rsidRPr="008A2796" w:rsidRDefault="003D622E" w:rsidP="008A2796">
            <w:pPr>
              <w:tabs>
                <w:tab w:val="left" w:pos="0"/>
              </w:tabs>
              <w:spacing w:after="0" w:line="240" w:lineRule="auto"/>
              <w:jc w:val="center"/>
              <w:rPr>
                <w:rFonts w:ascii="Times New Roman" w:eastAsia="Calibri" w:hAnsi="Times New Roman" w:cs="Times New Roman"/>
                <w:sz w:val="20"/>
                <w:szCs w:val="20"/>
              </w:rPr>
            </w:pPr>
          </w:p>
        </w:tc>
        <w:tc>
          <w:tcPr>
            <w:tcW w:w="3450" w:type="dxa"/>
            <w:shd w:val="clear" w:color="auto" w:fill="auto"/>
            <w:tcMar>
              <w:left w:w="108" w:type="dxa"/>
              <w:right w:w="108" w:type="dxa"/>
            </w:tcMar>
            <w:vAlign w:val="center"/>
          </w:tcPr>
          <w:p w14:paraId="296F0B39"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Направления совершенствования</w:t>
            </w:r>
          </w:p>
        </w:tc>
        <w:tc>
          <w:tcPr>
            <w:tcW w:w="1764" w:type="dxa"/>
            <w:shd w:val="clear" w:color="auto" w:fill="auto"/>
            <w:tcMar>
              <w:left w:w="108" w:type="dxa"/>
              <w:right w:w="108" w:type="dxa"/>
            </w:tcMar>
            <w:vAlign w:val="center"/>
          </w:tcPr>
          <w:p w14:paraId="240E47AD"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Планируемое увеличение чистой прибыли</w:t>
            </w:r>
            <w:proofErr w:type="gramStart"/>
            <w:r w:rsidRPr="008A2796">
              <w:rPr>
                <w:rFonts w:ascii="Times New Roman" w:eastAsia="Times New Roman" w:hAnsi="Times New Roman" w:cs="Times New Roman"/>
                <w:sz w:val="20"/>
                <w:szCs w:val="20"/>
              </w:rPr>
              <w:t xml:space="preserve"> (%)</w:t>
            </w:r>
            <w:proofErr w:type="gramEnd"/>
          </w:p>
        </w:tc>
        <w:tc>
          <w:tcPr>
            <w:tcW w:w="2032" w:type="dxa"/>
            <w:shd w:val="clear" w:color="auto" w:fill="auto"/>
            <w:tcMar>
              <w:left w:w="108" w:type="dxa"/>
              <w:right w:w="108" w:type="dxa"/>
            </w:tcMar>
            <w:vAlign w:val="center"/>
          </w:tcPr>
          <w:p w14:paraId="52E073A4" w14:textId="77777777" w:rsidR="003D622E" w:rsidRPr="008A2796" w:rsidRDefault="003D622E" w:rsidP="008A2796">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Расчет</w:t>
            </w:r>
          </w:p>
          <w:p w14:paraId="07C13279"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прибыли</w:t>
            </w:r>
          </w:p>
        </w:tc>
        <w:tc>
          <w:tcPr>
            <w:tcW w:w="1732" w:type="dxa"/>
            <w:shd w:val="clear" w:color="auto" w:fill="auto"/>
            <w:tcMar>
              <w:left w:w="108" w:type="dxa"/>
              <w:right w:w="108" w:type="dxa"/>
            </w:tcMar>
            <w:vAlign w:val="center"/>
          </w:tcPr>
          <w:p w14:paraId="19BA01E8" w14:textId="77777777" w:rsidR="003D622E" w:rsidRPr="008A2796" w:rsidRDefault="003D622E" w:rsidP="008A2796">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Результат</w:t>
            </w:r>
          </w:p>
          <w:p w14:paraId="0FE7F2BB" w14:textId="77777777" w:rsidR="003D622E" w:rsidRPr="008A2796" w:rsidRDefault="003D622E" w:rsidP="008A2796">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Расчета</w:t>
            </w:r>
          </w:p>
          <w:p w14:paraId="5057B46B"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 </w:t>
            </w:r>
            <w:proofErr w:type="spellStart"/>
            <w:proofErr w:type="gramStart"/>
            <w:r w:rsidRPr="008A2796">
              <w:rPr>
                <w:rFonts w:ascii="Times New Roman" w:eastAsia="Times New Roman" w:hAnsi="Times New Roman" w:cs="Times New Roman"/>
                <w:sz w:val="20"/>
                <w:szCs w:val="20"/>
              </w:rPr>
              <w:t>тыс</w:t>
            </w:r>
            <w:proofErr w:type="spellEnd"/>
            <w:proofErr w:type="gramEnd"/>
            <w:r w:rsidRPr="008A2796">
              <w:rPr>
                <w:rFonts w:ascii="Times New Roman" w:eastAsia="Times New Roman" w:hAnsi="Times New Roman" w:cs="Times New Roman"/>
                <w:sz w:val="20"/>
                <w:szCs w:val="20"/>
              </w:rPr>
              <w:t xml:space="preserve"> руб.)</w:t>
            </w:r>
          </w:p>
        </w:tc>
      </w:tr>
      <w:tr w:rsidR="003D622E" w:rsidRPr="008A2796" w14:paraId="331BA6BC" w14:textId="77777777" w:rsidTr="00EF0E5B">
        <w:trPr>
          <w:trHeight w:val="1"/>
        </w:trPr>
        <w:tc>
          <w:tcPr>
            <w:tcW w:w="259" w:type="dxa"/>
            <w:shd w:val="clear" w:color="auto" w:fill="auto"/>
            <w:tcMar>
              <w:left w:w="108" w:type="dxa"/>
              <w:right w:w="108" w:type="dxa"/>
            </w:tcMar>
            <w:vAlign w:val="center"/>
          </w:tcPr>
          <w:p w14:paraId="5F0F447F" w14:textId="77777777" w:rsidR="003D622E" w:rsidRPr="008A2796" w:rsidRDefault="003D622E" w:rsidP="008A2796">
            <w:pPr>
              <w:tabs>
                <w:tab w:val="left" w:pos="0"/>
              </w:tabs>
              <w:spacing w:after="0" w:line="240" w:lineRule="auto"/>
              <w:jc w:val="center"/>
              <w:rPr>
                <w:rFonts w:ascii="Times New Roman" w:eastAsia="Calibri" w:hAnsi="Times New Roman" w:cs="Times New Roman"/>
                <w:sz w:val="20"/>
                <w:szCs w:val="20"/>
              </w:rPr>
            </w:pPr>
          </w:p>
        </w:tc>
        <w:tc>
          <w:tcPr>
            <w:tcW w:w="3450" w:type="dxa"/>
            <w:shd w:val="clear" w:color="auto" w:fill="auto"/>
            <w:tcMar>
              <w:left w:w="108" w:type="dxa"/>
              <w:right w:w="108" w:type="dxa"/>
            </w:tcMar>
            <w:vAlign w:val="center"/>
          </w:tcPr>
          <w:p w14:paraId="67C392AD"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Внедрение системы безопасности, включая применение технологий </w:t>
            </w:r>
            <w:proofErr w:type="spellStart"/>
            <w:r w:rsidRPr="008A2796">
              <w:rPr>
                <w:rFonts w:ascii="Times New Roman" w:eastAsia="Times New Roman" w:hAnsi="Times New Roman" w:cs="Times New Roman"/>
                <w:sz w:val="20"/>
                <w:szCs w:val="20"/>
              </w:rPr>
              <w:t>форензик</w:t>
            </w:r>
            <w:proofErr w:type="spellEnd"/>
          </w:p>
        </w:tc>
        <w:tc>
          <w:tcPr>
            <w:tcW w:w="1764" w:type="dxa"/>
            <w:shd w:val="clear" w:color="auto" w:fill="auto"/>
            <w:tcMar>
              <w:left w:w="108" w:type="dxa"/>
              <w:right w:w="108" w:type="dxa"/>
            </w:tcMar>
            <w:vAlign w:val="center"/>
          </w:tcPr>
          <w:p w14:paraId="54DEEF2E"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5+ 6+ 5 = 16</w:t>
            </w:r>
          </w:p>
        </w:tc>
        <w:tc>
          <w:tcPr>
            <w:tcW w:w="2032" w:type="dxa"/>
            <w:shd w:val="clear" w:color="auto" w:fill="auto"/>
            <w:tcMar>
              <w:left w:w="108" w:type="dxa"/>
              <w:right w:w="108" w:type="dxa"/>
            </w:tcMar>
            <w:vAlign w:val="center"/>
          </w:tcPr>
          <w:p w14:paraId="078AACFA" w14:textId="77777777" w:rsidR="003D622E" w:rsidRPr="008A2796" w:rsidRDefault="003D622E" w:rsidP="008A2796">
            <w:pPr>
              <w:spacing w:after="0" w:line="240" w:lineRule="auto"/>
              <w:jc w:val="center"/>
              <w:rPr>
                <w:rFonts w:ascii="Times New Roman" w:eastAsia="Times New Roman" w:hAnsi="Times New Roman" w:cs="Times New Roman"/>
                <w:color w:val="000000"/>
                <w:sz w:val="20"/>
                <w:szCs w:val="20"/>
              </w:rPr>
            </w:pPr>
            <w:r w:rsidRPr="008A2796">
              <w:rPr>
                <w:rFonts w:ascii="Times New Roman" w:hAnsi="Times New Roman" w:cs="Times New Roman"/>
                <w:color w:val="000000"/>
                <w:sz w:val="20"/>
                <w:szCs w:val="20"/>
              </w:rPr>
              <w:t>1651688000</w:t>
            </w:r>
          </w:p>
          <w:p w14:paraId="6E1AB08F" w14:textId="77777777" w:rsidR="003D622E" w:rsidRPr="008A2796" w:rsidRDefault="003D622E" w:rsidP="008A2796">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 xml:space="preserve"> х 0,16</w:t>
            </w:r>
          </w:p>
          <w:p w14:paraId="10F45191"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p>
        </w:tc>
        <w:tc>
          <w:tcPr>
            <w:tcW w:w="1732" w:type="dxa"/>
            <w:shd w:val="clear" w:color="auto" w:fill="auto"/>
            <w:tcMar>
              <w:left w:w="108" w:type="dxa"/>
              <w:right w:w="108" w:type="dxa"/>
            </w:tcMar>
            <w:vAlign w:val="bottom"/>
          </w:tcPr>
          <w:p w14:paraId="07E9E5A5" w14:textId="77777777" w:rsidR="003D622E" w:rsidRPr="008A2796" w:rsidRDefault="003D622E" w:rsidP="008A2796">
            <w:pPr>
              <w:spacing w:after="0" w:line="240" w:lineRule="auto"/>
              <w:jc w:val="right"/>
              <w:rPr>
                <w:rFonts w:ascii="Times New Roman" w:eastAsia="Times New Roman" w:hAnsi="Times New Roman" w:cs="Times New Roman"/>
                <w:color w:val="000000"/>
                <w:sz w:val="20"/>
                <w:szCs w:val="20"/>
              </w:rPr>
            </w:pPr>
            <w:r w:rsidRPr="008A2796">
              <w:rPr>
                <w:rFonts w:ascii="Times New Roman" w:hAnsi="Times New Roman" w:cs="Times New Roman"/>
                <w:color w:val="000000"/>
                <w:sz w:val="20"/>
                <w:szCs w:val="20"/>
              </w:rPr>
              <w:t>264270080</w:t>
            </w:r>
          </w:p>
        </w:tc>
      </w:tr>
      <w:tr w:rsidR="003D622E" w:rsidRPr="008A2796" w14:paraId="027B78ED" w14:textId="77777777" w:rsidTr="00EF0E5B">
        <w:trPr>
          <w:trHeight w:val="1"/>
        </w:trPr>
        <w:tc>
          <w:tcPr>
            <w:tcW w:w="259" w:type="dxa"/>
            <w:shd w:val="clear" w:color="auto" w:fill="auto"/>
            <w:tcMar>
              <w:left w:w="108" w:type="dxa"/>
              <w:right w:w="108" w:type="dxa"/>
            </w:tcMar>
            <w:vAlign w:val="center"/>
          </w:tcPr>
          <w:p w14:paraId="46D85230" w14:textId="77777777" w:rsidR="003D622E" w:rsidRPr="008A2796" w:rsidRDefault="003D622E" w:rsidP="008A2796">
            <w:pPr>
              <w:tabs>
                <w:tab w:val="left" w:pos="0"/>
              </w:tabs>
              <w:spacing w:after="0" w:line="240" w:lineRule="auto"/>
              <w:jc w:val="center"/>
              <w:rPr>
                <w:rFonts w:ascii="Times New Roman" w:eastAsia="Calibri" w:hAnsi="Times New Roman" w:cs="Times New Roman"/>
                <w:sz w:val="20"/>
                <w:szCs w:val="20"/>
              </w:rPr>
            </w:pPr>
          </w:p>
        </w:tc>
        <w:tc>
          <w:tcPr>
            <w:tcW w:w="3450" w:type="dxa"/>
            <w:shd w:val="clear" w:color="auto" w:fill="auto"/>
            <w:tcMar>
              <w:left w:w="108" w:type="dxa"/>
              <w:right w:w="108" w:type="dxa"/>
            </w:tcMar>
            <w:vAlign w:val="center"/>
          </w:tcPr>
          <w:p w14:paraId="73D5D7BF"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Организация деятельности службы безопасности</w:t>
            </w:r>
          </w:p>
        </w:tc>
        <w:tc>
          <w:tcPr>
            <w:tcW w:w="1764" w:type="dxa"/>
            <w:shd w:val="clear" w:color="auto" w:fill="auto"/>
            <w:tcMar>
              <w:left w:w="108" w:type="dxa"/>
              <w:right w:w="108" w:type="dxa"/>
            </w:tcMar>
            <w:vAlign w:val="center"/>
          </w:tcPr>
          <w:p w14:paraId="6DC2B232"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10,0</w:t>
            </w:r>
          </w:p>
        </w:tc>
        <w:tc>
          <w:tcPr>
            <w:tcW w:w="2032" w:type="dxa"/>
            <w:shd w:val="clear" w:color="auto" w:fill="auto"/>
            <w:tcMar>
              <w:left w:w="108" w:type="dxa"/>
              <w:right w:w="108" w:type="dxa"/>
            </w:tcMar>
            <w:vAlign w:val="center"/>
          </w:tcPr>
          <w:p w14:paraId="613B1316" w14:textId="77777777" w:rsidR="003D622E" w:rsidRPr="008A2796" w:rsidRDefault="003D622E" w:rsidP="008A2796">
            <w:pPr>
              <w:spacing w:after="0" w:line="240" w:lineRule="auto"/>
              <w:jc w:val="center"/>
              <w:rPr>
                <w:rFonts w:ascii="Times New Roman" w:eastAsia="Times New Roman" w:hAnsi="Times New Roman" w:cs="Times New Roman"/>
                <w:color w:val="000000"/>
                <w:sz w:val="20"/>
                <w:szCs w:val="20"/>
              </w:rPr>
            </w:pPr>
            <w:r w:rsidRPr="008A2796">
              <w:rPr>
                <w:rFonts w:ascii="Times New Roman" w:hAnsi="Times New Roman" w:cs="Times New Roman"/>
                <w:color w:val="000000"/>
                <w:sz w:val="20"/>
                <w:szCs w:val="20"/>
              </w:rPr>
              <w:t>1651688000</w:t>
            </w:r>
          </w:p>
          <w:p w14:paraId="325814A0" w14:textId="77777777" w:rsidR="003D622E" w:rsidRPr="008A2796" w:rsidRDefault="003D622E" w:rsidP="008A2796">
            <w:pPr>
              <w:tabs>
                <w:tab w:val="left" w:pos="0"/>
              </w:tabs>
              <w:spacing w:after="0" w:line="240" w:lineRule="auto"/>
              <w:jc w:val="center"/>
              <w:rPr>
                <w:rFonts w:ascii="Times New Roman" w:eastAsia="Times New Roman" w:hAnsi="Times New Roman" w:cs="Times New Roman"/>
                <w:sz w:val="20"/>
                <w:szCs w:val="20"/>
              </w:rPr>
            </w:pPr>
            <w:r w:rsidRPr="008A2796">
              <w:rPr>
                <w:rFonts w:ascii="Times New Roman" w:eastAsia="Times New Roman" w:hAnsi="Times New Roman" w:cs="Times New Roman"/>
                <w:sz w:val="20"/>
                <w:szCs w:val="20"/>
              </w:rPr>
              <w:t xml:space="preserve"> х 0,10 +</w:t>
            </w:r>
          </w:p>
          <w:p w14:paraId="781C0B99"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p>
        </w:tc>
        <w:tc>
          <w:tcPr>
            <w:tcW w:w="1732" w:type="dxa"/>
            <w:shd w:val="clear" w:color="auto" w:fill="auto"/>
            <w:tcMar>
              <w:left w:w="108" w:type="dxa"/>
              <w:right w:w="108" w:type="dxa"/>
            </w:tcMar>
            <w:vAlign w:val="bottom"/>
          </w:tcPr>
          <w:p w14:paraId="66F5E5BD" w14:textId="77777777" w:rsidR="003D622E" w:rsidRPr="008A2796" w:rsidRDefault="003D622E" w:rsidP="008A2796">
            <w:pPr>
              <w:spacing w:after="0" w:line="240" w:lineRule="auto"/>
              <w:jc w:val="right"/>
              <w:rPr>
                <w:rFonts w:ascii="Times New Roman" w:hAnsi="Times New Roman" w:cs="Times New Roman"/>
                <w:color w:val="000000"/>
                <w:sz w:val="20"/>
                <w:szCs w:val="20"/>
              </w:rPr>
            </w:pPr>
            <w:r w:rsidRPr="008A2796">
              <w:rPr>
                <w:rFonts w:ascii="Times New Roman" w:hAnsi="Times New Roman" w:cs="Times New Roman"/>
                <w:color w:val="000000"/>
                <w:sz w:val="20"/>
                <w:szCs w:val="20"/>
              </w:rPr>
              <w:t>165168800</w:t>
            </w:r>
          </w:p>
        </w:tc>
      </w:tr>
      <w:tr w:rsidR="003D622E" w:rsidRPr="008A2796" w14:paraId="2334D90C" w14:textId="77777777" w:rsidTr="00EF0E5B">
        <w:trPr>
          <w:trHeight w:val="1"/>
        </w:trPr>
        <w:tc>
          <w:tcPr>
            <w:tcW w:w="259" w:type="dxa"/>
            <w:shd w:val="clear" w:color="auto" w:fill="auto"/>
            <w:tcMar>
              <w:left w:w="108" w:type="dxa"/>
              <w:right w:w="108" w:type="dxa"/>
            </w:tcMar>
            <w:vAlign w:val="center"/>
          </w:tcPr>
          <w:p w14:paraId="55DAD9D6" w14:textId="77777777" w:rsidR="003D622E" w:rsidRPr="008A2796" w:rsidRDefault="003D622E" w:rsidP="008A2796">
            <w:pPr>
              <w:tabs>
                <w:tab w:val="left" w:pos="0"/>
              </w:tabs>
              <w:spacing w:after="0" w:line="240" w:lineRule="auto"/>
              <w:jc w:val="center"/>
              <w:rPr>
                <w:rFonts w:ascii="Times New Roman" w:eastAsia="Calibri" w:hAnsi="Times New Roman" w:cs="Times New Roman"/>
                <w:sz w:val="20"/>
                <w:szCs w:val="20"/>
              </w:rPr>
            </w:pPr>
          </w:p>
        </w:tc>
        <w:tc>
          <w:tcPr>
            <w:tcW w:w="3450" w:type="dxa"/>
            <w:shd w:val="clear" w:color="auto" w:fill="auto"/>
            <w:tcMar>
              <w:left w:w="108" w:type="dxa"/>
              <w:right w:w="108" w:type="dxa"/>
            </w:tcMar>
            <w:vAlign w:val="center"/>
          </w:tcPr>
          <w:p w14:paraId="47E3DA5C"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Покупка программного обеспечения</w:t>
            </w:r>
          </w:p>
        </w:tc>
        <w:tc>
          <w:tcPr>
            <w:tcW w:w="1764" w:type="dxa"/>
            <w:shd w:val="clear" w:color="auto" w:fill="auto"/>
            <w:tcMar>
              <w:left w:w="108" w:type="dxa"/>
              <w:right w:w="108" w:type="dxa"/>
            </w:tcMar>
            <w:vAlign w:val="center"/>
          </w:tcPr>
          <w:p w14:paraId="0B3CD052"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3,0</w:t>
            </w:r>
          </w:p>
        </w:tc>
        <w:tc>
          <w:tcPr>
            <w:tcW w:w="2032" w:type="dxa"/>
            <w:shd w:val="clear" w:color="auto" w:fill="auto"/>
            <w:tcMar>
              <w:left w:w="108" w:type="dxa"/>
              <w:right w:w="108" w:type="dxa"/>
            </w:tcMar>
            <w:vAlign w:val="center"/>
          </w:tcPr>
          <w:p w14:paraId="3710858C" w14:textId="77777777" w:rsidR="003D622E" w:rsidRPr="008A2796" w:rsidRDefault="003D622E" w:rsidP="008A2796">
            <w:pPr>
              <w:spacing w:after="0" w:line="240" w:lineRule="auto"/>
              <w:jc w:val="center"/>
              <w:rPr>
                <w:rFonts w:ascii="Times New Roman" w:eastAsia="Times New Roman" w:hAnsi="Times New Roman" w:cs="Times New Roman"/>
                <w:color w:val="000000"/>
                <w:sz w:val="20"/>
                <w:szCs w:val="20"/>
              </w:rPr>
            </w:pPr>
            <w:r w:rsidRPr="008A2796">
              <w:rPr>
                <w:rFonts w:ascii="Times New Roman" w:hAnsi="Times New Roman" w:cs="Times New Roman"/>
                <w:color w:val="000000"/>
                <w:sz w:val="20"/>
                <w:szCs w:val="20"/>
              </w:rPr>
              <w:t>1651688000</w:t>
            </w:r>
          </w:p>
          <w:p w14:paraId="0FE028B3"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х 0,03</w:t>
            </w:r>
          </w:p>
        </w:tc>
        <w:tc>
          <w:tcPr>
            <w:tcW w:w="1732" w:type="dxa"/>
            <w:shd w:val="clear" w:color="auto" w:fill="auto"/>
            <w:tcMar>
              <w:left w:w="108" w:type="dxa"/>
              <w:right w:w="108" w:type="dxa"/>
            </w:tcMar>
            <w:vAlign w:val="bottom"/>
          </w:tcPr>
          <w:p w14:paraId="25861087" w14:textId="77777777" w:rsidR="003D622E" w:rsidRPr="008A2796" w:rsidRDefault="003D622E" w:rsidP="008A2796">
            <w:pPr>
              <w:spacing w:after="0" w:line="240" w:lineRule="auto"/>
              <w:jc w:val="right"/>
              <w:rPr>
                <w:rFonts w:ascii="Times New Roman" w:hAnsi="Times New Roman" w:cs="Times New Roman"/>
                <w:color w:val="000000"/>
                <w:sz w:val="20"/>
                <w:szCs w:val="20"/>
              </w:rPr>
            </w:pPr>
            <w:r w:rsidRPr="008A2796">
              <w:rPr>
                <w:rFonts w:ascii="Times New Roman" w:hAnsi="Times New Roman" w:cs="Times New Roman"/>
                <w:color w:val="000000"/>
                <w:sz w:val="20"/>
                <w:szCs w:val="20"/>
              </w:rPr>
              <w:t>49550640</w:t>
            </w:r>
          </w:p>
        </w:tc>
      </w:tr>
      <w:tr w:rsidR="003D622E" w:rsidRPr="008A2796" w14:paraId="5F3BF818" w14:textId="77777777" w:rsidTr="00EF0E5B">
        <w:trPr>
          <w:trHeight w:val="1"/>
        </w:trPr>
        <w:tc>
          <w:tcPr>
            <w:tcW w:w="259" w:type="dxa"/>
            <w:shd w:val="clear" w:color="auto" w:fill="auto"/>
            <w:tcMar>
              <w:left w:w="108" w:type="dxa"/>
              <w:right w:w="108" w:type="dxa"/>
            </w:tcMar>
            <w:vAlign w:val="center"/>
          </w:tcPr>
          <w:p w14:paraId="3D775835" w14:textId="77777777" w:rsidR="003D622E" w:rsidRPr="008A2796" w:rsidRDefault="003D622E" w:rsidP="008A2796">
            <w:pPr>
              <w:tabs>
                <w:tab w:val="left" w:pos="0"/>
              </w:tabs>
              <w:spacing w:after="0" w:line="240" w:lineRule="auto"/>
              <w:jc w:val="center"/>
              <w:rPr>
                <w:rFonts w:ascii="Times New Roman" w:eastAsia="Calibri" w:hAnsi="Times New Roman" w:cs="Times New Roman"/>
                <w:sz w:val="20"/>
                <w:szCs w:val="20"/>
              </w:rPr>
            </w:pPr>
          </w:p>
        </w:tc>
        <w:tc>
          <w:tcPr>
            <w:tcW w:w="3450" w:type="dxa"/>
            <w:shd w:val="clear" w:color="auto" w:fill="auto"/>
            <w:tcMar>
              <w:left w:w="108" w:type="dxa"/>
              <w:right w:w="108" w:type="dxa"/>
            </w:tcMar>
            <w:vAlign w:val="center"/>
          </w:tcPr>
          <w:p w14:paraId="267FC199"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Обучение персонала технологиям </w:t>
            </w:r>
            <w:proofErr w:type="spellStart"/>
            <w:r w:rsidRPr="008A2796">
              <w:rPr>
                <w:rFonts w:ascii="Times New Roman" w:eastAsia="Times New Roman" w:hAnsi="Times New Roman" w:cs="Times New Roman"/>
                <w:sz w:val="20"/>
                <w:szCs w:val="20"/>
              </w:rPr>
              <w:t>форензик</w:t>
            </w:r>
            <w:proofErr w:type="spellEnd"/>
          </w:p>
        </w:tc>
        <w:tc>
          <w:tcPr>
            <w:tcW w:w="1764" w:type="dxa"/>
            <w:shd w:val="clear" w:color="auto" w:fill="auto"/>
            <w:tcMar>
              <w:left w:w="108" w:type="dxa"/>
              <w:right w:w="108" w:type="dxa"/>
            </w:tcMar>
            <w:vAlign w:val="center"/>
          </w:tcPr>
          <w:p w14:paraId="0E32C3FB"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8,0</w:t>
            </w:r>
          </w:p>
        </w:tc>
        <w:tc>
          <w:tcPr>
            <w:tcW w:w="2032" w:type="dxa"/>
            <w:shd w:val="clear" w:color="auto" w:fill="auto"/>
            <w:tcMar>
              <w:left w:w="108" w:type="dxa"/>
              <w:right w:w="108" w:type="dxa"/>
            </w:tcMar>
            <w:vAlign w:val="center"/>
          </w:tcPr>
          <w:p w14:paraId="4C952CE7" w14:textId="77777777" w:rsidR="003D622E" w:rsidRPr="008A2796" w:rsidRDefault="003D622E" w:rsidP="008A2796">
            <w:pPr>
              <w:spacing w:after="0" w:line="240" w:lineRule="auto"/>
              <w:jc w:val="center"/>
              <w:rPr>
                <w:rFonts w:ascii="Times New Roman" w:eastAsia="Times New Roman" w:hAnsi="Times New Roman" w:cs="Times New Roman"/>
                <w:color w:val="000000"/>
                <w:sz w:val="20"/>
                <w:szCs w:val="20"/>
              </w:rPr>
            </w:pPr>
            <w:r w:rsidRPr="008A2796">
              <w:rPr>
                <w:rFonts w:ascii="Times New Roman" w:hAnsi="Times New Roman" w:cs="Times New Roman"/>
                <w:color w:val="000000"/>
                <w:sz w:val="20"/>
                <w:szCs w:val="20"/>
              </w:rPr>
              <w:t>1651688000</w:t>
            </w:r>
          </w:p>
          <w:p w14:paraId="11E88704" w14:textId="77777777" w:rsidR="003D622E" w:rsidRPr="008A2796" w:rsidRDefault="003D622E" w:rsidP="008A2796">
            <w:pPr>
              <w:tabs>
                <w:tab w:val="left" w:pos="0"/>
              </w:tabs>
              <w:spacing w:after="0" w:line="240" w:lineRule="auto"/>
              <w:jc w:val="center"/>
              <w:rPr>
                <w:rFonts w:ascii="Times New Roman" w:hAnsi="Times New Roman" w:cs="Times New Roman"/>
                <w:sz w:val="20"/>
                <w:szCs w:val="20"/>
              </w:rPr>
            </w:pPr>
            <w:r w:rsidRPr="008A2796">
              <w:rPr>
                <w:rFonts w:ascii="Times New Roman" w:eastAsia="Times New Roman" w:hAnsi="Times New Roman" w:cs="Times New Roman"/>
                <w:sz w:val="20"/>
                <w:szCs w:val="20"/>
              </w:rPr>
              <w:t xml:space="preserve"> руб. х 0,08</w:t>
            </w:r>
          </w:p>
        </w:tc>
        <w:tc>
          <w:tcPr>
            <w:tcW w:w="1732" w:type="dxa"/>
            <w:shd w:val="clear" w:color="auto" w:fill="auto"/>
            <w:tcMar>
              <w:left w:w="108" w:type="dxa"/>
              <w:right w:w="108" w:type="dxa"/>
            </w:tcMar>
            <w:vAlign w:val="bottom"/>
          </w:tcPr>
          <w:p w14:paraId="209069EA" w14:textId="77777777" w:rsidR="003D622E" w:rsidRPr="008A2796" w:rsidRDefault="003D622E" w:rsidP="008A2796">
            <w:pPr>
              <w:spacing w:after="0" w:line="240" w:lineRule="auto"/>
              <w:jc w:val="right"/>
              <w:rPr>
                <w:rFonts w:ascii="Times New Roman" w:hAnsi="Times New Roman" w:cs="Times New Roman"/>
                <w:color w:val="000000"/>
                <w:sz w:val="20"/>
                <w:szCs w:val="20"/>
              </w:rPr>
            </w:pPr>
            <w:r w:rsidRPr="008A2796">
              <w:rPr>
                <w:rFonts w:ascii="Times New Roman" w:hAnsi="Times New Roman" w:cs="Times New Roman"/>
                <w:color w:val="000000"/>
                <w:sz w:val="20"/>
                <w:szCs w:val="20"/>
              </w:rPr>
              <w:t>132135040</w:t>
            </w:r>
          </w:p>
        </w:tc>
      </w:tr>
      <w:tr w:rsidR="003D622E" w:rsidRPr="008A2796" w14:paraId="72E25D5D" w14:textId="77777777" w:rsidTr="00EF0E5B">
        <w:trPr>
          <w:trHeight w:val="1"/>
        </w:trPr>
        <w:tc>
          <w:tcPr>
            <w:tcW w:w="259" w:type="dxa"/>
            <w:shd w:val="clear" w:color="auto" w:fill="auto"/>
            <w:tcMar>
              <w:left w:w="108" w:type="dxa"/>
              <w:right w:w="108" w:type="dxa"/>
            </w:tcMar>
            <w:vAlign w:val="center"/>
          </w:tcPr>
          <w:p w14:paraId="1AA99281" w14:textId="77777777" w:rsidR="003D622E" w:rsidRPr="008A2796" w:rsidRDefault="003D622E" w:rsidP="008A2796">
            <w:pPr>
              <w:tabs>
                <w:tab w:val="left" w:pos="0"/>
              </w:tabs>
              <w:spacing w:after="0" w:line="240" w:lineRule="auto"/>
              <w:jc w:val="center"/>
              <w:rPr>
                <w:rFonts w:ascii="Times New Roman" w:eastAsia="Calibri" w:hAnsi="Times New Roman" w:cs="Times New Roman"/>
                <w:sz w:val="20"/>
                <w:szCs w:val="20"/>
              </w:rPr>
            </w:pPr>
          </w:p>
        </w:tc>
        <w:tc>
          <w:tcPr>
            <w:tcW w:w="3450" w:type="dxa"/>
            <w:shd w:val="clear" w:color="auto" w:fill="auto"/>
            <w:tcMar>
              <w:left w:w="108" w:type="dxa"/>
              <w:right w:w="108" w:type="dxa"/>
            </w:tcMar>
            <w:vAlign w:val="center"/>
          </w:tcPr>
          <w:p w14:paraId="766613E9" w14:textId="77777777" w:rsidR="003D622E" w:rsidRPr="008A2796" w:rsidRDefault="003D622E" w:rsidP="008A2796">
            <w:pPr>
              <w:tabs>
                <w:tab w:val="left" w:pos="0"/>
              </w:tabs>
              <w:spacing w:after="0" w:line="240" w:lineRule="auto"/>
              <w:jc w:val="center"/>
              <w:rPr>
                <w:rFonts w:ascii="Times New Roman" w:eastAsia="Times New Roman" w:hAnsi="Times New Roman" w:cs="Times New Roman"/>
                <w:sz w:val="20"/>
                <w:szCs w:val="20"/>
              </w:rPr>
            </w:pPr>
          </w:p>
        </w:tc>
        <w:tc>
          <w:tcPr>
            <w:tcW w:w="1764" w:type="dxa"/>
            <w:shd w:val="clear" w:color="auto" w:fill="auto"/>
            <w:tcMar>
              <w:left w:w="108" w:type="dxa"/>
              <w:right w:w="108" w:type="dxa"/>
            </w:tcMar>
            <w:vAlign w:val="center"/>
          </w:tcPr>
          <w:p w14:paraId="4516C290" w14:textId="77777777" w:rsidR="003D622E" w:rsidRPr="008A2796" w:rsidRDefault="003D622E" w:rsidP="008A2796">
            <w:pPr>
              <w:tabs>
                <w:tab w:val="left" w:pos="0"/>
              </w:tabs>
              <w:spacing w:after="0" w:line="240" w:lineRule="auto"/>
              <w:jc w:val="center"/>
              <w:rPr>
                <w:rFonts w:ascii="Times New Roman" w:eastAsia="Times New Roman" w:hAnsi="Times New Roman" w:cs="Times New Roman"/>
                <w:sz w:val="20"/>
                <w:szCs w:val="20"/>
              </w:rPr>
            </w:pPr>
          </w:p>
        </w:tc>
        <w:tc>
          <w:tcPr>
            <w:tcW w:w="2032" w:type="dxa"/>
            <w:shd w:val="clear" w:color="auto" w:fill="auto"/>
            <w:tcMar>
              <w:left w:w="108" w:type="dxa"/>
              <w:right w:w="108" w:type="dxa"/>
            </w:tcMar>
            <w:vAlign w:val="center"/>
          </w:tcPr>
          <w:p w14:paraId="1532DDF7" w14:textId="77777777" w:rsidR="003D622E" w:rsidRPr="008A2796" w:rsidRDefault="003D622E" w:rsidP="008A2796">
            <w:pPr>
              <w:spacing w:after="0" w:line="240" w:lineRule="auto"/>
              <w:jc w:val="center"/>
              <w:rPr>
                <w:rFonts w:ascii="Times New Roman" w:hAnsi="Times New Roman" w:cs="Times New Roman"/>
                <w:color w:val="000000"/>
                <w:sz w:val="20"/>
                <w:szCs w:val="20"/>
              </w:rPr>
            </w:pPr>
          </w:p>
        </w:tc>
        <w:tc>
          <w:tcPr>
            <w:tcW w:w="1732" w:type="dxa"/>
            <w:shd w:val="clear" w:color="auto" w:fill="auto"/>
            <w:tcMar>
              <w:left w:w="108" w:type="dxa"/>
              <w:right w:w="108" w:type="dxa"/>
            </w:tcMar>
            <w:vAlign w:val="bottom"/>
          </w:tcPr>
          <w:p w14:paraId="5B7A036D" w14:textId="77777777" w:rsidR="003D622E" w:rsidRPr="008A2796" w:rsidRDefault="003D622E" w:rsidP="008A2796">
            <w:pPr>
              <w:spacing w:after="0" w:line="240" w:lineRule="auto"/>
              <w:jc w:val="right"/>
              <w:rPr>
                <w:rFonts w:ascii="Times New Roman" w:hAnsi="Times New Roman" w:cs="Times New Roman"/>
                <w:color w:val="000000"/>
                <w:sz w:val="20"/>
                <w:szCs w:val="20"/>
              </w:rPr>
            </w:pPr>
            <w:r w:rsidRPr="008A2796">
              <w:rPr>
                <w:rFonts w:ascii="Times New Roman" w:hAnsi="Times New Roman" w:cs="Times New Roman"/>
                <w:color w:val="000000"/>
                <w:sz w:val="20"/>
                <w:szCs w:val="20"/>
              </w:rPr>
              <w:t>611124560</w:t>
            </w:r>
          </w:p>
        </w:tc>
      </w:tr>
    </w:tbl>
    <w:p w14:paraId="7124A0C8"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p>
    <w:p w14:paraId="25391D5B" w14:textId="6AB8F283"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В результате предлагаемых мероприятий предприятие ООО </w:t>
      </w:r>
      <w:proofErr w:type="spellStart"/>
      <w:proofErr w:type="gramStart"/>
      <w:r w:rsidRPr="008A2796">
        <w:rPr>
          <w:rFonts w:ascii="Times New Roman" w:eastAsia="Times New Roman" w:hAnsi="Times New Roman" w:cs="Times New Roman"/>
          <w:sz w:val="24"/>
          <w:szCs w:val="24"/>
        </w:rPr>
        <w:t>ООО</w:t>
      </w:r>
      <w:proofErr w:type="spellEnd"/>
      <w:proofErr w:type="gramEnd"/>
      <w:r w:rsidRPr="008A2796">
        <w:rPr>
          <w:rFonts w:ascii="Times New Roman" w:eastAsia="Times New Roman" w:hAnsi="Times New Roman" w:cs="Times New Roman"/>
          <w:sz w:val="24"/>
          <w:szCs w:val="24"/>
        </w:rPr>
        <w:t xml:space="preserve">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имеет возможность получить дополнительную прибыль в размере 611124560 руб., подняв эффективность деятельности почти на 8,0 % уже в первый год ее существования.</w:t>
      </w:r>
    </w:p>
    <w:p w14:paraId="1B27F9E9"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 xml:space="preserve">Предложенные мероприятия, способны повысить уровень безопасности исследуемого предприятия, их реализация, также, будет способствовать повышению конкурентоспособности. Относительно высокие вложения в совершенствование деятельности имеют смысл, поскольку созданная система в значительной степени повысит эффективность деятельности исследуемого предприятия. </w:t>
      </w:r>
    </w:p>
    <w:p w14:paraId="67AB2EEB" w14:textId="77777777" w:rsidR="003D622E" w:rsidRPr="008A2796" w:rsidRDefault="003D622E" w:rsidP="003D622E">
      <w:pPr>
        <w:spacing w:after="0" w:line="360" w:lineRule="auto"/>
        <w:ind w:firstLine="567"/>
        <w:jc w:val="both"/>
        <w:rPr>
          <w:rFonts w:ascii="Times New Roman" w:eastAsia="Times New Roman" w:hAnsi="Times New Roman" w:cs="Times New Roman"/>
          <w:sz w:val="24"/>
          <w:szCs w:val="24"/>
        </w:rPr>
      </w:pPr>
      <w:r w:rsidRPr="008A2796">
        <w:rPr>
          <w:rFonts w:ascii="Times New Roman" w:eastAsia="Times New Roman" w:hAnsi="Times New Roman" w:cs="Times New Roman"/>
          <w:sz w:val="24"/>
          <w:szCs w:val="24"/>
        </w:rPr>
        <w:t>Для развития собственной безопасности, повышения конкурентоспособности предприятию ООО «</w:t>
      </w:r>
      <w:proofErr w:type="spellStart"/>
      <w:r w:rsidRPr="008A2796">
        <w:rPr>
          <w:rFonts w:ascii="Times New Roman" w:eastAsia="Times New Roman" w:hAnsi="Times New Roman" w:cs="Times New Roman"/>
          <w:sz w:val="24"/>
          <w:szCs w:val="24"/>
        </w:rPr>
        <w:t>Велесстрой</w:t>
      </w:r>
      <w:proofErr w:type="spellEnd"/>
      <w:r w:rsidRPr="008A2796">
        <w:rPr>
          <w:rFonts w:ascii="Times New Roman" w:eastAsia="Times New Roman" w:hAnsi="Times New Roman" w:cs="Times New Roman"/>
          <w:sz w:val="24"/>
          <w:szCs w:val="24"/>
        </w:rPr>
        <w:t xml:space="preserve">» необходимо перевести деятельность на стратегический уровень, создать надлежащую систему исследования рынка, информационного обеспечения данных исследований, на основе чего повысить эффективность управления наукоемким производством, реструктуризировать при этом службу безопасности предприятия. </w:t>
      </w:r>
    </w:p>
    <w:p w14:paraId="7509EA86" w14:textId="34139BD6" w:rsidR="00ED7CE4" w:rsidRPr="00C9425F" w:rsidRDefault="003D622E" w:rsidP="00C9425F">
      <w:pPr>
        <w:rPr>
          <w:rFonts w:ascii="Times New Roman" w:eastAsia="Times New Roman" w:hAnsi="Times New Roman" w:cs="Times New Roman"/>
          <w:b/>
          <w:bCs/>
          <w:kern w:val="32"/>
          <w:sz w:val="24"/>
          <w:szCs w:val="24"/>
          <w:shd w:val="clear" w:color="auto" w:fill="FFFFFF"/>
          <w:lang w:eastAsia="ru-RU"/>
        </w:rPr>
      </w:pPr>
      <w:bookmarkStart w:id="10" w:name="_Toc482292417"/>
      <w:r w:rsidRPr="008A2796">
        <w:rPr>
          <w:rFonts w:ascii="Times New Roman" w:hAnsi="Times New Roman" w:cs="Times New Roman"/>
          <w:sz w:val="24"/>
          <w:szCs w:val="24"/>
          <w:shd w:val="clear" w:color="auto" w:fill="FFFFFF"/>
        </w:rPr>
        <w:br w:type="page"/>
      </w:r>
      <w:bookmarkStart w:id="11" w:name="_Toc2026765"/>
      <w:r w:rsidR="00C9425F">
        <w:rPr>
          <w:rFonts w:ascii="Times New Roman" w:hAnsi="Times New Roman" w:cs="Times New Roman"/>
          <w:sz w:val="24"/>
          <w:szCs w:val="24"/>
          <w:shd w:val="clear" w:color="auto" w:fill="FFFFFF"/>
        </w:rPr>
        <w:lastRenderedPageBreak/>
        <w:t xml:space="preserve">                                                     </w:t>
      </w:r>
      <w:r w:rsidR="004548F8" w:rsidRPr="008A2796">
        <w:rPr>
          <w:sz w:val="24"/>
          <w:szCs w:val="24"/>
          <w:shd w:val="clear" w:color="auto" w:fill="FFFFFF"/>
        </w:rPr>
        <w:t xml:space="preserve">БИБЛИОГРАФИЧЕСКИЙ </w:t>
      </w:r>
      <w:r w:rsidR="00ED7CE4" w:rsidRPr="008A2796">
        <w:rPr>
          <w:sz w:val="24"/>
          <w:szCs w:val="24"/>
          <w:shd w:val="clear" w:color="auto" w:fill="FFFFFF"/>
        </w:rPr>
        <w:t>СПИСОК</w:t>
      </w:r>
      <w:bookmarkEnd w:id="11"/>
      <w:r w:rsidR="00ED7CE4" w:rsidRPr="008A2796">
        <w:rPr>
          <w:sz w:val="24"/>
          <w:szCs w:val="24"/>
          <w:shd w:val="clear" w:color="auto" w:fill="FFFFFF"/>
        </w:rPr>
        <w:t xml:space="preserve"> </w:t>
      </w:r>
      <w:bookmarkEnd w:id="10"/>
    </w:p>
    <w:p w14:paraId="187703B4" w14:textId="239DE0AB" w:rsidR="00ED7CE4" w:rsidRPr="008A2796" w:rsidRDefault="00C9425F" w:rsidP="00C9425F">
      <w:pPr>
        <w:tabs>
          <w:tab w:val="left" w:pos="993"/>
          <w:tab w:val="left" w:pos="1134"/>
        </w:tabs>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1.</w:t>
      </w:r>
      <w:hyperlink r:id="rId9" w:tgtFrame="_blank" w:history="1">
        <w:r w:rsidR="00ED7CE4" w:rsidRPr="008A2796">
          <w:rPr>
            <w:rFonts w:ascii="Times New Roman" w:hAnsi="Times New Roman" w:cs="Times New Roman"/>
            <w:color w:val="000000" w:themeColor="text1"/>
            <w:sz w:val="24"/>
            <w:szCs w:val="24"/>
          </w:rPr>
          <w:t xml:space="preserve">Гражданский кодекс Российской Федерации (часть первая) от 30.11.1994г. № 51-ФЗ </w:t>
        </w:r>
      </w:hyperlink>
    </w:p>
    <w:p w14:paraId="28D5CEF5" w14:textId="77777777" w:rsidR="00ED7CE4" w:rsidRPr="008A2796" w:rsidRDefault="00FC7176" w:rsidP="000612B0">
      <w:pPr>
        <w:numPr>
          <w:ilvl w:val="0"/>
          <w:numId w:val="12"/>
        </w:numPr>
        <w:tabs>
          <w:tab w:val="left" w:pos="993"/>
          <w:tab w:val="left" w:pos="1134"/>
        </w:tabs>
        <w:spacing w:after="0" w:line="360" w:lineRule="auto"/>
        <w:contextualSpacing/>
        <w:jc w:val="both"/>
        <w:rPr>
          <w:rFonts w:ascii="Times New Roman" w:hAnsi="Times New Roman" w:cs="Times New Roman"/>
          <w:color w:val="000000" w:themeColor="text1"/>
          <w:sz w:val="24"/>
          <w:szCs w:val="24"/>
        </w:rPr>
      </w:pPr>
      <w:hyperlink r:id="rId10" w:tgtFrame="_blank" w:history="1">
        <w:r w:rsidR="00ED7CE4" w:rsidRPr="008A2796">
          <w:rPr>
            <w:rFonts w:ascii="Times New Roman" w:hAnsi="Times New Roman" w:cs="Times New Roman"/>
            <w:color w:val="000000" w:themeColor="text1"/>
            <w:sz w:val="24"/>
            <w:szCs w:val="24"/>
          </w:rPr>
          <w:t xml:space="preserve">Налоговый кодекс Российской Федерации (часть первая) от 31.07.1998г. № 146-ФЗ </w:t>
        </w:r>
      </w:hyperlink>
    </w:p>
    <w:p w14:paraId="70046CDE" w14:textId="77777777" w:rsidR="000612B0" w:rsidRPr="008A2796" w:rsidRDefault="00ED7CE4" w:rsidP="000612B0">
      <w:pPr>
        <w:pStyle w:val="a5"/>
        <w:widowControl w:val="0"/>
        <w:numPr>
          <w:ilvl w:val="0"/>
          <w:numId w:val="12"/>
        </w:numPr>
        <w:autoSpaceDE w:val="0"/>
        <w:autoSpaceDN w:val="0"/>
        <w:adjustRightInd w:val="0"/>
        <w:spacing w:after="240" w:line="360" w:lineRule="auto"/>
        <w:jc w:val="both"/>
        <w:rPr>
          <w:rFonts w:ascii="Times New Roman" w:hAnsi="Times New Roman" w:cs="Times New Roman"/>
          <w:color w:val="000000" w:themeColor="text1"/>
          <w:sz w:val="24"/>
          <w:szCs w:val="24"/>
        </w:rPr>
      </w:pPr>
      <w:r w:rsidRPr="008A2796">
        <w:rPr>
          <w:rFonts w:ascii="Times New Roman" w:hAnsi="Times New Roman" w:cs="Times New Roman"/>
          <w:color w:val="000000" w:themeColor="text1"/>
          <w:sz w:val="24"/>
          <w:szCs w:val="24"/>
          <w:lang w:eastAsia="ja-JP"/>
        </w:rPr>
        <w:t>Федеральный закон от 26.10.2002 № 127-ФЗ «О несостоятельности (банкротстве)».</w:t>
      </w:r>
    </w:p>
    <w:p w14:paraId="2EAC9AA2"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Агапова Т.Н. Методика и инструментарий для мониторинга экономической безопасности региона // Вопросы статистики. 2017. № 2. С. 44–48.</w:t>
      </w:r>
    </w:p>
    <w:p w14:paraId="2EB5110B"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Афанасьева Л.В. Системный взгляд на структуру экономической безопасности государства. В сборнике: Экономическая безопасность личности, общества, государства: проблемы и пути обеспечения Материалы ежегодной всероссийской научно-практической конференции: в двух томах. Санкт-Петербургский университет МВД России; Составитель Ю.А. Кудрявцев. 2016. С. 32-37.</w:t>
      </w:r>
    </w:p>
    <w:p w14:paraId="735BA4D1"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 xml:space="preserve">Богданов И.Я. Экономическая безопасность России: теория и практика. М.: ИСПИ РАН, 2015. 348 с. </w:t>
      </w:r>
    </w:p>
    <w:p w14:paraId="1DCECD41"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t>Возжеников</w:t>
      </w:r>
      <w:proofErr w:type="spellEnd"/>
      <w:r w:rsidRPr="008A2796">
        <w:rPr>
          <w:rFonts w:ascii="Times New Roman" w:hAnsi="Times New Roman" w:cs="Times New Roman"/>
          <w:color w:val="000000"/>
          <w:sz w:val="24"/>
          <w:szCs w:val="24"/>
        </w:rPr>
        <w:t xml:space="preserve"> А.В. Парадигма национальной безопасности реформирующейся России: монография. М.: ЭДАС-ПАК, 2015. </w:t>
      </w:r>
      <w:r w:rsidRPr="008A2796">
        <w:rPr>
          <w:rFonts w:ascii="Times New Roman" w:hAnsi="Times New Roman" w:cs="Times New Roman"/>
          <w:color w:val="000000"/>
          <w:sz w:val="24"/>
          <w:szCs w:val="24"/>
          <w:lang w:val="en-US"/>
        </w:rPr>
        <w:t xml:space="preserve">360 </w:t>
      </w:r>
      <w:r w:rsidRPr="008A2796">
        <w:rPr>
          <w:rFonts w:ascii="Times New Roman" w:hAnsi="Times New Roman" w:cs="Times New Roman"/>
          <w:color w:val="000000"/>
          <w:sz w:val="24"/>
          <w:szCs w:val="24"/>
        </w:rPr>
        <w:t>с</w:t>
      </w:r>
      <w:r w:rsidRPr="008A2796">
        <w:rPr>
          <w:rFonts w:ascii="Times New Roman" w:hAnsi="Times New Roman" w:cs="Times New Roman"/>
          <w:color w:val="000000"/>
          <w:sz w:val="24"/>
          <w:szCs w:val="24"/>
          <w:lang w:val="en-US"/>
        </w:rPr>
        <w:t xml:space="preserve">. </w:t>
      </w:r>
    </w:p>
    <w:p w14:paraId="21A4FCAC"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t>Вякина</w:t>
      </w:r>
      <w:proofErr w:type="spellEnd"/>
      <w:r w:rsidRPr="008A2796">
        <w:rPr>
          <w:rFonts w:ascii="Times New Roman" w:hAnsi="Times New Roman" w:cs="Times New Roman"/>
          <w:color w:val="000000"/>
          <w:sz w:val="24"/>
          <w:szCs w:val="24"/>
        </w:rPr>
        <w:t xml:space="preserve"> И.В. Концептуальные вопросы определения экономической безопасности на микро-, мез</w:t>
      </w:r>
      <w:proofErr w:type="gramStart"/>
      <w:r w:rsidRPr="008A2796">
        <w:rPr>
          <w:rFonts w:ascii="Times New Roman" w:hAnsi="Times New Roman" w:cs="Times New Roman"/>
          <w:color w:val="000000"/>
          <w:sz w:val="24"/>
          <w:szCs w:val="24"/>
        </w:rPr>
        <w:t>о-</w:t>
      </w:r>
      <w:proofErr w:type="gramEnd"/>
      <w:r w:rsidRPr="008A2796">
        <w:rPr>
          <w:rFonts w:ascii="Times New Roman" w:hAnsi="Times New Roman" w:cs="Times New Roman"/>
          <w:color w:val="000000"/>
          <w:sz w:val="24"/>
          <w:szCs w:val="24"/>
        </w:rPr>
        <w:t xml:space="preserve"> и макроуровнях. Национальные интересы: приоритеты и безопасность. 2016. Т. 12. № 6 (339). С. 73-85.</w:t>
      </w:r>
    </w:p>
    <w:p w14:paraId="517E25F4"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 xml:space="preserve">Глазьев С.Ю. Основы обеспечения экономической безопасности страны – альтернативный реформационный курс // Российский экономический журнал. 2017. № 1. С. 3–16. </w:t>
      </w:r>
    </w:p>
    <w:p w14:paraId="6F82E8D0"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Градов А.П. Национальная экономика. СПб</w:t>
      </w:r>
      <w:proofErr w:type="gramStart"/>
      <w:r w:rsidRPr="008A2796">
        <w:rPr>
          <w:rFonts w:ascii="Times New Roman" w:hAnsi="Times New Roman" w:cs="Times New Roman"/>
          <w:color w:val="000000"/>
          <w:sz w:val="24"/>
          <w:szCs w:val="24"/>
        </w:rPr>
        <w:t xml:space="preserve">.: </w:t>
      </w:r>
      <w:proofErr w:type="gramEnd"/>
      <w:r w:rsidRPr="008A2796">
        <w:rPr>
          <w:rFonts w:ascii="Times New Roman" w:hAnsi="Times New Roman" w:cs="Times New Roman"/>
          <w:color w:val="000000"/>
          <w:sz w:val="24"/>
          <w:szCs w:val="24"/>
        </w:rPr>
        <w:t xml:space="preserve">Питер, 2015. 240 с. </w:t>
      </w:r>
    </w:p>
    <w:p w14:paraId="0C2A7857"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t>Гуреева</w:t>
      </w:r>
      <w:proofErr w:type="spellEnd"/>
      <w:r w:rsidRPr="008A2796">
        <w:rPr>
          <w:rFonts w:ascii="Times New Roman" w:hAnsi="Times New Roman" w:cs="Times New Roman"/>
          <w:color w:val="000000"/>
          <w:sz w:val="24"/>
          <w:szCs w:val="24"/>
        </w:rPr>
        <w:t xml:space="preserve"> М.А. Структура экономической безопасности </w:t>
      </w:r>
      <w:proofErr w:type="spellStart"/>
      <w:r w:rsidRPr="008A2796">
        <w:rPr>
          <w:rFonts w:ascii="Times New Roman" w:hAnsi="Times New Roman" w:cs="Times New Roman"/>
          <w:color w:val="000000"/>
          <w:sz w:val="24"/>
          <w:szCs w:val="24"/>
        </w:rPr>
        <w:t>разноуровневых</w:t>
      </w:r>
      <w:proofErr w:type="spellEnd"/>
      <w:r w:rsidRPr="008A2796">
        <w:rPr>
          <w:rFonts w:ascii="Times New Roman" w:hAnsi="Times New Roman" w:cs="Times New Roman"/>
          <w:color w:val="000000"/>
          <w:sz w:val="24"/>
          <w:szCs w:val="24"/>
        </w:rPr>
        <w:t xml:space="preserve"> систем. В сборнике: Двадцатые апрельские экономические чтения Материалы международной научно-практической конференции. Омский филиал Финансового университета при Правительстве РФ. 2014. С. 300-305.</w:t>
      </w:r>
    </w:p>
    <w:p w14:paraId="54574FFC"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t>Загашвили</w:t>
      </w:r>
      <w:proofErr w:type="spellEnd"/>
      <w:r w:rsidRPr="008A2796">
        <w:rPr>
          <w:rFonts w:ascii="Times New Roman" w:hAnsi="Times New Roman" w:cs="Times New Roman"/>
          <w:color w:val="000000"/>
          <w:sz w:val="24"/>
          <w:szCs w:val="24"/>
        </w:rPr>
        <w:t xml:space="preserve"> В.С. Экономическая безопасность России. М.: </w:t>
      </w:r>
      <w:proofErr w:type="spellStart"/>
      <w:r w:rsidRPr="008A2796">
        <w:rPr>
          <w:rFonts w:ascii="Times New Roman" w:hAnsi="Times New Roman" w:cs="Times New Roman"/>
          <w:color w:val="000000"/>
          <w:sz w:val="24"/>
          <w:szCs w:val="24"/>
        </w:rPr>
        <w:t>Юристъ</w:t>
      </w:r>
      <w:proofErr w:type="spellEnd"/>
      <w:r w:rsidRPr="008A2796">
        <w:rPr>
          <w:rFonts w:ascii="Times New Roman" w:hAnsi="Times New Roman" w:cs="Times New Roman"/>
          <w:color w:val="000000"/>
          <w:sz w:val="24"/>
          <w:szCs w:val="24"/>
        </w:rPr>
        <w:t xml:space="preserve">, 2017. 240 с. </w:t>
      </w:r>
    </w:p>
    <w:p w14:paraId="34A46119"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t>Зименкова</w:t>
      </w:r>
      <w:proofErr w:type="spellEnd"/>
      <w:r w:rsidRPr="008A2796">
        <w:rPr>
          <w:rFonts w:ascii="Times New Roman" w:hAnsi="Times New Roman" w:cs="Times New Roman"/>
          <w:color w:val="000000"/>
          <w:sz w:val="24"/>
          <w:szCs w:val="24"/>
        </w:rPr>
        <w:t xml:space="preserve"> Е.Н. Экономическая безопасность: сущность понятия и иерархичность уровней проявления. Часть 1. В сборнике: Финансовые механизмы ациклического регулирования структурных диспропорций в экономике России и других стран СНГ Материалы международной научно-практической конференции. Под редакцией В.А. Цветкова, К.Х. </w:t>
      </w:r>
      <w:proofErr w:type="spellStart"/>
      <w:r w:rsidRPr="008A2796">
        <w:rPr>
          <w:rFonts w:ascii="Times New Roman" w:hAnsi="Times New Roman" w:cs="Times New Roman"/>
          <w:color w:val="000000"/>
          <w:sz w:val="24"/>
          <w:szCs w:val="24"/>
        </w:rPr>
        <w:t>Зоидова</w:t>
      </w:r>
      <w:proofErr w:type="spellEnd"/>
      <w:r w:rsidRPr="008A2796">
        <w:rPr>
          <w:rFonts w:ascii="Times New Roman" w:hAnsi="Times New Roman" w:cs="Times New Roman"/>
          <w:color w:val="000000"/>
          <w:sz w:val="24"/>
          <w:szCs w:val="24"/>
        </w:rPr>
        <w:t>. 2017. С. 56-62.</w:t>
      </w:r>
    </w:p>
    <w:p w14:paraId="212DBACD"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Илларионов А.И. Критерии экономической безопасности // Вопросы экономики. 2018. № 10. С. 35–58.</w:t>
      </w:r>
    </w:p>
    <w:p w14:paraId="7263FF38"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lastRenderedPageBreak/>
        <w:t>Исраилова</w:t>
      </w:r>
      <w:proofErr w:type="spellEnd"/>
      <w:r w:rsidRPr="008A2796">
        <w:rPr>
          <w:rFonts w:ascii="Times New Roman" w:hAnsi="Times New Roman" w:cs="Times New Roman"/>
          <w:color w:val="000000"/>
          <w:sz w:val="24"/>
          <w:szCs w:val="24"/>
        </w:rPr>
        <w:t xml:space="preserve"> Э.А., </w:t>
      </w:r>
      <w:proofErr w:type="spellStart"/>
      <w:r w:rsidRPr="008A2796">
        <w:rPr>
          <w:rFonts w:ascii="Times New Roman" w:hAnsi="Times New Roman" w:cs="Times New Roman"/>
          <w:color w:val="000000"/>
          <w:sz w:val="24"/>
          <w:szCs w:val="24"/>
        </w:rPr>
        <w:t>Альбекова</w:t>
      </w:r>
      <w:proofErr w:type="spellEnd"/>
      <w:r w:rsidRPr="008A2796">
        <w:rPr>
          <w:rFonts w:ascii="Times New Roman" w:hAnsi="Times New Roman" w:cs="Times New Roman"/>
          <w:color w:val="000000"/>
          <w:sz w:val="24"/>
          <w:szCs w:val="24"/>
        </w:rPr>
        <w:t xml:space="preserve"> С.А. Факторы повышения конкурентоспособности страны в контексте обеспечения экономической безопасности. В сборнике: Повышение эффективности форм и методов распространения среди населения знаний по вопросам экономической и финансовой безопасности России, борьбы с теневыми доходами, противодействия финансирования терроризма, экстремизма, антигосударственной и деструктивной деятельности Сборник докладов Всероссийской научно-практической конференции. Под редакцией А.У. </w:t>
      </w:r>
      <w:proofErr w:type="spellStart"/>
      <w:r w:rsidRPr="008A2796">
        <w:rPr>
          <w:rFonts w:ascii="Times New Roman" w:hAnsi="Times New Roman" w:cs="Times New Roman"/>
          <w:color w:val="000000"/>
          <w:sz w:val="24"/>
          <w:szCs w:val="24"/>
        </w:rPr>
        <w:t>Альбекова</w:t>
      </w:r>
      <w:proofErr w:type="spellEnd"/>
      <w:r w:rsidRPr="008A2796">
        <w:rPr>
          <w:rFonts w:ascii="Times New Roman" w:hAnsi="Times New Roman" w:cs="Times New Roman"/>
          <w:color w:val="000000"/>
          <w:sz w:val="24"/>
          <w:szCs w:val="24"/>
        </w:rPr>
        <w:t>. 2017. С. 131-134.</w:t>
      </w:r>
    </w:p>
    <w:p w14:paraId="014302C1"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gramStart"/>
      <w:r w:rsidRPr="008A2796">
        <w:rPr>
          <w:rFonts w:ascii="Times New Roman" w:hAnsi="Times New Roman" w:cs="Times New Roman"/>
          <w:color w:val="000000"/>
          <w:sz w:val="24"/>
          <w:szCs w:val="24"/>
        </w:rPr>
        <w:t>Лидина</w:t>
      </w:r>
      <w:proofErr w:type="gramEnd"/>
      <w:r w:rsidRPr="008A2796">
        <w:rPr>
          <w:rFonts w:ascii="Times New Roman" w:hAnsi="Times New Roman" w:cs="Times New Roman"/>
          <w:color w:val="000000"/>
          <w:sz w:val="24"/>
          <w:szCs w:val="24"/>
        </w:rPr>
        <w:t xml:space="preserve"> Н.Г. Угрозы экономической безопасности. В книге: Теоретические и прикладные аспекты экономической безопасности региона сборник статей материалов III Международной научно-практической конференции в режиме </w:t>
      </w:r>
      <w:proofErr w:type="spellStart"/>
      <w:r w:rsidRPr="008A2796">
        <w:rPr>
          <w:rFonts w:ascii="Times New Roman" w:hAnsi="Times New Roman" w:cs="Times New Roman"/>
          <w:color w:val="000000"/>
          <w:sz w:val="24"/>
          <w:szCs w:val="24"/>
        </w:rPr>
        <w:t>on-line</w:t>
      </w:r>
      <w:proofErr w:type="spellEnd"/>
      <w:r w:rsidRPr="008A2796">
        <w:rPr>
          <w:rFonts w:ascii="Times New Roman" w:hAnsi="Times New Roman" w:cs="Times New Roman"/>
          <w:color w:val="000000"/>
          <w:sz w:val="24"/>
          <w:szCs w:val="24"/>
        </w:rPr>
        <w:t xml:space="preserve">. Главный редактор: </w:t>
      </w:r>
      <w:proofErr w:type="spellStart"/>
      <w:r w:rsidRPr="008A2796">
        <w:rPr>
          <w:rFonts w:ascii="Times New Roman" w:hAnsi="Times New Roman" w:cs="Times New Roman"/>
          <w:color w:val="000000"/>
          <w:sz w:val="24"/>
          <w:szCs w:val="24"/>
        </w:rPr>
        <w:t>Пшениснов</w:t>
      </w:r>
      <w:proofErr w:type="spellEnd"/>
      <w:r w:rsidRPr="008A2796">
        <w:rPr>
          <w:rFonts w:ascii="Times New Roman" w:hAnsi="Times New Roman" w:cs="Times New Roman"/>
          <w:color w:val="000000"/>
          <w:sz w:val="24"/>
          <w:szCs w:val="24"/>
        </w:rPr>
        <w:t xml:space="preserve"> Н.В. . 2014. С. 38-40.</w:t>
      </w:r>
    </w:p>
    <w:p w14:paraId="02CD5FE3"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Мамедов Р.Н.О. Малое и среднее предпринимательство как фактор обеспечения экономической безопасности России В сборнике: Российская экономика: взгляд в будущее. Материалы III международной научно-практической конференции (заочной): в 2 частях. 2017. С. 496-505.</w:t>
      </w:r>
    </w:p>
    <w:p w14:paraId="1BE43CAB"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Османов Ж.Д. Структура детерминированы в системе экономической безопасности. Вестник Тамбовского университета. Серия: Гуманитарные науки. 2015. № 6 (146). С. 73-78.</w:t>
      </w:r>
    </w:p>
    <w:p w14:paraId="1DF829C0"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t>Саликов</w:t>
      </w:r>
      <w:proofErr w:type="spellEnd"/>
      <w:r w:rsidRPr="008A2796">
        <w:rPr>
          <w:rFonts w:ascii="Times New Roman" w:hAnsi="Times New Roman" w:cs="Times New Roman"/>
          <w:color w:val="000000"/>
          <w:sz w:val="24"/>
          <w:szCs w:val="24"/>
        </w:rPr>
        <w:t xml:space="preserve"> Ю.А., </w:t>
      </w:r>
      <w:proofErr w:type="spellStart"/>
      <w:r w:rsidRPr="008A2796">
        <w:rPr>
          <w:rFonts w:ascii="Times New Roman" w:hAnsi="Times New Roman" w:cs="Times New Roman"/>
          <w:color w:val="000000"/>
          <w:sz w:val="24"/>
          <w:szCs w:val="24"/>
        </w:rPr>
        <w:t>Барзенкова</w:t>
      </w:r>
      <w:proofErr w:type="spellEnd"/>
      <w:r w:rsidRPr="008A2796">
        <w:rPr>
          <w:rFonts w:ascii="Times New Roman" w:hAnsi="Times New Roman" w:cs="Times New Roman"/>
          <w:color w:val="000000"/>
          <w:sz w:val="24"/>
          <w:szCs w:val="24"/>
        </w:rPr>
        <w:t xml:space="preserve"> А.С. Особенности и роль интеграционных процессов в развитии экономических систем. В сборнике: Материалы XIX Отчетной научно-практической конференции профессорско-преподавательского состава под редакцией С.Л. </w:t>
      </w:r>
      <w:proofErr w:type="spellStart"/>
      <w:r w:rsidRPr="008A2796">
        <w:rPr>
          <w:rFonts w:ascii="Times New Roman" w:hAnsi="Times New Roman" w:cs="Times New Roman"/>
          <w:color w:val="000000"/>
          <w:sz w:val="24"/>
          <w:szCs w:val="24"/>
        </w:rPr>
        <w:t>Иголкина</w:t>
      </w:r>
      <w:proofErr w:type="spellEnd"/>
      <w:r w:rsidRPr="008A2796">
        <w:rPr>
          <w:rFonts w:ascii="Times New Roman" w:hAnsi="Times New Roman" w:cs="Times New Roman"/>
          <w:color w:val="000000"/>
          <w:sz w:val="24"/>
          <w:szCs w:val="24"/>
        </w:rPr>
        <w:t>. 2016. С. 86-88.</w:t>
      </w:r>
    </w:p>
    <w:p w14:paraId="546669BA"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spellStart"/>
      <w:r w:rsidRPr="008A2796">
        <w:rPr>
          <w:rFonts w:ascii="Times New Roman" w:hAnsi="Times New Roman" w:cs="Times New Roman"/>
          <w:color w:val="000000"/>
          <w:sz w:val="24"/>
          <w:szCs w:val="24"/>
        </w:rPr>
        <w:t>Сенчагов</w:t>
      </w:r>
      <w:proofErr w:type="spellEnd"/>
      <w:r w:rsidRPr="008A2796">
        <w:rPr>
          <w:rFonts w:ascii="Times New Roman" w:hAnsi="Times New Roman" w:cs="Times New Roman"/>
          <w:color w:val="000000"/>
          <w:sz w:val="24"/>
          <w:szCs w:val="24"/>
        </w:rPr>
        <w:t xml:space="preserve"> В.К. О сущности и основах стратегии экономической безопасности России // Вопросы экономики. 2015. № 1. С. 97–106. </w:t>
      </w:r>
    </w:p>
    <w:p w14:paraId="77F2E4E3"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proofErr w:type="gramStart"/>
      <w:r w:rsidRPr="008A2796">
        <w:rPr>
          <w:rFonts w:ascii="Times New Roman" w:hAnsi="Times New Roman" w:cs="Times New Roman"/>
          <w:color w:val="000000"/>
          <w:sz w:val="24"/>
          <w:szCs w:val="24"/>
        </w:rPr>
        <w:t xml:space="preserve">Соколов А.П. Влияние социально-экономических факторов НА экономическую </w:t>
      </w:r>
      <w:proofErr w:type="spellStart"/>
      <w:r w:rsidRPr="008A2796">
        <w:rPr>
          <w:rFonts w:ascii="Times New Roman" w:hAnsi="Times New Roman" w:cs="Times New Roman"/>
          <w:color w:val="000000"/>
          <w:sz w:val="24"/>
          <w:szCs w:val="24"/>
        </w:rPr>
        <w:t>безопастность</w:t>
      </w:r>
      <w:proofErr w:type="spellEnd"/>
      <w:r w:rsidRPr="008A2796">
        <w:rPr>
          <w:rFonts w:ascii="Times New Roman" w:hAnsi="Times New Roman" w:cs="Times New Roman"/>
          <w:color w:val="000000"/>
          <w:sz w:val="24"/>
          <w:szCs w:val="24"/>
        </w:rPr>
        <w:t>. в сборнике: экономическая безопасность: правовые, экономические, экологические аспекты.</w:t>
      </w:r>
      <w:proofErr w:type="gramEnd"/>
      <w:r w:rsidRPr="008A2796">
        <w:rPr>
          <w:rFonts w:ascii="Times New Roman" w:hAnsi="Times New Roman" w:cs="Times New Roman"/>
          <w:color w:val="000000"/>
          <w:sz w:val="24"/>
          <w:szCs w:val="24"/>
        </w:rPr>
        <w:t xml:space="preserve"> Сборник научных трудов Международной научно-практической конференции. 2016. С. 390-396.</w:t>
      </w:r>
    </w:p>
    <w:p w14:paraId="3C43D898"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 xml:space="preserve">Татаркин А.И., Куклин А.А. Изменение парадигмы исследований экономической безопасности региона // Экономика региона. 2012. № 2. С. 25–39. </w:t>
      </w:r>
    </w:p>
    <w:p w14:paraId="11D90A13" w14:textId="77777777" w:rsidR="00A47F40" w:rsidRPr="008A2796" w:rsidRDefault="00A47F40" w:rsidP="00A47F40">
      <w:pPr>
        <w:pStyle w:val="a5"/>
        <w:numPr>
          <w:ilvl w:val="0"/>
          <w:numId w:val="33"/>
        </w:numPr>
        <w:spacing w:after="0" w:line="360" w:lineRule="auto"/>
        <w:ind w:left="0" w:firstLine="709"/>
        <w:jc w:val="both"/>
        <w:rPr>
          <w:rFonts w:ascii="Times New Roman" w:hAnsi="Times New Roman" w:cs="Times New Roman"/>
          <w:color w:val="000000"/>
          <w:sz w:val="24"/>
          <w:szCs w:val="24"/>
        </w:rPr>
      </w:pPr>
      <w:r w:rsidRPr="008A2796">
        <w:rPr>
          <w:rFonts w:ascii="Times New Roman" w:hAnsi="Times New Roman" w:cs="Times New Roman"/>
          <w:color w:val="000000"/>
          <w:sz w:val="24"/>
          <w:szCs w:val="24"/>
        </w:rPr>
        <w:t>Ткачева Т.Ю., Афанасьева Л.В. Логическая структура многоуровневой системы экономической безопасности. Известия Юго-Западного государственного университета. Серия: Экономика. Социология. Менеджмент. 2016. № 2 (19). С. 22-27.</w:t>
      </w:r>
    </w:p>
    <w:sectPr w:rsidR="00A47F40" w:rsidRPr="008A2796" w:rsidSect="008A2796">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EB80C" w14:textId="77777777" w:rsidR="00FC7176" w:rsidRDefault="00FC7176" w:rsidP="00C61719">
      <w:pPr>
        <w:spacing w:after="0" w:line="240" w:lineRule="auto"/>
      </w:pPr>
      <w:r>
        <w:separator/>
      </w:r>
    </w:p>
  </w:endnote>
  <w:endnote w:type="continuationSeparator" w:id="0">
    <w:p w14:paraId="132A2CAF" w14:textId="77777777" w:rsidR="00FC7176" w:rsidRDefault="00FC7176" w:rsidP="00C6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434731"/>
      <w:docPartObj>
        <w:docPartGallery w:val="Page Numbers (Bottom of Page)"/>
        <w:docPartUnique/>
      </w:docPartObj>
    </w:sdtPr>
    <w:sdtEndPr/>
    <w:sdtContent>
      <w:p w14:paraId="70E38E99" w14:textId="34527878" w:rsidR="00A47F40" w:rsidRDefault="00A47F40">
        <w:pPr>
          <w:pStyle w:val="af"/>
          <w:jc w:val="center"/>
        </w:pPr>
        <w:r>
          <w:fldChar w:fldCharType="begin"/>
        </w:r>
        <w:r>
          <w:instrText>PAGE   \* MERGEFORMAT</w:instrText>
        </w:r>
        <w:r>
          <w:fldChar w:fldCharType="separate"/>
        </w:r>
        <w:r w:rsidR="00356CF5">
          <w:rPr>
            <w:noProof/>
          </w:rPr>
          <w:t>1</w:t>
        </w:r>
        <w:r>
          <w:fldChar w:fldCharType="end"/>
        </w:r>
      </w:p>
    </w:sdtContent>
  </w:sdt>
  <w:p w14:paraId="64E2704D" w14:textId="77777777" w:rsidR="00A47F40" w:rsidRDefault="00A47F4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8CCE7" w14:textId="77777777" w:rsidR="00FC7176" w:rsidRDefault="00FC7176" w:rsidP="00C61719">
      <w:pPr>
        <w:spacing w:after="0" w:line="240" w:lineRule="auto"/>
      </w:pPr>
      <w:r>
        <w:separator/>
      </w:r>
    </w:p>
  </w:footnote>
  <w:footnote w:type="continuationSeparator" w:id="0">
    <w:p w14:paraId="5513EDCF" w14:textId="77777777" w:rsidR="00FC7176" w:rsidRDefault="00FC7176" w:rsidP="00C61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08"/>
    <w:multiLevelType w:val="hybridMultilevel"/>
    <w:tmpl w:val="7354F068"/>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03AF09E2"/>
    <w:multiLevelType w:val="multilevel"/>
    <w:tmpl w:val="82F4460E"/>
    <w:lvl w:ilvl="0">
      <w:start w:val="1"/>
      <w:numFmt w:val="decimal"/>
      <w:lvlText w:val="%1."/>
      <w:lvlJc w:val="left"/>
      <w:pPr>
        <w:ind w:left="420" w:hanging="42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03B13B4C"/>
    <w:multiLevelType w:val="hybridMultilevel"/>
    <w:tmpl w:val="40DEDB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601489"/>
    <w:multiLevelType w:val="hybridMultilevel"/>
    <w:tmpl w:val="0A9ECC4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7FE4CD0"/>
    <w:multiLevelType w:val="hybridMultilevel"/>
    <w:tmpl w:val="00DC3508"/>
    <w:lvl w:ilvl="0" w:tplc="CB3694BC">
      <w:start w:val="1"/>
      <w:numFmt w:val="bullet"/>
      <w:lvlText w:val=""/>
      <w:lvlJc w:val="left"/>
      <w:pPr>
        <w:tabs>
          <w:tab w:val="num" w:pos="720"/>
        </w:tabs>
        <w:ind w:left="720" w:hanging="360"/>
      </w:pPr>
      <w:rPr>
        <w:rFonts w:ascii="Wingdings 2" w:hAnsi="Wingdings 2" w:hint="default"/>
      </w:rPr>
    </w:lvl>
    <w:lvl w:ilvl="1" w:tplc="8F564E66" w:tentative="1">
      <w:start w:val="1"/>
      <w:numFmt w:val="bullet"/>
      <w:lvlText w:val=""/>
      <w:lvlJc w:val="left"/>
      <w:pPr>
        <w:tabs>
          <w:tab w:val="num" w:pos="1440"/>
        </w:tabs>
        <w:ind w:left="1440" w:hanging="360"/>
      </w:pPr>
      <w:rPr>
        <w:rFonts w:ascii="Wingdings 2" w:hAnsi="Wingdings 2" w:hint="default"/>
      </w:rPr>
    </w:lvl>
    <w:lvl w:ilvl="2" w:tplc="2FE4C30A" w:tentative="1">
      <w:start w:val="1"/>
      <w:numFmt w:val="bullet"/>
      <w:lvlText w:val=""/>
      <w:lvlJc w:val="left"/>
      <w:pPr>
        <w:tabs>
          <w:tab w:val="num" w:pos="2160"/>
        </w:tabs>
        <w:ind w:left="2160" w:hanging="360"/>
      </w:pPr>
      <w:rPr>
        <w:rFonts w:ascii="Wingdings 2" w:hAnsi="Wingdings 2" w:hint="default"/>
      </w:rPr>
    </w:lvl>
    <w:lvl w:ilvl="3" w:tplc="FFB2DA00" w:tentative="1">
      <w:start w:val="1"/>
      <w:numFmt w:val="bullet"/>
      <w:lvlText w:val=""/>
      <w:lvlJc w:val="left"/>
      <w:pPr>
        <w:tabs>
          <w:tab w:val="num" w:pos="2880"/>
        </w:tabs>
        <w:ind w:left="2880" w:hanging="360"/>
      </w:pPr>
      <w:rPr>
        <w:rFonts w:ascii="Wingdings 2" w:hAnsi="Wingdings 2" w:hint="default"/>
      </w:rPr>
    </w:lvl>
    <w:lvl w:ilvl="4" w:tplc="F3DCC4A0" w:tentative="1">
      <w:start w:val="1"/>
      <w:numFmt w:val="bullet"/>
      <w:lvlText w:val=""/>
      <w:lvlJc w:val="left"/>
      <w:pPr>
        <w:tabs>
          <w:tab w:val="num" w:pos="3600"/>
        </w:tabs>
        <w:ind w:left="3600" w:hanging="360"/>
      </w:pPr>
      <w:rPr>
        <w:rFonts w:ascii="Wingdings 2" w:hAnsi="Wingdings 2" w:hint="default"/>
      </w:rPr>
    </w:lvl>
    <w:lvl w:ilvl="5" w:tplc="C3844C36" w:tentative="1">
      <w:start w:val="1"/>
      <w:numFmt w:val="bullet"/>
      <w:lvlText w:val=""/>
      <w:lvlJc w:val="left"/>
      <w:pPr>
        <w:tabs>
          <w:tab w:val="num" w:pos="4320"/>
        </w:tabs>
        <w:ind w:left="4320" w:hanging="360"/>
      </w:pPr>
      <w:rPr>
        <w:rFonts w:ascii="Wingdings 2" w:hAnsi="Wingdings 2" w:hint="default"/>
      </w:rPr>
    </w:lvl>
    <w:lvl w:ilvl="6" w:tplc="20C22B40" w:tentative="1">
      <w:start w:val="1"/>
      <w:numFmt w:val="bullet"/>
      <w:lvlText w:val=""/>
      <w:lvlJc w:val="left"/>
      <w:pPr>
        <w:tabs>
          <w:tab w:val="num" w:pos="5040"/>
        </w:tabs>
        <w:ind w:left="5040" w:hanging="360"/>
      </w:pPr>
      <w:rPr>
        <w:rFonts w:ascii="Wingdings 2" w:hAnsi="Wingdings 2" w:hint="default"/>
      </w:rPr>
    </w:lvl>
    <w:lvl w:ilvl="7" w:tplc="B7388194" w:tentative="1">
      <w:start w:val="1"/>
      <w:numFmt w:val="bullet"/>
      <w:lvlText w:val=""/>
      <w:lvlJc w:val="left"/>
      <w:pPr>
        <w:tabs>
          <w:tab w:val="num" w:pos="5760"/>
        </w:tabs>
        <w:ind w:left="5760" w:hanging="360"/>
      </w:pPr>
      <w:rPr>
        <w:rFonts w:ascii="Wingdings 2" w:hAnsi="Wingdings 2" w:hint="default"/>
      </w:rPr>
    </w:lvl>
    <w:lvl w:ilvl="8" w:tplc="9E3E2A9A" w:tentative="1">
      <w:start w:val="1"/>
      <w:numFmt w:val="bullet"/>
      <w:lvlText w:val=""/>
      <w:lvlJc w:val="left"/>
      <w:pPr>
        <w:tabs>
          <w:tab w:val="num" w:pos="6480"/>
        </w:tabs>
        <w:ind w:left="6480" w:hanging="360"/>
      </w:pPr>
      <w:rPr>
        <w:rFonts w:ascii="Wingdings 2" w:hAnsi="Wingdings 2" w:hint="default"/>
      </w:rPr>
    </w:lvl>
  </w:abstractNum>
  <w:abstractNum w:abstractNumId="5">
    <w:nsid w:val="08E27A14"/>
    <w:multiLevelType w:val="singleLevel"/>
    <w:tmpl w:val="0419000F"/>
    <w:lvl w:ilvl="0">
      <w:start w:val="1"/>
      <w:numFmt w:val="decimal"/>
      <w:lvlText w:val="%1."/>
      <w:lvlJc w:val="left"/>
      <w:pPr>
        <w:tabs>
          <w:tab w:val="num" w:pos="360"/>
        </w:tabs>
        <w:ind w:left="360" w:hanging="360"/>
      </w:pPr>
    </w:lvl>
  </w:abstractNum>
  <w:abstractNum w:abstractNumId="6">
    <w:nsid w:val="125042AC"/>
    <w:multiLevelType w:val="multilevel"/>
    <w:tmpl w:val="F1D2CADC"/>
    <w:lvl w:ilvl="0">
      <w:start w:val="1"/>
      <w:numFmt w:val="decimal"/>
      <w:lvlText w:val="%1."/>
      <w:lvlJc w:val="left"/>
      <w:pPr>
        <w:ind w:left="500" w:hanging="50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9673752"/>
    <w:multiLevelType w:val="hybridMultilevel"/>
    <w:tmpl w:val="1AF6B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50D6A"/>
    <w:multiLevelType w:val="hybridMultilevel"/>
    <w:tmpl w:val="827A1EE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B77FF1"/>
    <w:multiLevelType w:val="hybridMultilevel"/>
    <w:tmpl w:val="4842757A"/>
    <w:lvl w:ilvl="0" w:tplc="3800AB6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F617E72"/>
    <w:multiLevelType w:val="hybridMultilevel"/>
    <w:tmpl w:val="5D2E3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47B2A8B"/>
    <w:multiLevelType w:val="hybridMultilevel"/>
    <w:tmpl w:val="C602E1E8"/>
    <w:lvl w:ilvl="0" w:tplc="A776F21C">
      <w:start w:val="1"/>
      <w:numFmt w:val="bullet"/>
      <w:lvlText w:val=""/>
      <w:lvlJc w:val="left"/>
      <w:pPr>
        <w:ind w:left="1571" w:hanging="360"/>
      </w:pPr>
      <w:rPr>
        <w:rFonts w:ascii="Symbol" w:hAnsi="Symbol"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2">
    <w:nsid w:val="2CF0354F"/>
    <w:multiLevelType w:val="hybridMultilevel"/>
    <w:tmpl w:val="BF689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E41E9C"/>
    <w:multiLevelType w:val="hybridMultilevel"/>
    <w:tmpl w:val="338E5988"/>
    <w:lvl w:ilvl="0" w:tplc="B6BE0C7C">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E9202B"/>
    <w:multiLevelType w:val="hybridMultilevel"/>
    <w:tmpl w:val="4CC47DF6"/>
    <w:lvl w:ilvl="0" w:tplc="5E5A1A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1371D"/>
    <w:multiLevelType w:val="hybridMultilevel"/>
    <w:tmpl w:val="6D14F844"/>
    <w:lvl w:ilvl="0" w:tplc="35E4D106">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87B17A6"/>
    <w:multiLevelType w:val="hybridMultilevel"/>
    <w:tmpl w:val="F4EA58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42170E"/>
    <w:multiLevelType w:val="hybridMultilevel"/>
    <w:tmpl w:val="3920C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AD09AA"/>
    <w:multiLevelType w:val="hybridMultilevel"/>
    <w:tmpl w:val="C49647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84B1886"/>
    <w:multiLevelType w:val="hybridMultilevel"/>
    <w:tmpl w:val="0F44F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8115AA"/>
    <w:multiLevelType w:val="hybridMultilevel"/>
    <w:tmpl w:val="ACE0A54A"/>
    <w:lvl w:ilvl="0" w:tplc="70C257DC">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D811FCB"/>
    <w:multiLevelType w:val="hybridMultilevel"/>
    <w:tmpl w:val="E8080D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EEC7112"/>
    <w:multiLevelType w:val="hybridMultilevel"/>
    <w:tmpl w:val="358CAE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C81A1E"/>
    <w:multiLevelType w:val="hybridMultilevel"/>
    <w:tmpl w:val="34783B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1D354FB"/>
    <w:multiLevelType w:val="multilevel"/>
    <w:tmpl w:val="E0D87304"/>
    <w:lvl w:ilvl="0">
      <w:start w:val="1"/>
      <w:numFmt w:val="decimal"/>
      <w:lvlText w:val="%1."/>
      <w:lvlJc w:val="left"/>
      <w:pPr>
        <w:ind w:left="440" w:hanging="44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5">
    <w:nsid w:val="51DF1CD6"/>
    <w:multiLevelType w:val="hybridMultilevel"/>
    <w:tmpl w:val="039005D8"/>
    <w:lvl w:ilvl="0" w:tplc="A776F21C">
      <w:start w:val="1"/>
      <w:numFmt w:val="bullet"/>
      <w:lvlText w:val=""/>
      <w:lvlJc w:val="left"/>
      <w:pPr>
        <w:ind w:left="1571" w:hanging="360"/>
      </w:pPr>
      <w:rPr>
        <w:rFonts w:ascii="Symbol" w:hAnsi="Symbol"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6">
    <w:nsid w:val="679F791E"/>
    <w:multiLevelType w:val="multilevel"/>
    <w:tmpl w:val="7280FB56"/>
    <w:lvl w:ilvl="0">
      <w:start w:val="1"/>
      <w:numFmt w:val="bullet"/>
      <w:lvlText w:val="‒"/>
      <w:lvlJc w:val="left"/>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CA2CB4"/>
    <w:multiLevelType w:val="hybridMultilevel"/>
    <w:tmpl w:val="5FBC32F0"/>
    <w:lvl w:ilvl="0" w:tplc="696856AA">
      <w:start w:val="1"/>
      <w:numFmt w:val="bullet"/>
      <w:lvlText w:val=""/>
      <w:lvlJc w:val="left"/>
      <w:pPr>
        <w:tabs>
          <w:tab w:val="num" w:pos="720"/>
        </w:tabs>
        <w:ind w:left="720" w:hanging="360"/>
      </w:pPr>
      <w:rPr>
        <w:rFonts w:ascii="Wingdings 2" w:hAnsi="Wingdings 2" w:hint="default"/>
      </w:rPr>
    </w:lvl>
    <w:lvl w:ilvl="1" w:tplc="1374C260" w:tentative="1">
      <w:start w:val="1"/>
      <w:numFmt w:val="bullet"/>
      <w:lvlText w:val=""/>
      <w:lvlJc w:val="left"/>
      <w:pPr>
        <w:tabs>
          <w:tab w:val="num" w:pos="1440"/>
        </w:tabs>
        <w:ind w:left="1440" w:hanging="360"/>
      </w:pPr>
      <w:rPr>
        <w:rFonts w:ascii="Wingdings 2" w:hAnsi="Wingdings 2" w:hint="default"/>
      </w:rPr>
    </w:lvl>
    <w:lvl w:ilvl="2" w:tplc="685E7AFA" w:tentative="1">
      <w:start w:val="1"/>
      <w:numFmt w:val="bullet"/>
      <w:lvlText w:val=""/>
      <w:lvlJc w:val="left"/>
      <w:pPr>
        <w:tabs>
          <w:tab w:val="num" w:pos="2160"/>
        </w:tabs>
        <w:ind w:left="2160" w:hanging="360"/>
      </w:pPr>
      <w:rPr>
        <w:rFonts w:ascii="Wingdings 2" w:hAnsi="Wingdings 2" w:hint="default"/>
      </w:rPr>
    </w:lvl>
    <w:lvl w:ilvl="3" w:tplc="6C18515C" w:tentative="1">
      <w:start w:val="1"/>
      <w:numFmt w:val="bullet"/>
      <w:lvlText w:val=""/>
      <w:lvlJc w:val="left"/>
      <w:pPr>
        <w:tabs>
          <w:tab w:val="num" w:pos="2880"/>
        </w:tabs>
        <w:ind w:left="2880" w:hanging="360"/>
      </w:pPr>
      <w:rPr>
        <w:rFonts w:ascii="Wingdings 2" w:hAnsi="Wingdings 2" w:hint="default"/>
      </w:rPr>
    </w:lvl>
    <w:lvl w:ilvl="4" w:tplc="B6BCF7D0" w:tentative="1">
      <w:start w:val="1"/>
      <w:numFmt w:val="bullet"/>
      <w:lvlText w:val=""/>
      <w:lvlJc w:val="left"/>
      <w:pPr>
        <w:tabs>
          <w:tab w:val="num" w:pos="3600"/>
        </w:tabs>
        <w:ind w:left="3600" w:hanging="360"/>
      </w:pPr>
      <w:rPr>
        <w:rFonts w:ascii="Wingdings 2" w:hAnsi="Wingdings 2" w:hint="default"/>
      </w:rPr>
    </w:lvl>
    <w:lvl w:ilvl="5" w:tplc="8BACAD9E" w:tentative="1">
      <w:start w:val="1"/>
      <w:numFmt w:val="bullet"/>
      <w:lvlText w:val=""/>
      <w:lvlJc w:val="left"/>
      <w:pPr>
        <w:tabs>
          <w:tab w:val="num" w:pos="4320"/>
        </w:tabs>
        <w:ind w:left="4320" w:hanging="360"/>
      </w:pPr>
      <w:rPr>
        <w:rFonts w:ascii="Wingdings 2" w:hAnsi="Wingdings 2" w:hint="default"/>
      </w:rPr>
    </w:lvl>
    <w:lvl w:ilvl="6" w:tplc="21C63066" w:tentative="1">
      <w:start w:val="1"/>
      <w:numFmt w:val="bullet"/>
      <w:lvlText w:val=""/>
      <w:lvlJc w:val="left"/>
      <w:pPr>
        <w:tabs>
          <w:tab w:val="num" w:pos="5040"/>
        </w:tabs>
        <w:ind w:left="5040" w:hanging="360"/>
      </w:pPr>
      <w:rPr>
        <w:rFonts w:ascii="Wingdings 2" w:hAnsi="Wingdings 2" w:hint="default"/>
      </w:rPr>
    </w:lvl>
    <w:lvl w:ilvl="7" w:tplc="087CDD7A" w:tentative="1">
      <w:start w:val="1"/>
      <w:numFmt w:val="bullet"/>
      <w:lvlText w:val=""/>
      <w:lvlJc w:val="left"/>
      <w:pPr>
        <w:tabs>
          <w:tab w:val="num" w:pos="5760"/>
        </w:tabs>
        <w:ind w:left="5760" w:hanging="360"/>
      </w:pPr>
      <w:rPr>
        <w:rFonts w:ascii="Wingdings 2" w:hAnsi="Wingdings 2" w:hint="default"/>
      </w:rPr>
    </w:lvl>
    <w:lvl w:ilvl="8" w:tplc="2FAADBCE" w:tentative="1">
      <w:start w:val="1"/>
      <w:numFmt w:val="bullet"/>
      <w:lvlText w:val=""/>
      <w:lvlJc w:val="left"/>
      <w:pPr>
        <w:tabs>
          <w:tab w:val="num" w:pos="6480"/>
        </w:tabs>
        <w:ind w:left="6480" w:hanging="360"/>
      </w:pPr>
      <w:rPr>
        <w:rFonts w:ascii="Wingdings 2" w:hAnsi="Wingdings 2" w:hint="default"/>
      </w:rPr>
    </w:lvl>
  </w:abstractNum>
  <w:abstractNum w:abstractNumId="28">
    <w:nsid w:val="6F7E112D"/>
    <w:multiLevelType w:val="hybridMultilevel"/>
    <w:tmpl w:val="8B549820"/>
    <w:lvl w:ilvl="0" w:tplc="496652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04C61BE"/>
    <w:multiLevelType w:val="hybridMultilevel"/>
    <w:tmpl w:val="19FE9C0C"/>
    <w:lvl w:ilvl="0" w:tplc="70C257DC">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3706624"/>
    <w:multiLevelType w:val="hybridMultilevel"/>
    <w:tmpl w:val="B9F68574"/>
    <w:lvl w:ilvl="0" w:tplc="01E4C6B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861759"/>
    <w:multiLevelType w:val="hybridMultilevel"/>
    <w:tmpl w:val="C540D27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28"/>
  </w:num>
  <w:num w:numId="7">
    <w:abstractNumId w:val="12"/>
  </w:num>
  <w:num w:numId="8">
    <w:abstractNumId w:val="10"/>
  </w:num>
  <w:num w:numId="9">
    <w:abstractNumId w:val="15"/>
  </w:num>
  <w:num w:numId="10">
    <w:abstractNumId w:val="30"/>
  </w:num>
  <w:num w:numId="11">
    <w:abstractNumId w:val="13"/>
  </w:num>
  <w:num w:numId="12">
    <w:abstractNumId w:val="9"/>
  </w:num>
  <w:num w:numId="13">
    <w:abstractNumId w:val="3"/>
  </w:num>
  <w:num w:numId="14">
    <w:abstractNumId w:val="27"/>
  </w:num>
  <w:num w:numId="15">
    <w:abstractNumId w:val="4"/>
  </w:num>
  <w:num w:numId="16">
    <w:abstractNumId w:val="21"/>
  </w:num>
  <w:num w:numId="17">
    <w:abstractNumId w:val="20"/>
  </w:num>
  <w:num w:numId="18">
    <w:abstractNumId w:val="14"/>
  </w:num>
  <w:num w:numId="19">
    <w:abstractNumId w:val="23"/>
  </w:num>
  <w:num w:numId="20">
    <w:abstractNumId w:val="2"/>
  </w:num>
  <w:num w:numId="21">
    <w:abstractNumId w:val="29"/>
  </w:num>
  <w:num w:numId="22">
    <w:abstractNumId w:val="18"/>
  </w:num>
  <w:num w:numId="23">
    <w:abstractNumId w:val="16"/>
  </w:num>
  <w:num w:numId="24">
    <w:abstractNumId w:val="8"/>
  </w:num>
  <w:num w:numId="25">
    <w:abstractNumId w:val="17"/>
  </w:num>
  <w:num w:numId="26">
    <w:abstractNumId w:val="22"/>
  </w:num>
  <w:num w:numId="27">
    <w:abstractNumId w:val="31"/>
  </w:num>
  <w:num w:numId="28">
    <w:abstractNumId w:val="0"/>
  </w:num>
  <w:num w:numId="29">
    <w:abstractNumId w:val="7"/>
  </w:num>
  <w:num w:numId="30">
    <w:abstractNumId w:val="6"/>
  </w:num>
  <w:num w:numId="31">
    <w:abstractNumId w:val="24"/>
  </w:num>
  <w:num w:numId="32">
    <w:abstractNumId w:val="1"/>
  </w:num>
  <w:num w:numId="33">
    <w:abstractNumId w:val="1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17"/>
    <w:rsid w:val="000011F1"/>
    <w:rsid w:val="000612B0"/>
    <w:rsid w:val="00061617"/>
    <w:rsid w:val="000652C2"/>
    <w:rsid w:val="000703CF"/>
    <w:rsid w:val="000A4D8C"/>
    <w:rsid w:val="001222BB"/>
    <w:rsid w:val="00127CD1"/>
    <w:rsid w:val="0014318B"/>
    <w:rsid w:val="00153DF5"/>
    <w:rsid w:val="001671E7"/>
    <w:rsid w:val="001B2CD8"/>
    <w:rsid w:val="001B3E21"/>
    <w:rsid w:val="001D2DA5"/>
    <w:rsid w:val="00207EDC"/>
    <w:rsid w:val="00222191"/>
    <w:rsid w:val="00257892"/>
    <w:rsid w:val="002656E1"/>
    <w:rsid w:val="002A3CBD"/>
    <w:rsid w:val="002A5B56"/>
    <w:rsid w:val="00305BB3"/>
    <w:rsid w:val="00307FCD"/>
    <w:rsid w:val="003104F8"/>
    <w:rsid w:val="00356CF5"/>
    <w:rsid w:val="003609A4"/>
    <w:rsid w:val="00367660"/>
    <w:rsid w:val="003A5839"/>
    <w:rsid w:val="003B48AB"/>
    <w:rsid w:val="003C4F37"/>
    <w:rsid w:val="003C75D4"/>
    <w:rsid w:val="003D622E"/>
    <w:rsid w:val="0043108E"/>
    <w:rsid w:val="004548F8"/>
    <w:rsid w:val="0045592B"/>
    <w:rsid w:val="00460B0D"/>
    <w:rsid w:val="004B797F"/>
    <w:rsid w:val="004C6BA5"/>
    <w:rsid w:val="005307A6"/>
    <w:rsid w:val="00542590"/>
    <w:rsid w:val="00550BE7"/>
    <w:rsid w:val="005525F6"/>
    <w:rsid w:val="006109F8"/>
    <w:rsid w:val="0062644D"/>
    <w:rsid w:val="00630178"/>
    <w:rsid w:val="006342B5"/>
    <w:rsid w:val="00646D69"/>
    <w:rsid w:val="0066787A"/>
    <w:rsid w:val="00686F0E"/>
    <w:rsid w:val="00691781"/>
    <w:rsid w:val="00695794"/>
    <w:rsid w:val="006C3F48"/>
    <w:rsid w:val="006C6EF4"/>
    <w:rsid w:val="006F76B2"/>
    <w:rsid w:val="007017CA"/>
    <w:rsid w:val="00741DDE"/>
    <w:rsid w:val="0074402F"/>
    <w:rsid w:val="0074707A"/>
    <w:rsid w:val="00760459"/>
    <w:rsid w:val="007828F3"/>
    <w:rsid w:val="0079151A"/>
    <w:rsid w:val="007B7DE2"/>
    <w:rsid w:val="007C1626"/>
    <w:rsid w:val="007C2043"/>
    <w:rsid w:val="007C53D6"/>
    <w:rsid w:val="007D3769"/>
    <w:rsid w:val="008A2796"/>
    <w:rsid w:val="008C41FB"/>
    <w:rsid w:val="008D7D2B"/>
    <w:rsid w:val="008F623A"/>
    <w:rsid w:val="008F7F33"/>
    <w:rsid w:val="009009C5"/>
    <w:rsid w:val="009039C6"/>
    <w:rsid w:val="00903FE8"/>
    <w:rsid w:val="00904E96"/>
    <w:rsid w:val="0091346A"/>
    <w:rsid w:val="00930273"/>
    <w:rsid w:val="0096706B"/>
    <w:rsid w:val="00983805"/>
    <w:rsid w:val="00A016D3"/>
    <w:rsid w:val="00A44F8F"/>
    <w:rsid w:val="00A47F40"/>
    <w:rsid w:val="00A62B79"/>
    <w:rsid w:val="00A96E15"/>
    <w:rsid w:val="00AC4745"/>
    <w:rsid w:val="00AC6E92"/>
    <w:rsid w:val="00AF6F09"/>
    <w:rsid w:val="00B36D60"/>
    <w:rsid w:val="00B44289"/>
    <w:rsid w:val="00B571A5"/>
    <w:rsid w:val="00B938DC"/>
    <w:rsid w:val="00BA2043"/>
    <w:rsid w:val="00BC16D2"/>
    <w:rsid w:val="00BC38E2"/>
    <w:rsid w:val="00BF308B"/>
    <w:rsid w:val="00C15851"/>
    <w:rsid w:val="00C204A2"/>
    <w:rsid w:val="00C26A12"/>
    <w:rsid w:val="00C45E0F"/>
    <w:rsid w:val="00C55274"/>
    <w:rsid w:val="00C61719"/>
    <w:rsid w:val="00C65120"/>
    <w:rsid w:val="00C9425F"/>
    <w:rsid w:val="00C95BD4"/>
    <w:rsid w:val="00CB4C2B"/>
    <w:rsid w:val="00CF13AD"/>
    <w:rsid w:val="00D118D2"/>
    <w:rsid w:val="00D126F6"/>
    <w:rsid w:val="00D32ABB"/>
    <w:rsid w:val="00D36A9B"/>
    <w:rsid w:val="00D747BC"/>
    <w:rsid w:val="00DA52CA"/>
    <w:rsid w:val="00DB48C1"/>
    <w:rsid w:val="00E3548D"/>
    <w:rsid w:val="00E35F2B"/>
    <w:rsid w:val="00E553E0"/>
    <w:rsid w:val="00E74EEE"/>
    <w:rsid w:val="00EA66BC"/>
    <w:rsid w:val="00ED7CE4"/>
    <w:rsid w:val="00F0728B"/>
    <w:rsid w:val="00F65B92"/>
    <w:rsid w:val="00F665A6"/>
    <w:rsid w:val="00F91002"/>
    <w:rsid w:val="00F96EEA"/>
    <w:rsid w:val="00FC7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12"/>
    <w:rPr>
      <w:rFonts w:asciiTheme="minorHAnsi" w:hAnsiTheme="minorHAnsi" w:cstheme="minorBidi"/>
      <w:sz w:val="22"/>
      <w:szCs w:val="22"/>
    </w:rPr>
  </w:style>
  <w:style w:type="paragraph" w:styleId="1">
    <w:name w:val="heading 1"/>
    <w:basedOn w:val="a"/>
    <w:next w:val="a"/>
    <w:link w:val="10"/>
    <w:autoRedefine/>
    <w:uiPriority w:val="9"/>
    <w:qFormat/>
    <w:rsid w:val="00CF13AD"/>
    <w:pPr>
      <w:keepNext/>
      <w:spacing w:before="240" w:after="60" w:line="360" w:lineRule="auto"/>
      <w:jc w:val="center"/>
      <w:outlineLvl w:val="0"/>
    </w:pPr>
    <w:rPr>
      <w:rFonts w:ascii="Times New Roman" w:eastAsia="Times New Roman" w:hAnsi="Times New Roman" w:cs="Times New Roman"/>
      <w:b/>
      <w:bCs/>
      <w:kern w:val="32"/>
      <w:sz w:val="28"/>
      <w:szCs w:val="28"/>
      <w:lang w:eastAsia="ru-RU"/>
    </w:rPr>
  </w:style>
  <w:style w:type="paragraph" w:styleId="2">
    <w:name w:val="heading 2"/>
    <w:basedOn w:val="a"/>
    <w:next w:val="a"/>
    <w:link w:val="20"/>
    <w:autoRedefine/>
    <w:semiHidden/>
    <w:unhideWhenUsed/>
    <w:qFormat/>
    <w:rsid w:val="002656E1"/>
    <w:pPr>
      <w:keepNext/>
      <w:spacing w:before="240" w:after="60"/>
      <w:jc w:val="center"/>
      <w:outlineLvl w:val="1"/>
    </w:pPr>
    <w:rPr>
      <w:rFonts w:eastAsia="Times New Roman" w:cs="Arial"/>
      <w:b/>
      <w:bCs/>
      <w:i/>
      <w:iCs/>
      <w:sz w:val="28"/>
      <w:szCs w:val="28"/>
    </w:rPr>
  </w:style>
  <w:style w:type="paragraph" w:styleId="3">
    <w:name w:val="heading 3"/>
    <w:basedOn w:val="a"/>
    <w:next w:val="a"/>
    <w:link w:val="30"/>
    <w:uiPriority w:val="9"/>
    <w:unhideWhenUsed/>
    <w:qFormat/>
    <w:rsid w:val="002656E1"/>
    <w:pPr>
      <w:keepNext/>
      <w:jc w:val="right"/>
      <w:outlineLvl w:val="2"/>
    </w:pPr>
    <w:rPr>
      <w:rFonts w:eastAsia="Times New Roman" w:cs="Times New Roman"/>
      <w:sz w:val="28"/>
      <w:szCs w:val="20"/>
    </w:rPr>
  </w:style>
  <w:style w:type="paragraph" w:styleId="4">
    <w:name w:val="heading 4"/>
    <w:basedOn w:val="a"/>
    <w:next w:val="a"/>
    <w:link w:val="40"/>
    <w:semiHidden/>
    <w:unhideWhenUsed/>
    <w:qFormat/>
    <w:rsid w:val="002656E1"/>
    <w:pPr>
      <w:keepNext/>
      <w:spacing w:line="360" w:lineRule="auto"/>
      <w:jc w:val="center"/>
      <w:outlineLvl w:val="3"/>
    </w:pPr>
    <w:rPr>
      <w:rFonts w:eastAsia="Times New Roman" w:cs="Times New Roman"/>
      <w:szCs w:val="20"/>
    </w:rPr>
  </w:style>
  <w:style w:type="paragraph" w:styleId="5">
    <w:name w:val="heading 5"/>
    <w:basedOn w:val="a"/>
    <w:next w:val="a"/>
    <w:link w:val="50"/>
    <w:semiHidden/>
    <w:unhideWhenUsed/>
    <w:qFormat/>
    <w:rsid w:val="002656E1"/>
    <w:pPr>
      <w:keepNext/>
      <w:spacing w:after="220" w:line="360" w:lineRule="auto"/>
      <w:jc w:val="center"/>
      <w:outlineLvl w:val="4"/>
    </w:pPr>
    <w:rPr>
      <w:rFonts w:eastAsia="Times New Roman" w:cs="Times New Roman"/>
      <w:b/>
      <w:sz w:val="28"/>
    </w:rPr>
  </w:style>
  <w:style w:type="paragraph" w:styleId="6">
    <w:name w:val="heading 6"/>
    <w:basedOn w:val="a"/>
    <w:next w:val="a"/>
    <w:link w:val="60"/>
    <w:semiHidden/>
    <w:unhideWhenUsed/>
    <w:qFormat/>
    <w:rsid w:val="002656E1"/>
    <w:pPr>
      <w:keepNext/>
      <w:spacing w:line="360" w:lineRule="auto"/>
      <w:jc w:val="center"/>
      <w:outlineLvl w:val="5"/>
    </w:pPr>
    <w:rPr>
      <w:rFonts w:eastAsia="Times New Roman" w:cs="Times New Roman"/>
      <w:sz w:val="28"/>
    </w:rPr>
  </w:style>
  <w:style w:type="paragraph" w:styleId="7">
    <w:name w:val="heading 7"/>
    <w:basedOn w:val="a"/>
    <w:next w:val="a"/>
    <w:link w:val="70"/>
    <w:semiHidden/>
    <w:unhideWhenUsed/>
    <w:qFormat/>
    <w:rsid w:val="002656E1"/>
    <w:pPr>
      <w:keepNext/>
      <w:spacing w:line="360" w:lineRule="auto"/>
      <w:jc w:val="both"/>
      <w:outlineLvl w:val="6"/>
    </w:pPr>
    <w:rPr>
      <w:rFonts w:eastAsia="Times New Roman" w:cs="Times New Roman"/>
      <w:color w:val="000000"/>
      <w:sz w:val="28"/>
    </w:rPr>
  </w:style>
  <w:style w:type="paragraph" w:styleId="8">
    <w:name w:val="heading 8"/>
    <w:basedOn w:val="a"/>
    <w:next w:val="a"/>
    <w:link w:val="80"/>
    <w:semiHidden/>
    <w:unhideWhenUsed/>
    <w:qFormat/>
    <w:rsid w:val="002656E1"/>
    <w:pPr>
      <w:keepNext/>
      <w:spacing w:line="360" w:lineRule="auto"/>
      <w:ind w:firstLine="709"/>
      <w:jc w:val="center"/>
      <w:outlineLvl w:val="7"/>
    </w:pPr>
    <w:rPr>
      <w:rFonts w:eastAsia="Times New Roman" w:cs="Times New Roman"/>
      <w:sz w:val="28"/>
    </w:rPr>
  </w:style>
  <w:style w:type="paragraph" w:styleId="9">
    <w:name w:val="heading 9"/>
    <w:basedOn w:val="a"/>
    <w:next w:val="a"/>
    <w:link w:val="90"/>
    <w:semiHidden/>
    <w:unhideWhenUsed/>
    <w:qFormat/>
    <w:rsid w:val="002656E1"/>
    <w:pPr>
      <w:keepNext/>
      <w:shd w:val="clear" w:color="auto" w:fill="FFFFFF"/>
      <w:spacing w:line="336" w:lineRule="auto"/>
      <w:ind w:right="106"/>
      <w:jc w:val="center"/>
      <w:outlineLvl w:val="8"/>
    </w:pPr>
    <w:rPr>
      <w:rFonts w:eastAsia="Times New Roman" w:cs="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3AD"/>
    <w:rPr>
      <w:rFonts w:eastAsia="Times New Roman"/>
      <w:b/>
      <w:bCs/>
      <w:kern w:val="32"/>
      <w:sz w:val="28"/>
      <w:szCs w:val="28"/>
      <w:lang w:eastAsia="ru-RU"/>
    </w:rPr>
  </w:style>
  <w:style w:type="character" w:customStyle="1" w:styleId="20">
    <w:name w:val="Заголовок 2 Знак"/>
    <w:basedOn w:val="a0"/>
    <w:link w:val="2"/>
    <w:semiHidden/>
    <w:rsid w:val="002656E1"/>
    <w:rPr>
      <w:rFonts w:eastAsia="Times New Roman" w:cs="Arial"/>
      <w:b/>
      <w:bCs/>
      <w:i/>
      <w:iCs/>
      <w:sz w:val="28"/>
      <w:szCs w:val="28"/>
      <w:lang w:eastAsia="ru-RU"/>
    </w:rPr>
  </w:style>
  <w:style w:type="character" w:customStyle="1" w:styleId="30">
    <w:name w:val="Заголовок 3 Знак"/>
    <w:basedOn w:val="a0"/>
    <w:link w:val="3"/>
    <w:uiPriority w:val="9"/>
    <w:rsid w:val="002656E1"/>
    <w:rPr>
      <w:rFonts w:eastAsia="Times New Roman"/>
      <w:sz w:val="28"/>
      <w:szCs w:val="20"/>
      <w:lang w:eastAsia="ru-RU"/>
    </w:rPr>
  </w:style>
  <w:style w:type="character" w:customStyle="1" w:styleId="40">
    <w:name w:val="Заголовок 4 Знак"/>
    <w:basedOn w:val="a0"/>
    <w:link w:val="4"/>
    <w:semiHidden/>
    <w:rsid w:val="002656E1"/>
    <w:rPr>
      <w:rFonts w:eastAsia="Times New Roman"/>
      <w:szCs w:val="20"/>
      <w:lang w:eastAsia="ru-RU"/>
    </w:rPr>
  </w:style>
  <w:style w:type="character" w:customStyle="1" w:styleId="50">
    <w:name w:val="Заголовок 5 Знак"/>
    <w:basedOn w:val="a0"/>
    <w:link w:val="5"/>
    <w:semiHidden/>
    <w:rsid w:val="002656E1"/>
    <w:rPr>
      <w:rFonts w:eastAsia="Times New Roman"/>
      <w:b/>
      <w:sz w:val="28"/>
      <w:lang w:eastAsia="ru-RU"/>
    </w:rPr>
  </w:style>
  <w:style w:type="character" w:customStyle="1" w:styleId="60">
    <w:name w:val="Заголовок 6 Знак"/>
    <w:basedOn w:val="a0"/>
    <w:link w:val="6"/>
    <w:semiHidden/>
    <w:rsid w:val="002656E1"/>
    <w:rPr>
      <w:rFonts w:eastAsia="Times New Roman"/>
      <w:sz w:val="28"/>
      <w:lang w:eastAsia="ru-RU"/>
    </w:rPr>
  </w:style>
  <w:style w:type="character" w:customStyle="1" w:styleId="70">
    <w:name w:val="Заголовок 7 Знак"/>
    <w:basedOn w:val="a0"/>
    <w:link w:val="7"/>
    <w:semiHidden/>
    <w:rsid w:val="002656E1"/>
    <w:rPr>
      <w:rFonts w:eastAsia="Times New Roman"/>
      <w:color w:val="000000"/>
      <w:sz w:val="28"/>
      <w:lang w:eastAsia="ru-RU"/>
    </w:rPr>
  </w:style>
  <w:style w:type="character" w:customStyle="1" w:styleId="80">
    <w:name w:val="Заголовок 8 Знак"/>
    <w:basedOn w:val="a0"/>
    <w:link w:val="8"/>
    <w:semiHidden/>
    <w:rsid w:val="002656E1"/>
    <w:rPr>
      <w:rFonts w:eastAsia="Times New Roman"/>
      <w:sz w:val="28"/>
      <w:lang w:eastAsia="ru-RU"/>
    </w:rPr>
  </w:style>
  <w:style w:type="character" w:customStyle="1" w:styleId="90">
    <w:name w:val="Заголовок 9 Знак"/>
    <w:basedOn w:val="a0"/>
    <w:link w:val="9"/>
    <w:semiHidden/>
    <w:rsid w:val="002656E1"/>
    <w:rPr>
      <w:rFonts w:eastAsia="Times New Roman"/>
      <w:sz w:val="28"/>
      <w:shd w:val="clear" w:color="auto" w:fill="FFFFFF"/>
      <w:lang w:eastAsia="ru-RU"/>
    </w:rPr>
  </w:style>
  <w:style w:type="paragraph" w:styleId="a3">
    <w:name w:val="caption"/>
    <w:basedOn w:val="a"/>
    <w:next w:val="a"/>
    <w:semiHidden/>
    <w:unhideWhenUsed/>
    <w:qFormat/>
    <w:rsid w:val="002656E1"/>
    <w:pPr>
      <w:shd w:val="clear" w:color="auto" w:fill="FFFFFF"/>
      <w:spacing w:line="360" w:lineRule="auto"/>
      <w:jc w:val="center"/>
      <w:outlineLvl w:val="0"/>
    </w:pPr>
    <w:rPr>
      <w:rFonts w:eastAsia="Times New Roman" w:cs="Times New Roman"/>
      <w:i/>
      <w:iCs/>
      <w:color w:val="000000"/>
      <w:spacing w:val="5"/>
      <w:szCs w:val="21"/>
    </w:rPr>
  </w:style>
  <w:style w:type="character" w:styleId="a4">
    <w:name w:val="Hyperlink"/>
    <w:basedOn w:val="a0"/>
    <w:uiPriority w:val="99"/>
    <w:unhideWhenUsed/>
    <w:rsid w:val="00C26A12"/>
    <w:rPr>
      <w:color w:val="0000FF"/>
      <w:u w:val="single"/>
    </w:rPr>
  </w:style>
  <w:style w:type="paragraph" w:styleId="a5">
    <w:name w:val="List Paragraph"/>
    <w:basedOn w:val="a"/>
    <w:uiPriority w:val="34"/>
    <w:qFormat/>
    <w:rsid w:val="00C26A12"/>
    <w:pPr>
      <w:ind w:left="720"/>
      <w:contextualSpacing/>
    </w:pPr>
  </w:style>
  <w:style w:type="paragraph" w:styleId="a6">
    <w:name w:val="Balloon Text"/>
    <w:basedOn w:val="a"/>
    <w:link w:val="a7"/>
    <w:uiPriority w:val="99"/>
    <w:semiHidden/>
    <w:unhideWhenUsed/>
    <w:rsid w:val="00C26A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6A12"/>
    <w:rPr>
      <w:rFonts w:ascii="Tahoma" w:hAnsi="Tahoma" w:cs="Tahoma"/>
      <w:sz w:val="16"/>
      <w:szCs w:val="16"/>
    </w:rPr>
  </w:style>
  <w:style w:type="character" w:customStyle="1" w:styleId="11">
    <w:name w:val="Основной текст (11)_"/>
    <w:link w:val="110"/>
    <w:locked/>
    <w:rsid w:val="00C26A12"/>
    <w:rPr>
      <w:rFonts w:eastAsia="Times New Roman"/>
      <w:shd w:val="clear" w:color="auto" w:fill="FFFFFF"/>
    </w:rPr>
  </w:style>
  <w:style w:type="paragraph" w:customStyle="1" w:styleId="110">
    <w:name w:val="Основной текст (11)"/>
    <w:basedOn w:val="a"/>
    <w:link w:val="11"/>
    <w:rsid w:val="00C26A12"/>
    <w:pPr>
      <w:shd w:val="clear" w:color="auto" w:fill="FFFFFF"/>
      <w:spacing w:after="0" w:line="307" w:lineRule="exact"/>
    </w:pPr>
    <w:rPr>
      <w:rFonts w:ascii="Times New Roman" w:eastAsia="Times New Roman" w:hAnsi="Times New Roman" w:cs="Times New Roman"/>
      <w:sz w:val="24"/>
      <w:szCs w:val="24"/>
    </w:rPr>
  </w:style>
  <w:style w:type="character" w:customStyle="1" w:styleId="91">
    <w:name w:val="Основной текст (9)_"/>
    <w:link w:val="92"/>
    <w:locked/>
    <w:rsid w:val="00C26A12"/>
    <w:rPr>
      <w:rFonts w:ascii="Garamond" w:eastAsia="Garamond" w:hAnsi="Garamond" w:cs="Garamond"/>
      <w:shd w:val="clear" w:color="auto" w:fill="FFFFFF"/>
    </w:rPr>
  </w:style>
  <w:style w:type="paragraph" w:customStyle="1" w:styleId="92">
    <w:name w:val="Основной текст (9)"/>
    <w:basedOn w:val="a"/>
    <w:link w:val="91"/>
    <w:rsid w:val="00C26A12"/>
    <w:pPr>
      <w:shd w:val="clear" w:color="auto" w:fill="FFFFFF"/>
      <w:spacing w:after="240" w:line="278" w:lineRule="exact"/>
      <w:ind w:firstLine="840"/>
    </w:pPr>
    <w:rPr>
      <w:rFonts w:ascii="Garamond" w:eastAsia="Garamond" w:hAnsi="Garamond" w:cs="Garamond"/>
      <w:sz w:val="24"/>
      <w:szCs w:val="24"/>
    </w:rPr>
  </w:style>
  <w:style w:type="character" w:customStyle="1" w:styleId="9TimesNewRoman">
    <w:name w:val="Основной текст (9) + Times New Roman"/>
    <w:aliases w:val="9,5 pt,Курсив,Колонтитул + 11,12 pt,Не полужирный,Основной текст (20) + 9,Полужирный"/>
    <w:rsid w:val="00C26A12"/>
    <w:rPr>
      <w:rFonts w:ascii="Times New Roman" w:eastAsia="Times New Roman" w:hAnsi="Times New Roman" w:cs="Times New Roman" w:hint="default"/>
      <w:i/>
      <w:iCs/>
      <w:sz w:val="19"/>
      <w:szCs w:val="19"/>
      <w:shd w:val="clear" w:color="auto" w:fill="FFFFFF"/>
    </w:rPr>
  </w:style>
  <w:style w:type="character" w:customStyle="1" w:styleId="18">
    <w:name w:val="Основной текст (18)_"/>
    <w:link w:val="180"/>
    <w:locked/>
    <w:rsid w:val="00C26A12"/>
    <w:rPr>
      <w:rFonts w:eastAsia="Times New Roman"/>
      <w:sz w:val="19"/>
      <w:szCs w:val="19"/>
      <w:shd w:val="clear" w:color="auto" w:fill="FFFFFF"/>
    </w:rPr>
  </w:style>
  <w:style w:type="paragraph" w:customStyle="1" w:styleId="180">
    <w:name w:val="Основной текст (18)"/>
    <w:basedOn w:val="a"/>
    <w:link w:val="18"/>
    <w:rsid w:val="00C26A12"/>
    <w:pPr>
      <w:shd w:val="clear" w:color="auto" w:fill="FFFFFF"/>
      <w:spacing w:after="540" w:line="234" w:lineRule="exact"/>
      <w:jc w:val="center"/>
    </w:pPr>
    <w:rPr>
      <w:rFonts w:ascii="Times New Roman" w:eastAsia="Times New Roman" w:hAnsi="Times New Roman" w:cs="Times New Roman"/>
      <w:sz w:val="19"/>
      <w:szCs w:val="19"/>
    </w:rPr>
  </w:style>
  <w:style w:type="table" w:styleId="a8">
    <w:name w:val="Table Grid"/>
    <w:basedOn w:val="a1"/>
    <w:uiPriority w:val="59"/>
    <w:rsid w:val="00C26A12"/>
    <w:pPr>
      <w:spacing w:after="0" w:line="240" w:lineRule="auto"/>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semiHidden/>
    <w:unhideWhenUsed/>
    <w:rsid w:val="00C26A12"/>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semiHidden/>
    <w:rsid w:val="00C26A12"/>
    <w:rPr>
      <w:rFonts w:ascii="Courier New" w:eastAsia="Times New Roman" w:hAnsi="Courier New" w:cs="Courier New"/>
      <w:sz w:val="20"/>
      <w:szCs w:val="20"/>
      <w:lang w:eastAsia="ru-RU"/>
    </w:rPr>
  </w:style>
  <w:style w:type="paragraph" w:customStyle="1" w:styleId="Style3">
    <w:name w:val="Style3"/>
    <w:basedOn w:val="a"/>
    <w:rsid w:val="00C26A12"/>
    <w:pPr>
      <w:widowControl w:val="0"/>
      <w:autoSpaceDE w:val="0"/>
      <w:autoSpaceDN w:val="0"/>
      <w:adjustRightInd w:val="0"/>
      <w:spacing w:after="0" w:line="361" w:lineRule="exact"/>
      <w:jc w:val="center"/>
    </w:pPr>
    <w:rPr>
      <w:rFonts w:ascii="Times New Roman" w:eastAsia="Times New Roman" w:hAnsi="Times New Roman" w:cs="Times New Roman"/>
      <w:sz w:val="24"/>
      <w:szCs w:val="24"/>
      <w:lang w:eastAsia="ru-RU"/>
    </w:rPr>
  </w:style>
  <w:style w:type="paragraph" w:customStyle="1" w:styleId="Style4">
    <w:name w:val="Style4"/>
    <w:basedOn w:val="a"/>
    <w:rsid w:val="00C26A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5">
    <w:name w:val="Основной текст (15)_"/>
    <w:link w:val="150"/>
    <w:locked/>
    <w:rsid w:val="00C26A12"/>
    <w:rPr>
      <w:rFonts w:ascii="Impact" w:eastAsia="Impact" w:hAnsi="Impact" w:cs="Impact"/>
      <w:sz w:val="18"/>
      <w:szCs w:val="18"/>
      <w:shd w:val="clear" w:color="auto" w:fill="FFFFFF"/>
    </w:rPr>
  </w:style>
  <w:style w:type="paragraph" w:customStyle="1" w:styleId="150">
    <w:name w:val="Основной текст (15)"/>
    <w:basedOn w:val="a"/>
    <w:link w:val="15"/>
    <w:rsid w:val="00C26A12"/>
    <w:pPr>
      <w:shd w:val="clear" w:color="auto" w:fill="FFFFFF"/>
      <w:spacing w:after="0" w:line="0" w:lineRule="atLeast"/>
    </w:pPr>
    <w:rPr>
      <w:rFonts w:ascii="Impact" w:eastAsia="Impact" w:hAnsi="Impact" w:cs="Impact"/>
      <w:sz w:val="18"/>
      <w:szCs w:val="18"/>
    </w:rPr>
  </w:style>
  <w:style w:type="character" w:customStyle="1" w:styleId="FontStyle11">
    <w:name w:val="Font Style11"/>
    <w:rsid w:val="00C26A12"/>
    <w:rPr>
      <w:rFonts w:ascii="Times New Roman" w:hAnsi="Times New Roman" w:cs="Times New Roman" w:hint="default"/>
      <w:b/>
      <w:bCs/>
      <w:sz w:val="22"/>
      <w:szCs w:val="22"/>
    </w:rPr>
  </w:style>
  <w:style w:type="character" w:customStyle="1" w:styleId="FontStyle12">
    <w:name w:val="Font Style12"/>
    <w:rsid w:val="00C26A12"/>
    <w:rPr>
      <w:rFonts w:ascii="Times New Roman" w:hAnsi="Times New Roman" w:cs="Times New Roman" w:hint="default"/>
      <w:b/>
      <w:bCs/>
      <w:sz w:val="26"/>
      <w:szCs w:val="26"/>
    </w:rPr>
  </w:style>
  <w:style w:type="character" w:customStyle="1" w:styleId="21">
    <w:name w:val="Основной текст (2)_"/>
    <w:basedOn w:val="a0"/>
    <w:link w:val="22"/>
    <w:locked/>
    <w:rsid w:val="00691781"/>
    <w:rPr>
      <w:rFonts w:eastAsia="Times New Roman"/>
      <w:sz w:val="20"/>
      <w:szCs w:val="20"/>
      <w:shd w:val="clear" w:color="auto" w:fill="FFFFFF"/>
    </w:rPr>
  </w:style>
  <w:style w:type="paragraph" w:customStyle="1" w:styleId="22">
    <w:name w:val="Основной текст (2)"/>
    <w:basedOn w:val="a"/>
    <w:link w:val="21"/>
    <w:rsid w:val="00691781"/>
    <w:pPr>
      <w:widowControl w:val="0"/>
      <w:shd w:val="clear" w:color="auto" w:fill="FFFFFF"/>
      <w:spacing w:before="180" w:after="240" w:line="0" w:lineRule="atLeast"/>
      <w:jc w:val="both"/>
    </w:pPr>
    <w:rPr>
      <w:rFonts w:ascii="Times New Roman" w:eastAsia="Times New Roman" w:hAnsi="Times New Roman" w:cs="Times New Roman"/>
      <w:sz w:val="20"/>
      <w:szCs w:val="20"/>
    </w:rPr>
  </w:style>
  <w:style w:type="paragraph" w:styleId="ab">
    <w:name w:val="Body Text"/>
    <w:basedOn w:val="a"/>
    <w:link w:val="ac"/>
    <w:semiHidden/>
    <w:unhideWhenUsed/>
    <w:rsid w:val="00691781"/>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691781"/>
    <w:rPr>
      <w:rFonts w:eastAsia="Times New Roman"/>
      <w:lang w:eastAsia="ru-RU"/>
    </w:rPr>
  </w:style>
  <w:style w:type="paragraph" w:styleId="23">
    <w:name w:val="Body Text Indent 2"/>
    <w:basedOn w:val="a"/>
    <w:link w:val="24"/>
    <w:uiPriority w:val="99"/>
    <w:semiHidden/>
    <w:unhideWhenUsed/>
    <w:rsid w:val="00E553E0"/>
    <w:pPr>
      <w:spacing w:after="120" w:line="480" w:lineRule="auto"/>
      <w:ind w:left="283"/>
    </w:pPr>
  </w:style>
  <w:style w:type="character" w:customStyle="1" w:styleId="24">
    <w:name w:val="Основной текст с отступом 2 Знак"/>
    <w:basedOn w:val="a0"/>
    <w:link w:val="23"/>
    <w:uiPriority w:val="99"/>
    <w:semiHidden/>
    <w:rsid w:val="00E553E0"/>
    <w:rPr>
      <w:rFonts w:asciiTheme="minorHAnsi" w:hAnsiTheme="minorHAnsi" w:cstheme="minorBidi"/>
      <w:sz w:val="22"/>
      <w:szCs w:val="22"/>
    </w:rPr>
  </w:style>
  <w:style w:type="paragraph" w:styleId="12">
    <w:name w:val="toc 1"/>
    <w:basedOn w:val="a"/>
    <w:next w:val="a"/>
    <w:autoRedefine/>
    <w:uiPriority w:val="39"/>
    <w:unhideWhenUsed/>
    <w:rsid w:val="006109F8"/>
    <w:pPr>
      <w:spacing w:after="100"/>
    </w:pPr>
  </w:style>
  <w:style w:type="paragraph" w:styleId="ad">
    <w:name w:val="header"/>
    <w:basedOn w:val="a"/>
    <w:link w:val="ae"/>
    <w:uiPriority w:val="99"/>
    <w:unhideWhenUsed/>
    <w:rsid w:val="00C6171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61719"/>
    <w:rPr>
      <w:rFonts w:asciiTheme="minorHAnsi" w:hAnsiTheme="minorHAnsi" w:cstheme="minorBidi"/>
      <w:sz w:val="22"/>
      <w:szCs w:val="22"/>
    </w:rPr>
  </w:style>
  <w:style w:type="paragraph" w:styleId="af">
    <w:name w:val="footer"/>
    <w:basedOn w:val="a"/>
    <w:link w:val="af0"/>
    <w:uiPriority w:val="99"/>
    <w:unhideWhenUsed/>
    <w:rsid w:val="00C6171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61719"/>
    <w:rPr>
      <w:rFonts w:asciiTheme="minorHAnsi" w:hAnsiTheme="minorHAnsi" w:cstheme="minorBidi"/>
      <w:sz w:val="22"/>
      <w:szCs w:val="22"/>
    </w:rPr>
  </w:style>
  <w:style w:type="character" w:customStyle="1" w:styleId="af1">
    <w:name w:val="Основной текст_"/>
    <w:link w:val="13"/>
    <w:rsid w:val="003B48AB"/>
    <w:rPr>
      <w:rFonts w:eastAsia="Times New Roman"/>
      <w:shd w:val="clear" w:color="auto" w:fill="FFFFFF"/>
    </w:rPr>
  </w:style>
  <w:style w:type="paragraph" w:customStyle="1" w:styleId="13">
    <w:name w:val="Основной текст1"/>
    <w:basedOn w:val="a"/>
    <w:link w:val="af1"/>
    <w:rsid w:val="003B48AB"/>
    <w:pPr>
      <w:shd w:val="clear" w:color="auto" w:fill="FFFFFF"/>
      <w:spacing w:after="0" w:line="323" w:lineRule="exact"/>
      <w:ind w:firstLine="620"/>
      <w:jc w:val="both"/>
    </w:pPr>
    <w:rPr>
      <w:rFonts w:ascii="Times New Roman" w:eastAsia="Times New Roman" w:hAnsi="Times New Roman" w:cs="Times New Roman"/>
      <w:sz w:val="24"/>
      <w:szCs w:val="24"/>
    </w:rPr>
  </w:style>
  <w:style w:type="paragraph" w:styleId="25">
    <w:name w:val="Body Text 2"/>
    <w:basedOn w:val="a"/>
    <w:link w:val="26"/>
    <w:uiPriority w:val="99"/>
    <w:unhideWhenUsed/>
    <w:rsid w:val="001B3E21"/>
    <w:pPr>
      <w:spacing w:after="120" w:line="480" w:lineRule="auto"/>
    </w:pPr>
  </w:style>
  <w:style w:type="character" w:customStyle="1" w:styleId="26">
    <w:name w:val="Основной текст 2 Знак"/>
    <w:basedOn w:val="a0"/>
    <w:link w:val="25"/>
    <w:uiPriority w:val="99"/>
    <w:rsid w:val="001B3E21"/>
    <w:rPr>
      <w:rFonts w:asciiTheme="minorHAnsi" w:hAnsiTheme="minorHAnsi" w:cstheme="minorBidi"/>
      <w:sz w:val="22"/>
      <w:szCs w:val="22"/>
    </w:rPr>
  </w:style>
  <w:style w:type="paragraph" w:customStyle="1" w:styleId="af2">
    <w:name w:val="ЦФР"/>
    <w:basedOn w:val="a"/>
    <w:qFormat/>
    <w:rsid w:val="00ED7CE4"/>
    <w:pPr>
      <w:spacing w:after="0" w:line="360" w:lineRule="auto"/>
      <w:ind w:firstLine="709"/>
      <w:jc w:val="both"/>
    </w:pPr>
    <w:rPr>
      <w:rFonts w:ascii="Times New Roman" w:hAnsi="Times New Roman"/>
      <w:sz w:val="28"/>
    </w:rPr>
  </w:style>
  <w:style w:type="table" w:customStyle="1" w:styleId="14">
    <w:name w:val="Сетка таблицы1"/>
    <w:basedOn w:val="a1"/>
    <w:next w:val="a8"/>
    <w:uiPriority w:val="59"/>
    <w:rsid w:val="008F623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af4"/>
    <w:uiPriority w:val="99"/>
    <w:semiHidden/>
    <w:unhideWhenUsed/>
    <w:rsid w:val="008F623A"/>
    <w:pPr>
      <w:spacing w:after="0" w:line="240" w:lineRule="auto"/>
    </w:pPr>
    <w:rPr>
      <w:rFonts w:ascii="Times New Roman" w:hAnsi="Times New Roman" w:cs="Times New Roman"/>
      <w:sz w:val="24"/>
      <w:szCs w:val="24"/>
    </w:rPr>
  </w:style>
  <w:style w:type="character" w:customStyle="1" w:styleId="af4">
    <w:name w:val="Схема документа Знак"/>
    <w:basedOn w:val="a0"/>
    <w:link w:val="af3"/>
    <w:uiPriority w:val="99"/>
    <w:semiHidden/>
    <w:rsid w:val="008F623A"/>
  </w:style>
  <w:style w:type="character" w:customStyle="1" w:styleId="apple-converted-space">
    <w:name w:val="apple-converted-space"/>
    <w:basedOn w:val="a0"/>
    <w:rsid w:val="000612B0"/>
  </w:style>
  <w:style w:type="paragraph" w:styleId="af5">
    <w:name w:val="footnote text"/>
    <w:basedOn w:val="a"/>
    <w:link w:val="af6"/>
    <w:uiPriority w:val="99"/>
    <w:unhideWhenUsed/>
    <w:rsid w:val="003609A4"/>
    <w:pPr>
      <w:spacing w:after="0" w:line="240" w:lineRule="auto"/>
    </w:pPr>
    <w:rPr>
      <w:sz w:val="20"/>
      <w:szCs w:val="20"/>
    </w:rPr>
  </w:style>
  <w:style w:type="character" w:customStyle="1" w:styleId="af6">
    <w:name w:val="Текст сноски Знак"/>
    <w:basedOn w:val="a0"/>
    <w:link w:val="af5"/>
    <w:uiPriority w:val="99"/>
    <w:rsid w:val="003609A4"/>
    <w:rPr>
      <w:rFonts w:asciiTheme="minorHAnsi" w:hAnsiTheme="minorHAnsi" w:cstheme="minorBidi"/>
      <w:sz w:val="20"/>
      <w:szCs w:val="20"/>
    </w:rPr>
  </w:style>
  <w:style w:type="character" w:customStyle="1" w:styleId="16">
    <w:name w:val="Гиперссылка1"/>
    <w:basedOn w:val="a0"/>
    <w:uiPriority w:val="99"/>
    <w:unhideWhenUsed/>
    <w:rsid w:val="003609A4"/>
    <w:rPr>
      <w:color w:val="0563C1"/>
      <w:u w:val="single"/>
    </w:rPr>
  </w:style>
  <w:style w:type="table" w:customStyle="1" w:styleId="27">
    <w:name w:val="Сетка таблицы2"/>
    <w:basedOn w:val="a1"/>
    <w:next w:val="a8"/>
    <w:uiPriority w:val="59"/>
    <w:rsid w:val="003609A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3609A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12"/>
    <w:rPr>
      <w:rFonts w:asciiTheme="minorHAnsi" w:hAnsiTheme="minorHAnsi" w:cstheme="minorBidi"/>
      <w:sz w:val="22"/>
      <w:szCs w:val="22"/>
    </w:rPr>
  </w:style>
  <w:style w:type="paragraph" w:styleId="1">
    <w:name w:val="heading 1"/>
    <w:basedOn w:val="a"/>
    <w:next w:val="a"/>
    <w:link w:val="10"/>
    <w:autoRedefine/>
    <w:uiPriority w:val="9"/>
    <w:qFormat/>
    <w:rsid w:val="00CF13AD"/>
    <w:pPr>
      <w:keepNext/>
      <w:spacing w:before="240" w:after="60" w:line="360" w:lineRule="auto"/>
      <w:jc w:val="center"/>
      <w:outlineLvl w:val="0"/>
    </w:pPr>
    <w:rPr>
      <w:rFonts w:ascii="Times New Roman" w:eastAsia="Times New Roman" w:hAnsi="Times New Roman" w:cs="Times New Roman"/>
      <w:b/>
      <w:bCs/>
      <w:kern w:val="32"/>
      <w:sz w:val="28"/>
      <w:szCs w:val="28"/>
      <w:lang w:eastAsia="ru-RU"/>
    </w:rPr>
  </w:style>
  <w:style w:type="paragraph" w:styleId="2">
    <w:name w:val="heading 2"/>
    <w:basedOn w:val="a"/>
    <w:next w:val="a"/>
    <w:link w:val="20"/>
    <w:autoRedefine/>
    <w:semiHidden/>
    <w:unhideWhenUsed/>
    <w:qFormat/>
    <w:rsid w:val="002656E1"/>
    <w:pPr>
      <w:keepNext/>
      <w:spacing w:before="240" w:after="60"/>
      <w:jc w:val="center"/>
      <w:outlineLvl w:val="1"/>
    </w:pPr>
    <w:rPr>
      <w:rFonts w:eastAsia="Times New Roman" w:cs="Arial"/>
      <w:b/>
      <w:bCs/>
      <w:i/>
      <w:iCs/>
      <w:sz w:val="28"/>
      <w:szCs w:val="28"/>
    </w:rPr>
  </w:style>
  <w:style w:type="paragraph" w:styleId="3">
    <w:name w:val="heading 3"/>
    <w:basedOn w:val="a"/>
    <w:next w:val="a"/>
    <w:link w:val="30"/>
    <w:uiPriority w:val="9"/>
    <w:unhideWhenUsed/>
    <w:qFormat/>
    <w:rsid w:val="002656E1"/>
    <w:pPr>
      <w:keepNext/>
      <w:jc w:val="right"/>
      <w:outlineLvl w:val="2"/>
    </w:pPr>
    <w:rPr>
      <w:rFonts w:eastAsia="Times New Roman" w:cs="Times New Roman"/>
      <w:sz w:val="28"/>
      <w:szCs w:val="20"/>
    </w:rPr>
  </w:style>
  <w:style w:type="paragraph" w:styleId="4">
    <w:name w:val="heading 4"/>
    <w:basedOn w:val="a"/>
    <w:next w:val="a"/>
    <w:link w:val="40"/>
    <w:semiHidden/>
    <w:unhideWhenUsed/>
    <w:qFormat/>
    <w:rsid w:val="002656E1"/>
    <w:pPr>
      <w:keepNext/>
      <w:spacing w:line="360" w:lineRule="auto"/>
      <w:jc w:val="center"/>
      <w:outlineLvl w:val="3"/>
    </w:pPr>
    <w:rPr>
      <w:rFonts w:eastAsia="Times New Roman" w:cs="Times New Roman"/>
      <w:szCs w:val="20"/>
    </w:rPr>
  </w:style>
  <w:style w:type="paragraph" w:styleId="5">
    <w:name w:val="heading 5"/>
    <w:basedOn w:val="a"/>
    <w:next w:val="a"/>
    <w:link w:val="50"/>
    <w:semiHidden/>
    <w:unhideWhenUsed/>
    <w:qFormat/>
    <w:rsid w:val="002656E1"/>
    <w:pPr>
      <w:keepNext/>
      <w:spacing w:after="220" w:line="360" w:lineRule="auto"/>
      <w:jc w:val="center"/>
      <w:outlineLvl w:val="4"/>
    </w:pPr>
    <w:rPr>
      <w:rFonts w:eastAsia="Times New Roman" w:cs="Times New Roman"/>
      <w:b/>
      <w:sz w:val="28"/>
    </w:rPr>
  </w:style>
  <w:style w:type="paragraph" w:styleId="6">
    <w:name w:val="heading 6"/>
    <w:basedOn w:val="a"/>
    <w:next w:val="a"/>
    <w:link w:val="60"/>
    <w:semiHidden/>
    <w:unhideWhenUsed/>
    <w:qFormat/>
    <w:rsid w:val="002656E1"/>
    <w:pPr>
      <w:keepNext/>
      <w:spacing w:line="360" w:lineRule="auto"/>
      <w:jc w:val="center"/>
      <w:outlineLvl w:val="5"/>
    </w:pPr>
    <w:rPr>
      <w:rFonts w:eastAsia="Times New Roman" w:cs="Times New Roman"/>
      <w:sz w:val="28"/>
    </w:rPr>
  </w:style>
  <w:style w:type="paragraph" w:styleId="7">
    <w:name w:val="heading 7"/>
    <w:basedOn w:val="a"/>
    <w:next w:val="a"/>
    <w:link w:val="70"/>
    <w:semiHidden/>
    <w:unhideWhenUsed/>
    <w:qFormat/>
    <w:rsid w:val="002656E1"/>
    <w:pPr>
      <w:keepNext/>
      <w:spacing w:line="360" w:lineRule="auto"/>
      <w:jc w:val="both"/>
      <w:outlineLvl w:val="6"/>
    </w:pPr>
    <w:rPr>
      <w:rFonts w:eastAsia="Times New Roman" w:cs="Times New Roman"/>
      <w:color w:val="000000"/>
      <w:sz w:val="28"/>
    </w:rPr>
  </w:style>
  <w:style w:type="paragraph" w:styleId="8">
    <w:name w:val="heading 8"/>
    <w:basedOn w:val="a"/>
    <w:next w:val="a"/>
    <w:link w:val="80"/>
    <w:semiHidden/>
    <w:unhideWhenUsed/>
    <w:qFormat/>
    <w:rsid w:val="002656E1"/>
    <w:pPr>
      <w:keepNext/>
      <w:spacing w:line="360" w:lineRule="auto"/>
      <w:ind w:firstLine="709"/>
      <w:jc w:val="center"/>
      <w:outlineLvl w:val="7"/>
    </w:pPr>
    <w:rPr>
      <w:rFonts w:eastAsia="Times New Roman" w:cs="Times New Roman"/>
      <w:sz w:val="28"/>
    </w:rPr>
  </w:style>
  <w:style w:type="paragraph" w:styleId="9">
    <w:name w:val="heading 9"/>
    <w:basedOn w:val="a"/>
    <w:next w:val="a"/>
    <w:link w:val="90"/>
    <w:semiHidden/>
    <w:unhideWhenUsed/>
    <w:qFormat/>
    <w:rsid w:val="002656E1"/>
    <w:pPr>
      <w:keepNext/>
      <w:shd w:val="clear" w:color="auto" w:fill="FFFFFF"/>
      <w:spacing w:line="336" w:lineRule="auto"/>
      <w:ind w:right="106"/>
      <w:jc w:val="center"/>
      <w:outlineLvl w:val="8"/>
    </w:pPr>
    <w:rPr>
      <w:rFonts w:eastAsia="Times New Roman" w:cs="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3AD"/>
    <w:rPr>
      <w:rFonts w:eastAsia="Times New Roman"/>
      <w:b/>
      <w:bCs/>
      <w:kern w:val="32"/>
      <w:sz w:val="28"/>
      <w:szCs w:val="28"/>
      <w:lang w:eastAsia="ru-RU"/>
    </w:rPr>
  </w:style>
  <w:style w:type="character" w:customStyle="1" w:styleId="20">
    <w:name w:val="Заголовок 2 Знак"/>
    <w:basedOn w:val="a0"/>
    <w:link w:val="2"/>
    <w:semiHidden/>
    <w:rsid w:val="002656E1"/>
    <w:rPr>
      <w:rFonts w:eastAsia="Times New Roman" w:cs="Arial"/>
      <w:b/>
      <w:bCs/>
      <w:i/>
      <w:iCs/>
      <w:sz w:val="28"/>
      <w:szCs w:val="28"/>
      <w:lang w:eastAsia="ru-RU"/>
    </w:rPr>
  </w:style>
  <w:style w:type="character" w:customStyle="1" w:styleId="30">
    <w:name w:val="Заголовок 3 Знак"/>
    <w:basedOn w:val="a0"/>
    <w:link w:val="3"/>
    <w:uiPriority w:val="9"/>
    <w:rsid w:val="002656E1"/>
    <w:rPr>
      <w:rFonts w:eastAsia="Times New Roman"/>
      <w:sz w:val="28"/>
      <w:szCs w:val="20"/>
      <w:lang w:eastAsia="ru-RU"/>
    </w:rPr>
  </w:style>
  <w:style w:type="character" w:customStyle="1" w:styleId="40">
    <w:name w:val="Заголовок 4 Знак"/>
    <w:basedOn w:val="a0"/>
    <w:link w:val="4"/>
    <w:semiHidden/>
    <w:rsid w:val="002656E1"/>
    <w:rPr>
      <w:rFonts w:eastAsia="Times New Roman"/>
      <w:szCs w:val="20"/>
      <w:lang w:eastAsia="ru-RU"/>
    </w:rPr>
  </w:style>
  <w:style w:type="character" w:customStyle="1" w:styleId="50">
    <w:name w:val="Заголовок 5 Знак"/>
    <w:basedOn w:val="a0"/>
    <w:link w:val="5"/>
    <w:semiHidden/>
    <w:rsid w:val="002656E1"/>
    <w:rPr>
      <w:rFonts w:eastAsia="Times New Roman"/>
      <w:b/>
      <w:sz w:val="28"/>
      <w:lang w:eastAsia="ru-RU"/>
    </w:rPr>
  </w:style>
  <w:style w:type="character" w:customStyle="1" w:styleId="60">
    <w:name w:val="Заголовок 6 Знак"/>
    <w:basedOn w:val="a0"/>
    <w:link w:val="6"/>
    <w:semiHidden/>
    <w:rsid w:val="002656E1"/>
    <w:rPr>
      <w:rFonts w:eastAsia="Times New Roman"/>
      <w:sz w:val="28"/>
      <w:lang w:eastAsia="ru-RU"/>
    </w:rPr>
  </w:style>
  <w:style w:type="character" w:customStyle="1" w:styleId="70">
    <w:name w:val="Заголовок 7 Знак"/>
    <w:basedOn w:val="a0"/>
    <w:link w:val="7"/>
    <w:semiHidden/>
    <w:rsid w:val="002656E1"/>
    <w:rPr>
      <w:rFonts w:eastAsia="Times New Roman"/>
      <w:color w:val="000000"/>
      <w:sz w:val="28"/>
      <w:lang w:eastAsia="ru-RU"/>
    </w:rPr>
  </w:style>
  <w:style w:type="character" w:customStyle="1" w:styleId="80">
    <w:name w:val="Заголовок 8 Знак"/>
    <w:basedOn w:val="a0"/>
    <w:link w:val="8"/>
    <w:semiHidden/>
    <w:rsid w:val="002656E1"/>
    <w:rPr>
      <w:rFonts w:eastAsia="Times New Roman"/>
      <w:sz w:val="28"/>
      <w:lang w:eastAsia="ru-RU"/>
    </w:rPr>
  </w:style>
  <w:style w:type="character" w:customStyle="1" w:styleId="90">
    <w:name w:val="Заголовок 9 Знак"/>
    <w:basedOn w:val="a0"/>
    <w:link w:val="9"/>
    <w:semiHidden/>
    <w:rsid w:val="002656E1"/>
    <w:rPr>
      <w:rFonts w:eastAsia="Times New Roman"/>
      <w:sz w:val="28"/>
      <w:shd w:val="clear" w:color="auto" w:fill="FFFFFF"/>
      <w:lang w:eastAsia="ru-RU"/>
    </w:rPr>
  </w:style>
  <w:style w:type="paragraph" w:styleId="a3">
    <w:name w:val="caption"/>
    <w:basedOn w:val="a"/>
    <w:next w:val="a"/>
    <w:semiHidden/>
    <w:unhideWhenUsed/>
    <w:qFormat/>
    <w:rsid w:val="002656E1"/>
    <w:pPr>
      <w:shd w:val="clear" w:color="auto" w:fill="FFFFFF"/>
      <w:spacing w:line="360" w:lineRule="auto"/>
      <w:jc w:val="center"/>
      <w:outlineLvl w:val="0"/>
    </w:pPr>
    <w:rPr>
      <w:rFonts w:eastAsia="Times New Roman" w:cs="Times New Roman"/>
      <w:i/>
      <w:iCs/>
      <w:color w:val="000000"/>
      <w:spacing w:val="5"/>
      <w:szCs w:val="21"/>
    </w:rPr>
  </w:style>
  <w:style w:type="character" w:styleId="a4">
    <w:name w:val="Hyperlink"/>
    <w:basedOn w:val="a0"/>
    <w:uiPriority w:val="99"/>
    <w:unhideWhenUsed/>
    <w:rsid w:val="00C26A12"/>
    <w:rPr>
      <w:color w:val="0000FF"/>
      <w:u w:val="single"/>
    </w:rPr>
  </w:style>
  <w:style w:type="paragraph" w:styleId="a5">
    <w:name w:val="List Paragraph"/>
    <w:basedOn w:val="a"/>
    <w:uiPriority w:val="34"/>
    <w:qFormat/>
    <w:rsid w:val="00C26A12"/>
    <w:pPr>
      <w:ind w:left="720"/>
      <w:contextualSpacing/>
    </w:pPr>
  </w:style>
  <w:style w:type="paragraph" w:styleId="a6">
    <w:name w:val="Balloon Text"/>
    <w:basedOn w:val="a"/>
    <w:link w:val="a7"/>
    <w:uiPriority w:val="99"/>
    <w:semiHidden/>
    <w:unhideWhenUsed/>
    <w:rsid w:val="00C26A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6A12"/>
    <w:rPr>
      <w:rFonts w:ascii="Tahoma" w:hAnsi="Tahoma" w:cs="Tahoma"/>
      <w:sz w:val="16"/>
      <w:szCs w:val="16"/>
    </w:rPr>
  </w:style>
  <w:style w:type="character" w:customStyle="1" w:styleId="11">
    <w:name w:val="Основной текст (11)_"/>
    <w:link w:val="110"/>
    <w:locked/>
    <w:rsid w:val="00C26A12"/>
    <w:rPr>
      <w:rFonts w:eastAsia="Times New Roman"/>
      <w:shd w:val="clear" w:color="auto" w:fill="FFFFFF"/>
    </w:rPr>
  </w:style>
  <w:style w:type="paragraph" w:customStyle="1" w:styleId="110">
    <w:name w:val="Основной текст (11)"/>
    <w:basedOn w:val="a"/>
    <w:link w:val="11"/>
    <w:rsid w:val="00C26A12"/>
    <w:pPr>
      <w:shd w:val="clear" w:color="auto" w:fill="FFFFFF"/>
      <w:spacing w:after="0" w:line="307" w:lineRule="exact"/>
    </w:pPr>
    <w:rPr>
      <w:rFonts w:ascii="Times New Roman" w:eastAsia="Times New Roman" w:hAnsi="Times New Roman" w:cs="Times New Roman"/>
      <w:sz w:val="24"/>
      <w:szCs w:val="24"/>
    </w:rPr>
  </w:style>
  <w:style w:type="character" w:customStyle="1" w:styleId="91">
    <w:name w:val="Основной текст (9)_"/>
    <w:link w:val="92"/>
    <w:locked/>
    <w:rsid w:val="00C26A12"/>
    <w:rPr>
      <w:rFonts w:ascii="Garamond" w:eastAsia="Garamond" w:hAnsi="Garamond" w:cs="Garamond"/>
      <w:shd w:val="clear" w:color="auto" w:fill="FFFFFF"/>
    </w:rPr>
  </w:style>
  <w:style w:type="paragraph" w:customStyle="1" w:styleId="92">
    <w:name w:val="Основной текст (9)"/>
    <w:basedOn w:val="a"/>
    <w:link w:val="91"/>
    <w:rsid w:val="00C26A12"/>
    <w:pPr>
      <w:shd w:val="clear" w:color="auto" w:fill="FFFFFF"/>
      <w:spacing w:after="240" w:line="278" w:lineRule="exact"/>
      <w:ind w:firstLine="840"/>
    </w:pPr>
    <w:rPr>
      <w:rFonts w:ascii="Garamond" w:eastAsia="Garamond" w:hAnsi="Garamond" w:cs="Garamond"/>
      <w:sz w:val="24"/>
      <w:szCs w:val="24"/>
    </w:rPr>
  </w:style>
  <w:style w:type="character" w:customStyle="1" w:styleId="9TimesNewRoman">
    <w:name w:val="Основной текст (9) + Times New Roman"/>
    <w:aliases w:val="9,5 pt,Курсив,Колонтитул + 11,12 pt,Не полужирный,Основной текст (20) + 9,Полужирный"/>
    <w:rsid w:val="00C26A12"/>
    <w:rPr>
      <w:rFonts w:ascii="Times New Roman" w:eastAsia="Times New Roman" w:hAnsi="Times New Roman" w:cs="Times New Roman" w:hint="default"/>
      <w:i/>
      <w:iCs/>
      <w:sz w:val="19"/>
      <w:szCs w:val="19"/>
      <w:shd w:val="clear" w:color="auto" w:fill="FFFFFF"/>
    </w:rPr>
  </w:style>
  <w:style w:type="character" w:customStyle="1" w:styleId="18">
    <w:name w:val="Основной текст (18)_"/>
    <w:link w:val="180"/>
    <w:locked/>
    <w:rsid w:val="00C26A12"/>
    <w:rPr>
      <w:rFonts w:eastAsia="Times New Roman"/>
      <w:sz w:val="19"/>
      <w:szCs w:val="19"/>
      <w:shd w:val="clear" w:color="auto" w:fill="FFFFFF"/>
    </w:rPr>
  </w:style>
  <w:style w:type="paragraph" w:customStyle="1" w:styleId="180">
    <w:name w:val="Основной текст (18)"/>
    <w:basedOn w:val="a"/>
    <w:link w:val="18"/>
    <w:rsid w:val="00C26A12"/>
    <w:pPr>
      <w:shd w:val="clear" w:color="auto" w:fill="FFFFFF"/>
      <w:spacing w:after="540" w:line="234" w:lineRule="exact"/>
      <w:jc w:val="center"/>
    </w:pPr>
    <w:rPr>
      <w:rFonts w:ascii="Times New Roman" w:eastAsia="Times New Roman" w:hAnsi="Times New Roman" w:cs="Times New Roman"/>
      <w:sz w:val="19"/>
      <w:szCs w:val="19"/>
    </w:rPr>
  </w:style>
  <w:style w:type="table" w:styleId="a8">
    <w:name w:val="Table Grid"/>
    <w:basedOn w:val="a1"/>
    <w:uiPriority w:val="59"/>
    <w:rsid w:val="00C26A12"/>
    <w:pPr>
      <w:spacing w:after="0" w:line="240" w:lineRule="auto"/>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semiHidden/>
    <w:unhideWhenUsed/>
    <w:rsid w:val="00C26A12"/>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semiHidden/>
    <w:rsid w:val="00C26A12"/>
    <w:rPr>
      <w:rFonts w:ascii="Courier New" w:eastAsia="Times New Roman" w:hAnsi="Courier New" w:cs="Courier New"/>
      <w:sz w:val="20"/>
      <w:szCs w:val="20"/>
      <w:lang w:eastAsia="ru-RU"/>
    </w:rPr>
  </w:style>
  <w:style w:type="paragraph" w:customStyle="1" w:styleId="Style3">
    <w:name w:val="Style3"/>
    <w:basedOn w:val="a"/>
    <w:rsid w:val="00C26A12"/>
    <w:pPr>
      <w:widowControl w:val="0"/>
      <w:autoSpaceDE w:val="0"/>
      <w:autoSpaceDN w:val="0"/>
      <w:adjustRightInd w:val="0"/>
      <w:spacing w:after="0" w:line="361" w:lineRule="exact"/>
      <w:jc w:val="center"/>
    </w:pPr>
    <w:rPr>
      <w:rFonts w:ascii="Times New Roman" w:eastAsia="Times New Roman" w:hAnsi="Times New Roman" w:cs="Times New Roman"/>
      <w:sz w:val="24"/>
      <w:szCs w:val="24"/>
      <w:lang w:eastAsia="ru-RU"/>
    </w:rPr>
  </w:style>
  <w:style w:type="paragraph" w:customStyle="1" w:styleId="Style4">
    <w:name w:val="Style4"/>
    <w:basedOn w:val="a"/>
    <w:rsid w:val="00C26A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5">
    <w:name w:val="Основной текст (15)_"/>
    <w:link w:val="150"/>
    <w:locked/>
    <w:rsid w:val="00C26A12"/>
    <w:rPr>
      <w:rFonts w:ascii="Impact" w:eastAsia="Impact" w:hAnsi="Impact" w:cs="Impact"/>
      <w:sz w:val="18"/>
      <w:szCs w:val="18"/>
      <w:shd w:val="clear" w:color="auto" w:fill="FFFFFF"/>
    </w:rPr>
  </w:style>
  <w:style w:type="paragraph" w:customStyle="1" w:styleId="150">
    <w:name w:val="Основной текст (15)"/>
    <w:basedOn w:val="a"/>
    <w:link w:val="15"/>
    <w:rsid w:val="00C26A12"/>
    <w:pPr>
      <w:shd w:val="clear" w:color="auto" w:fill="FFFFFF"/>
      <w:spacing w:after="0" w:line="0" w:lineRule="atLeast"/>
    </w:pPr>
    <w:rPr>
      <w:rFonts w:ascii="Impact" w:eastAsia="Impact" w:hAnsi="Impact" w:cs="Impact"/>
      <w:sz w:val="18"/>
      <w:szCs w:val="18"/>
    </w:rPr>
  </w:style>
  <w:style w:type="character" w:customStyle="1" w:styleId="FontStyle11">
    <w:name w:val="Font Style11"/>
    <w:rsid w:val="00C26A12"/>
    <w:rPr>
      <w:rFonts w:ascii="Times New Roman" w:hAnsi="Times New Roman" w:cs="Times New Roman" w:hint="default"/>
      <w:b/>
      <w:bCs/>
      <w:sz w:val="22"/>
      <w:szCs w:val="22"/>
    </w:rPr>
  </w:style>
  <w:style w:type="character" w:customStyle="1" w:styleId="FontStyle12">
    <w:name w:val="Font Style12"/>
    <w:rsid w:val="00C26A12"/>
    <w:rPr>
      <w:rFonts w:ascii="Times New Roman" w:hAnsi="Times New Roman" w:cs="Times New Roman" w:hint="default"/>
      <w:b/>
      <w:bCs/>
      <w:sz w:val="26"/>
      <w:szCs w:val="26"/>
    </w:rPr>
  </w:style>
  <w:style w:type="character" w:customStyle="1" w:styleId="21">
    <w:name w:val="Основной текст (2)_"/>
    <w:basedOn w:val="a0"/>
    <w:link w:val="22"/>
    <w:locked/>
    <w:rsid w:val="00691781"/>
    <w:rPr>
      <w:rFonts w:eastAsia="Times New Roman"/>
      <w:sz w:val="20"/>
      <w:szCs w:val="20"/>
      <w:shd w:val="clear" w:color="auto" w:fill="FFFFFF"/>
    </w:rPr>
  </w:style>
  <w:style w:type="paragraph" w:customStyle="1" w:styleId="22">
    <w:name w:val="Основной текст (2)"/>
    <w:basedOn w:val="a"/>
    <w:link w:val="21"/>
    <w:rsid w:val="00691781"/>
    <w:pPr>
      <w:widowControl w:val="0"/>
      <w:shd w:val="clear" w:color="auto" w:fill="FFFFFF"/>
      <w:spacing w:before="180" w:after="240" w:line="0" w:lineRule="atLeast"/>
      <w:jc w:val="both"/>
    </w:pPr>
    <w:rPr>
      <w:rFonts w:ascii="Times New Roman" w:eastAsia="Times New Roman" w:hAnsi="Times New Roman" w:cs="Times New Roman"/>
      <w:sz w:val="20"/>
      <w:szCs w:val="20"/>
    </w:rPr>
  </w:style>
  <w:style w:type="paragraph" w:styleId="ab">
    <w:name w:val="Body Text"/>
    <w:basedOn w:val="a"/>
    <w:link w:val="ac"/>
    <w:semiHidden/>
    <w:unhideWhenUsed/>
    <w:rsid w:val="00691781"/>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691781"/>
    <w:rPr>
      <w:rFonts w:eastAsia="Times New Roman"/>
      <w:lang w:eastAsia="ru-RU"/>
    </w:rPr>
  </w:style>
  <w:style w:type="paragraph" w:styleId="23">
    <w:name w:val="Body Text Indent 2"/>
    <w:basedOn w:val="a"/>
    <w:link w:val="24"/>
    <w:uiPriority w:val="99"/>
    <w:semiHidden/>
    <w:unhideWhenUsed/>
    <w:rsid w:val="00E553E0"/>
    <w:pPr>
      <w:spacing w:after="120" w:line="480" w:lineRule="auto"/>
      <w:ind w:left="283"/>
    </w:pPr>
  </w:style>
  <w:style w:type="character" w:customStyle="1" w:styleId="24">
    <w:name w:val="Основной текст с отступом 2 Знак"/>
    <w:basedOn w:val="a0"/>
    <w:link w:val="23"/>
    <w:uiPriority w:val="99"/>
    <w:semiHidden/>
    <w:rsid w:val="00E553E0"/>
    <w:rPr>
      <w:rFonts w:asciiTheme="minorHAnsi" w:hAnsiTheme="minorHAnsi" w:cstheme="minorBidi"/>
      <w:sz w:val="22"/>
      <w:szCs w:val="22"/>
    </w:rPr>
  </w:style>
  <w:style w:type="paragraph" w:styleId="12">
    <w:name w:val="toc 1"/>
    <w:basedOn w:val="a"/>
    <w:next w:val="a"/>
    <w:autoRedefine/>
    <w:uiPriority w:val="39"/>
    <w:unhideWhenUsed/>
    <w:rsid w:val="006109F8"/>
    <w:pPr>
      <w:spacing w:after="100"/>
    </w:pPr>
  </w:style>
  <w:style w:type="paragraph" w:styleId="ad">
    <w:name w:val="header"/>
    <w:basedOn w:val="a"/>
    <w:link w:val="ae"/>
    <w:uiPriority w:val="99"/>
    <w:unhideWhenUsed/>
    <w:rsid w:val="00C6171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61719"/>
    <w:rPr>
      <w:rFonts w:asciiTheme="minorHAnsi" w:hAnsiTheme="minorHAnsi" w:cstheme="minorBidi"/>
      <w:sz w:val="22"/>
      <w:szCs w:val="22"/>
    </w:rPr>
  </w:style>
  <w:style w:type="paragraph" w:styleId="af">
    <w:name w:val="footer"/>
    <w:basedOn w:val="a"/>
    <w:link w:val="af0"/>
    <w:uiPriority w:val="99"/>
    <w:unhideWhenUsed/>
    <w:rsid w:val="00C6171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61719"/>
    <w:rPr>
      <w:rFonts w:asciiTheme="minorHAnsi" w:hAnsiTheme="minorHAnsi" w:cstheme="minorBidi"/>
      <w:sz w:val="22"/>
      <w:szCs w:val="22"/>
    </w:rPr>
  </w:style>
  <w:style w:type="character" w:customStyle="1" w:styleId="af1">
    <w:name w:val="Основной текст_"/>
    <w:link w:val="13"/>
    <w:rsid w:val="003B48AB"/>
    <w:rPr>
      <w:rFonts w:eastAsia="Times New Roman"/>
      <w:shd w:val="clear" w:color="auto" w:fill="FFFFFF"/>
    </w:rPr>
  </w:style>
  <w:style w:type="paragraph" w:customStyle="1" w:styleId="13">
    <w:name w:val="Основной текст1"/>
    <w:basedOn w:val="a"/>
    <w:link w:val="af1"/>
    <w:rsid w:val="003B48AB"/>
    <w:pPr>
      <w:shd w:val="clear" w:color="auto" w:fill="FFFFFF"/>
      <w:spacing w:after="0" w:line="323" w:lineRule="exact"/>
      <w:ind w:firstLine="620"/>
      <w:jc w:val="both"/>
    </w:pPr>
    <w:rPr>
      <w:rFonts w:ascii="Times New Roman" w:eastAsia="Times New Roman" w:hAnsi="Times New Roman" w:cs="Times New Roman"/>
      <w:sz w:val="24"/>
      <w:szCs w:val="24"/>
    </w:rPr>
  </w:style>
  <w:style w:type="paragraph" w:styleId="25">
    <w:name w:val="Body Text 2"/>
    <w:basedOn w:val="a"/>
    <w:link w:val="26"/>
    <w:uiPriority w:val="99"/>
    <w:unhideWhenUsed/>
    <w:rsid w:val="001B3E21"/>
    <w:pPr>
      <w:spacing w:after="120" w:line="480" w:lineRule="auto"/>
    </w:pPr>
  </w:style>
  <w:style w:type="character" w:customStyle="1" w:styleId="26">
    <w:name w:val="Основной текст 2 Знак"/>
    <w:basedOn w:val="a0"/>
    <w:link w:val="25"/>
    <w:uiPriority w:val="99"/>
    <w:rsid w:val="001B3E21"/>
    <w:rPr>
      <w:rFonts w:asciiTheme="minorHAnsi" w:hAnsiTheme="minorHAnsi" w:cstheme="minorBidi"/>
      <w:sz w:val="22"/>
      <w:szCs w:val="22"/>
    </w:rPr>
  </w:style>
  <w:style w:type="paragraph" w:customStyle="1" w:styleId="af2">
    <w:name w:val="ЦФР"/>
    <w:basedOn w:val="a"/>
    <w:qFormat/>
    <w:rsid w:val="00ED7CE4"/>
    <w:pPr>
      <w:spacing w:after="0" w:line="360" w:lineRule="auto"/>
      <w:ind w:firstLine="709"/>
      <w:jc w:val="both"/>
    </w:pPr>
    <w:rPr>
      <w:rFonts w:ascii="Times New Roman" w:hAnsi="Times New Roman"/>
      <w:sz w:val="28"/>
    </w:rPr>
  </w:style>
  <w:style w:type="table" w:customStyle="1" w:styleId="14">
    <w:name w:val="Сетка таблицы1"/>
    <w:basedOn w:val="a1"/>
    <w:next w:val="a8"/>
    <w:uiPriority w:val="59"/>
    <w:rsid w:val="008F623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af4"/>
    <w:uiPriority w:val="99"/>
    <w:semiHidden/>
    <w:unhideWhenUsed/>
    <w:rsid w:val="008F623A"/>
    <w:pPr>
      <w:spacing w:after="0" w:line="240" w:lineRule="auto"/>
    </w:pPr>
    <w:rPr>
      <w:rFonts w:ascii="Times New Roman" w:hAnsi="Times New Roman" w:cs="Times New Roman"/>
      <w:sz w:val="24"/>
      <w:szCs w:val="24"/>
    </w:rPr>
  </w:style>
  <w:style w:type="character" w:customStyle="1" w:styleId="af4">
    <w:name w:val="Схема документа Знак"/>
    <w:basedOn w:val="a0"/>
    <w:link w:val="af3"/>
    <w:uiPriority w:val="99"/>
    <w:semiHidden/>
    <w:rsid w:val="008F623A"/>
  </w:style>
  <w:style w:type="character" w:customStyle="1" w:styleId="apple-converted-space">
    <w:name w:val="apple-converted-space"/>
    <w:basedOn w:val="a0"/>
    <w:rsid w:val="000612B0"/>
  </w:style>
  <w:style w:type="paragraph" w:styleId="af5">
    <w:name w:val="footnote text"/>
    <w:basedOn w:val="a"/>
    <w:link w:val="af6"/>
    <w:uiPriority w:val="99"/>
    <w:unhideWhenUsed/>
    <w:rsid w:val="003609A4"/>
    <w:pPr>
      <w:spacing w:after="0" w:line="240" w:lineRule="auto"/>
    </w:pPr>
    <w:rPr>
      <w:sz w:val="20"/>
      <w:szCs w:val="20"/>
    </w:rPr>
  </w:style>
  <w:style w:type="character" w:customStyle="1" w:styleId="af6">
    <w:name w:val="Текст сноски Знак"/>
    <w:basedOn w:val="a0"/>
    <w:link w:val="af5"/>
    <w:uiPriority w:val="99"/>
    <w:rsid w:val="003609A4"/>
    <w:rPr>
      <w:rFonts w:asciiTheme="minorHAnsi" w:hAnsiTheme="minorHAnsi" w:cstheme="minorBidi"/>
      <w:sz w:val="20"/>
      <w:szCs w:val="20"/>
    </w:rPr>
  </w:style>
  <w:style w:type="character" w:customStyle="1" w:styleId="16">
    <w:name w:val="Гиперссылка1"/>
    <w:basedOn w:val="a0"/>
    <w:uiPriority w:val="99"/>
    <w:unhideWhenUsed/>
    <w:rsid w:val="003609A4"/>
    <w:rPr>
      <w:color w:val="0563C1"/>
      <w:u w:val="single"/>
    </w:rPr>
  </w:style>
  <w:style w:type="table" w:customStyle="1" w:styleId="27">
    <w:name w:val="Сетка таблицы2"/>
    <w:basedOn w:val="a1"/>
    <w:next w:val="a8"/>
    <w:uiPriority w:val="59"/>
    <w:rsid w:val="003609A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3609A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752">
      <w:bodyDiv w:val="1"/>
      <w:marLeft w:val="0"/>
      <w:marRight w:val="0"/>
      <w:marTop w:val="0"/>
      <w:marBottom w:val="0"/>
      <w:divBdr>
        <w:top w:val="none" w:sz="0" w:space="0" w:color="auto"/>
        <w:left w:val="none" w:sz="0" w:space="0" w:color="auto"/>
        <w:bottom w:val="none" w:sz="0" w:space="0" w:color="auto"/>
        <w:right w:val="none" w:sz="0" w:space="0" w:color="auto"/>
      </w:divBdr>
    </w:div>
    <w:div w:id="202208211">
      <w:bodyDiv w:val="1"/>
      <w:marLeft w:val="0"/>
      <w:marRight w:val="0"/>
      <w:marTop w:val="0"/>
      <w:marBottom w:val="0"/>
      <w:divBdr>
        <w:top w:val="none" w:sz="0" w:space="0" w:color="auto"/>
        <w:left w:val="none" w:sz="0" w:space="0" w:color="auto"/>
        <w:bottom w:val="none" w:sz="0" w:space="0" w:color="auto"/>
        <w:right w:val="none" w:sz="0" w:space="0" w:color="auto"/>
      </w:divBdr>
    </w:div>
    <w:div w:id="293755724">
      <w:bodyDiv w:val="1"/>
      <w:marLeft w:val="0"/>
      <w:marRight w:val="0"/>
      <w:marTop w:val="0"/>
      <w:marBottom w:val="0"/>
      <w:divBdr>
        <w:top w:val="none" w:sz="0" w:space="0" w:color="auto"/>
        <w:left w:val="none" w:sz="0" w:space="0" w:color="auto"/>
        <w:bottom w:val="none" w:sz="0" w:space="0" w:color="auto"/>
        <w:right w:val="none" w:sz="0" w:space="0" w:color="auto"/>
      </w:divBdr>
    </w:div>
    <w:div w:id="310259164">
      <w:bodyDiv w:val="1"/>
      <w:marLeft w:val="0"/>
      <w:marRight w:val="0"/>
      <w:marTop w:val="0"/>
      <w:marBottom w:val="0"/>
      <w:divBdr>
        <w:top w:val="none" w:sz="0" w:space="0" w:color="auto"/>
        <w:left w:val="none" w:sz="0" w:space="0" w:color="auto"/>
        <w:bottom w:val="none" w:sz="0" w:space="0" w:color="auto"/>
        <w:right w:val="none" w:sz="0" w:space="0" w:color="auto"/>
      </w:divBdr>
    </w:div>
    <w:div w:id="359598743">
      <w:bodyDiv w:val="1"/>
      <w:marLeft w:val="0"/>
      <w:marRight w:val="0"/>
      <w:marTop w:val="0"/>
      <w:marBottom w:val="0"/>
      <w:divBdr>
        <w:top w:val="none" w:sz="0" w:space="0" w:color="auto"/>
        <w:left w:val="none" w:sz="0" w:space="0" w:color="auto"/>
        <w:bottom w:val="none" w:sz="0" w:space="0" w:color="auto"/>
        <w:right w:val="none" w:sz="0" w:space="0" w:color="auto"/>
      </w:divBdr>
    </w:div>
    <w:div w:id="394546130">
      <w:bodyDiv w:val="1"/>
      <w:marLeft w:val="0"/>
      <w:marRight w:val="0"/>
      <w:marTop w:val="0"/>
      <w:marBottom w:val="0"/>
      <w:divBdr>
        <w:top w:val="none" w:sz="0" w:space="0" w:color="auto"/>
        <w:left w:val="none" w:sz="0" w:space="0" w:color="auto"/>
        <w:bottom w:val="none" w:sz="0" w:space="0" w:color="auto"/>
        <w:right w:val="none" w:sz="0" w:space="0" w:color="auto"/>
      </w:divBdr>
    </w:div>
    <w:div w:id="401605583">
      <w:bodyDiv w:val="1"/>
      <w:marLeft w:val="0"/>
      <w:marRight w:val="0"/>
      <w:marTop w:val="0"/>
      <w:marBottom w:val="0"/>
      <w:divBdr>
        <w:top w:val="none" w:sz="0" w:space="0" w:color="auto"/>
        <w:left w:val="none" w:sz="0" w:space="0" w:color="auto"/>
        <w:bottom w:val="none" w:sz="0" w:space="0" w:color="auto"/>
        <w:right w:val="none" w:sz="0" w:space="0" w:color="auto"/>
      </w:divBdr>
    </w:div>
    <w:div w:id="556741800">
      <w:bodyDiv w:val="1"/>
      <w:marLeft w:val="0"/>
      <w:marRight w:val="0"/>
      <w:marTop w:val="0"/>
      <w:marBottom w:val="0"/>
      <w:divBdr>
        <w:top w:val="none" w:sz="0" w:space="0" w:color="auto"/>
        <w:left w:val="none" w:sz="0" w:space="0" w:color="auto"/>
        <w:bottom w:val="none" w:sz="0" w:space="0" w:color="auto"/>
        <w:right w:val="none" w:sz="0" w:space="0" w:color="auto"/>
      </w:divBdr>
    </w:div>
    <w:div w:id="714428546">
      <w:bodyDiv w:val="1"/>
      <w:marLeft w:val="0"/>
      <w:marRight w:val="0"/>
      <w:marTop w:val="0"/>
      <w:marBottom w:val="0"/>
      <w:divBdr>
        <w:top w:val="none" w:sz="0" w:space="0" w:color="auto"/>
        <w:left w:val="none" w:sz="0" w:space="0" w:color="auto"/>
        <w:bottom w:val="none" w:sz="0" w:space="0" w:color="auto"/>
        <w:right w:val="none" w:sz="0" w:space="0" w:color="auto"/>
      </w:divBdr>
    </w:div>
    <w:div w:id="756629682">
      <w:bodyDiv w:val="1"/>
      <w:marLeft w:val="0"/>
      <w:marRight w:val="0"/>
      <w:marTop w:val="0"/>
      <w:marBottom w:val="0"/>
      <w:divBdr>
        <w:top w:val="none" w:sz="0" w:space="0" w:color="auto"/>
        <w:left w:val="none" w:sz="0" w:space="0" w:color="auto"/>
        <w:bottom w:val="none" w:sz="0" w:space="0" w:color="auto"/>
        <w:right w:val="none" w:sz="0" w:space="0" w:color="auto"/>
      </w:divBdr>
    </w:div>
    <w:div w:id="859468802">
      <w:bodyDiv w:val="1"/>
      <w:marLeft w:val="0"/>
      <w:marRight w:val="0"/>
      <w:marTop w:val="0"/>
      <w:marBottom w:val="0"/>
      <w:divBdr>
        <w:top w:val="none" w:sz="0" w:space="0" w:color="auto"/>
        <w:left w:val="none" w:sz="0" w:space="0" w:color="auto"/>
        <w:bottom w:val="none" w:sz="0" w:space="0" w:color="auto"/>
        <w:right w:val="none" w:sz="0" w:space="0" w:color="auto"/>
      </w:divBdr>
      <w:divsChild>
        <w:div w:id="325793277">
          <w:marLeft w:val="0"/>
          <w:marRight w:val="0"/>
          <w:marTop w:val="0"/>
          <w:marBottom w:val="0"/>
          <w:divBdr>
            <w:top w:val="none" w:sz="0" w:space="0" w:color="auto"/>
            <w:left w:val="none" w:sz="0" w:space="0" w:color="auto"/>
            <w:bottom w:val="none" w:sz="0" w:space="0" w:color="auto"/>
            <w:right w:val="none" w:sz="0" w:space="0" w:color="auto"/>
          </w:divBdr>
        </w:div>
      </w:divsChild>
    </w:div>
    <w:div w:id="944583289">
      <w:bodyDiv w:val="1"/>
      <w:marLeft w:val="0"/>
      <w:marRight w:val="0"/>
      <w:marTop w:val="0"/>
      <w:marBottom w:val="0"/>
      <w:divBdr>
        <w:top w:val="none" w:sz="0" w:space="0" w:color="auto"/>
        <w:left w:val="none" w:sz="0" w:space="0" w:color="auto"/>
        <w:bottom w:val="none" w:sz="0" w:space="0" w:color="auto"/>
        <w:right w:val="none" w:sz="0" w:space="0" w:color="auto"/>
      </w:divBdr>
    </w:div>
    <w:div w:id="963927192">
      <w:bodyDiv w:val="1"/>
      <w:marLeft w:val="0"/>
      <w:marRight w:val="0"/>
      <w:marTop w:val="0"/>
      <w:marBottom w:val="0"/>
      <w:divBdr>
        <w:top w:val="none" w:sz="0" w:space="0" w:color="auto"/>
        <w:left w:val="none" w:sz="0" w:space="0" w:color="auto"/>
        <w:bottom w:val="none" w:sz="0" w:space="0" w:color="auto"/>
        <w:right w:val="none" w:sz="0" w:space="0" w:color="auto"/>
      </w:divBdr>
    </w:div>
    <w:div w:id="1070619351">
      <w:bodyDiv w:val="1"/>
      <w:marLeft w:val="0"/>
      <w:marRight w:val="0"/>
      <w:marTop w:val="0"/>
      <w:marBottom w:val="0"/>
      <w:divBdr>
        <w:top w:val="none" w:sz="0" w:space="0" w:color="auto"/>
        <w:left w:val="none" w:sz="0" w:space="0" w:color="auto"/>
        <w:bottom w:val="none" w:sz="0" w:space="0" w:color="auto"/>
        <w:right w:val="none" w:sz="0" w:space="0" w:color="auto"/>
      </w:divBdr>
    </w:div>
    <w:div w:id="1248928583">
      <w:bodyDiv w:val="1"/>
      <w:marLeft w:val="0"/>
      <w:marRight w:val="0"/>
      <w:marTop w:val="0"/>
      <w:marBottom w:val="0"/>
      <w:divBdr>
        <w:top w:val="none" w:sz="0" w:space="0" w:color="auto"/>
        <w:left w:val="none" w:sz="0" w:space="0" w:color="auto"/>
        <w:bottom w:val="none" w:sz="0" w:space="0" w:color="auto"/>
        <w:right w:val="none" w:sz="0" w:space="0" w:color="auto"/>
      </w:divBdr>
    </w:div>
    <w:div w:id="1670207942">
      <w:bodyDiv w:val="1"/>
      <w:marLeft w:val="0"/>
      <w:marRight w:val="0"/>
      <w:marTop w:val="0"/>
      <w:marBottom w:val="0"/>
      <w:divBdr>
        <w:top w:val="none" w:sz="0" w:space="0" w:color="auto"/>
        <w:left w:val="none" w:sz="0" w:space="0" w:color="auto"/>
        <w:bottom w:val="none" w:sz="0" w:space="0" w:color="auto"/>
        <w:right w:val="none" w:sz="0" w:space="0" w:color="auto"/>
      </w:divBdr>
    </w:div>
    <w:div w:id="1880782852">
      <w:bodyDiv w:val="1"/>
      <w:marLeft w:val="0"/>
      <w:marRight w:val="0"/>
      <w:marTop w:val="0"/>
      <w:marBottom w:val="0"/>
      <w:divBdr>
        <w:top w:val="none" w:sz="0" w:space="0" w:color="auto"/>
        <w:left w:val="none" w:sz="0" w:space="0" w:color="auto"/>
        <w:bottom w:val="none" w:sz="0" w:space="0" w:color="auto"/>
        <w:right w:val="none" w:sz="0" w:space="0" w:color="auto"/>
      </w:divBdr>
    </w:div>
    <w:div w:id="19864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se.consultant.ru/cons/cgi/online.cgi?req=doc;base=LAW;n=154025" TargetMode="External"/><Relationship Id="rId4" Type="http://schemas.microsoft.com/office/2007/relationships/stylesWithEffects" Target="stylesWithEffects.xml"/><Relationship Id="rId9" Type="http://schemas.openxmlformats.org/officeDocument/2006/relationships/hyperlink" Target="http://base.consultant.ru/cons/cgi/online.cgi?req=doc;base=LAW;n=153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386E-3341-47C6-A8FE-02CE4B6F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3828</Words>
  <Characters>21821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607-ignatova Игнатова</dc:creator>
  <cp:lastModifiedBy>Сергей П</cp:lastModifiedBy>
  <cp:revision>2</cp:revision>
  <cp:lastPrinted>2018-01-25T09:48:00Z</cp:lastPrinted>
  <dcterms:created xsi:type="dcterms:W3CDTF">2019-03-05T16:41:00Z</dcterms:created>
  <dcterms:modified xsi:type="dcterms:W3CDTF">2019-03-05T16:41:00Z</dcterms:modified>
</cp:coreProperties>
</file>