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AF" w:rsidRDefault="00CD3C5B" w:rsidP="00B715AF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B715AF">
        <w:rPr>
          <w:rFonts w:ascii="Times New Roman" w:hAnsi="Times New Roman" w:cs="Times New Roman"/>
          <w:b/>
          <w:color w:val="333333"/>
          <w:sz w:val="28"/>
          <w:szCs w:val="28"/>
        </w:rPr>
        <w:t>Кадровое обеспечение</w:t>
      </w:r>
    </w:p>
    <w:p w:rsidR="00CD3C5B" w:rsidRPr="00B715AF" w:rsidRDefault="00CD3C5B">
      <w:pPr>
        <w:rPr>
          <w:rFonts w:ascii="Times New Roman" w:hAnsi="Times New Roman" w:cs="Times New Roman"/>
          <w:sz w:val="28"/>
          <w:szCs w:val="28"/>
        </w:rPr>
      </w:pPr>
      <w:r w:rsidRPr="00B715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5AF">
        <w:rPr>
          <w:rFonts w:ascii="Times New Roman" w:hAnsi="Times New Roman" w:cs="Times New Roman"/>
          <w:sz w:val="28"/>
          <w:szCs w:val="28"/>
        </w:rPr>
        <w:t xml:space="preserve">педагог-психолог, учителя-дефектологи (по соответствующему профилю: </w:t>
      </w:r>
      <w:proofErr w:type="spellStart"/>
      <w:r w:rsidRPr="00B715AF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Pr="00B715AF">
        <w:rPr>
          <w:rFonts w:ascii="Times New Roman" w:hAnsi="Times New Roman" w:cs="Times New Roman"/>
          <w:sz w:val="28"/>
          <w:szCs w:val="28"/>
        </w:rPr>
        <w:t>, тифлопедагог, сурдопедагог), учитель-логопед, педиатр, социальный педагог.</w:t>
      </w:r>
      <w:proofErr w:type="gramEnd"/>
      <w:r w:rsidRPr="00B715AF">
        <w:rPr>
          <w:rFonts w:ascii="Times New Roman" w:hAnsi="Times New Roman" w:cs="Times New Roman"/>
          <w:sz w:val="28"/>
          <w:szCs w:val="28"/>
        </w:rPr>
        <w:t xml:space="preserve"> При необходимости могут быть включены и другие работники</w:t>
      </w:r>
    </w:p>
    <w:p w:rsidR="00DF68FC" w:rsidRPr="00B715AF" w:rsidRDefault="00B715AF">
      <w:pPr>
        <w:rPr>
          <w:rFonts w:ascii="Times New Roman" w:hAnsi="Times New Roman" w:cs="Times New Roman"/>
          <w:sz w:val="28"/>
          <w:szCs w:val="28"/>
        </w:rPr>
      </w:pPr>
      <w:r w:rsidRPr="00B715AF">
        <w:rPr>
          <w:rFonts w:ascii="Times New Roman" w:hAnsi="Times New Roman" w:cs="Times New Roman"/>
          <w:sz w:val="28"/>
          <w:szCs w:val="28"/>
        </w:rPr>
        <w:t xml:space="preserve"> Ссылка на сайт для переобучения тифлопедагога </w:t>
      </w:r>
      <w:hyperlink r:id="rId4" w:tgtFrame="_blank" w:history="1">
        <w:r w:rsidR="007538A1" w:rsidRPr="00B715A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http://pgsga.ru/academy/faculties/faculty-for-special-education/information/professional-development-course/</w:t>
        </w:r>
      </w:hyperlink>
      <w:r w:rsidR="007538A1" w:rsidRPr="00B715AF">
        <w:rPr>
          <w:rFonts w:ascii="Times New Roman" w:hAnsi="Times New Roman" w:cs="Times New Roman"/>
          <w:sz w:val="28"/>
          <w:szCs w:val="28"/>
        </w:rPr>
        <w:t xml:space="preserve"> тифлопедагогика</w:t>
      </w:r>
    </w:p>
    <w:p w:rsidR="00B715AF" w:rsidRPr="00B715AF" w:rsidRDefault="00B715AF">
      <w:pPr>
        <w:rPr>
          <w:rFonts w:ascii="Times New Roman" w:hAnsi="Times New Roman" w:cs="Times New Roman"/>
          <w:sz w:val="28"/>
          <w:szCs w:val="28"/>
        </w:rPr>
      </w:pPr>
      <w:r w:rsidRPr="00B715AF">
        <w:rPr>
          <w:rFonts w:ascii="Times New Roman" w:hAnsi="Times New Roman" w:cs="Times New Roman"/>
          <w:sz w:val="28"/>
          <w:szCs w:val="28"/>
        </w:rPr>
        <w:t xml:space="preserve">Переобучение на сурдопедагога сайт МПГУ (10 </w:t>
      </w:r>
      <w:proofErr w:type="spellStart"/>
      <w:proofErr w:type="gramStart"/>
      <w:r w:rsidRPr="00B715AF">
        <w:rPr>
          <w:rFonts w:ascii="Times New Roman" w:hAnsi="Times New Roman" w:cs="Times New Roman"/>
          <w:sz w:val="28"/>
          <w:szCs w:val="28"/>
        </w:rPr>
        <w:t>мес</w:t>
      </w:r>
      <w:proofErr w:type="spellEnd"/>
      <w:proofErr w:type="gramEnd"/>
      <w:r w:rsidRPr="00B715AF">
        <w:rPr>
          <w:rFonts w:ascii="Times New Roman" w:hAnsi="Times New Roman" w:cs="Times New Roman"/>
          <w:sz w:val="28"/>
          <w:szCs w:val="28"/>
        </w:rPr>
        <w:t>) вечернее обучение</w:t>
      </w:r>
    </w:p>
    <w:p w:rsidR="00B715AF" w:rsidRPr="00B715AF" w:rsidRDefault="00B715AF">
      <w:pPr>
        <w:rPr>
          <w:rFonts w:ascii="Times New Roman" w:hAnsi="Times New Roman" w:cs="Times New Roman"/>
          <w:sz w:val="28"/>
          <w:szCs w:val="28"/>
        </w:rPr>
      </w:pPr>
      <w:r w:rsidRPr="00B715AF">
        <w:rPr>
          <w:rFonts w:ascii="Times New Roman" w:hAnsi="Times New Roman" w:cs="Times New Roman"/>
          <w:sz w:val="28"/>
          <w:szCs w:val="28"/>
        </w:rPr>
        <w:t xml:space="preserve">Переобучение на дефектолога сайт </w:t>
      </w:r>
      <w:proofErr w:type="spellStart"/>
      <w:r w:rsidRPr="00B715AF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715AF">
        <w:rPr>
          <w:rFonts w:ascii="Times New Roman" w:hAnsi="Times New Roman" w:cs="Times New Roman"/>
          <w:sz w:val="28"/>
          <w:szCs w:val="28"/>
        </w:rPr>
        <w:t>. кампус система дистанционного  обучения.</w:t>
      </w:r>
    </w:p>
    <w:p w:rsidR="002476D9" w:rsidRPr="00B715AF" w:rsidRDefault="00B715AF" w:rsidP="00B71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5AF">
        <w:rPr>
          <w:rFonts w:ascii="Times New Roman" w:hAnsi="Times New Roman" w:cs="Times New Roman"/>
          <w:b/>
          <w:sz w:val="28"/>
          <w:szCs w:val="28"/>
        </w:rPr>
        <w:t>Нормативно</w:t>
      </w:r>
      <w:r w:rsidR="002476D9" w:rsidRPr="00B715AF">
        <w:rPr>
          <w:rFonts w:ascii="Times New Roman" w:hAnsi="Times New Roman" w:cs="Times New Roman"/>
          <w:b/>
          <w:sz w:val="28"/>
          <w:szCs w:val="28"/>
        </w:rPr>
        <w:t>-правовая база</w:t>
      </w:r>
    </w:p>
    <w:p w:rsidR="002476D9" w:rsidRPr="00B715AF" w:rsidRDefault="00927241" w:rsidP="002476D9">
      <w:pPr>
        <w:pStyle w:val="1"/>
        <w:spacing w:before="0" w:beforeAutospacing="0" w:after="0" w:afterAutospacing="0"/>
        <w:ind w:left="-284"/>
        <w:jc w:val="center"/>
        <w:rPr>
          <w:b w:val="0"/>
          <w:sz w:val="28"/>
          <w:szCs w:val="28"/>
        </w:rPr>
      </w:pPr>
      <w:r w:rsidRPr="00927241">
        <w:rPr>
          <w:b w:val="0"/>
          <w:sz w:val="28"/>
          <w:szCs w:val="28"/>
        </w:rPr>
        <w:t xml:space="preserve"> ФЗ РФ</w:t>
      </w:r>
      <w:r>
        <w:rPr>
          <w:sz w:val="28"/>
          <w:szCs w:val="28"/>
        </w:rPr>
        <w:t xml:space="preserve"> </w:t>
      </w:r>
      <w:hyperlink r:id="rId5" w:tgtFrame="_blank" w:history="1">
        <w:r w:rsidR="002476D9" w:rsidRPr="00B715AF">
          <w:rPr>
            <w:b w:val="0"/>
            <w:sz w:val="28"/>
            <w:szCs w:val="28"/>
          </w:rPr>
          <w:t xml:space="preserve">О социальной защите инвалидов в Российской Федерации» </w:t>
        </w:r>
        <w:r w:rsidR="002476D9" w:rsidRPr="00B715AF">
          <w:rPr>
            <w:b w:val="0"/>
            <w:sz w:val="28"/>
            <w:szCs w:val="28"/>
            <w:u w:val="single"/>
          </w:rPr>
          <w:t xml:space="preserve">- </w:t>
        </w:r>
        <w:r w:rsidR="002476D9" w:rsidRPr="00B715AF">
          <w:rPr>
            <w:b w:val="0"/>
            <w:sz w:val="28"/>
            <w:szCs w:val="28"/>
          </w:rPr>
          <w:t>Закон Российской федерации  от 24</w:t>
        </w:r>
        <w:r w:rsidR="002476D9" w:rsidRPr="00B715AF">
          <w:rPr>
            <w:b w:val="0"/>
            <w:sz w:val="28"/>
            <w:szCs w:val="28"/>
            <w:u w:val="single"/>
          </w:rPr>
          <w:t xml:space="preserve"> </w:t>
        </w:r>
        <w:r w:rsidR="002476D9" w:rsidRPr="00B715AF">
          <w:rPr>
            <w:b w:val="0"/>
            <w:sz w:val="28"/>
            <w:szCs w:val="28"/>
          </w:rPr>
          <w:t>ноября 1995 г. N 181-ФЗ</w:t>
        </w:r>
      </w:hyperlink>
      <w:r w:rsidR="002476D9" w:rsidRPr="00B715AF">
        <w:rPr>
          <w:b w:val="0"/>
          <w:sz w:val="28"/>
          <w:szCs w:val="28"/>
        </w:rPr>
        <w:t xml:space="preserve"> (с дополнениями и изменениями)</w:t>
      </w:r>
    </w:p>
    <w:p w:rsidR="002476D9" w:rsidRPr="00B715AF" w:rsidRDefault="002476D9" w:rsidP="002476D9">
      <w:pPr>
        <w:pStyle w:val="1"/>
        <w:spacing w:before="0" w:beforeAutospacing="0" w:after="0" w:afterAutospacing="0"/>
        <w:ind w:left="-284"/>
        <w:jc w:val="center"/>
        <w:rPr>
          <w:b w:val="0"/>
          <w:sz w:val="28"/>
          <w:szCs w:val="28"/>
        </w:rPr>
      </w:pPr>
    </w:p>
    <w:p w:rsidR="002476D9" w:rsidRPr="00B715AF" w:rsidRDefault="002476D9" w:rsidP="002476D9">
      <w:pPr>
        <w:pStyle w:val="1"/>
        <w:spacing w:before="0" w:beforeAutospacing="0" w:after="0" w:afterAutospacing="0"/>
        <w:ind w:left="-284"/>
        <w:jc w:val="center"/>
        <w:rPr>
          <w:b w:val="0"/>
          <w:sz w:val="28"/>
          <w:szCs w:val="28"/>
        </w:rPr>
      </w:pPr>
      <w:r w:rsidRPr="00B715AF">
        <w:rPr>
          <w:b w:val="0"/>
          <w:sz w:val="28"/>
          <w:szCs w:val="28"/>
        </w:rPr>
        <w:t>«</w:t>
      </w:r>
      <w:hyperlink r:id="rId6" w:tgtFrame="_blank" w:history="1">
        <w:r w:rsidRPr="00B715AF">
          <w:rPr>
            <w:b w:val="0"/>
            <w:sz w:val="28"/>
            <w:szCs w:val="28"/>
          </w:rPr>
          <w:t>О порядке и условиях признания лица инвалидом» - Постановление правительства РФ от 20 февраля 2006 г. N 95 (в ред. Постановления Правительства РФ от 07.04.2008 N 247)</w:t>
        </w:r>
      </w:hyperlink>
    </w:p>
    <w:p w:rsidR="002476D9" w:rsidRPr="00B715AF" w:rsidRDefault="002476D9" w:rsidP="002476D9">
      <w:pPr>
        <w:pStyle w:val="1"/>
        <w:spacing w:before="0" w:beforeAutospacing="0" w:after="0" w:afterAutospacing="0"/>
        <w:ind w:left="-284"/>
        <w:jc w:val="center"/>
        <w:rPr>
          <w:b w:val="0"/>
          <w:sz w:val="28"/>
          <w:szCs w:val="28"/>
        </w:rPr>
      </w:pPr>
    </w:p>
    <w:p w:rsidR="002476D9" w:rsidRPr="00B715AF" w:rsidRDefault="002476D9" w:rsidP="002476D9">
      <w:pPr>
        <w:pStyle w:val="a4"/>
        <w:spacing w:before="0" w:beforeAutospacing="0" w:after="0" w:afterAutospacing="0"/>
        <w:ind w:left="-284"/>
        <w:jc w:val="both"/>
        <w:rPr>
          <w:rStyle w:val="a5"/>
          <w:b w:val="0"/>
          <w:sz w:val="28"/>
          <w:szCs w:val="28"/>
        </w:rPr>
      </w:pPr>
      <w:r w:rsidRPr="00B715AF">
        <w:rPr>
          <w:rStyle w:val="a5"/>
          <w:b w:val="0"/>
          <w:sz w:val="28"/>
          <w:szCs w:val="28"/>
        </w:rPr>
        <w:t xml:space="preserve">Приложение к Правилам признания лица инвалидом (в редакции Постановления Правительства Российской Федерации от 7 апреля </w:t>
      </w:r>
      <w:smartTag w:uri="urn:schemas-microsoft-com:office:smarttags" w:element="metricconverter">
        <w:smartTagPr>
          <w:attr w:name="ProductID" w:val="2008 г"/>
        </w:smartTagPr>
        <w:r w:rsidRPr="00B715AF">
          <w:rPr>
            <w:rStyle w:val="a5"/>
            <w:b w:val="0"/>
            <w:sz w:val="28"/>
            <w:szCs w:val="28"/>
          </w:rPr>
          <w:t>2008 г</w:t>
        </w:r>
      </w:smartTag>
      <w:r w:rsidRPr="00B715AF">
        <w:rPr>
          <w:rStyle w:val="a5"/>
          <w:b w:val="0"/>
          <w:sz w:val="28"/>
          <w:szCs w:val="28"/>
        </w:rPr>
        <w:t>. N 247)</w:t>
      </w:r>
    </w:p>
    <w:p w:rsidR="002476D9" w:rsidRPr="00B715AF" w:rsidRDefault="002476D9" w:rsidP="002476D9">
      <w:pPr>
        <w:pStyle w:val="a4"/>
        <w:spacing w:before="0" w:beforeAutospacing="0" w:after="0" w:afterAutospacing="0"/>
        <w:ind w:left="-284"/>
        <w:jc w:val="both"/>
        <w:rPr>
          <w:sz w:val="28"/>
          <w:szCs w:val="28"/>
        </w:rPr>
      </w:pPr>
    </w:p>
    <w:p w:rsidR="002476D9" w:rsidRPr="00B715AF" w:rsidRDefault="006F6E72" w:rsidP="002476D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hyperlink r:id="rId7" w:anchor="prilojenie2" w:history="1">
        <w:r w:rsidR="002476D9" w:rsidRPr="00B715AF">
          <w:rPr>
            <w:b w:val="0"/>
            <w:sz w:val="28"/>
            <w:szCs w:val="28"/>
          </w:rPr>
          <w:t xml:space="preserve">Индивидуальная программа реабилитации ребенка-инвалида, выдаваемая федеральными государственными учреждениями медико-социальной экспертизы». Приложения N2 и N3 к приказу Министерства здравоохранения и социального развития РФ от 4.08.2008 г. </w:t>
        </w:r>
        <w:r w:rsidR="002476D9" w:rsidRPr="00B715AF">
          <w:rPr>
            <w:b w:val="0"/>
            <w:sz w:val="24"/>
            <w:szCs w:val="24"/>
          </w:rPr>
          <w:t>N379н</w:t>
        </w:r>
      </w:hyperlink>
    </w:p>
    <w:p w:rsidR="002476D9" w:rsidRPr="00B715AF" w:rsidRDefault="002476D9" w:rsidP="002476D9">
      <w:pPr>
        <w:pStyle w:val="1"/>
        <w:spacing w:before="0" w:beforeAutospacing="0" w:after="0" w:afterAutospacing="0"/>
        <w:ind w:left="-284"/>
        <w:jc w:val="center"/>
        <w:rPr>
          <w:b w:val="0"/>
          <w:sz w:val="24"/>
          <w:szCs w:val="24"/>
        </w:rPr>
      </w:pPr>
    </w:p>
    <w:p w:rsidR="002476D9" w:rsidRPr="00B715AF" w:rsidRDefault="002476D9" w:rsidP="002476D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715AF">
        <w:rPr>
          <w:rFonts w:ascii="Times New Roman" w:hAnsi="Times New Roman" w:cs="Times New Roman"/>
          <w:bCs/>
          <w:spacing w:val="-13"/>
          <w:sz w:val="28"/>
          <w:szCs w:val="28"/>
        </w:rPr>
        <w:t xml:space="preserve">«Об утверждении классификаций и критериев, используемых при осуществлении        медико-социальной экспертизы граждан федеральными государственными учреждениями медико-социальной экспертизы»  -  Приказ министерства здравоохранения и социального развития РФ </w:t>
      </w:r>
      <w:r w:rsidRPr="00B715AF">
        <w:rPr>
          <w:rFonts w:ascii="Times New Roman" w:hAnsi="Times New Roman" w:cs="Times New Roman"/>
          <w:sz w:val="28"/>
          <w:szCs w:val="28"/>
        </w:rPr>
        <w:t xml:space="preserve">22 августа </w:t>
      </w:r>
      <w:smartTag w:uri="urn:schemas-microsoft-com:office:smarttags" w:element="metricconverter">
        <w:smartTagPr>
          <w:attr w:name="ProductID" w:val="2005 г"/>
        </w:smartTagPr>
        <w:r w:rsidRPr="00B715AF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B715AF">
        <w:rPr>
          <w:rFonts w:ascii="Times New Roman" w:hAnsi="Times New Roman" w:cs="Times New Roman"/>
          <w:sz w:val="28"/>
          <w:szCs w:val="28"/>
        </w:rPr>
        <w:t>. N 535)</w:t>
      </w:r>
      <w:proofErr w:type="gramEnd"/>
    </w:p>
    <w:p w:rsidR="00B715AF" w:rsidRDefault="00B715AF" w:rsidP="002476D9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2476D9" w:rsidRPr="00B715AF" w:rsidRDefault="002476D9" w:rsidP="002476D9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B715AF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Pr="00B715AF">
          <w:rPr>
            <w:rFonts w:ascii="Times New Roman" w:hAnsi="Times New Roman" w:cs="Times New Roman"/>
            <w:sz w:val="28"/>
            <w:szCs w:val="28"/>
          </w:rPr>
          <w:t>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 -</w:t>
        </w:r>
        <w:r w:rsidRPr="00B715AF">
          <w:rPr>
            <w:rFonts w:ascii="Times New Roman" w:hAnsi="Times New Roman" w:cs="Times New Roman"/>
            <w:sz w:val="28"/>
            <w:szCs w:val="28"/>
            <w:u w:val="single"/>
          </w:rPr>
          <w:t xml:space="preserve"> </w:t>
        </w:r>
        <w:r w:rsidRPr="00B715AF">
          <w:rPr>
            <w:rFonts w:ascii="Times New Roman" w:hAnsi="Times New Roman" w:cs="Times New Roman"/>
            <w:sz w:val="28"/>
            <w:szCs w:val="28"/>
          </w:rPr>
          <w:t>Постановление Правительства РФ от 12 марта 1997 г. N 288 (в ред.  от 10 марта 2009 г.)</w:t>
        </w:r>
      </w:hyperlink>
    </w:p>
    <w:p w:rsidR="00CD3C5B" w:rsidRPr="00B715AF" w:rsidRDefault="00CD3C5B" w:rsidP="00CD3C5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B715AF">
        <w:rPr>
          <w:rFonts w:ascii="Times New Roman" w:hAnsi="Times New Roman" w:cs="Times New Roman"/>
          <w:sz w:val="28"/>
          <w:szCs w:val="28"/>
        </w:rPr>
        <w:lastRenderedPageBreak/>
        <w:t>«О концепции интегрированного обучения лиц с ограниченными возможностями здоровья (со специальными образовательными потребностями) –</w:t>
      </w:r>
      <w:r w:rsidRPr="00B715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715AF">
        <w:rPr>
          <w:rFonts w:ascii="Times New Roman" w:hAnsi="Times New Roman" w:cs="Times New Roman"/>
          <w:sz w:val="28"/>
          <w:szCs w:val="28"/>
        </w:rPr>
        <w:t>Письмо Минобразования РФ от 16.04.2001 N 29/1524-6</w:t>
      </w:r>
    </w:p>
    <w:p w:rsidR="00CD3C5B" w:rsidRPr="00B715AF" w:rsidRDefault="00CD3C5B" w:rsidP="00CD3C5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B715AF">
        <w:rPr>
          <w:rFonts w:ascii="Times New Roman" w:hAnsi="Times New Roman" w:cs="Times New Roman"/>
          <w:bCs/>
          <w:sz w:val="28"/>
          <w:szCs w:val="28"/>
        </w:rPr>
        <w:t xml:space="preserve">«О единых требованиях к наименованию и организации деятельности классов компенсирующего обучения и классов с задержкой психического развития» </w:t>
      </w:r>
      <w:r w:rsidRPr="00B715AF">
        <w:rPr>
          <w:rFonts w:ascii="Times New Roman" w:hAnsi="Times New Roman" w:cs="Times New Roman"/>
          <w:sz w:val="28"/>
          <w:szCs w:val="28"/>
        </w:rPr>
        <w:t xml:space="preserve">- Письмо Минобразования РФ </w:t>
      </w:r>
      <w:r w:rsidRPr="00B715AF">
        <w:rPr>
          <w:rFonts w:ascii="Times New Roman" w:hAnsi="Times New Roman" w:cs="Times New Roman"/>
          <w:bCs/>
          <w:sz w:val="28"/>
          <w:szCs w:val="28"/>
        </w:rPr>
        <w:t xml:space="preserve">от 30 мая </w:t>
      </w:r>
      <w:smartTag w:uri="urn:schemas-microsoft-com:office:smarttags" w:element="metricconverter">
        <w:smartTagPr>
          <w:attr w:name="ProductID" w:val="2003 г"/>
        </w:smartTagPr>
        <w:r w:rsidRPr="00B715AF">
          <w:rPr>
            <w:rFonts w:ascii="Times New Roman" w:hAnsi="Times New Roman" w:cs="Times New Roman"/>
            <w:bCs/>
            <w:sz w:val="28"/>
            <w:szCs w:val="28"/>
          </w:rPr>
          <w:t>2003 г</w:t>
        </w:r>
      </w:smartTag>
      <w:r w:rsidRPr="00B715AF">
        <w:rPr>
          <w:rFonts w:ascii="Times New Roman" w:hAnsi="Times New Roman" w:cs="Times New Roman"/>
          <w:bCs/>
          <w:sz w:val="28"/>
          <w:szCs w:val="28"/>
        </w:rPr>
        <w:t>. N 27/2887-6</w:t>
      </w:r>
    </w:p>
    <w:p w:rsidR="002476D9" w:rsidRPr="00B715AF" w:rsidRDefault="00CD3C5B" w:rsidP="002476D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715AF">
        <w:rPr>
          <w:rFonts w:ascii="Times New Roman" w:hAnsi="Times New Roman" w:cs="Times New Roman"/>
          <w:sz w:val="28"/>
          <w:szCs w:val="28"/>
          <w:u w:val="single"/>
        </w:rPr>
        <w:t xml:space="preserve">Об организации работы с обучающимися, имеющими сложный дефект» - </w:t>
      </w:r>
      <w:r w:rsidRPr="00B715AF">
        <w:rPr>
          <w:rFonts w:ascii="Times New Roman" w:hAnsi="Times New Roman" w:cs="Times New Roman"/>
          <w:sz w:val="28"/>
          <w:szCs w:val="28"/>
        </w:rPr>
        <w:t xml:space="preserve">Письмо Минобразования РФ от </w:t>
      </w:r>
      <w:r w:rsidRPr="00B715AF">
        <w:rPr>
          <w:rFonts w:ascii="Times New Roman" w:hAnsi="Times New Roman" w:cs="Times New Roman"/>
          <w:bCs/>
          <w:sz w:val="28"/>
          <w:szCs w:val="28"/>
        </w:rPr>
        <w:t>03.04.2003 N 27/2722-6</w:t>
      </w:r>
    </w:p>
    <w:p w:rsidR="00CD3C5B" w:rsidRPr="00B715AF" w:rsidRDefault="00CD3C5B" w:rsidP="00CD3C5B">
      <w:pPr>
        <w:spacing w:before="100" w:beforeAutospacing="1" w:after="100" w:afterAutospacing="1"/>
        <w:ind w:left="15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715AF">
        <w:rPr>
          <w:rFonts w:ascii="Times New Roman" w:hAnsi="Times New Roman" w:cs="Times New Roman"/>
          <w:sz w:val="28"/>
          <w:szCs w:val="28"/>
        </w:rPr>
        <w:t>«Об утверждении положения о психолого-медико-педагогической комиссии» - Приказ Министерства образования и науки РФ от 24 марта 2009 года № 95</w:t>
      </w:r>
    </w:p>
    <w:p w:rsidR="00CD3C5B" w:rsidRPr="00B715AF" w:rsidRDefault="00B715AF" w:rsidP="002476D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D3C5B" w:rsidRPr="00B715AF"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spellStart"/>
      <w:r w:rsidR="00CD3C5B" w:rsidRPr="00B715AF">
        <w:rPr>
          <w:rFonts w:ascii="Times New Roman" w:hAnsi="Times New Roman" w:cs="Times New Roman"/>
          <w:bCs/>
          <w:sz w:val="28"/>
          <w:szCs w:val="28"/>
        </w:rPr>
        <w:t>психолого-медико-педагогическом</w:t>
      </w:r>
      <w:proofErr w:type="spellEnd"/>
      <w:r w:rsidR="00CD3C5B" w:rsidRPr="00B715AF">
        <w:rPr>
          <w:rFonts w:ascii="Times New Roman" w:hAnsi="Times New Roman" w:cs="Times New Roman"/>
          <w:bCs/>
          <w:sz w:val="28"/>
          <w:szCs w:val="28"/>
        </w:rPr>
        <w:t xml:space="preserve"> консилиуме (</w:t>
      </w:r>
      <w:proofErr w:type="spellStart"/>
      <w:r w:rsidR="00CD3C5B" w:rsidRPr="00B715AF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="00CD3C5B" w:rsidRPr="00B715AF">
        <w:rPr>
          <w:rFonts w:ascii="Times New Roman" w:hAnsi="Times New Roman" w:cs="Times New Roman"/>
          <w:bCs/>
          <w:sz w:val="28"/>
          <w:szCs w:val="28"/>
        </w:rPr>
        <w:t>) образовательного учреждения)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CD3C5B" w:rsidRPr="00B715AF">
        <w:rPr>
          <w:rFonts w:ascii="Times New Roman" w:hAnsi="Times New Roman" w:cs="Times New Roman"/>
          <w:bCs/>
          <w:sz w:val="28"/>
          <w:szCs w:val="28"/>
        </w:rPr>
        <w:t xml:space="preserve">- Письмо Министерства образования Российской Федерации </w:t>
      </w:r>
      <w:r w:rsidR="00CD3C5B" w:rsidRPr="00B715AF">
        <w:rPr>
          <w:rFonts w:ascii="Times New Roman" w:hAnsi="Times New Roman" w:cs="Times New Roman"/>
          <w:bCs/>
          <w:sz w:val="28"/>
          <w:szCs w:val="28"/>
        </w:rPr>
        <w:tab/>
        <w:t>от 27.03.2000 № 27/901-6)</w:t>
      </w:r>
      <w:proofErr w:type="gramEnd"/>
    </w:p>
    <w:p w:rsidR="00CD3C5B" w:rsidRPr="00B715AF" w:rsidRDefault="00CD3C5B" w:rsidP="00CD3C5B">
      <w:pPr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15AF">
        <w:rPr>
          <w:rFonts w:ascii="Times New Roman" w:hAnsi="Times New Roman" w:cs="Times New Roman"/>
          <w:bCs/>
          <w:sz w:val="28"/>
          <w:szCs w:val="28"/>
        </w:rPr>
        <w:t>«О создании условий для получения образования детьми с ограниченными возможностями здоровья и детьми-инвалидами</w:t>
      </w:r>
      <w:r w:rsidR="00B715AF">
        <w:rPr>
          <w:rFonts w:ascii="Times New Roman" w:hAnsi="Times New Roman" w:cs="Times New Roman"/>
          <w:bCs/>
          <w:sz w:val="28"/>
          <w:szCs w:val="28"/>
        </w:rPr>
        <w:t>»</w:t>
      </w:r>
      <w:r w:rsidRPr="00B715AF">
        <w:rPr>
          <w:rFonts w:ascii="Times New Roman" w:hAnsi="Times New Roman" w:cs="Times New Roman"/>
          <w:bCs/>
          <w:sz w:val="28"/>
          <w:szCs w:val="28"/>
        </w:rPr>
        <w:t xml:space="preserve"> – Письмо </w:t>
      </w:r>
      <w:r w:rsidRPr="00B715AF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РФ </w:t>
      </w:r>
      <w:r w:rsidRPr="00B715AF">
        <w:rPr>
          <w:rFonts w:ascii="Times New Roman" w:hAnsi="Times New Roman" w:cs="Times New Roman"/>
          <w:bCs/>
          <w:sz w:val="28"/>
          <w:szCs w:val="28"/>
        </w:rPr>
        <w:t xml:space="preserve"> от 18.04.2008 № АФ-150/06</w:t>
      </w:r>
    </w:p>
    <w:p w:rsidR="00CD3C5B" w:rsidRPr="00B715AF" w:rsidRDefault="00CD3C5B" w:rsidP="00CD3C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15AF">
        <w:rPr>
          <w:rFonts w:ascii="Times New Roman" w:hAnsi="Times New Roman" w:cs="Times New Roman"/>
          <w:bCs/>
          <w:sz w:val="28"/>
          <w:szCs w:val="28"/>
        </w:rPr>
        <w:t>«Об утверждении Единого квалификационного справочника ру</w:t>
      </w:r>
      <w:r w:rsidR="00B715AF">
        <w:rPr>
          <w:rFonts w:ascii="Times New Roman" w:hAnsi="Times New Roman" w:cs="Times New Roman"/>
          <w:bCs/>
          <w:sz w:val="28"/>
          <w:szCs w:val="28"/>
        </w:rPr>
        <w:t>к</w:t>
      </w:r>
      <w:r w:rsidRPr="00B715AF">
        <w:rPr>
          <w:rFonts w:ascii="Times New Roman" w:hAnsi="Times New Roman" w:cs="Times New Roman"/>
          <w:bCs/>
          <w:sz w:val="28"/>
          <w:szCs w:val="28"/>
        </w:rPr>
        <w:t xml:space="preserve">оводителей, специалистов и служащих, раздел «Квалификационные характеристики должностей работников образования»  - Приказ Минздравсоцразвития      России № 593 от 14 августа </w:t>
      </w:r>
      <w:smartTag w:uri="urn:schemas-microsoft-com:office:smarttags" w:element="metricconverter">
        <w:smartTagPr>
          <w:attr w:name="ProductID" w:val="2009 г"/>
        </w:smartTagPr>
        <w:r w:rsidRPr="00B715AF">
          <w:rPr>
            <w:rFonts w:ascii="Times New Roman" w:hAnsi="Times New Roman" w:cs="Times New Roman"/>
            <w:bCs/>
            <w:sz w:val="28"/>
            <w:szCs w:val="28"/>
          </w:rPr>
          <w:t>2009 г</w:t>
        </w:r>
      </w:smartTag>
      <w:r w:rsidRPr="00B715AF">
        <w:rPr>
          <w:rFonts w:ascii="Times New Roman" w:hAnsi="Times New Roman" w:cs="Times New Roman"/>
          <w:bCs/>
          <w:sz w:val="28"/>
          <w:szCs w:val="28"/>
        </w:rPr>
        <w:t>.</w:t>
      </w:r>
    </w:p>
    <w:p w:rsidR="00CD3C5B" w:rsidRPr="00B715AF" w:rsidRDefault="00CD3C5B" w:rsidP="002476D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715AF">
        <w:rPr>
          <w:rFonts w:ascii="Times New Roman" w:hAnsi="Times New Roman" w:cs="Times New Roman"/>
          <w:bCs/>
          <w:sz w:val="28"/>
          <w:szCs w:val="28"/>
        </w:rPr>
        <w:t>Об утверждении и введении в действие федерального  государственного  образовательного стандарта начального общего образования» -</w:t>
      </w:r>
      <w:r w:rsidRPr="00B715A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B715AF">
        <w:rPr>
          <w:rFonts w:ascii="Times New Roman" w:hAnsi="Times New Roman" w:cs="Times New Roman"/>
          <w:bCs/>
          <w:sz w:val="28"/>
          <w:szCs w:val="28"/>
        </w:rPr>
        <w:t>Приказ Министерства образования и науки РФ от 6 октября 2009 года № 373</w:t>
      </w:r>
    </w:p>
    <w:p w:rsidR="00CD3C5B" w:rsidRPr="00B715AF" w:rsidRDefault="00CD3C5B" w:rsidP="002476D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D3C5B" w:rsidRDefault="00CD3C5B" w:rsidP="002476D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715AF">
        <w:rPr>
          <w:rFonts w:ascii="Times New Roman" w:hAnsi="Times New Roman" w:cs="Times New Roman"/>
          <w:bCs/>
          <w:sz w:val="28"/>
          <w:szCs w:val="28"/>
        </w:rPr>
        <w:t xml:space="preserve"> Кроме того необходимо изменение устава, разработка локальных актов, и, когда будет необходимо прохождение </w:t>
      </w:r>
      <w:r w:rsidR="00B715AF">
        <w:rPr>
          <w:rFonts w:ascii="Times New Roman" w:hAnsi="Times New Roman" w:cs="Times New Roman"/>
          <w:bCs/>
          <w:sz w:val="28"/>
          <w:szCs w:val="28"/>
        </w:rPr>
        <w:t>аккредитации.</w:t>
      </w:r>
    </w:p>
    <w:p w:rsidR="00B715AF" w:rsidRDefault="00927241" w:rsidP="00D34C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</w:t>
      </w:r>
      <w:r w:rsidR="00D34C79" w:rsidRPr="00D34C79">
        <w:rPr>
          <w:rFonts w:ascii="Times New Roman" w:hAnsi="Times New Roman" w:cs="Times New Roman"/>
          <w:b/>
          <w:sz w:val="28"/>
          <w:szCs w:val="28"/>
        </w:rPr>
        <w:t xml:space="preserve"> служба.</w:t>
      </w:r>
    </w:p>
    <w:p w:rsidR="00D34C79" w:rsidRDefault="00A463AD" w:rsidP="00D34C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63AD">
        <w:rPr>
          <w:rFonts w:ascii="Times New Roman" w:hAnsi="Times New Roman" w:cs="Times New Roman"/>
          <w:sz w:val="28"/>
          <w:szCs w:val="28"/>
        </w:rPr>
        <w:t>Осуществление всего комплекса мер социальной з</w:t>
      </w:r>
      <w:r>
        <w:rPr>
          <w:rFonts w:ascii="Times New Roman" w:hAnsi="Times New Roman" w:cs="Times New Roman"/>
          <w:sz w:val="28"/>
          <w:szCs w:val="28"/>
        </w:rPr>
        <w:t>ащиты, согласно ФЗ РФ «О социаль</w:t>
      </w:r>
      <w:r w:rsidRPr="00A463AD">
        <w:rPr>
          <w:rFonts w:ascii="Times New Roman" w:hAnsi="Times New Roman" w:cs="Times New Roman"/>
          <w:sz w:val="28"/>
          <w:szCs w:val="28"/>
        </w:rPr>
        <w:t>ной защите</w:t>
      </w:r>
      <w:r>
        <w:rPr>
          <w:rFonts w:ascii="Times New Roman" w:hAnsi="Times New Roman" w:cs="Times New Roman"/>
          <w:sz w:val="28"/>
          <w:szCs w:val="28"/>
        </w:rPr>
        <w:t xml:space="preserve"> инвалидов в РФ» от 24.11.1995г. (с изменениями на 29.12.2015г.)</w:t>
      </w:r>
    </w:p>
    <w:p w:rsidR="00A463AD" w:rsidRDefault="00A463AD" w:rsidP="00D34C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Восстановление утраченных документов, помощь (сопровождение) при прохождении медицинских обследований, получении необходимых лекарственных средств, помощь в сборе документов для социальных выплат: социальная стипендия, субсидия на оплату жилья, детское пособие, адресная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социальная помощь. Защита интересов несовершеннолетних лиц с ОВЗ в суд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социального работника могут опросить как свидетеля) работа с управляющими кампаниями при проблемах в сфере ЖКХ. Межведомственное взаимодействие для решения социальных проблем. Помощь при создании благоприятных условий для успешного прохождения обучения: выполнение домашних заданий, вовлечение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2F22A1">
        <w:rPr>
          <w:rFonts w:ascii="Times New Roman" w:hAnsi="Times New Roman" w:cs="Times New Roman"/>
          <w:sz w:val="28"/>
          <w:szCs w:val="28"/>
        </w:rPr>
        <w:t>.</w:t>
      </w:r>
    </w:p>
    <w:p w:rsidR="002F22A1" w:rsidRDefault="002F22A1" w:rsidP="00D34C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2A1">
        <w:rPr>
          <w:rFonts w:ascii="Times New Roman" w:hAnsi="Times New Roman" w:cs="Times New Roman"/>
          <w:b/>
          <w:sz w:val="28"/>
          <w:szCs w:val="28"/>
        </w:rPr>
        <w:t>Психологическая служба.</w:t>
      </w:r>
    </w:p>
    <w:p w:rsidR="002F22A1" w:rsidRDefault="002F22A1" w:rsidP="00D34C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22A1">
        <w:rPr>
          <w:rFonts w:ascii="Times New Roman" w:hAnsi="Times New Roman" w:cs="Times New Roman"/>
          <w:sz w:val="28"/>
          <w:szCs w:val="28"/>
        </w:rPr>
        <w:t>Диагностическая</w:t>
      </w:r>
      <w:r>
        <w:rPr>
          <w:rFonts w:ascii="Times New Roman" w:hAnsi="Times New Roman" w:cs="Times New Roman"/>
          <w:sz w:val="28"/>
          <w:szCs w:val="28"/>
        </w:rPr>
        <w:t xml:space="preserve"> работа по выявлению психологических проблем препятствующих успешному освоению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15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включает:</w:t>
      </w:r>
    </w:p>
    <w:p w:rsidR="002F22A1" w:rsidRPr="00D15A8F" w:rsidRDefault="002F22A1" w:rsidP="002F22A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15A8F">
        <w:rPr>
          <w:rFonts w:ascii="Times New Roman" w:hAnsi="Times New Roman" w:cs="Times New Roman"/>
          <w:color w:val="000000"/>
          <w:sz w:val="28"/>
          <w:szCs w:val="28"/>
        </w:rPr>
        <w:t xml:space="preserve">- оценку уровня интеллектуального развития; - оценку высших психических функций (внимание, восприятие, память, мышление); - в случае локальных поражений головного мозга - диагностику высших корковых функций – </w:t>
      </w:r>
      <w:proofErr w:type="spellStart"/>
      <w:r w:rsidRPr="00D15A8F">
        <w:rPr>
          <w:rFonts w:ascii="Times New Roman" w:hAnsi="Times New Roman" w:cs="Times New Roman"/>
          <w:color w:val="000000"/>
          <w:sz w:val="28"/>
          <w:szCs w:val="28"/>
        </w:rPr>
        <w:t>праксис</w:t>
      </w:r>
      <w:proofErr w:type="spellEnd"/>
      <w:r w:rsidRPr="00D15A8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15A8F">
        <w:rPr>
          <w:rFonts w:ascii="Times New Roman" w:hAnsi="Times New Roman" w:cs="Times New Roman"/>
          <w:color w:val="000000"/>
          <w:sz w:val="28"/>
          <w:szCs w:val="28"/>
        </w:rPr>
        <w:t>гнозис</w:t>
      </w:r>
      <w:proofErr w:type="spellEnd"/>
      <w:r w:rsidRPr="00D15A8F">
        <w:rPr>
          <w:rFonts w:ascii="Times New Roman" w:hAnsi="Times New Roman" w:cs="Times New Roman"/>
          <w:color w:val="000000"/>
          <w:sz w:val="28"/>
          <w:szCs w:val="28"/>
        </w:rPr>
        <w:t>, письмо, счет, чтение; - оценку эмоционально-волевой сферы (эмоциональная стабильность, способность формирования и удержания волевых усилий);</w:t>
      </w:r>
      <w:proofErr w:type="gramEnd"/>
      <w:r w:rsidRPr="00D15A8F">
        <w:rPr>
          <w:rFonts w:ascii="Times New Roman" w:hAnsi="Times New Roman" w:cs="Times New Roman"/>
          <w:color w:val="000000"/>
          <w:sz w:val="28"/>
          <w:szCs w:val="28"/>
        </w:rPr>
        <w:t xml:space="preserve"> - диагностику личностных особенностей (самооценка, ценностные ориентации, особенности мотивационной сферы, наиболее часто используемые механизмы психологической защиты, круг интересов, уровень притязаний, внутренняя картина болезни); - оценку </w:t>
      </w:r>
      <w:proofErr w:type="spellStart"/>
      <w:r w:rsidRPr="00D15A8F">
        <w:rPr>
          <w:rFonts w:ascii="Times New Roman" w:hAnsi="Times New Roman" w:cs="Times New Roman"/>
          <w:color w:val="000000"/>
          <w:sz w:val="28"/>
          <w:szCs w:val="28"/>
        </w:rPr>
        <w:t>микросоциальной</w:t>
      </w:r>
      <w:proofErr w:type="spellEnd"/>
      <w:r w:rsidRPr="00D15A8F">
        <w:rPr>
          <w:rFonts w:ascii="Times New Roman" w:hAnsi="Times New Roman" w:cs="Times New Roman"/>
          <w:color w:val="000000"/>
          <w:sz w:val="28"/>
          <w:szCs w:val="28"/>
        </w:rPr>
        <w:t xml:space="preserve"> сферы личности: социально-психологического климата в семье, особенностей системы отношений в семье и других социальных группах, в которые включен инвалид.</w:t>
      </w:r>
    </w:p>
    <w:p w:rsidR="002F22A1" w:rsidRPr="002F22A1" w:rsidRDefault="002F22A1" w:rsidP="002F22A1">
      <w:pPr>
        <w:pStyle w:val="a4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2F22A1">
        <w:rPr>
          <w:color w:val="000000"/>
          <w:sz w:val="28"/>
          <w:szCs w:val="28"/>
        </w:rPr>
        <w:t xml:space="preserve"> Методы психодиагностики: Психобиографическое интервью, наблюдение.</w:t>
      </w:r>
    </w:p>
    <w:p w:rsidR="002F22A1" w:rsidRPr="002F22A1" w:rsidRDefault="002F22A1" w:rsidP="002F22A1">
      <w:pPr>
        <w:pStyle w:val="a4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2F22A1">
        <w:rPr>
          <w:color w:val="000000"/>
          <w:sz w:val="28"/>
          <w:szCs w:val="28"/>
        </w:rPr>
        <w:t xml:space="preserve">2. Методика  </w:t>
      </w:r>
      <w:proofErr w:type="spellStart"/>
      <w:r w:rsidRPr="002F22A1">
        <w:rPr>
          <w:color w:val="000000"/>
          <w:sz w:val="28"/>
          <w:szCs w:val="28"/>
        </w:rPr>
        <w:t>Дембо-Рубенштейн</w:t>
      </w:r>
      <w:proofErr w:type="spellEnd"/>
      <w:r w:rsidRPr="002F22A1">
        <w:rPr>
          <w:color w:val="000000"/>
          <w:sz w:val="28"/>
          <w:szCs w:val="28"/>
        </w:rPr>
        <w:t>, направленная на исследование самооценки.</w:t>
      </w:r>
    </w:p>
    <w:p w:rsidR="002F22A1" w:rsidRPr="002F22A1" w:rsidRDefault="002F22A1" w:rsidP="002F22A1">
      <w:pPr>
        <w:pStyle w:val="a4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2F22A1">
        <w:rPr>
          <w:color w:val="000000"/>
          <w:sz w:val="28"/>
          <w:szCs w:val="28"/>
        </w:rPr>
        <w:t xml:space="preserve">3. </w:t>
      </w:r>
      <w:proofErr w:type="gramStart"/>
      <w:r w:rsidRPr="002F22A1">
        <w:rPr>
          <w:color w:val="000000"/>
          <w:sz w:val="28"/>
          <w:szCs w:val="28"/>
        </w:rPr>
        <w:t>Ленинградский</w:t>
      </w:r>
      <w:proofErr w:type="gramEnd"/>
      <w:r w:rsidRPr="002F22A1">
        <w:rPr>
          <w:color w:val="000000"/>
          <w:sz w:val="28"/>
          <w:szCs w:val="28"/>
        </w:rPr>
        <w:t xml:space="preserve"> </w:t>
      </w:r>
      <w:proofErr w:type="spellStart"/>
      <w:r w:rsidRPr="002F22A1">
        <w:rPr>
          <w:color w:val="000000"/>
          <w:sz w:val="28"/>
          <w:szCs w:val="28"/>
        </w:rPr>
        <w:t>опросник</w:t>
      </w:r>
      <w:proofErr w:type="spellEnd"/>
      <w:r w:rsidRPr="002F22A1">
        <w:rPr>
          <w:color w:val="000000"/>
          <w:sz w:val="28"/>
          <w:szCs w:val="28"/>
        </w:rPr>
        <w:t xml:space="preserve"> </w:t>
      </w:r>
      <w:proofErr w:type="spellStart"/>
      <w:r w:rsidRPr="002F22A1">
        <w:rPr>
          <w:color w:val="000000"/>
          <w:sz w:val="28"/>
          <w:szCs w:val="28"/>
        </w:rPr>
        <w:t>Бехтеревского</w:t>
      </w:r>
      <w:proofErr w:type="spellEnd"/>
      <w:r w:rsidRPr="002F22A1">
        <w:rPr>
          <w:color w:val="000000"/>
          <w:sz w:val="28"/>
          <w:szCs w:val="28"/>
        </w:rPr>
        <w:t xml:space="preserve"> института (ЛОБИ)  </w:t>
      </w:r>
    </w:p>
    <w:p w:rsidR="002F22A1" w:rsidRPr="002F22A1" w:rsidRDefault="002F22A1" w:rsidP="002F22A1">
      <w:pPr>
        <w:rPr>
          <w:rFonts w:ascii="Times New Roman" w:hAnsi="Times New Roman" w:cs="Times New Roman"/>
          <w:sz w:val="28"/>
          <w:szCs w:val="28"/>
        </w:rPr>
      </w:pPr>
    </w:p>
    <w:p w:rsidR="002F22A1" w:rsidRDefault="002F22A1" w:rsidP="002F22A1">
      <w:pPr>
        <w:pStyle w:val="a4"/>
        <w:rPr>
          <w:rFonts w:ascii="Arial" w:hAnsi="Arial" w:cs="Arial"/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Источник: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hyperlink r:id="rId9" w:history="1">
        <w:r>
          <w:rPr>
            <w:rStyle w:val="a3"/>
            <w:rFonts w:ascii="Verdana" w:hAnsi="Verdana"/>
            <w:color w:val="0033FF"/>
            <w:sz w:val="20"/>
            <w:szCs w:val="20"/>
          </w:rPr>
          <w:t>http://aupam.ru/pages/sozial/tekhnologiya_socialjnoyj_reabilitacii_invalidov/oglavlenie.html</w:t>
        </w:r>
      </w:hyperlink>
      <w:r w:rsidRPr="002F22A1">
        <w:rPr>
          <w:rFonts w:ascii="Arial" w:hAnsi="Arial" w:cs="Arial"/>
          <w:color w:val="000000"/>
        </w:rPr>
        <w:t xml:space="preserve"> </w:t>
      </w:r>
    </w:p>
    <w:p w:rsidR="002F22A1" w:rsidRPr="00927241" w:rsidRDefault="002F22A1" w:rsidP="002F22A1">
      <w:pPr>
        <w:pStyle w:val="a4"/>
        <w:rPr>
          <w:rFonts w:ascii="Verdana" w:hAnsi="Verdana"/>
          <w:color w:val="000000"/>
          <w:sz w:val="20"/>
          <w:szCs w:val="20"/>
        </w:rPr>
      </w:pPr>
      <w:r w:rsidRPr="00927241">
        <w:rPr>
          <w:color w:val="000000"/>
          <w:sz w:val="28"/>
          <w:szCs w:val="28"/>
        </w:rPr>
        <w:t>Коррекционные мероприятия</w:t>
      </w:r>
    </w:p>
    <w:p w:rsidR="002F22A1" w:rsidRPr="00071DF8" w:rsidRDefault="002F22A1" w:rsidP="002F22A1">
      <w:pPr>
        <w:pStyle w:val="a4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071DF8">
        <w:rPr>
          <w:color w:val="000000"/>
          <w:sz w:val="28"/>
          <w:szCs w:val="28"/>
        </w:rPr>
        <w:t xml:space="preserve">Коррекционные мероприятия, по изменению уровня самооценки, в ходе </w:t>
      </w:r>
      <w:proofErr w:type="spellStart"/>
      <w:r w:rsidRPr="00071DF8">
        <w:rPr>
          <w:color w:val="000000"/>
          <w:sz w:val="28"/>
          <w:szCs w:val="28"/>
        </w:rPr>
        <w:t>тренинговых</w:t>
      </w:r>
      <w:proofErr w:type="spellEnd"/>
      <w:r w:rsidRPr="00071DF8">
        <w:rPr>
          <w:color w:val="000000"/>
          <w:sz w:val="28"/>
          <w:szCs w:val="28"/>
        </w:rPr>
        <w:t xml:space="preserve"> занятий, элементов танцевальной и </w:t>
      </w:r>
      <w:proofErr w:type="spellStart"/>
      <w:r w:rsidRPr="00071DF8">
        <w:rPr>
          <w:color w:val="000000"/>
          <w:sz w:val="28"/>
          <w:szCs w:val="28"/>
        </w:rPr>
        <w:t>арт-терапии</w:t>
      </w:r>
      <w:proofErr w:type="spellEnd"/>
      <w:r w:rsidRPr="00071DF8">
        <w:rPr>
          <w:color w:val="000000"/>
          <w:sz w:val="28"/>
          <w:szCs w:val="28"/>
        </w:rPr>
        <w:t xml:space="preserve">       Продолжительность одного </w:t>
      </w:r>
      <w:proofErr w:type="spellStart"/>
      <w:r w:rsidRPr="00071DF8">
        <w:rPr>
          <w:color w:val="000000"/>
          <w:sz w:val="28"/>
          <w:szCs w:val="28"/>
        </w:rPr>
        <w:t>тренингового</w:t>
      </w:r>
      <w:proofErr w:type="spellEnd"/>
      <w:r w:rsidRPr="00071DF8">
        <w:rPr>
          <w:color w:val="000000"/>
          <w:sz w:val="28"/>
          <w:szCs w:val="28"/>
        </w:rPr>
        <w:t xml:space="preserve"> занятия по изменению уровн</w:t>
      </w:r>
      <w:r w:rsidR="00071DF8" w:rsidRPr="00071DF8">
        <w:rPr>
          <w:color w:val="000000"/>
          <w:sz w:val="28"/>
          <w:szCs w:val="28"/>
        </w:rPr>
        <w:t>я самооценки в среднем составит</w:t>
      </w:r>
      <w:r w:rsidRPr="00071DF8">
        <w:rPr>
          <w:color w:val="000000"/>
          <w:sz w:val="28"/>
          <w:szCs w:val="28"/>
        </w:rPr>
        <w:t xml:space="preserve"> 1,5 часа, регулярность встреч – 2 раза в неделю в течение 6 месяцев. </w:t>
      </w:r>
    </w:p>
    <w:p w:rsidR="002F22A1" w:rsidRPr="00071DF8" w:rsidRDefault="002F22A1" w:rsidP="002F22A1">
      <w:pPr>
        <w:pStyle w:val="a4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927241">
        <w:rPr>
          <w:color w:val="000000"/>
          <w:sz w:val="28"/>
          <w:szCs w:val="28"/>
        </w:rPr>
        <w:t>        </w:t>
      </w:r>
      <w:hyperlink r:id="rId10" w:tgtFrame="_blank" w:history="1">
        <w:r w:rsidRPr="00927241">
          <w:rPr>
            <w:rStyle w:val="apple-converted-space"/>
            <w:color w:val="325683"/>
            <w:sz w:val="28"/>
            <w:szCs w:val="28"/>
          </w:rPr>
          <w:t> </w:t>
        </w:r>
        <w:r w:rsidRPr="00927241">
          <w:rPr>
            <w:rStyle w:val="a3"/>
            <w:color w:val="auto"/>
            <w:sz w:val="28"/>
            <w:szCs w:val="28"/>
            <w:u w:val="none"/>
          </w:rPr>
          <w:t>Программа тренинга</w:t>
        </w:r>
      </w:hyperlink>
      <w:r w:rsidRPr="00071DF8">
        <w:rPr>
          <w:rStyle w:val="apple-converted-space"/>
          <w:color w:val="000000"/>
          <w:sz w:val="28"/>
          <w:szCs w:val="28"/>
        </w:rPr>
        <w:t> </w:t>
      </w:r>
      <w:r w:rsidRPr="00071DF8">
        <w:rPr>
          <w:color w:val="000000"/>
          <w:sz w:val="28"/>
          <w:szCs w:val="28"/>
        </w:rPr>
        <w:t>включа</w:t>
      </w:r>
      <w:r w:rsidR="00071DF8" w:rsidRPr="00071DF8">
        <w:rPr>
          <w:color w:val="000000"/>
          <w:sz w:val="28"/>
          <w:szCs w:val="28"/>
        </w:rPr>
        <w:t>ет</w:t>
      </w:r>
      <w:r w:rsidRPr="00071DF8">
        <w:rPr>
          <w:color w:val="000000"/>
          <w:sz w:val="28"/>
          <w:szCs w:val="28"/>
        </w:rPr>
        <w:t xml:space="preserve"> в себя методы </w:t>
      </w:r>
      <w:proofErr w:type="spellStart"/>
      <w:proofErr w:type="gramStart"/>
      <w:r w:rsidRPr="00071DF8">
        <w:rPr>
          <w:color w:val="000000"/>
          <w:sz w:val="28"/>
          <w:szCs w:val="28"/>
        </w:rPr>
        <w:t>арт</w:t>
      </w:r>
      <w:proofErr w:type="spellEnd"/>
      <w:proofErr w:type="gramEnd"/>
      <w:r w:rsidRPr="00071DF8">
        <w:rPr>
          <w:color w:val="000000"/>
          <w:sz w:val="28"/>
          <w:szCs w:val="28"/>
        </w:rPr>
        <w:t xml:space="preserve"> терапии, танцевальной терапии.   </w:t>
      </w:r>
    </w:p>
    <w:p w:rsidR="002F22A1" w:rsidRPr="00071DF8" w:rsidRDefault="002F22A1" w:rsidP="002F22A1">
      <w:pPr>
        <w:pStyle w:val="a4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proofErr w:type="spellStart"/>
      <w:r w:rsidRPr="00071DF8">
        <w:rPr>
          <w:color w:val="000000"/>
          <w:sz w:val="28"/>
          <w:szCs w:val="28"/>
        </w:rPr>
        <w:lastRenderedPageBreak/>
        <w:t>Арт-терапией</w:t>
      </w:r>
      <w:proofErr w:type="spellEnd"/>
      <w:r w:rsidRPr="00071DF8">
        <w:rPr>
          <w:color w:val="000000"/>
          <w:sz w:val="28"/>
          <w:szCs w:val="28"/>
        </w:rPr>
        <w:t xml:space="preserve"> называют лечение искусством, чаще всего, подразумевая изобразительное искусство. Вместе с тем в </w:t>
      </w:r>
      <w:proofErr w:type="spellStart"/>
      <w:r w:rsidRPr="00071DF8">
        <w:rPr>
          <w:color w:val="000000"/>
          <w:sz w:val="28"/>
          <w:szCs w:val="28"/>
        </w:rPr>
        <w:t>арт-терапевтической</w:t>
      </w:r>
      <w:proofErr w:type="spellEnd"/>
      <w:r w:rsidRPr="00071DF8">
        <w:rPr>
          <w:color w:val="000000"/>
          <w:sz w:val="28"/>
          <w:szCs w:val="28"/>
        </w:rPr>
        <w:t xml:space="preserve"> работе может использоваться музыка, драматическое искусство, танец и другие формы творческой активности человека.</w:t>
      </w:r>
    </w:p>
    <w:p w:rsidR="002F22A1" w:rsidRPr="00071DF8" w:rsidRDefault="002F22A1" w:rsidP="002F22A1">
      <w:pPr>
        <w:pStyle w:val="a4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071DF8">
        <w:rPr>
          <w:color w:val="000000"/>
          <w:sz w:val="28"/>
          <w:szCs w:val="28"/>
        </w:rPr>
        <w:t xml:space="preserve">Известно, что танцевальная терапия помогает осознать свое тело и возможности его использования, повысить самооценку путем выработки более позитивного образа своего тела, а значит и образа своего Я, развить навыки общения, а также выработать способность адекватно выражать свои эмоции. Танцевальная терапия - это форма психотерапии при помощи движения. В основе концепции: тело и психика взаимосвязаны. При помощи движения воздействуем на психическое состояние, </w:t>
      </w:r>
      <w:proofErr w:type="spellStart"/>
      <w:r w:rsidRPr="00071DF8">
        <w:rPr>
          <w:color w:val="000000"/>
          <w:sz w:val="28"/>
          <w:szCs w:val="28"/>
        </w:rPr>
        <w:t>самоотношение</w:t>
      </w:r>
      <w:proofErr w:type="spellEnd"/>
      <w:r w:rsidRPr="00071DF8">
        <w:rPr>
          <w:color w:val="000000"/>
          <w:sz w:val="28"/>
          <w:szCs w:val="28"/>
        </w:rPr>
        <w:t>, поведение.</w:t>
      </w:r>
    </w:p>
    <w:p w:rsidR="002F22A1" w:rsidRDefault="002F22A1" w:rsidP="002F22A1">
      <w:pPr>
        <w:pStyle w:val="a4"/>
        <w:shd w:val="clear" w:color="auto" w:fill="FFFFFF"/>
        <w:spacing w:before="0" w:beforeAutospacing="0" w:after="225" w:afterAutospacing="0"/>
        <w:rPr>
          <w:b/>
          <w:bCs/>
          <w:color w:val="000000"/>
          <w:sz w:val="28"/>
          <w:szCs w:val="28"/>
        </w:rPr>
      </w:pPr>
      <w:r w:rsidRPr="00071DF8">
        <w:rPr>
          <w:color w:val="000000"/>
          <w:sz w:val="28"/>
          <w:szCs w:val="28"/>
        </w:rPr>
        <w:t>Рисуночные методы также помогают выразить эмоции, в том числе негативные, через образы, цвет, раскрыть свои внутренние резервы и творческий потенциал, повысить самооценку через чувство удовлетворенности собой и своими успехами, а также признание их группой.</w:t>
      </w:r>
      <w:r w:rsidRPr="00071DF8">
        <w:rPr>
          <w:b/>
          <w:bCs/>
          <w:color w:val="000000"/>
          <w:sz w:val="28"/>
          <w:szCs w:val="28"/>
        </w:rPr>
        <w:t> </w:t>
      </w:r>
    </w:p>
    <w:p w:rsidR="00D15A8F" w:rsidRDefault="00D15A8F" w:rsidP="002F22A1">
      <w:pPr>
        <w:pStyle w:val="a4"/>
        <w:shd w:val="clear" w:color="auto" w:fill="FFFFFF"/>
        <w:spacing w:before="0" w:beforeAutospacing="0" w:after="225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Работа в сенсорной комнате с детьми. </w:t>
      </w:r>
    </w:p>
    <w:p w:rsidR="00D15A8F" w:rsidRDefault="00D15A8F" w:rsidP="002F22A1">
      <w:pPr>
        <w:pStyle w:val="a4"/>
        <w:shd w:val="clear" w:color="auto" w:fill="FFFFFF"/>
        <w:spacing w:before="0" w:beforeAutospacing="0" w:after="225" w:afterAutospacing="0"/>
        <w:rPr>
          <w:b/>
          <w:bCs/>
          <w:color w:val="000000"/>
          <w:sz w:val="28"/>
          <w:szCs w:val="28"/>
        </w:rPr>
      </w:pPr>
      <w:r w:rsidRPr="00D15A8F">
        <w:rPr>
          <w:bCs/>
          <w:color w:val="000000"/>
          <w:sz w:val="28"/>
          <w:szCs w:val="28"/>
        </w:rPr>
        <w:t>Для работы по психологической разгрузке с инвалидами необходимо оборудовать сенсорную комнату</w:t>
      </w:r>
      <w:proofErr w:type="gramStart"/>
      <w:r>
        <w:rPr>
          <w:bCs/>
          <w:color w:val="000000"/>
          <w:sz w:val="28"/>
          <w:szCs w:val="28"/>
        </w:rPr>
        <w:t>.</w:t>
      </w:r>
      <w:proofErr w:type="gramEnd"/>
      <w:r>
        <w:rPr>
          <w:bCs/>
          <w:color w:val="000000"/>
          <w:sz w:val="28"/>
          <w:szCs w:val="28"/>
        </w:rPr>
        <w:t xml:space="preserve"> (</w:t>
      </w:r>
      <w:proofErr w:type="gramStart"/>
      <w:r>
        <w:rPr>
          <w:bCs/>
          <w:color w:val="000000"/>
          <w:sz w:val="28"/>
          <w:szCs w:val="28"/>
        </w:rPr>
        <w:t>п</w:t>
      </w:r>
      <w:proofErr w:type="gramEnd"/>
      <w:r>
        <w:rPr>
          <w:bCs/>
          <w:color w:val="000000"/>
          <w:sz w:val="28"/>
          <w:szCs w:val="28"/>
        </w:rPr>
        <w:t>римерный перечень оборудования сенсорной комнаты)</w:t>
      </w:r>
    </w:p>
    <w:p w:rsidR="00071DF8" w:rsidRPr="00071DF8" w:rsidRDefault="00071DF8" w:rsidP="002F22A1">
      <w:pPr>
        <w:pStyle w:val="a4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8"/>
        <w:gridCol w:w="2354"/>
        <w:gridCol w:w="2354"/>
        <w:gridCol w:w="2369"/>
      </w:tblGrid>
      <w:tr w:rsidR="00071DF8" w:rsidTr="00070A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1DF8" w:rsidRDefault="00071DF8">
            <w:pPr>
              <w:spacing w:line="281" w:lineRule="atLeast"/>
              <w:jc w:val="center"/>
              <w:rPr>
                <w:rFonts w:ascii="Helvetica" w:hAnsi="Helvetica" w:cs="Helvetica"/>
                <w:color w:val="616161"/>
                <w:sz w:val="17"/>
                <w:szCs w:val="17"/>
              </w:rPr>
            </w:pPr>
            <w:r>
              <w:rPr>
                <w:rFonts w:ascii="Helvetica" w:hAnsi="Helvetica" w:cs="Helvetica"/>
                <w:noProof/>
                <w:color w:val="6289FC"/>
                <w:sz w:val="17"/>
                <w:szCs w:val="1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0" cy="1524000"/>
                  <wp:effectExtent l="0" t="0" r="0" b="0"/>
                  <wp:docPr id="1" name="Рисунок 1" descr="puzyr-kolonna">
                    <a:hlinkClick xmlns:a="http://schemas.openxmlformats.org/drawingml/2006/main" r:id="rId11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zyr-kolonna">
                            <a:hlinkClick r:id="rId11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  <w:shd w:val="clear" w:color="auto" w:fill="FFFFFF"/>
            <w:vAlign w:val="center"/>
            <w:hideMark/>
          </w:tcPr>
          <w:p w:rsidR="00071DF8" w:rsidRDefault="00071DF8">
            <w:pPr>
              <w:spacing w:line="281" w:lineRule="atLeast"/>
              <w:jc w:val="center"/>
              <w:rPr>
                <w:rFonts w:ascii="Helvetica" w:hAnsi="Helvetica" w:cs="Helvetica"/>
                <w:color w:val="616161"/>
                <w:sz w:val="17"/>
                <w:szCs w:val="17"/>
              </w:rPr>
            </w:pPr>
            <w:r>
              <w:rPr>
                <w:rFonts w:ascii="Helvetica" w:hAnsi="Helvetica" w:cs="Helvetica"/>
                <w:noProof/>
                <w:color w:val="6289FC"/>
                <w:sz w:val="17"/>
                <w:szCs w:val="1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0" cy="1524000"/>
                  <wp:effectExtent l="0" t="0" r="0" b="0"/>
                  <wp:docPr id="2" name="Рисунок 2" descr="detskie-interakt-paneliy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tskie-interakt-paneliy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  <w:shd w:val="clear" w:color="auto" w:fill="FFFFFF"/>
            <w:vAlign w:val="center"/>
            <w:hideMark/>
          </w:tcPr>
          <w:p w:rsidR="00071DF8" w:rsidRDefault="00071DF8">
            <w:pPr>
              <w:spacing w:line="281" w:lineRule="atLeast"/>
              <w:jc w:val="center"/>
              <w:rPr>
                <w:rFonts w:ascii="Helvetica" w:hAnsi="Helvetica" w:cs="Helvetica"/>
                <w:color w:val="616161"/>
                <w:sz w:val="17"/>
                <w:szCs w:val="17"/>
              </w:rPr>
            </w:pPr>
            <w:r>
              <w:rPr>
                <w:rFonts w:ascii="Helvetica" w:hAnsi="Helvetica" w:cs="Helvetica"/>
                <w:noProof/>
                <w:color w:val="6289FC"/>
                <w:sz w:val="17"/>
                <w:szCs w:val="1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0" cy="1524000"/>
                  <wp:effectExtent l="0" t="0" r="0" b="0"/>
                  <wp:docPr id="3" name="Рисунок 3" descr="interakt-sens-pribory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terakt-sens-pribory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1DF8" w:rsidRDefault="00071DF8">
            <w:pPr>
              <w:spacing w:line="281" w:lineRule="atLeast"/>
              <w:jc w:val="center"/>
              <w:rPr>
                <w:rFonts w:ascii="Helvetica" w:hAnsi="Helvetica" w:cs="Helvetica"/>
                <w:color w:val="616161"/>
                <w:sz w:val="17"/>
                <w:szCs w:val="17"/>
              </w:rPr>
            </w:pPr>
            <w:r>
              <w:rPr>
                <w:rFonts w:ascii="Helvetica" w:hAnsi="Helvetica" w:cs="Helvetica"/>
                <w:noProof/>
                <w:color w:val="6289FC"/>
                <w:sz w:val="17"/>
                <w:szCs w:val="1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0" cy="1524000"/>
                  <wp:effectExtent l="0" t="0" r="0" b="0"/>
                  <wp:docPr id="4" name="Рисунок 4" descr="zerk-shary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erk-shary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DF8" w:rsidTr="00070A75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self" w:history="1">
              <w:r w:rsidRPr="00071DF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Воздушно-пузырьковые колонны и сенсорные уголки</w:t>
              </w:r>
            </w:hyperlink>
          </w:p>
        </w:tc>
        <w:tc>
          <w:tcPr>
            <w:tcW w:w="2324" w:type="dxa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071DF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Детское тактильное развивающее оборудование</w:t>
              </w:r>
            </w:hyperlink>
          </w:p>
        </w:tc>
        <w:tc>
          <w:tcPr>
            <w:tcW w:w="2324" w:type="dxa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071DF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Интерактивные сенсорные панели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071DF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Зеркальные шары и световые пушки</w:t>
              </w:r>
            </w:hyperlink>
          </w:p>
        </w:tc>
      </w:tr>
      <w:tr w:rsidR="00071DF8" w:rsidTr="00070A75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>
                  <wp:extent cx="1524000" cy="1524000"/>
                  <wp:effectExtent l="0" t="0" r="0" b="0"/>
                  <wp:docPr id="37" name="Рисунок 37" descr="uf-pribory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uf-pribory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F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24000" cy="1524000"/>
                  <wp:effectExtent l="0" t="0" r="0" b="0"/>
                  <wp:docPr id="38" name="Рисунок 38" descr="proektory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proektory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F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24000" cy="1524000"/>
                  <wp:effectExtent l="0" t="0" r="0" b="0"/>
                  <wp:docPr id="39" name="Рисунок 39" descr="fiberoptica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fiberoptica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F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24000" cy="1524000"/>
                  <wp:effectExtent l="0" t="0" r="0" b="0"/>
                  <wp:docPr id="40" name="Рисунок 40" descr="aromaterapiya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aromaterapiya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DF8" w:rsidTr="00070A75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071D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Ультрафиолетовое оборудование и аксессуары</w:t>
              </w:r>
            </w:hyperlink>
          </w:p>
        </w:tc>
        <w:tc>
          <w:tcPr>
            <w:tcW w:w="2324" w:type="dxa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071D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Проекторы и динамические </w:t>
              </w:r>
              <w:proofErr w:type="spellStart"/>
              <w:r w:rsidRPr="00071D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светоэффекты</w:t>
              </w:r>
              <w:proofErr w:type="spellEnd"/>
            </w:hyperlink>
          </w:p>
        </w:tc>
        <w:tc>
          <w:tcPr>
            <w:tcW w:w="2324" w:type="dxa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proofErr w:type="spellStart"/>
              <w:r w:rsidRPr="00071D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Фибероптические</w:t>
              </w:r>
              <w:proofErr w:type="spellEnd"/>
              <w:r w:rsidRPr="00071D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071D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светоэффекты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071D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Музыкальная среда</w:t>
              </w:r>
            </w:hyperlink>
          </w:p>
        </w:tc>
      </w:tr>
      <w:tr w:rsidR="00071DF8" w:rsidTr="00070A75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F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24000" cy="1524000"/>
                  <wp:effectExtent l="0" t="0" r="0" b="0"/>
                  <wp:docPr id="41" name="Рисунок 41" descr="armstron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armstrong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F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24000" cy="1524000"/>
                  <wp:effectExtent l="0" t="0" r="0" b="0"/>
                  <wp:docPr id="42" name="Рисунок 42" descr="svetilniki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svetilniki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F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24000" cy="1524000"/>
                  <wp:effectExtent l="0" t="0" r="0" b="0"/>
                  <wp:docPr id="43" name="Рисунок 43" descr="zerkala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zerkala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F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24000" cy="1524000"/>
                  <wp:effectExtent l="0" t="0" r="0" b="0"/>
                  <wp:docPr id="44" name="Рисунок 44" descr="aromaterapiya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aromaterapiya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DF8" w:rsidTr="00070A75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071D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"Звездное небо" на потолке</w:t>
              </w:r>
            </w:hyperlink>
          </w:p>
        </w:tc>
        <w:tc>
          <w:tcPr>
            <w:tcW w:w="2324" w:type="dxa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071D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Светильники</w:t>
              </w:r>
            </w:hyperlink>
          </w:p>
        </w:tc>
        <w:tc>
          <w:tcPr>
            <w:tcW w:w="2324" w:type="dxa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071D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Безопасные зеркала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071D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Настенные панно</w:t>
              </w:r>
            </w:hyperlink>
          </w:p>
        </w:tc>
      </w:tr>
      <w:tr w:rsidR="00071DF8" w:rsidTr="00070A75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F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24000" cy="1524000"/>
                  <wp:effectExtent l="0" t="0" r="0" b="0"/>
                  <wp:docPr id="45" name="Рисунок 45" descr="aromaterapiya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aromaterapiya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F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24000" cy="1524000"/>
                  <wp:effectExtent l="0" t="0" r="0" b="0"/>
                  <wp:docPr id="46" name="Рисунок 46" descr="bassein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bassein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F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24000" cy="1524000"/>
                  <wp:effectExtent l="0" t="0" r="0" b="0"/>
                  <wp:docPr id="47" name="Рисунок 47" descr="myagkaya-sreda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myagkaya-sreda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F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24000" cy="1524000"/>
                  <wp:effectExtent l="0" t="0" r="0" b="0"/>
                  <wp:docPr id="48" name="Рисунок 48" descr="massazh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massazh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DF8" w:rsidTr="00070A75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proofErr w:type="spellStart"/>
              <w:r w:rsidRPr="00071D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Ароматерапия</w:t>
              </w:r>
              <w:proofErr w:type="spellEnd"/>
            </w:hyperlink>
          </w:p>
        </w:tc>
        <w:tc>
          <w:tcPr>
            <w:tcW w:w="2324" w:type="dxa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071D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Сухие бассейны + подсветка</w:t>
              </w:r>
            </w:hyperlink>
          </w:p>
        </w:tc>
        <w:tc>
          <w:tcPr>
            <w:tcW w:w="2324" w:type="dxa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071D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Мягкая среда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071D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Массажное оборудование</w:t>
              </w:r>
            </w:hyperlink>
          </w:p>
        </w:tc>
      </w:tr>
      <w:tr w:rsidR="00071DF8" w:rsidTr="00070A75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F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24000" cy="1524000"/>
                  <wp:effectExtent l="0" t="0" r="0" b="0"/>
                  <wp:docPr id="49" name="Рисунок 49" descr="bassein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ssein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4" w:type="dxa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71DF8" w:rsidRP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1DF8" w:rsidTr="00070A75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71DF8" w:rsidRDefault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071D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Управление сенсорной комнатой</w:t>
              </w:r>
            </w:hyperlink>
          </w:p>
          <w:p w:rsidR="00927241" w:rsidRDefault="00927241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241" w:rsidRPr="00071DF8" w:rsidRDefault="00927241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учебных программ</w:t>
            </w:r>
          </w:p>
        </w:tc>
        <w:tc>
          <w:tcPr>
            <w:tcW w:w="2324" w:type="dxa"/>
            <w:shd w:val="clear" w:color="auto" w:fill="FFFFFF"/>
            <w:hideMark/>
          </w:tcPr>
          <w:p w:rsidR="00071DF8" w:rsidRPr="00071DF8" w:rsidRDefault="00071DF8" w:rsidP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FFFFFF"/>
            <w:hideMark/>
          </w:tcPr>
          <w:p w:rsidR="00071DF8" w:rsidRPr="00071DF8" w:rsidRDefault="00071DF8" w:rsidP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71DF8" w:rsidRPr="00071DF8" w:rsidRDefault="00071DF8" w:rsidP="00071DF8">
            <w:pPr>
              <w:spacing w:line="28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2A1" w:rsidRPr="002F22A1" w:rsidRDefault="002F22A1" w:rsidP="00D34C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F22A1" w:rsidRPr="002F22A1" w:rsidSect="0082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8A1"/>
    <w:rsid w:val="00070A75"/>
    <w:rsid w:val="00071DF8"/>
    <w:rsid w:val="002476D9"/>
    <w:rsid w:val="002F22A1"/>
    <w:rsid w:val="00672EAA"/>
    <w:rsid w:val="006F6E72"/>
    <w:rsid w:val="007538A1"/>
    <w:rsid w:val="00825990"/>
    <w:rsid w:val="00927241"/>
    <w:rsid w:val="00A463AD"/>
    <w:rsid w:val="00B715AF"/>
    <w:rsid w:val="00CD3C5B"/>
    <w:rsid w:val="00D15A8F"/>
    <w:rsid w:val="00D34C79"/>
    <w:rsid w:val="00DF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90"/>
  </w:style>
  <w:style w:type="paragraph" w:styleId="1">
    <w:name w:val="heading 1"/>
    <w:aliases w:val=" Знак3 Знак"/>
    <w:basedOn w:val="a"/>
    <w:link w:val="10"/>
    <w:qFormat/>
    <w:rsid w:val="002476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8A1"/>
    <w:rPr>
      <w:color w:val="0000FF"/>
      <w:u w:val="single"/>
    </w:rPr>
  </w:style>
  <w:style w:type="character" w:customStyle="1" w:styleId="10">
    <w:name w:val="Заголовок 1 Знак"/>
    <w:aliases w:val=" Знак3 Знак Знак"/>
    <w:basedOn w:val="a0"/>
    <w:link w:val="1"/>
    <w:rsid w:val="002476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rsid w:val="0024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2476D9"/>
    <w:rPr>
      <w:b/>
      <w:bCs/>
    </w:rPr>
  </w:style>
  <w:style w:type="character" w:customStyle="1" w:styleId="apple-converted-space">
    <w:name w:val="apple-converted-space"/>
    <w:basedOn w:val="a0"/>
    <w:rsid w:val="002F22A1"/>
  </w:style>
  <w:style w:type="paragraph" w:styleId="a6">
    <w:name w:val="Balloon Text"/>
    <w:basedOn w:val="a"/>
    <w:link w:val="a7"/>
    <w:uiPriority w:val="99"/>
    <w:semiHidden/>
    <w:unhideWhenUsed/>
    <w:rsid w:val="0007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ensroom.ru/component/jshopping/category/view/6.html?Itemid=0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6.png"/><Relationship Id="rId39" Type="http://schemas.openxmlformats.org/officeDocument/2006/relationships/hyperlink" Target="http://www.sensroom.ru/component/jshopping/category/view/13.html?Itemid=0" TargetMode="External"/><Relationship Id="rId21" Type="http://schemas.openxmlformats.org/officeDocument/2006/relationships/hyperlink" Target="http://www.sensroom.ru/component/jshopping/category/view/5.html?Itemid=0" TargetMode="External"/><Relationship Id="rId34" Type="http://schemas.openxmlformats.org/officeDocument/2006/relationships/hyperlink" Target="http://www.sensroom.ru/component/jshopping/category/view/20.html?Itemid=0" TargetMode="External"/><Relationship Id="rId42" Type="http://schemas.openxmlformats.org/officeDocument/2006/relationships/image" Target="media/image12.png"/><Relationship Id="rId47" Type="http://schemas.openxmlformats.org/officeDocument/2006/relationships/hyperlink" Target="http://www.sensroom.ru/component/jshopping/category/view/14.html?Itemid=0" TargetMode="External"/><Relationship Id="rId50" Type="http://schemas.openxmlformats.org/officeDocument/2006/relationships/image" Target="media/image14.png"/><Relationship Id="rId55" Type="http://schemas.openxmlformats.org/officeDocument/2006/relationships/hyperlink" Target="http://www.sensroom.ru/component/jshopping/category/view/17.html?Itemid=0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pravo.perspektiva-inva.ru/index.php?573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hyperlink" Target="http://www.sensroom.ru/component/jshopping/category/view/3.html?Itemid=0" TargetMode="External"/><Relationship Id="rId29" Type="http://schemas.openxmlformats.org/officeDocument/2006/relationships/hyperlink" Target="http://www.sensroom.ru/component/jshopping/category/view/20.html?Itemid=0" TargetMode="External"/><Relationship Id="rId41" Type="http://schemas.openxmlformats.org/officeDocument/2006/relationships/hyperlink" Target="http://www.sensroom.ru/component/jshopping/category/view/18.html?Itemid=0" TargetMode="External"/><Relationship Id="rId54" Type="http://schemas.openxmlformats.org/officeDocument/2006/relationships/image" Target="media/image16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perspektiva-inva.ru/%20index.php?477" TargetMode="External"/><Relationship Id="rId11" Type="http://schemas.openxmlformats.org/officeDocument/2006/relationships/hyperlink" Target="http://www.sensroom.ru/component/jshopping/category/view/4.html?Itemid=0" TargetMode="External"/><Relationship Id="rId24" Type="http://schemas.openxmlformats.org/officeDocument/2006/relationships/image" Target="media/image5.png"/><Relationship Id="rId32" Type="http://schemas.openxmlformats.org/officeDocument/2006/relationships/hyperlink" Target="http://www.sensroom.ru/component/jshopping/category/view/9.html?Itemid=0" TargetMode="External"/><Relationship Id="rId37" Type="http://schemas.openxmlformats.org/officeDocument/2006/relationships/hyperlink" Target="http://www.sensroom.ru/component/jshopping/category/view/12.html?Itemid=0" TargetMode="External"/><Relationship Id="rId40" Type="http://schemas.openxmlformats.org/officeDocument/2006/relationships/image" Target="media/image11.png"/><Relationship Id="rId45" Type="http://schemas.openxmlformats.org/officeDocument/2006/relationships/hyperlink" Target="http://www.sensroom.ru/component/jshopping/category/view/13.html?Itemid=0" TargetMode="External"/><Relationship Id="rId53" Type="http://schemas.openxmlformats.org/officeDocument/2006/relationships/hyperlink" Target="http://www.sensroom.ru/component/jshopping/category/view/16.html?Itemid=0" TargetMode="External"/><Relationship Id="rId58" Type="http://schemas.openxmlformats.org/officeDocument/2006/relationships/hyperlink" Target="http://www.sensroom.ru/component/jshopping/category/view/16.html?Itemid=0" TargetMode="External"/><Relationship Id="rId5" Type="http://schemas.openxmlformats.org/officeDocument/2006/relationships/hyperlink" Target="http://pravo.perspektiva-inva.ru/index.php?76" TargetMode="External"/><Relationship Id="rId15" Type="http://schemas.openxmlformats.org/officeDocument/2006/relationships/hyperlink" Target="http://www.sensroom.ru/component/jshopping/category/view/5.html?Itemid=0" TargetMode="External"/><Relationship Id="rId23" Type="http://schemas.openxmlformats.org/officeDocument/2006/relationships/hyperlink" Target="http://www.sensroom.ru/component/jshopping/category/view/8.html?Itemid=0" TargetMode="External"/><Relationship Id="rId28" Type="http://schemas.openxmlformats.org/officeDocument/2006/relationships/image" Target="media/image7.png"/><Relationship Id="rId36" Type="http://schemas.openxmlformats.org/officeDocument/2006/relationships/image" Target="media/image9.png"/><Relationship Id="rId49" Type="http://schemas.openxmlformats.org/officeDocument/2006/relationships/hyperlink" Target="http://www.sensroom.ru/component/jshopping/category/view/15.html?Itemid=0" TargetMode="External"/><Relationship Id="rId57" Type="http://schemas.openxmlformats.org/officeDocument/2006/relationships/hyperlink" Target="http://www.sensroom.ru/component/jshopping/category/view/1.html?Itemid=0" TargetMode="External"/><Relationship Id="rId61" Type="http://schemas.openxmlformats.org/officeDocument/2006/relationships/hyperlink" Target="http://www.sensroom.ru/component/jshopping/category/view/21.html?Itemid=0" TargetMode="External"/><Relationship Id="rId10" Type="http://schemas.openxmlformats.org/officeDocument/2006/relationships/hyperlink" Target="https://www.b17.ru/trainings/tancevalnai_terapia/" TargetMode="External"/><Relationship Id="rId19" Type="http://schemas.openxmlformats.org/officeDocument/2006/relationships/hyperlink" Target="http://www.sensroom.ru/component/jshopping/category/view/4.html?Itemid=0" TargetMode="External"/><Relationship Id="rId31" Type="http://schemas.openxmlformats.org/officeDocument/2006/relationships/hyperlink" Target="http://www.sensroom.ru/component/jshopping/category/view/8.html?Itemid=0" TargetMode="External"/><Relationship Id="rId44" Type="http://schemas.openxmlformats.org/officeDocument/2006/relationships/hyperlink" Target="http://www.sensroom.ru/component/jshopping/category/view/12.html?Itemid=0" TargetMode="External"/><Relationship Id="rId52" Type="http://schemas.openxmlformats.org/officeDocument/2006/relationships/image" Target="media/image15.png"/><Relationship Id="rId60" Type="http://schemas.openxmlformats.org/officeDocument/2006/relationships/image" Target="media/image17.png"/><Relationship Id="rId4" Type="http://schemas.openxmlformats.org/officeDocument/2006/relationships/hyperlink" Target="http://pgsga.ru/academy/faculties/faculty-for-special-education/information/professional-development-course/" TargetMode="External"/><Relationship Id="rId9" Type="http://schemas.openxmlformats.org/officeDocument/2006/relationships/hyperlink" Target="http://aupam.ru/pages/sozial/tekhnologiya_socialjnoyj_reabilitacii_invalidov/oglavlenie.html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sensroom.ru/component/jshopping/category/view/7.html?Itemid=0" TargetMode="External"/><Relationship Id="rId27" Type="http://schemas.openxmlformats.org/officeDocument/2006/relationships/hyperlink" Target="http://www.sensroom.ru/component/jshopping/category/view/10.html?Itemid=0" TargetMode="External"/><Relationship Id="rId30" Type="http://schemas.openxmlformats.org/officeDocument/2006/relationships/image" Target="media/image8.png"/><Relationship Id="rId35" Type="http://schemas.openxmlformats.org/officeDocument/2006/relationships/hyperlink" Target="http://www.sensroom.ru/component/jshopping/category/view/11.html?Itemid=0" TargetMode="External"/><Relationship Id="rId43" Type="http://schemas.openxmlformats.org/officeDocument/2006/relationships/hyperlink" Target="http://www.sensroom.ru/component/jshopping/category/view/11.html?Itemid=0" TargetMode="External"/><Relationship Id="rId48" Type="http://schemas.openxmlformats.org/officeDocument/2006/relationships/image" Target="media/image13.png"/><Relationship Id="rId56" Type="http://schemas.openxmlformats.org/officeDocument/2006/relationships/hyperlink" Target="http://www.sensroom.ru/component/jshopping/category/view/15.html?Itemid=0" TargetMode="External"/><Relationship Id="rId8" Type="http://schemas.openxmlformats.org/officeDocument/2006/relationships/hyperlink" Target="http://pravo.perspektiva-inva.ru/index.php?676" TargetMode="External"/><Relationship Id="rId51" Type="http://schemas.openxmlformats.org/officeDocument/2006/relationships/hyperlink" Target="http://www.sensroom.ru/component/jshopping/category/view/1.html?Itemid=0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://www.sensroom.ru/component/jshopping/category/view/7.html?Itemid=0" TargetMode="External"/><Relationship Id="rId25" Type="http://schemas.openxmlformats.org/officeDocument/2006/relationships/hyperlink" Target="http://www.sensroom.ru/component/jshopping/category/view/9.html?Itemid=0" TargetMode="External"/><Relationship Id="rId33" Type="http://schemas.openxmlformats.org/officeDocument/2006/relationships/hyperlink" Target="http://www.sensroom.ru/component/jshopping/category/view/10.html?Itemid=0" TargetMode="External"/><Relationship Id="rId38" Type="http://schemas.openxmlformats.org/officeDocument/2006/relationships/image" Target="media/image10.png"/><Relationship Id="rId46" Type="http://schemas.openxmlformats.org/officeDocument/2006/relationships/hyperlink" Target="http://www.sensroom.ru/component/jshopping/category/view/18.html?Itemid=0" TargetMode="External"/><Relationship Id="rId59" Type="http://schemas.openxmlformats.org/officeDocument/2006/relationships/hyperlink" Target="http://www.sensroom.ru/component/jshopping/category/view/21.html?Itemid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2016-10-19T07:08:00Z</dcterms:created>
  <dcterms:modified xsi:type="dcterms:W3CDTF">2016-10-26T08:23:00Z</dcterms:modified>
</cp:coreProperties>
</file>