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6B5" w:rsidRDefault="006E7708" w:rsidP="00F026B5">
      <w:pPr>
        <w:pStyle w:val="a3"/>
        <w:tabs>
          <w:tab w:val="left" w:pos="4050"/>
        </w:tabs>
        <w:jc w:val="center"/>
        <w:rPr>
          <w:rFonts w:ascii="Times New Roman" w:eastAsia="Times New Roman" w:hAnsi="Times New Roman"/>
          <w:sz w:val="28"/>
          <w:szCs w:val="28"/>
          <w:lang w:eastAsia="ru-RU"/>
        </w:rPr>
      </w:pPr>
      <w:r w:rsidRPr="006E7708">
        <w:rPr>
          <w:rFonts w:ascii="Times New Roman" w:eastAsia="Times New Roman" w:hAnsi="Times New Roman"/>
          <w:sz w:val="28"/>
          <w:szCs w:val="28"/>
          <w:lang w:eastAsia="ru-RU"/>
        </w:rPr>
        <w:t>Республика Саха (Якутия)</w:t>
      </w:r>
    </w:p>
    <w:p w:rsidR="00F026B5" w:rsidRDefault="006E7708" w:rsidP="00F026B5">
      <w:pPr>
        <w:pStyle w:val="a3"/>
        <w:tabs>
          <w:tab w:val="left" w:pos="4050"/>
        </w:tabs>
        <w:jc w:val="center"/>
        <w:rPr>
          <w:rFonts w:ascii="Times New Roman" w:eastAsia="Times New Roman" w:hAnsi="Times New Roman"/>
          <w:sz w:val="28"/>
          <w:szCs w:val="28"/>
          <w:lang w:eastAsia="ru-RU"/>
        </w:rPr>
      </w:pPr>
      <w:r w:rsidRPr="006E7708">
        <w:rPr>
          <w:rFonts w:ascii="Times New Roman" w:eastAsia="Times New Roman" w:hAnsi="Times New Roman"/>
          <w:sz w:val="28"/>
          <w:szCs w:val="28"/>
          <w:lang w:eastAsia="ru-RU"/>
        </w:rPr>
        <w:t xml:space="preserve"> Ленский район </w:t>
      </w:r>
    </w:p>
    <w:p w:rsidR="006E7708" w:rsidRPr="006E7708" w:rsidRDefault="006E7708" w:rsidP="00F026B5">
      <w:pPr>
        <w:pStyle w:val="a3"/>
        <w:tabs>
          <w:tab w:val="left" w:pos="4050"/>
        </w:tabs>
        <w:jc w:val="center"/>
        <w:rPr>
          <w:rFonts w:ascii="Times New Roman" w:eastAsia="Times New Roman" w:hAnsi="Times New Roman"/>
          <w:sz w:val="28"/>
          <w:szCs w:val="28"/>
          <w:lang w:eastAsia="ru-RU"/>
        </w:rPr>
      </w:pPr>
      <w:r w:rsidRPr="006E7708">
        <w:rPr>
          <w:rFonts w:ascii="Times New Roman" w:eastAsia="Times New Roman" w:hAnsi="Times New Roman"/>
          <w:sz w:val="28"/>
          <w:szCs w:val="28"/>
          <w:lang w:eastAsia="ru-RU"/>
        </w:rPr>
        <w:t>с. Толон</w:t>
      </w:r>
      <w:r w:rsidR="00F026B5">
        <w:rPr>
          <w:rFonts w:ascii="Times New Roman" w:eastAsia="Times New Roman" w:hAnsi="Times New Roman"/>
          <w:sz w:val="28"/>
          <w:szCs w:val="28"/>
          <w:lang w:eastAsia="ru-RU"/>
        </w:rPr>
        <w:t xml:space="preserve"> </w:t>
      </w:r>
    </w:p>
    <w:p w:rsidR="006E7708" w:rsidRPr="006E7708" w:rsidRDefault="006E7708" w:rsidP="00494DF8">
      <w:pPr>
        <w:pStyle w:val="a3"/>
        <w:tabs>
          <w:tab w:val="left" w:pos="4050"/>
        </w:tabs>
        <w:ind w:firstLine="567"/>
        <w:jc w:val="both"/>
        <w:rPr>
          <w:rFonts w:ascii="Times New Roman" w:eastAsia="Times New Roman" w:hAnsi="Times New Roman"/>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F026B5" w:rsidP="00F026B5">
      <w:pPr>
        <w:pStyle w:val="a3"/>
        <w:tabs>
          <w:tab w:val="left" w:pos="2640"/>
        </w:tabs>
        <w:ind w:firstLine="567"/>
        <w:jc w:val="center"/>
        <w:rPr>
          <w:rFonts w:ascii="Times New Roman" w:eastAsia="Times New Roman" w:hAnsi="Times New Roman"/>
          <w:sz w:val="32"/>
          <w:szCs w:val="32"/>
          <w:lang w:eastAsia="ru-RU"/>
        </w:rPr>
      </w:pPr>
      <w:r w:rsidRPr="00F026B5">
        <w:rPr>
          <w:rFonts w:ascii="Times New Roman" w:eastAsia="Times New Roman" w:hAnsi="Times New Roman"/>
          <w:sz w:val="32"/>
          <w:szCs w:val="32"/>
          <w:lang w:eastAsia="ru-RU"/>
        </w:rPr>
        <w:t>Статья на тему:</w:t>
      </w:r>
    </w:p>
    <w:p w:rsidR="00F026B5" w:rsidRPr="004677D3" w:rsidRDefault="00F026B5" w:rsidP="00F02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sz w:val="28"/>
          <w:szCs w:val="28"/>
          <w:lang w:eastAsia="ru-RU"/>
        </w:rPr>
      </w:pPr>
      <w:r>
        <w:rPr>
          <w:rFonts w:ascii="Times New Roman" w:eastAsia="Times New Roman" w:hAnsi="Times New Roman"/>
          <w:b/>
          <w:sz w:val="28"/>
          <w:szCs w:val="28"/>
          <w:lang w:eastAsia="ru-RU"/>
        </w:rPr>
        <w:t>«</w:t>
      </w:r>
      <w:r w:rsidRPr="004677D3">
        <w:rPr>
          <w:rFonts w:ascii="Times New Roman" w:eastAsia="Courier New" w:hAnsi="Times New Roman"/>
          <w:sz w:val="28"/>
          <w:szCs w:val="28"/>
          <w:lang w:eastAsia="ru-RU"/>
        </w:rPr>
        <w:t>ОСОБЕННОСТИ ВЗАИМООТНОШЕНИЙ ДЕТЕЙ МЛАДШЕГО ШКОЛЬНОГО ВОЗРАСТА СО СВЕРСТНИКАМИ»</w:t>
      </w:r>
    </w:p>
    <w:p w:rsidR="00F026B5" w:rsidRPr="004677D3" w:rsidRDefault="00F026B5" w:rsidP="00F02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993" w:firstLine="851"/>
        <w:outlineLvl w:val="0"/>
        <w:rPr>
          <w:rFonts w:ascii="Times New Roman" w:eastAsia="Courier New" w:hAnsi="Times New Roman"/>
          <w:bCs/>
          <w:kern w:val="36"/>
          <w:sz w:val="28"/>
          <w:szCs w:val="28"/>
          <w:lang w:eastAsia="ru-RU"/>
        </w:rPr>
      </w:pPr>
    </w:p>
    <w:p w:rsidR="006E7708" w:rsidRDefault="006E7708" w:rsidP="00F026B5">
      <w:pPr>
        <w:pStyle w:val="a3"/>
        <w:tabs>
          <w:tab w:val="left" w:pos="1515"/>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F026B5" w:rsidRPr="004677D3" w:rsidRDefault="00F026B5" w:rsidP="00F02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sz w:val="28"/>
          <w:szCs w:val="28"/>
          <w:lang w:eastAsia="ru-RU"/>
        </w:rPr>
      </w:pPr>
      <w:r>
        <w:rPr>
          <w:rFonts w:ascii="Times New Roman" w:eastAsia="Courier New" w:hAnsi="Times New Roman"/>
          <w:sz w:val="28"/>
          <w:szCs w:val="28"/>
          <w:lang w:eastAsia="ru-RU"/>
        </w:rPr>
        <w:t xml:space="preserve">                                                                                </w:t>
      </w:r>
      <w:r>
        <w:rPr>
          <w:rFonts w:ascii="Times New Roman" w:eastAsia="Courier New" w:hAnsi="Times New Roman"/>
          <w:sz w:val="28"/>
          <w:szCs w:val="28"/>
          <w:lang w:eastAsia="ru-RU"/>
        </w:rPr>
        <w:t>Терешкина Куннэй Ильинична</w:t>
      </w:r>
      <w:r w:rsidRPr="004677D3">
        <w:rPr>
          <w:rFonts w:ascii="Times New Roman" w:eastAsia="Courier New" w:hAnsi="Times New Roman"/>
          <w:sz w:val="28"/>
          <w:szCs w:val="28"/>
          <w:lang w:eastAsia="ru-RU"/>
        </w:rPr>
        <w:t xml:space="preserve"> </w:t>
      </w:r>
    </w:p>
    <w:p w:rsidR="00F026B5" w:rsidRPr="004677D3" w:rsidRDefault="00F026B5" w:rsidP="00F02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firstLine="851"/>
        <w:jc w:val="right"/>
        <w:rPr>
          <w:rFonts w:ascii="Times New Roman" w:eastAsia="Courier New" w:hAnsi="Times New Roman"/>
          <w:sz w:val="28"/>
          <w:szCs w:val="28"/>
          <w:lang w:eastAsia="ru-RU"/>
        </w:rPr>
      </w:pPr>
      <w:r w:rsidRPr="004677D3">
        <w:rPr>
          <w:rFonts w:ascii="Times New Roman" w:eastAsia="Courier New" w:hAnsi="Times New Roman"/>
          <w:sz w:val="28"/>
          <w:szCs w:val="28"/>
          <w:lang w:eastAsia="ru-RU"/>
        </w:rPr>
        <w:t xml:space="preserve">учитель якутского языка и литературы </w:t>
      </w:r>
    </w:p>
    <w:p w:rsidR="00F026B5" w:rsidRDefault="00F026B5" w:rsidP="00F02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firstLine="851"/>
        <w:jc w:val="right"/>
        <w:rPr>
          <w:rFonts w:ascii="Times New Roman" w:eastAsia="Courier New" w:hAnsi="Times New Roman"/>
          <w:sz w:val="28"/>
          <w:szCs w:val="28"/>
          <w:lang w:eastAsia="ru-RU"/>
        </w:rPr>
      </w:pPr>
      <w:r w:rsidRPr="004677D3">
        <w:rPr>
          <w:rFonts w:ascii="Times New Roman" w:eastAsia="Courier New" w:hAnsi="Times New Roman"/>
          <w:sz w:val="28"/>
          <w:szCs w:val="28"/>
          <w:lang w:eastAsia="ru-RU"/>
        </w:rPr>
        <w:t xml:space="preserve">МКОУ «СОШ </w:t>
      </w:r>
      <w:r>
        <w:rPr>
          <w:rFonts w:ascii="Times New Roman" w:eastAsia="Courier New" w:hAnsi="Times New Roman"/>
          <w:sz w:val="28"/>
          <w:szCs w:val="28"/>
          <w:lang w:eastAsia="ru-RU"/>
        </w:rPr>
        <w:t>с. Толон»</w:t>
      </w:r>
    </w:p>
    <w:p w:rsidR="006E7708" w:rsidRPr="00F026B5" w:rsidRDefault="00F026B5" w:rsidP="00F02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firstLine="851"/>
        <w:jc w:val="right"/>
        <w:rPr>
          <w:rFonts w:ascii="Times New Roman" w:eastAsia="Courier New" w:hAnsi="Times New Roman"/>
          <w:sz w:val="28"/>
          <w:szCs w:val="28"/>
          <w:lang w:eastAsia="ru-RU"/>
        </w:rPr>
      </w:pPr>
      <w:r w:rsidRPr="004677D3">
        <w:rPr>
          <w:rFonts w:ascii="Times New Roman" w:eastAsia="Courier New" w:hAnsi="Times New Roman"/>
          <w:sz w:val="28"/>
          <w:szCs w:val="28"/>
          <w:lang w:eastAsia="ru-RU"/>
        </w:rPr>
        <w:t>Ленского района</w:t>
      </w: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Default="006E7708" w:rsidP="00494DF8">
      <w:pPr>
        <w:pStyle w:val="a3"/>
        <w:tabs>
          <w:tab w:val="left" w:pos="4050"/>
        </w:tabs>
        <w:ind w:firstLine="567"/>
        <w:jc w:val="both"/>
        <w:rPr>
          <w:rFonts w:ascii="Times New Roman" w:eastAsia="Times New Roman" w:hAnsi="Times New Roman"/>
          <w:b/>
          <w:sz w:val="28"/>
          <w:szCs w:val="28"/>
          <w:lang w:eastAsia="ru-RU"/>
        </w:rPr>
      </w:pPr>
    </w:p>
    <w:p w:rsidR="006E7708" w:rsidRPr="00F026B5" w:rsidRDefault="00F026B5" w:rsidP="00F026B5">
      <w:pPr>
        <w:pStyle w:val="a3"/>
        <w:tabs>
          <w:tab w:val="left" w:pos="2910"/>
        </w:tabs>
        <w:ind w:firstLine="567"/>
        <w:jc w:val="center"/>
        <w:rPr>
          <w:rFonts w:ascii="Times New Roman" w:eastAsia="Times New Roman" w:hAnsi="Times New Roman"/>
          <w:sz w:val="28"/>
          <w:szCs w:val="28"/>
          <w:lang w:eastAsia="ru-RU"/>
        </w:rPr>
      </w:pPr>
      <w:r w:rsidRPr="00F026B5">
        <w:rPr>
          <w:rFonts w:ascii="Times New Roman" w:eastAsia="Times New Roman" w:hAnsi="Times New Roman"/>
          <w:sz w:val="28"/>
          <w:szCs w:val="28"/>
          <w:lang w:eastAsia="ru-RU"/>
        </w:rPr>
        <w:t>2019г</w:t>
      </w:r>
    </w:p>
    <w:p w:rsidR="00494DF8" w:rsidRDefault="00494DF8" w:rsidP="00F026B5">
      <w:pPr>
        <w:pStyle w:val="a3"/>
        <w:tabs>
          <w:tab w:val="left" w:pos="4050"/>
        </w:tabs>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Введение</w:t>
      </w:r>
    </w:p>
    <w:p w:rsidR="00494DF8" w:rsidRDefault="00494DF8" w:rsidP="00494DF8">
      <w:pPr>
        <w:pStyle w:val="a3"/>
        <w:ind w:firstLine="567"/>
        <w:jc w:val="both"/>
        <w:rPr>
          <w:rFonts w:ascii="Times New Roman" w:eastAsia="Times New Roman" w:hAnsi="Times New Roman"/>
          <w:b/>
          <w:sz w:val="28"/>
          <w:szCs w:val="28"/>
          <w:lang w:eastAsia="ru-RU"/>
        </w:rPr>
      </w:pPr>
    </w:p>
    <w:p w:rsidR="00494DF8" w:rsidRPr="004677D3" w:rsidRDefault="00494DF8" w:rsidP="00494DF8">
      <w:pPr>
        <w:pStyle w:val="a3"/>
        <w:ind w:firstLine="567"/>
        <w:jc w:val="both"/>
        <w:rPr>
          <w:rFonts w:ascii="Times New Roman" w:hAnsi="Times New Roman"/>
          <w:sz w:val="28"/>
          <w:szCs w:val="28"/>
        </w:rPr>
      </w:pPr>
      <w:r w:rsidRPr="004677D3">
        <w:rPr>
          <w:rFonts w:ascii="Times New Roman" w:eastAsia="Times New Roman" w:hAnsi="Times New Roman"/>
          <w:b/>
          <w:sz w:val="28"/>
          <w:szCs w:val="28"/>
          <w:lang w:eastAsia="ru-RU"/>
        </w:rPr>
        <w:t xml:space="preserve">Актуальность исследования </w:t>
      </w:r>
      <w:r w:rsidRPr="004677D3">
        <w:rPr>
          <w:rFonts w:ascii="Times New Roman" w:eastAsia="Times New Roman" w:hAnsi="Times New Roman"/>
          <w:sz w:val="28"/>
          <w:szCs w:val="28"/>
          <w:lang w:eastAsia="ru-RU"/>
        </w:rPr>
        <w:t xml:space="preserve">данной работы заключается, в </w:t>
      </w:r>
      <w:r w:rsidRPr="004677D3">
        <w:rPr>
          <w:rFonts w:ascii="Times New Roman" w:hAnsi="Times New Roman"/>
          <w:sz w:val="28"/>
          <w:szCs w:val="28"/>
        </w:rPr>
        <w:t xml:space="preserve"> выявлении скрытых механизмов, которые лежат в основе взаимоотношений в коллективе младших школьников, с</w:t>
      </w:r>
      <w:r w:rsidRPr="004677D3">
        <w:rPr>
          <w:rFonts w:ascii="Times New Roman" w:eastAsia="Times New Roman" w:hAnsi="Times New Roman"/>
          <w:sz w:val="28"/>
          <w:szCs w:val="28"/>
          <w:lang w:eastAsia="ru-RU"/>
        </w:rPr>
        <w:t>овременных подходах к образовательному процессу, где учитываются потребности каждого ребенка к максимальной индивидуализации. В качестве основной роли играют, такие факторы как, успешность воспитания, обучения и социальной адаптации ребенка и, это вс</w:t>
      </w:r>
      <w:r>
        <w:rPr>
          <w:rFonts w:ascii="Times New Roman" w:eastAsia="Times New Roman" w:hAnsi="Times New Roman"/>
          <w:sz w:val="28"/>
          <w:szCs w:val="28"/>
          <w:lang w:eastAsia="ru-RU"/>
        </w:rPr>
        <w:t>е</w:t>
      </w:r>
      <w:r w:rsidRPr="004677D3">
        <w:rPr>
          <w:rFonts w:ascii="Times New Roman" w:eastAsia="Times New Roman" w:hAnsi="Times New Roman"/>
          <w:sz w:val="28"/>
          <w:szCs w:val="28"/>
          <w:lang w:eastAsia="ru-RU"/>
        </w:rPr>
        <w:t xml:space="preserve"> зависит от правильной оценки его возможностей и особенностей психофизического развития ребенка. Первоначально, надо </w:t>
      </w:r>
      <w:r w:rsidRPr="004677D3">
        <w:rPr>
          <w:rFonts w:ascii="Times New Roman" w:hAnsi="Times New Roman"/>
          <w:sz w:val="28"/>
          <w:szCs w:val="28"/>
        </w:rPr>
        <w:t xml:space="preserve"> определить какая роль играет в отношениях между сверстниками в младшем школьном возрасте – наиболее ответственном периоде перехода ребенка в новую социально значимую систему отношений. </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 xml:space="preserve">Многие авторы, которые посвятили труды по особенностям взаимоотношений детей, такие как Я.Л. Коломинский, Е.Г. Голованова, И.Ю. Левченко, И.В. Смолярчук, Д.Б. Эльконин и др. Поступление в школу – переломный момент в жизни ребенка. Отличительная особенность положения ученика, школьника состоит в том, что его учеба является обязательной и общественно значимой деятельностью [2]. Мотивация – это  сфера является ядром личности и в начале своей школьной жизни, имея внутреннюю позицию школьника, он хочет учиться, причем учиться хорошо или отлично, поэтому получение высокой отметки становится для ребенка целью, за которой могут стоять различные мотивы [37]. </w:t>
      </w:r>
    </w:p>
    <w:p w:rsidR="00494DF8" w:rsidRDefault="00494DF8"/>
    <w:p w:rsidR="00494DF8" w:rsidRPr="004677D3" w:rsidRDefault="00494DF8" w:rsidP="00494DF8">
      <w:pPr>
        <w:spacing w:after="0" w:line="240" w:lineRule="auto"/>
        <w:ind w:firstLine="567"/>
        <w:jc w:val="both"/>
        <w:rPr>
          <w:rFonts w:ascii="Times New Roman" w:eastAsia="Times New Roman" w:hAnsi="Times New Roman"/>
          <w:sz w:val="28"/>
          <w:szCs w:val="28"/>
          <w:lang w:eastAsia="ru-RU"/>
        </w:rPr>
      </w:pPr>
      <w:r w:rsidRPr="004677D3">
        <w:rPr>
          <w:rFonts w:ascii="Times New Roman" w:eastAsia="Times New Roman" w:hAnsi="Times New Roman"/>
          <w:b/>
          <w:sz w:val="28"/>
          <w:szCs w:val="28"/>
          <w:lang w:eastAsia="ru-RU"/>
        </w:rPr>
        <w:t>Объект исследования:</w:t>
      </w:r>
      <w:r w:rsidRPr="004677D3">
        <w:rPr>
          <w:rFonts w:ascii="Times New Roman" w:eastAsia="Times New Roman" w:hAnsi="Times New Roman"/>
          <w:sz w:val="28"/>
          <w:szCs w:val="28"/>
          <w:lang w:eastAsia="ru-RU"/>
        </w:rPr>
        <w:t xml:space="preserve"> дети младшего школьного возраста</w:t>
      </w:r>
    </w:p>
    <w:p w:rsidR="00494DF8" w:rsidRPr="004677D3" w:rsidRDefault="00494DF8" w:rsidP="00494DF8">
      <w:pPr>
        <w:spacing w:after="0" w:line="240" w:lineRule="auto"/>
        <w:ind w:firstLine="567"/>
        <w:jc w:val="both"/>
        <w:rPr>
          <w:rFonts w:ascii="Times New Roman" w:eastAsia="Times New Roman" w:hAnsi="Times New Roman"/>
          <w:sz w:val="28"/>
          <w:szCs w:val="28"/>
          <w:lang w:eastAsia="ru-RU"/>
        </w:rPr>
      </w:pPr>
      <w:r w:rsidRPr="004677D3">
        <w:rPr>
          <w:rFonts w:ascii="Times New Roman" w:eastAsia="Times New Roman" w:hAnsi="Times New Roman"/>
          <w:b/>
          <w:sz w:val="28"/>
          <w:szCs w:val="28"/>
          <w:lang w:eastAsia="ru-RU"/>
        </w:rPr>
        <w:t>Предмет исследования:</w:t>
      </w:r>
      <w:r w:rsidRPr="004677D3">
        <w:rPr>
          <w:rFonts w:ascii="Times New Roman" w:eastAsia="Times New Roman" w:hAnsi="Times New Roman"/>
          <w:sz w:val="28"/>
          <w:szCs w:val="28"/>
          <w:lang w:eastAsia="ru-RU"/>
        </w:rPr>
        <w:t xml:space="preserve"> особенности взаимодействия дет</w:t>
      </w:r>
      <w:r>
        <w:rPr>
          <w:rFonts w:ascii="Times New Roman" w:eastAsia="Times New Roman" w:hAnsi="Times New Roman"/>
          <w:sz w:val="28"/>
          <w:szCs w:val="28"/>
          <w:lang w:eastAsia="ru-RU"/>
        </w:rPr>
        <w:t>ей младшего школьного возраста со сверстниками.</w:t>
      </w:r>
    </w:p>
    <w:p w:rsidR="00494DF8" w:rsidRPr="004677D3" w:rsidRDefault="00494DF8" w:rsidP="00494DF8">
      <w:pPr>
        <w:spacing w:after="0" w:line="240" w:lineRule="auto"/>
        <w:ind w:firstLine="567"/>
        <w:jc w:val="both"/>
        <w:rPr>
          <w:rFonts w:ascii="Times New Roman" w:eastAsia="Times New Roman" w:hAnsi="Times New Roman"/>
          <w:sz w:val="28"/>
          <w:szCs w:val="28"/>
          <w:lang w:eastAsia="ru-RU"/>
        </w:rPr>
      </w:pPr>
      <w:r w:rsidRPr="004677D3">
        <w:rPr>
          <w:rFonts w:ascii="Times New Roman" w:eastAsia="Times New Roman" w:hAnsi="Times New Roman"/>
          <w:b/>
          <w:sz w:val="28"/>
          <w:szCs w:val="28"/>
          <w:lang w:eastAsia="ru-RU"/>
        </w:rPr>
        <w:t>Цель исследования:</w:t>
      </w:r>
      <w:r w:rsidRPr="004677D3">
        <w:rPr>
          <w:rFonts w:ascii="Times New Roman" w:eastAsia="Times New Roman" w:hAnsi="Times New Roman"/>
          <w:sz w:val="28"/>
          <w:szCs w:val="28"/>
          <w:lang w:eastAsia="ru-RU"/>
        </w:rPr>
        <w:t xml:space="preserve"> выявить главные особенности и ключевые факторы взаимоотношений детей младшего школьного возраста со сверстниками. </w:t>
      </w:r>
    </w:p>
    <w:p w:rsidR="00494DF8" w:rsidRPr="004677D3" w:rsidRDefault="00494DF8" w:rsidP="00494DF8">
      <w:pPr>
        <w:spacing w:after="0" w:line="240" w:lineRule="auto"/>
        <w:ind w:firstLine="567"/>
        <w:jc w:val="both"/>
        <w:rPr>
          <w:rFonts w:ascii="Times New Roman" w:eastAsia="Times New Roman" w:hAnsi="Times New Roman"/>
          <w:b/>
          <w:sz w:val="28"/>
          <w:szCs w:val="28"/>
          <w:lang w:eastAsia="ru-RU"/>
        </w:rPr>
      </w:pPr>
      <w:r w:rsidRPr="004677D3">
        <w:rPr>
          <w:rFonts w:ascii="Times New Roman" w:eastAsia="Times New Roman" w:hAnsi="Times New Roman"/>
          <w:b/>
          <w:sz w:val="28"/>
          <w:szCs w:val="28"/>
          <w:lang w:eastAsia="ru-RU"/>
        </w:rPr>
        <w:t xml:space="preserve">Задачи исследования: </w:t>
      </w:r>
    </w:p>
    <w:p w:rsidR="00494DF8" w:rsidRPr="004677D3" w:rsidRDefault="00494DF8" w:rsidP="00494DF8">
      <w:pPr>
        <w:spacing w:after="0" w:line="240" w:lineRule="auto"/>
        <w:ind w:firstLine="567"/>
        <w:jc w:val="both"/>
        <w:rPr>
          <w:rFonts w:ascii="Times New Roman" w:eastAsia="Times New Roman" w:hAnsi="Times New Roman"/>
          <w:sz w:val="28"/>
          <w:szCs w:val="28"/>
          <w:lang w:eastAsia="ru-RU"/>
        </w:rPr>
      </w:pPr>
      <w:r w:rsidRPr="004677D3">
        <w:rPr>
          <w:rFonts w:ascii="Times New Roman" w:eastAsia="Times New Roman" w:hAnsi="Times New Roman"/>
          <w:sz w:val="28"/>
          <w:szCs w:val="28"/>
          <w:lang w:eastAsia="ru-RU"/>
        </w:rPr>
        <w:t>1. Анализировать исследовательские труды, монографии и работы различных авторов по теме исследования.</w:t>
      </w:r>
    </w:p>
    <w:p w:rsidR="00494DF8" w:rsidRPr="004677D3" w:rsidRDefault="00494DF8" w:rsidP="00494DF8">
      <w:pPr>
        <w:spacing w:after="0" w:line="240" w:lineRule="auto"/>
        <w:ind w:firstLine="567"/>
        <w:jc w:val="both"/>
        <w:rPr>
          <w:rFonts w:ascii="Times New Roman" w:eastAsia="Times New Roman" w:hAnsi="Times New Roman"/>
          <w:sz w:val="28"/>
          <w:szCs w:val="28"/>
          <w:lang w:eastAsia="ru-RU"/>
        </w:rPr>
      </w:pPr>
      <w:r w:rsidRPr="004677D3">
        <w:rPr>
          <w:rFonts w:ascii="Times New Roman" w:eastAsia="Times New Roman" w:hAnsi="Times New Roman"/>
          <w:sz w:val="28"/>
          <w:szCs w:val="28"/>
          <w:lang w:eastAsia="ru-RU"/>
        </w:rPr>
        <w:t>2. Определить главные факторы особенностей взаимоотношения детей младшего школьного возраста.</w:t>
      </w:r>
    </w:p>
    <w:p w:rsidR="00494DF8" w:rsidRPr="004677D3" w:rsidRDefault="00494DF8" w:rsidP="00494DF8">
      <w:pPr>
        <w:spacing w:after="0" w:line="240" w:lineRule="auto"/>
        <w:ind w:firstLine="567"/>
        <w:jc w:val="both"/>
        <w:rPr>
          <w:rFonts w:ascii="Times New Roman" w:eastAsia="Times New Roman" w:hAnsi="Times New Roman"/>
          <w:sz w:val="28"/>
          <w:szCs w:val="28"/>
          <w:lang w:eastAsia="ru-RU"/>
        </w:rPr>
      </w:pPr>
      <w:r w:rsidRPr="004677D3">
        <w:rPr>
          <w:rFonts w:ascii="Times New Roman" w:eastAsia="Times New Roman" w:hAnsi="Times New Roman"/>
          <w:sz w:val="28"/>
          <w:szCs w:val="28"/>
          <w:lang w:eastAsia="ru-RU"/>
        </w:rPr>
        <w:t>3. Выявить источники проблем взаимоотношения детей</w:t>
      </w:r>
      <w:r>
        <w:rPr>
          <w:rFonts w:ascii="Times New Roman" w:eastAsia="Times New Roman" w:hAnsi="Times New Roman"/>
          <w:sz w:val="28"/>
          <w:szCs w:val="28"/>
          <w:lang w:eastAsia="ru-RU"/>
        </w:rPr>
        <w:t xml:space="preserve"> </w:t>
      </w:r>
      <w:r w:rsidRPr="004677D3">
        <w:rPr>
          <w:rFonts w:ascii="Times New Roman" w:eastAsia="Times New Roman" w:hAnsi="Times New Roman"/>
          <w:sz w:val="28"/>
          <w:szCs w:val="28"/>
          <w:lang w:eastAsia="ru-RU"/>
        </w:rPr>
        <w:t xml:space="preserve">младшего школьного возраста. </w:t>
      </w:r>
    </w:p>
    <w:p w:rsidR="00494DF8" w:rsidRPr="004677D3" w:rsidRDefault="00494DF8" w:rsidP="00494DF8">
      <w:pPr>
        <w:spacing w:after="0" w:line="240" w:lineRule="auto"/>
        <w:ind w:firstLine="567"/>
        <w:jc w:val="both"/>
        <w:rPr>
          <w:rFonts w:ascii="Times New Roman" w:hAnsi="Times New Roman"/>
          <w:sz w:val="28"/>
          <w:szCs w:val="28"/>
        </w:rPr>
      </w:pPr>
      <w:r w:rsidRPr="004677D3">
        <w:rPr>
          <w:rFonts w:ascii="Times New Roman" w:eastAsia="Times New Roman" w:hAnsi="Times New Roman"/>
          <w:b/>
          <w:sz w:val="28"/>
          <w:szCs w:val="28"/>
          <w:lang w:eastAsia="ru-RU"/>
        </w:rPr>
        <w:t xml:space="preserve">Гипотеза исследования: </w:t>
      </w:r>
      <w:r w:rsidRPr="004677D3">
        <w:rPr>
          <w:rFonts w:ascii="Times New Roman" w:eastAsia="Times New Roman" w:hAnsi="Times New Roman"/>
          <w:sz w:val="28"/>
          <w:szCs w:val="28"/>
          <w:lang w:eastAsia="ru-RU"/>
        </w:rPr>
        <w:t>взаимоотношение</w:t>
      </w:r>
      <w:r w:rsidRPr="004677D3">
        <w:rPr>
          <w:rFonts w:ascii="Times New Roman" w:eastAsia="Times New Roman" w:hAnsi="Times New Roman"/>
          <w:b/>
          <w:sz w:val="28"/>
          <w:szCs w:val="28"/>
          <w:lang w:eastAsia="ru-RU"/>
        </w:rPr>
        <w:t xml:space="preserve"> </w:t>
      </w:r>
      <w:r w:rsidRPr="004677D3">
        <w:rPr>
          <w:rFonts w:ascii="Times New Roman" w:eastAsia="Times New Roman" w:hAnsi="Times New Roman"/>
          <w:sz w:val="28"/>
          <w:szCs w:val="28"/>
          <w:lang w:eastAsia="ru-RU"/>
        </w:rPr>
        <w:t>детей</w:t>
      </w:r>
      <w:r w:rsidRPr="004677D3">
        <w:rPr>
          <w:rFonts w:ascii="Times New Roman" w:eastAsia="Times New Roman" w:hAnsi="Times New Roman"/>
          <w:b/>
          <w:sz w:val="28"/>
          <w:szCs w:val="28"/>
          <w:lang w:eastAsia="ru-RU"/>
        </w:rPr>
        <w:t xml:space="preserve"> </w:t>
      </w:r>
      <w:r w:rsidRPr="004677D3">
        <w:rPr>
          <w:rFonts w:ascii="Times New Roman" w:hAnsi="Times New Roman"/>
          <w:sz w:val="28"/>
          <w:szCs w:val="28"/>
        </w:rPr>
        <w:t>младшего школьного возраста будет б</w:t>
      </w:r>
      <w:r>
        <w:rPr>
          <w:rFonts w:ascii="Times New Roman" w:hAnsi="Times New Roman"/>
          <w:sz w:val="28"/>
          <w:szCs w:val="28"/>
        </w:rPr>
        <w:t xml:space="preserve">олее эффективным, если выявить </w:t>
      </w:r>
      <w:r w:rsidRPr="004677D3">
        <w:rPr>
          <w:rFonts w:ascii="Times New Roman" w:eastAsia="Times New Roman" w:hAnsi="Times New Roman"/>
          <w:sz w:val="28"/>
          <w:szCs w:val="28"/>
          <w:lang w:eastAsia="ru-RU"/>
        </w:rPr>
        <w:t xml:space="preserve">главные факторы особенностей взаимоотношения детей младшего школьного возраста, системно проводить специально подобранные занятия, игры.  </w:t>
      </w:r>
    </w:p>
    <w:p w:rsidR="00494DF8" w:rsidRPr="004677D3" w:rsidRDefault="00494DF8" w:rsidP="00494DF8">
      <w:pPr>
        <w:spacing w:after="0" w:line="240" w:lineRule="auto"/>
        <w:ind w:firstLine="567"/>
        <w:jc w:val="both"/>
        <w:rPr>
          <w:rFonts w:ascii="Times New Roman" w:eastAsia="Times New Roman" w:hAnsi="Times New Roman"/>
          <w:sz w:val="28"/>
          <w:szCs w:val="28"/>
          <w:lang w:eastAsia="ru-RU"/>
        </w:rPr>
      </w:pPr>
      <w:r w:rsidRPr="004677D3">
        <w:rPr>
          <w:rFonts w:ascii="Times New Roman" w:eastAsia="Times New Roman" w:hAnsi="Times New Roman"/>
          <w:b/>
          <w:sz w:val="28"/>
          <w:szCs w:val="28"/>
          <w:lang w:eastAsia="ru-RU"/>
        </w:rPr>
        <w:t xml:space="preserve">Методами исследования </w:t>
      </w:r>
      <w:r w:rsidRPr="004677D3">
        <w:rPr>
          <w:rFonts w:ascii="Times New Roman" w:eastAsia="Times New Roman" w:hAnsi="Times New Roman"/>
          <w:sz w:val="28"/>
          <w:szCs w:val="28"/>
          <w:lang w:eastAsia="ru-RU"/>
        </w:rPr>
        <w:t>являются анализ теоретической литературы, собстве</w:t>
      </w:r>
      <w:r>
        <w:rPr>
          <w:rFonts w:ascii="Times New Roman" w:eastAsia="Times New Roman" w:hAnsi="Times New Roman"/>
          <w:sz w:val="28"/>
          <w:szCs w:val="28"/>
          <w:lang w:eastAsia="ru-RU"/>
        </w:rPr>
        <w:t>нные наблюдения автора</w:t>
      </w:r>
      <w:r w:rsidRPr="004677D3">
        <w:rPr>
          <w:rFonts w:ascii="Times New Roman" w:eastAsia="Times New Roman" w:hAnsi="Times New Roman"/>
          <w:sz w:val="28"/>
          <w:szCs w:val="28"/>
          <w:lang w:eastAsia="ru-RU"/>
        </w:rPr>
        <w:t xml:space="preserve"> работы. </w:t>
      </w:r>
    </w:p>
    <w:p w:rsidR="00494DF8" w:rsidRPr="004677D3" w:rsidRDefault="00494DF8" w:rsidP="00494DF8">
      <w:pPr>
        <w:spacing w:after="0" w:line="240" w:lineRule="auto"/>
        <w:ind w:firstLine="567"/>
        <w:jc w:val="both"/>
        <w:rPr>
          <w:rFonts w:ascii="Times New Roman" w:eastAsia="Times New Roman" w:hAnsi="Times New Roman"/>
          <w:sz w:val="28"/>
          <w:szCs w:val="28"/>
          <w:lang w:eastAsia="ru-RU"/>
        </w:rPr>
      </w:pPr>
      <w:r w:rsidRPr="004677D3">
        <w:rPr>
          <w:rFonts w:ascii="Times New Roman" w:eastAsia="Times New Roman" w:hAnsi="Times New Roman"/>
          <w:b/>
          <w:sz w:val="28"/>
          <w:szCs w:val="28"/>
          <w:lang w:eastAsia="ru-RU"/>
        </w:rPr>
        <w:lastRenderedPageBreak/>
        <w:t xml:space="preserve">Методологической основой работы послужили труды </w:t>
      </w:r>
      <w:r w:rsidRPr="004677D3">
        <w:rPr>
          <w:rFonts w:ascii="Times New Roman" w:eastAsia="Times New Roman" w:hAnsi="Times New Roman"/>
          <w:sz w:val="28"/>
          <w:szCs w:val="28"/>
          <w:lang w:eastAsia="ru-RU"/>
        </w:rPr>
        <w:t xml:space="preserve">Е. Н. Землянской, Л. Ф. Обуховой, И.В.Шаповаленко, Л.И. Божович, Я.Л. Коломинского, Д.Б. Эльконина, Б.Спока </w:t>
      </w:r>
    </w:p>
    <w:p w:rsidR="00494DF8" w:rsidRDefault="00494DF8" w:rsidP="00494DF8">
      <w:pPr>
        <w:spacing w:after="0" w:line="240" w:lineRule="auto"/>
        <w:ind w:firstLine="567"/>
        <w:jc w:val="both"/>
        <w:rPr>
          <w:rFonts w:ascii="Times New Roman" w:eastAsia="Times New Roman" w:hAnsi="Times New Roman"/>
          <w:sz w:val="28"/>
          <w:szCs w:val="28"/>
          <w:lang w:eastAsia="ru-RU"/>
        </w:rPr>
      </w:pPr>
      <w:r w:rsidRPr="004677D3">
        <w:rPr>
          <w:rFonts w:ascii="Times New Roman" w:eastAsia="Times New Roman" w:hAnsi="Times New Roman"/>
          <w:b/>
          <w:sz w:val="28"/>
          <w:szCs w:val="28"/>
          <w:lang w:eastAsia="ru-RU"/>
        </w:rPr>
        <w:t xml:space="preserve">Практическая значимость </w:t>
      </w:r>
      <w:r>
        <w:rPr>
          <w:rFonts w:ascii="Times New Roman" w:eastAsia="Times New Roman" w:hAnsi="Times New Roman"/>
          <w:b/>
          <w:sz w:val="28"/>
          <w:szCs w:val="28"/>
          <w:lang w:eastAsia="ru-RU"/>
        </w:rPr>
        <w:t>данной работы:</w:t>
      </w:r>
      <w:r w:rsidRPr="004677D3">
        <w:rPr>
          <w:rFonts w:ascii="Times New Roman" w:eastAsia="Times New Roman" w:hAnsi="Times New Roman"/>
          <w:b/>
          <w:sz w:val="28"/>
          <w:szCs w:val="28"/>
          <w:lang w:eastAsia="ru-RU"/>
        </w:rPr>
        <w:t xml:space="preserve"> </w:t>
      </w:r>
      <w:r w:rsidRPr="004677D3">
        <w:rPr>
          <w:rFonts w:ascii="Times New Roman" w:eastAsia="Times New Roman" w:hAnsi="Times New Roman"/>
          <w:sz w:val="28"/>
          <w:szCs w:val="28"/>
          <w:lang w:eastAsia="ru-RU"/>
        </w:rPr>
        <w:t>заключается в структуризации и обобщении взаимоотношений де</w:t>
      </w:r>
      <w:r>
        <w:rPr>
          <w:rFonts w:ascii="Times New Roman" w:eastAsia="Times New Roman" w:hAnsi="Times New Roman"/>
          <w:sz w:val="28"/>
          <w:szCs w:val="28"/>
          <w:lang w:eastAsia="ru-RU"/>
        </w:rPr>
        <w:t>тей младшего школьного возраста.</w:t>
      </w:r>
    </w:p>
    <w:p w:rsidR="00494DF8" w:rsidRPr="004677D3" w:rsidRDefault="00494DF8" w:rsidP="00494DF8">
      <w:pPr>
        <w:spacing w:after="0" w:line="240" w:lineRule="auto"/>
        <w:ind w:firstLine="567"/>
        <w:jc w:val="both"/>
        <w:rPr>
          <w:rFonts w:ascii="Times New Roman" w:eastAsia="Times New Roman" w:hAnsi="Times New Roman"/>
          <w:sz w:val="28"/>
          <w:szCs w:val="28"/>
          <w:lang w:eastAsia="ru-RU"/>
        </w:rPr>
      </w:pPr>
      <w:r w:rsidRPr="004677D3">
        <w:rPr>
          <w:rFonts w:ascii="Times New Roman" w:eastAsia="Times New Roman" w:hAnsi="Times New Roman"/>
          <w:b/>
          <w:sz w:val="28"/>
          <w:szCs w:val="28"/>
          <w:lang w:eastAsia="ru-RU"/>
        </w:rPr>
        <w:t xml:space="preserve">База исследования: </w:t>
      </w:r>
      <w:r w:rsidRPr="004677D3">
        <w:rPr>
          <w:rFonts w:ascii="Times New Roman" w:eastAsia="Times New Roman" w:hAnsi="Times New Roman"/>
          <w:sz w:val="28"/>
          <w:szCs w:val="28"/>
          <w:lang w:eastAsia="ru-RU"/>
        </w:rPr>
        <w:t>эксперимент был провед</w:t>
      </w:r>
      <w:r>
        <w:rPr>
          <w:rFonts w:ascii="Times New Roman" w:eastAsia="Times New Roman" w:hAnsi="Times New Roman"/>
          <w:sz w:val="28"/>
          <w:szCs w:val="28"/>
          <w:lang w:eastAsia="ru-RU"/>
        </w:rPr>
        <w:t xml:space="preserve">ен в общеобразовательной </w:t>
      </w:r>
      <w:r w:rsidRPr="004677D3">
        <w:rPr>
          <w:rFonts w:ascii="Times New Roman" w:eastAsia="Times New Roman" w:hAnsi="Times New Roman"/>
          <w:sz w:val="28"/>
          <w:szCs w:val="28"/>
          <w:lang w:eastAsia="ru-RU"/>
        </w:rPr>
        <w:t>малокомплектной</w:t>
      </w:r>
      <w:r>
        <w:rPr>
          <w:rFonts w:ascii="Times New Roman" w:eastAsia="Times New Roman" w:hAnsi="Times New Roman"/>
          <w:sz w:val="28"/>
          <w:szCs w:val="28"/>
          <w:lang w:eastAsia="ru-RU"/>
        </w:rPr>
        <w:t xml:space="preserve"> школе</w:t>
      </w:r>
      <w:r>
        <w:rPr>
          <w:rFonts w:ascii="Times New Roman" w:eastAsia="Times New Roman" w:hAnsi="Times New Roman"/>
          <w:sz w:val="28"/>
          <w:szCs w:val="28"/>
          <w:lang w:eastAsia="ru-RU"/>
        </w:rPr>
        <w:t>.</w:t>
      </w:r>
      <w:r w:rsidRPr="004677D3">
        <w:rPr>
          <w:rFonts w:ascii="Times New Roman" w:eastAsia="Times New Roman" w:hAnsi="Times New Roman"/>
          <w:sz w:val="28"/>
          <w:szCs w:val="28"/>
          <w:lang w:eastAsia="ru-RU"/>
        </w:rPr>
        <w:t xml:space="preserve"> </w:t>
      </w:r>
    </w:p>
    <w:p w:rsidR="00E9210B" w:rsidRDefault="00E9210B" w:rsidP="00494DF8"/>
    <w:p w:rsidR="00494DF8" w:rsidRPr="004677D3" w:rsidRDefault="00494DF8" w:rsidP="00494DF8">
      <w:pPr>
        <w:spacing w:line="240" w:lineRule="auto"/>
        <w:ind w:firstLine="567"/>
        <w:jc w:val="center"/>
        <w:rPr>
          <w:rFonts w:ascii="Times New Roman" w:hAnsi="Times New Roman"/>
          <w:b/>
          <w:sz w:val="28"/>
          <w:szCs w:val="28"/>
        </w:rPr>
      </w:pPr>
      <w:r w:rsidRPr="004677D3">
        <w:rPr>
          <w:rFonts w:ascii="Times New Roman" w:hAnsi="Times New Roman"/>
          <w:b/>
          <w:sz w:val="28"/>
          <w:szCs w:val="28"/>
        </w:rPr>
        <w:t>Понятие об отношении и взаимоотношении</w:t>
      </w:r>
    </w:p>
    <w:p w:rsidR="00494DF8" w:rsidRPr="004677D3" w:rsidRDefault="00494DF8" w:rsidP="00494DF8">
      <w:pPr>
        <w:pStyle w:val="a3"/>
        <w:ind w:firstLine="709"/>
        <w:jc w:val="both"/>
        <w:rPr>
          <w:rFonts w:ascii="Times New Roman" w:hAnsi="Times New Roman"/>
          <w:sz w:val="28"/>
          <w:szCs w:val="28"/>
        </w:rPr>
      </w:pPr>
      <w:r w:rsidRPr="004677D3">
        <w:rPr>
          <w:rFonts w:ascii="Times New Roman" w:hAnsi="Times New Roman"/>
          <w:sz w:val="28"/>
          <w:szCs w:val="28"/>
        </w:rPr>
        <w:t xml:space="preserve">Отношение и взаимоотношение являются основным фундаментов социума. Многие педагоги и психологи трактуют это понятия по-разному [6,7,18,29], но более лаконично и доступно, раскрывает А.Г. Рузская [26]. Взаимоотношения – субъективно переживаемые связи и отношения между людьми, и это система межличностных установок, ориентаций, ожиданий, определяемых содержанием совместной деятельности людей и их общения. В. складываются в рамках взаимодействия людей, а затем оказывают влияние на эффективность совместного труда и характер протекания, и интенсивность процесса общения. Помимо всего перечисленного, на взаимоотношения людей влияют их направленность, характер, темперамент, образование, возраст, национальная принадлежность. религия и место жительства. Создавать и поддерживать добрые взаимоотношения с окружающими является одной из важнейших составных частей активного образа жизни для социума. </w:t>
      </w:r>
    </w:p>
    <w:p w:rsidR="00494DF8" w:rsidRPr="004677D3" w:rsidRDefault="00494DF8" w:rsidP="00494DF8">
      <w:pPr>
        <w:pStyle w:val="a3"/>
        <w:ind w:firstLine="709"/>
        <w:jc w:val="both"/>
        <w:rPr>
          <w:rFonts w:ascii="Times New Roman" w:hAnsi="Times New Roman"/>
          <w:sz w:val="28"/>
          <w:szCs w:val="28"/>
        </w:rPr>
      </w:pPr>
      <w:r w:rsidRPr="004677D3">
        <w:rPr>
          <w:rFonts w:ascii="Times New Roman" w:hAnsi="Times New Roman"/>
          <w:sz w:val="28"/>
          <w:szCs w:val="28"/>
        </w:rPr>
        <w:t xml:space="preserve">В настоящее время в мире существует множество учебников по детской психологии и педагогике.  Как считает, профессор, д.п.н. Л.Ф. Обухова, заведующая кафедрой психологии МГУ [11], гордостью и подлинным достижением отечественной психологии по целостной концепции детского развития, разработал Л.С. Выготский [12,13]и его последователи.  Отечественные учебники по детской психологии невелики по объему и бедны иллюстративным материалом. К тому же им тоже присущ содержательный недостаток: обобщая опыт, накопленный в нашей науке, они дают весьма слабое представление о достижениях современной зарубежной психологии. </w:t>
      </w:r>
    </w:p>
    <w:p w:rsidR="00494DF8" w:rsidRPr="004677D3" w:rsidRDefault="00494DF8" w:rsidP="00494DF8">
      <w:pPr>
        <w:pStyle w:val="a3"/>
        <w:ind w:firstLine="709"/>
        <w:jc w:val="both"/>
        <w:rPr>
          <w:rFonts w:ascii="Times New Roman" w:hAnsi="Times New Roman"/>
          <w:sz w:val="28"/>
          <w:szCs w:val="28"/>
        </w:rPr>
      </w:pPr>
      <w:r w:rsidRPr="004677D3">
        <w:rPr>
          <w:rFonts w:ascii="Times New Roman" w:hAnsi="Times New Roman"/>
          <w:sz w:val="28"/>
          <w:szCs w:val="28"/>
        </w:rPr>
        <w:t xml:space="preserve">По утверждению Л.И. Божович [15], уже шестилетним детям становится доступным сознание себя не только как субъекта действия (что характерно для предшествующего периода развития), но и как субъекта в системе человеческих отношений. Младший школьник начинает осознавать себя членом социума [14]. </w:t>
      </w:r>
    </w:p>
    <w:p w:rsidR="00494DF8" w:rsidRPr="004677D3" w:rsidRDefault="00494DF8" w:rsidP="00494DF8">
      <w:pPr>
        <w:pStyle w:val="a3"/>
        <w:ind w:firstLine="709"/>
        <w:jc w:val="both"/>
        <w:rPr>
          <w:rFonts w:ascii="Times New Roman" w:hAnsi="Times New Roman"/>
          <w:sz w:val="28"/>
          <w:szCs w:val="28"/>
        </w:rPr>
      </w:pPr>
      <w:r w:rsidRPr="004677D3">
        <w:rPr>
          <w:rFonts w:ascii="Times New Roman" w:hAnsi="Times New Roman"/>
          <w:color w:val="000000"/>
          <w:sz w:val="28"/>
          <w:szCs w:val="28"/>
          <w:shd w:val="clear" w:color="auto" w:fill="FFFFFF"/>
        </w:rPr>
        <w:t>Анциферова Л.И.[16] считает, что м</w:t>
      </w:r>
      <w:r w:rsidRPr="004677D3">
        <w:rPr>
          <w:rFonts w:ascii="Times New Roman" w:hAnsi="Times New Roman"/>
          <w:sz w:val="28"/>
          <w:szCs w:val="28"/>
        </w:rPr>
        <w:t xml:space="preserve">оральные суждения Л. Кольберга, который выделяет стадии и уровни нравственного развития детей, основываясь на общечеловеческие принципы и нравственные нормы, что возрасту от 4 до 10 лет соответствует преднравственный уровень развития, что немаловажно для учеников младшего дошкольного возраста. </w:t>
      </w:r>
    </w:p>
    <w:p w:rsidR="00494DF8" w:rsidRPr="004677D3" w:rsidRDefault="00494DF8" w:rsidP="00494DF8">
      <w:pPr>
        <w:pStyle w:val="a3"/>
        <w:ind w:firstLine="709"/>
        <w:jc w:val="both"/>
        <w:rPr>
          <w:rFonts w:ascii="Times New Roman" w:hAnsi="Times New Roman"/>
          <w:sz w:val="28"/>
          <w:szCs w:val="28"/>
        </w:rPr>
      </w:pPr>
      <w:r w:rsidRPr="004677D3">
        <w:rPr>
          <w:rFonts w:ascii="Times New Roman" w:hAnsi="Times New Roman"/>
          <w:sz w:val="28"/>
          <w:szCs w:val="28"/>
        </w:rPr>
        <w:lastRenderedPageBreak/>
        <w:t xml:space="preserve">Авторы учебника возрастной и педагогической психологии [17], считают, что цель учения в психологии и педагогике рассматриваются не только как приобретения знаний, а, главным образом, как воспитание, обогащение, развитие самого ребенка, его личности, расширение его способностей к самостоятельному приобретению новых знаний в дальнейшем. </w:t>
      </w:r>
    </w:p>
    <w:p w:rsidR="00494DF8" w:rsidRPr="004677D3" w:rsidRDefault="00494DF8" w:rsidP="00494DF8">
      <w:pPr>
        <w:pStyle w:val="a3"/>
        <w:ind w:firstLine="709"/>
        <w:jc w:val="both"/>
        <w:rPr>
          <w:rFonts w:ascii="Times New Roman" w:hAnsi="Times New Roman"/>
          <w:sz w:val="28"/>
          <w:szCs w:val="28"/>
        </w:rPr>
      </w:pPr>
      <w:r w:rsidRPr="004677D3">
        <w:rPr>
          <w:rFonts w:ascii="Times New Roman" w:hAnsi="Times New Roman"/>
          <w:sz w:val="28"/>
          <w:szCs w:val="28"/>
        </w:rPr>
        <w:t>Современное семейное воспитание, по мнению Е.Н. Землянской [14], основано на следующих предпосылках:</w:t>
      </w:r>
    </w:p>
    <w:p w:rsidR="00494DF8" w:rsidRPr="004677D3" w:rsidRDefault="00494DF8" w:rsidP="00494DF8">
      <w:pPr>
        <w:pStyle w:val="a3"/>
        <w:numPr>
          <w:ilvl w:val="0"/>
          <w:numId w:val="2"/>
        </w:numPr>
        <w:ind w:left="709" w:hanging="709"/>
        <w:jc w:val="both"/>
        <w:rPr>
          <w:rFonts w:ascii="Times New Roman" w:hAnsi="Times New Roman"/>
          <w:sz w:val="28"/>
          <w:szCs w:val="28"/>
        </w:rPr>
      </w:pPr>
      <w:r w:rsidRPr="004677D3">
        <w:rPr>
          <w:rFonts w:ascii="Times New Roman" w:hAnsi="Times New Roman"/>
          <w:sz w:val="28"/>
          <w:szCs w:val="28"/>
        </w:rPr>
        <w:t xml:space="preserve">Роль семьи в обществе несравнима по свое силе, ни с какими, другими социальными институтами, т.к. в семье формируется и развивается личность ребенка, происходит овладение им социальными ролями, необходимыми для безболезненно адаптации в обществе; </w:t>
      </w:r>
    </w:p>
    <w:p w:rsidR="00494DF8" w:rsidRPr="004677D3" w:rsidRDefault="00494DF8" w:rsidP="00494DF8">
      <w:pPr>
        <w:pStyle w:val="a3"/>
        <w:numPr>
          <w:ilvl w:val="0"/>
          <w:numId w:val="2"/>
        </w:numPr>
        <w:ind w:left="709" w:hanging="709"/>
        <w:jc w:val="both"/>
        <w:rPr>
          <w:rFonts w:ascii="Times New Roman" w:hAnsi="Times New Roman"/>
          <w:sz w:val="28"/>
          <w:szCs w:val="28"/>
        </w:rPr>
      </w:pPr>
      <w:r w:rsidRPr="004677D3">
        <w:rPr>
          <w:rFonts w:ascii="Times New Roman" w:hAnsi="Times New Roman"/>
          <w:sz w:val="28"/>
          <w:szCs w:val="28"/>
        </w:rPr>
        <w:t>Связь с семьей человек ощущает на протяжении всей жизни. И именно в семье закладываются основы нравственности человека, формируются нормы поведения, раскрывается внутренний мир и индивидуальные качества личности;</w:t>
      </w:r>
    </w:p>
    <w:p w:rsidR="00494DF8" w:rsidRPr="004677D3" w:rsidRDefault="00494DF8" w:rsidP="00494DF8">
      <w:pPr>
        <w:pStyle w:val="a3"/>
        <w:numPr>
          <w:ilvl w:val="0"/>
          <w:numId w:val="2"/>
        </w:numPr>
        <w:ind w:left="709" w:hanging="709"/>
        <w:jc w:val="both"/>
        <w:rPr>
          <w:rFonts w:ascii="Times New Roman" w:hAnsi="Times New Roman"/>
          <w:sz w:val="28"/>
          <w:szCs w:val="28"/>
        </w:rPr>
      </w:pPr>
      <w:r w:rsidRPr="004677D3">
        <w:rPr>
          <w:rFonts w:ascii="Times New Roman" w:hAnsi="Times New Roman"/>
          <w:sz w:val="28"/>
          <w:szCs w:val="28"/>
        </w:rPr>
        <w:t xml:space="preserve">Семья изменяется вместе с развитием общества, в семье отражаются в концентрированном виде проблемы общества и страны. Поэтому, сохраняя свое значение для воспитания ребенка, воспитание в современной семье отлично от воспитания в семьях прошлых десятилетий, различается также воспитание в семьях в различных социумах. Семья – это малая социальная группа, объединённая родственными связами, ведущая общее хозяйство. </w:t>
      </w:r>
    </w:p>
    <w:p w:rsidR="00494DF8" w:rsidRPr="004677D3" w:rsidRDefault="00494DF8" w:rsidP="00494DF8">
      <w:pPr>
        <w:pStyle w:val="a3"/>
        <w:ind w:firstLine="709"/>
        <w:jc w:val="both"/>
        <w:rPr>
          <w:rFonts w:ascii="Times New Roman" w:hAnsi="Times New Roman"/>
          <w:sz w:val="28"/>
          <w:szCs w:val="28"/>
        </w:rPr>
      </w:pPr>
      <w:r w:rsidRPr="004677D3">
        <w:rPr>
          <w:rFonts w:ascii="Times New Roman" w:hAnsi="Times New Roman"/>
          <w:sz w:val="28"/>
          <w:szCs w:val="28"/>
        </w:rPr>
        <w:t>В своей диссертационной работе Кузьмина В.П. [25] в заключении приходит к выводу, что родительское отношение к ребенку является механизмом, оказывающим значительное влияние на развитие эмпатии у детей к сверстникам и другим людям. Механизм этот связан с принятием-отвержением ребенка, оказанием ему помощи и поддержки, разумным контролем и опекой. В основе эмпатии как психологического явления лежит сложное сочетание переживания и отношения человека, функционирование которых определяет сформированность эмпатийных тенденций в развитии личности, их направленность на другого человека, что и обуславливает, в конечном счете, истинную ценность личности как члена общества.  Влияние на детей зависит не столько от индивидуальных характеристик родителей, сколько от их отношений к другим людям, включая и самого ребенка. Микросреда семьи образует необходимые в младшем школьном возрасте условия для интериоризации эмпатических моделей поведения, которые посредством экстериоризации «переносятся» на сверстника в форме эмпатического отношения к нему.</w:t>
      </w:r>
    </w:p>
    <w:p w:rsidR="00494DF8" w:rsidRPr="004677D3" w:rsidRDefault="00494DF8" w:rsidP="00494DF8">
      <w:pPr>
        <w:pStyle w:val="a3"/>
        <w:ind w:firstLine="709"/>
        <w:jc w:val="both"/>
        <w:rPr>
          <w:rFonts w:ascii="Times New Roman" w:hAnsi="Times New Roman"/>
          <w:sz w:val="28"/>
          <w:szCs w:val="28"/>
        </w:rPr>
      </w:pPr>
      <w:r w:rsidRPr="004677D3">
        <w:rPr>
          <w:rFonts w:ascii="Times New Roman" w:hAnsi="Times New Roman"/>
          <w:sz w:val="28"/>
          <w:szCs w:val="28"/>
        </w:rPr>
        <w:t xml:space="preserve">Из целого ряда исследований известно, что дети воспитывающиеся в закрытых детских учреждениях, отстают в развитии речи, кроме того, активная речь у этих детей возникает позже, чем у детей, воспитывающихся в семьях, дети из Дома ребенка реже используют речь в общении с взрослым, чем дети, растущие в семьях, их речь оказывается более бедной по содержанию, примитивной по характеру грамматических конструкций в лексике, а также изобилует неточными звуками. Существуют различные </w:t>
      </w:r>
      <w:r w:rsidRPr="004677D3">
        <w:rPr>
          <w:rFonts w:ascii="Times New Roman" w:hAnsi="Times New Roman"/>
          <w:sz w:val="28"/>
          <w:szCs w:val="28"/>
        </w:rPr>
        <w:lastRenderedPageBreak/>
        <w:t xml:space="preserve">гипотезы о причинах такого отставания у воспитанников закрытых детских учреждений, но все они сходятся в том, что в основе задержек вербального развития у детей лежит дефицит общения с взрослым и, в первую очередь, недостаток эмоциональных контактах с ним [26]. Такое явление наблюдается еще в социально-неблагополучных семьях, где нет контакта (связи) детей с родителями. </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Я.</w:t>
      </w:r>
      <w:r>
        <w:rPr>
          <w:rFonts w:ascii="Times New Roman" w:hAnsi="Times New Roman"/>
          <w:sz w:val="28"/>
          <w:szCs w:val="28"/>
        </w:rPr>
        <w:t>Л</w:t>
      </w:r>
      <w:r w:rsidRPr="004677D3">
        <w:rPr>
          <w:rFonts w:ascii="Times New Roman" w:hAnsi="Times New Roman"/>
          <w:sz w:val="28"/>
          <w:szCs w:val="28"/>
        </w:rPr>
        <w:t>. Коломинский в своей статье [18] предлагает социометрический метод:</w:t>
      </w:r>
    </w:p>
    <w:p w:rsidR="00494DF8" w:rsidRPr="004677D3" w:rsidRDefault="00494DF8" w:rsidP="00494DF8">
      <w:pPr>
        <w:pStyle w:val="a3"/>
        <w:numPr>
          <w:ilvl w:val="0"/>
          <w:numId w:val="1"/>
        </w:numPr>
        <w:ind w:left="0" w:hanging="11"/>
        <w:jc w:val="both"/>
        <w:rPr>
          <w:rFonts w:ascii="Times New Roman" w:hAnsi="Times New Roman"/>
          <w:sz w:val="28"/>
          <w:szCs w:val="28"/>
        </w:rPr>
      </w:pPr>
      <w:r w:rsidRPr="004677D3">
        <w:rPr>
          <w:rFonts w:ascii="Times New Roman" w:hAnsi="Times New Roman"/>
          <w:sz w:val="28"/>
          <w:szCs w:val="28"/>
        </w:rPr>
        <w:t>Социально-психологическая характеристика классного коллектива</w:t>
      </w:r>
    </w:p>
    <w:p w:rsidR="00494DF8" w:rsidRPr="004677D3" w:rsidRDefault="00494DF8" w:rsidP="00494DF8">
      <w:pPr>
        <w:pStyle w:val="a3"/>
        <w:numPr>
          <w:ilvl w:val="0"/>
          <w:numId w:val="1"/>
        </w:numPr>
        <w:ind w:left="0" w:hanging="11"/>
        <w:jc w:val="both"/>
        <w:rPr>
          <w:rFonts w:ascii="Times New Roman" w:hAnsi="Times New Roman"/>
          <w:sz w:val="28"/>
          <w:szCs w:val="28"/>
        </w:rPr>
      </w:pPr>
      <w:r w:rsidRPr="004677D3">
        <w:rPr>
          <w:rFonts w:ascii="Times New Roman" w:hAnsi="Times New Roman"/>
          <w:sz w:val="28"/>
          <w:szCs w:val="28"/>
        </w:rPr>
        <w:t>Социометрические методы изучения межличностных отношений в классе.</w:t>
      </w:r>
    </w:p>
    <w:p w:rsidR="00494DF8" w:rsidRPr="004677D3" w:rsidRDefault="00494DF8" w:rsidP="00494DF8">
      <w:pPr>
        <w:pStyle w:val="a3"/>
        <w:numPr>
          <w:ilvl w:val="0"/>
          <w:numId w:val="1"/>
        </w:numPr>
        <w:ind w:left="0" w:hanging="11"/>
        <w:jc w:val="both"/>
        <w:rPr>
          <w:rFonts w:ascii="Times New Roman" w:hAnsi="Times New Roman"/>
          <w:sz w:val="28"/>
          <w:szCs w:val="28"/>
        </w:rPr>
      </w:pPr>
      <w:r w:rsidRPr="004677D3">
        <w:rPr>
          <w:rFonts w:ascii="Times New Roman" w:hAnsi="Times New Roman"/>
          <w:sz w:val="28"/>
          <w:szCs w:val="28"/>
        </w:rPr>
        <w:t>Обработка результатов социометрических опытов и их педагогическая интерпретация.</w:t>
      </w:r>
    </w:p>
    <w:p w:rsidR="00494DF8" w:rsidRPr="004677D3" w:rsidRDefault="00494DF8" w:rsidP="00494DF8">
      <w:pPr>
        <w:pStyle w:val="a3"/>
        <w:numPr>
          <w:ilvl w:val="0"/>
          <w:numId w:val="1"/>
        </w:numPr>
        <w:ind w:left="0" w:hanging="11"/>
        <w:jc w:val="both"/>
        <w:rPr>
          <w:rFonts w:ascii="Times New Roman" w:hAnsi="Times New Roman"/>
          <w:sz w:val="28"/>
          <w:szCs w:val="28"/>
        </w:rPr>
      </w:pPr>
      <w:r w:rsidRPr="004677D3">
        <w:rPr>
          <w:rFonts w:ascii="Times New Roman" w:hAnsi="Times New Roman"/>
          <w:sz w:val="28"/>
          <w:szCs w:val="28"/>
        </w:rPr>
        <w:t xml:space="preserve">Изучения ценностно-ориентационного единства, реферантности и общения в классном коллективе. </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Из рабо</w:t>
      </w:r>
      <w:r>
        <w:rPr>
          <w:rFonts w:ascii="Times New Roman" w:hAnsi="Times New Roman"/>
          <w:sz w:val="28"/>
          <w:szCs w:val="28"/>
        </w:rPr>
        <w:t xml:space="preserve">ты Я.Л. Коломинского, следует: </w:t>
      </w:r>
      <w:r w:rsidRPr="004677D3">
        <w:rPr>
          <w:rFonts w:ascii="Times New Roman" w:hAnsi="Times New Roman"/>
          <w:sz w:val="28"/>
          <w:szCs w:val="28"/>
        </w:rPr>
        <w:t xml:space="preserve">учитель играет важную роль, и он является основным центром и главным ответственным лицом взаимоотношения детей младшего возраста со сверстниками. Именно учитель у них формирует фундамент взаимоотношений между сверстниками. </w:t>
      </w:r>
    </w:p>
    <w:p w:rsidR="00494DF8" w:rsidRPr="004677D3" w:rsidRDefault="00494DF8" w:rsidP="00494DF8">
      <w:pPr>
        <w:pStyle w:val="a3"/>
        <w:ind w:firstLine="708"/>
        <w:jc w:val="both"/>
        <w:rPr>
          <w:rFonts w:ascii="Times New Roman" w:hAnsi="Times New Roman"/>
          <w:sz w:val="28"/>
          <w:szCs w:val="28"/>
        </w:rPr>
      </w:pPr>
      <w:r w:rsidRPr="004677D3">
        <w:rPr>
          <w:rFonts w:ascii="Times New Roman" w:hAnsi="Times New Roman"/>
          <w:sz w:val="28"/>
          <w:szCs w:val="28"/>
        </w:rPr>
        <w:t>Отношения со сверстниками формируют у детей стремление удовлетворять нужды и потребности других людей. У большинства детей в ответах имелись желания, направленные на удовлетворение потребностей и интересов других людей (стать врачами, «чтобы не было больных», быть сильными, «чтобы защищать всех маленьких и слабых»). С первого дня поступления в школу, у ребенка складываются межличностные отношения с одноклассник</w:t>
      </w:r>
      <w:r>
        <w:rPr>
          <w:rFonts w:ascii="Times New Roman" w:hAnsi="Times New Roman"/>
          <w:sz w:val="28"/>
          <w:szCs w:val="28"/>
        </w:rPr>
        <w:t xml:space="preserve">ами и учителем. Первоначально, </w:t>
      </w:r>
      <w:r w:rsidRPr="004677D3">
        <w:rPr>
          <w:rFonts w:ascii="Times New Roman" w:hAnsi="Times New Roman"/>
          <w:sz w:val="28"/>
          <w:szCs w:val="28"/>
        </w:rPr>
        <w:t>у первоклассников общение со сверстниками отступает на второй план, т. к. они только начинают адаптироваться к школе, привыкать к новому укладу жизни, социальному положению и новому коллективу. Затем основной деятельностью и обязанностью ребенка становится учение, которое требует от него дисципли</w:t>
      </w:r>
      <w:r w:rsidRPr="004677D3">
        <w:rPr>
          <w:rFonts w:ascii="Times New Roman" w:hAnsi="Times New Roman"/>
          <w:sz w:val="28"/>
          <w:szCs w:val="28"/>
        </w:rPr>
        <w:softHyphen/>
        <w:t>ны, организованности, воли, приходится делать то, что надо, а не то, что хочется, считаться с чужими желаниями и интересами. Многие избегают об</w:t>
      </w:r>
      <w:r w:rsidRPr="004677D3">
        <w:rPr>
          <w:rFonts w:ascii="Times New Roman" w:hAnsi="Times New Roman"/>
          <w:sz w:val="28"/>
          <w:szCs w:val="28"/>
        </w:rPr>
        <w:softHyphen/>
        <w:t xml:space="preserve">щения друг с другом, существуют сами по себе. Контакты между первоклассниками осуществляются посредством педагога. </w:t>
      </w:r>
      <w:r>
        <w:rPr>
          <w:rFonts w:ascii="Times New Roman" w:hAnsi="Times New Roman"/>
          <w:sz w:val="28"/>
          <w:szCs w:val="28"/>
        </w:rPr>
        <w:t>Я.</w:t>
      </w:r>
      <w:r w:rsidRPr="004677D3">
        <w:rPr>
          <w:rFonts w:ascii="Times New Roman" w:hAnsi="Times New Roman"/>
          <w:sz w:val="28"/>
          <w:szCs w:val="28"/>
        </w:rPr>
        <w:t>Л. Коломинский [1] приводил пример из школьной жизни первоклассников: у ребенка не было ручки, но он не попросил ее у товарищей, а привлек внимание учительницы плачем. Когда учительница спросила ребят, есть ли у кого-нибудь лишняя ручка, то тот школьник, у которого она была, отдал ее не лично товарищу, а учительнице. Это говорит о доверии ученика к учителю.</w:t>
      </w:r>
    </w:p>
    <w:p w:rsidR="00494DF8" w:rsidRPr="004677D3" w:rsidRDefault="00494DF8" w:rsidP="00494DF8">
      <w:pPr>
        <w:pStyle w:val="a3"/>
        <w:ind w:firstLine="708"/>
        <w:jc w:val="both"/>
        <w:rPr>
          <w:rFonts w:ascii="Times New Roman" w:hAnsi="Times New Roman"/>
          <w:sz w:val="28"/>
          <w:szCs w:val="28"/>
        </w:rPr>
      </w:pPr>
      <w:r w:rsidRPr="004677D3">
        <w:rPr>
          <w:rFonts w:ascii="Times New Roman" w:hAnsi="Times New Roman"/>
          <w:sz w:val="28"/>
          <w:szCs w:val="28"/>
        </w:rPr>
        <w:t xml:space="preserve">На протяжении младшего школьного детства понимание дружбы и отношение к друзьям меняется. Для ребенка 6-7 лет друг - это тот, с кем он играет, сидит за одной партой или живет в одном доме. В выборе друга ребенок ориентируется не на качества личности, а на поведение. Ему важно, чтобы с друзьями было хорошо и весело, и их дружеские отношения недолговечные, они легко возникают и так же легко заканчиваются. </w:t>
      </w:r>
    </w:p>
    <w:p w:rsidR="00494DF8" w:rsidRPr="004677D3" w:rsidRDefault="00494DF8" w:rsidP="00494DF8">
      <w:pPr>
        <w:pStyle w:val="a3"/>
        <w:ind w:firstLine="708"/>
        <w:jc w:val="both"/>
        <w:rPr>
          <w:rFonts w:ascii="Times New Roman" w:hAnsi="Times New Roman"/>
          <w:sz w:val="28"/>
          <w:szCs w:val="28"/>
        </w:rPr>
      </w:pPr>
      <w:r w:rsidRPr="004677D3">
        <w:rPr>
          <w:rFonts w:ascii="Times New Roman" w:hAnsi="Times New Roman"/>
          <w:sz w:val="28"/>
          <w:szCs w:val="28"/>
        </w:rPr>
        <w:lastRenderedPageBreak/>
        <w:t>Постепенно у ребенка складывается система личных отношений, основу которой составляют непосредственные эмоциональные отношения. Среди младших школьников, так же, как и у дошкольников, появляются лидеры. Лидеры, как правило, общительны, инициативны, имеют хорошие способности и богатую фантазию, входят в положение сверстников, хорошо учатся и готовы поделиться знаниями (положительный лидер), если воспитательная работа в школе находится в запущенном состоянии или проигнорирована, то лидером может стать ученик с плохим поведением (отрицательный лидер).</w:t>
      </w:r>
    </w:p>
    <w:p w:rsidR="00494DF8" w:rsidRPr="004677D3" w:rsidRDefault="00494DF8" w:rsidP="00494DF8">
      <w:pPr>
        <w:pStyle w:val="a3"/>
        <w:ind w:firstLine="708"/>
        <w:jc w:val="both"/>
        <w:rPr>
          <w:rFonts w:ascii="Times New Roman" w:hAnsi="Times New Roman"/>
          <w:sz w:val="28"/>
          <w:szCs w:val="28"/>
        </w:rPr>
      </w:pPr>
      <w:r w:rsidRPr="004677D3">
        <w:rPr>
          <w:rFonts w:ascii="Times New Roman" w:hAnsi="Times New Roman"/>
          <w:sz w:val="28"/>
          <w:szCs w:val="28"/>
        </w:rPr>
        <w:t>Как и в любом коллективе, появляются изгои - их не очень любят в коллективе, они обычно имеют трудности в общении со сверстниками:  драчливы, вспыльчивы, капризны, грубы, замкнуты, неаккуратны, неряшливы. Все эти качества по-разному проявляются на различных этапах младшего школьного возраста. Для первоклассников у лидеров наиболее важными особенностями являются красивая внешность, активность, готовность поделиться вещами и сладостями, хорошая успеваемость, физическая сила у мальчиков. А у «непривлекательных» детей – неактивность, непостоянство в дружбе, плаксивость.</w:t>
      </w:r>
    </w:p>
    <w:p w:rsidR="00494DF8" w:rsidRPr="004677D3" w:rsidRDefault="00494DF8" w:rsidP="00494DF8">
      <w:pPr>
        <w:pStyle w:val="a3"/>
        <w:ind w:firstLine="708"/>
        <w:jc w:val="both"/>
        <w:rPr>
          <w:rFonts w:ascii="Times New Roman" w:hAnsi="Times New Roman"/>
          <w:sz w:val="28"/>
          <w:szCs w:val="28"/>
        </w:rPr>
      </w:pPr>
      <w:r w:rsidRPr="004677D3">
        <w:rPr>
          <w:rFonts w:ascii="Times New Roman" w:hAnsi="Times New Roman"/>
          <w:sz w:val="28"/>
          <w:szCs w:val="28"/>
        </w:rPr>
        <w:t>К концу младшего школьного возраста на первый план при оценке сверстников выходят организаторские способности, самостоятельность, уверенность в себе, честность. Показатели, связанные с учением. Отходят на второй план. Для «непривлекательных» детей в этом возрасте характерны такие качества, как общественная пассивность, недобросовестное отношение к труду и к чужим вещам.</w:t>
      </w:r>
    </w:p>
    <w:p w:rsidR="00494DF8" w:rsidRPr="004677D3" w:rsidRDefault="00494DF8" w:rsidP="00494DF8">
      <w:pPr>
        <w:pStyle w:val="a3"/>
        <w:ind w:firstLine="708"/>
        <w:jc w:val="both"/>
        <w:rPr>
          <w:rFonts w:ascii="Times New Roman" w:hAnsi="Times New Roman"/>
          <w:sz w:val="28"/>
          <w:szCs w:val="28"/>
        </w:rPr>
      </w:pPr>
      <w:r w:rsidRPr="004677D3">
        <w:rPr>
          <w:rFonts w:ascii="Times New Roman" w:hAnsi="Times New Roman"/>
          <w:sz w:val="28"/>
          <w:szCs w:val="28"/>
        </w:rPr>
        <w:t>Такие критерии оценки одноклассников связаны с особенностями восприятия младших школьников и понимания ими другого человека, а именно со слабой способностью выделять главное в предмете, ситуативностью, эмоциональностью, опорой на конкретные факты и трудностями установления причинно-следственных отношений.</w:t>
      </w:r>
    </w:p>
    <w:p w:rsidR="00494DF8" w:rsidRPr="004677D3" w:rsidRDefault="00494DF8" w:rsidP="00494DF8">
      <w:pPr>
        <w:pStyle w:val="a3"/>
        <w:ind w:firstLine="708"/>
        <w:jc w:val="both"/>
        <w:rPr>
          <w:rFonts w:ascii="Times New Roman" w:hAnsi="Times New Roman"/>
          <w:sz w:val="28"/>
          <w:szCs w:val="28"/>
        </w:rPr>
      </w:pPr>
      <w:r w:rsidRPr="004677D3">
        <w:rPr>
          <w:rFonts w:ascii="Times New Roman" w:hAnsi="Times New Roman"/>
          <w:sz w:val="28"/>
          <w:szCs w:val="28"/>
        </w:rPr>
        <w:t>Первое впечатление о другом человеке у младших школьников также ситуативно, стереотипно, ориентировано на внешние признаки, чем старше ребята становятся, тем полнее и адекватнее они осознают свое положение в группе сверстников. Но в третьем классе происходит перестройке межличностных отношений и их осознания. Адекватность восприятия своего социального статуса снижается: дети, занимающие благополучное поло</w:t>
      </w:r>
      <w:r w:rsidRPr="004677D3">
        <w:rPr>
          <w:rFonts w:ascii="Times New Roman" w:hAnsi="Times New Roman"/>
          <w:sz w:val="28"/>
          <w:szCs w:val="28"/>
        </w:rPr>
        <w:softHyphen/>
        <w:t>жение в классе, недооценивают его, а имеющие неудовлетворительные показатели-считают свое положение нормальным. Связано это с тем, что в этот возрастной период возникает потребность занять определенное положение в группе сверстников. Также в 9-10 лет школьники начинают более остро реагировать на замечания, которые им делают в присутствии одноклассников, становятся более застенчивыми и стесняются не только незнакомых взрослых, но и незнакомых детей. Осуждение учителями ученика перед всем классом является для него травмирующим фактором, нередко требующим психотерапевтического вмешательства.</w:t>
      </w:r>
    </w:p>
    <w:p w:rsidR="00494DF8" w:rsidRPr="004677D3" w:rsidRDefault="00494DF8" w:rsidP="00494DF8">
      <w:pPr>
        <w:pStyle w:val="a3"/>
        <w:ind w:firstLine="708"/>
        <w:jc w:val="both"/>
        <w:rPr>
          <w:rFonts w:ascii="Times New Roman" w:hAnsi="Times New Roman"/>
          <w:sz w:val="28"/>
          <w:szCs w:val="28"/>
        </w:rPr>
      </w:pPr>
      <w:r w:rsidRPr="004677D3">
        <w:rPr>
          <w:rFonts w:ascii="Times New Roman" w:hAnsi="Times New Roman"/>
          <w:sz w:val="28"/>
          <w:szCs w:val="28"/>
        </w:rPr>
        <w:lastRenderedPageBreak/>
        <w:t>В целом, это все не ограничивается, только учителем. Наибольшую роль играют – родители, и именно они могут помочь младшему школьнику наладить контакты со сверстниками. Для этого они должны быть приветливы и гостеприимны, когда ребенок приводит друзей домой, угощать их блюдами, которые им нравятся, приглашать их на совместные прогулки, экскурсии, походы в кино, помогать ребенку делать первые шаги к установлению отношений с одноклассниками [3].</w:t>
      </w:r>
    </w:p>
    <w:p w:rsidR="00494DF8" w:rsidRPr="004677D3" w:rsidRDefault="00494DF8" w:rsidP="00494DF8">
      <w:pPr>
        <w:pStyle w:val="a3"/>
        <w:ind w:firstLine="708"/>
        <w:jc w:val="both"/>
        <w:rPr>
          <w:rFonts w:ascii="Times New Roman" w:hAnsi="Times New Roman"/>
          <w:sz w:val="28"/>
          <w:szCs w:val="28"/>
        </w:rPr>
      </w:pPr>
      <w:r w:rsidRPr="004677D3">
        <w:rPr>
          <w:rFonts w:ascii="Times New Roman" w:hAnsi="Times New Roman"/>
          <w:sz w:val="28"/>
          <w:szCs w:val="28"/>
        </w:rPr>
        <w:t>Кроме того, что общение со сверстниками влияет на самооценку и помогает социализации детей, оно еще и стимулирует их учебу. К концу первого класса дети способны воспринимать учебные задачи как стоящие перед всем классом. Они замечают, кто из детей мешает работать, кто хорошо усваивает учебный материал, а кто плохо. Доказано, что равноправное общение дает ребенку опыт контрольно-оценочных действий и высказываний. Если взрослый организует работу, а дети работают самостоятельно, они лучше учитывают позиции сверстников, их точки зрения. Благодаря этому развиваются рефлексивные действия (рефлексия-это способность воспринимать и оценивать свои взаимоотношения с другими членами группы). Также в процессе совместной работы дети учатся обращать внимание не только на результат, но и на способ своих и чужих действий.</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Постепенно у младших школьников появляется общественная направлен</w:t>
      </w:r>
      <w:r w:rsidRPr="004677D3">
        <w:rPr>
          <w:rFonts w:ascii="Times New Roman" w:hAnsi="Times New Roman"/>
          <w:sz w:val="28"/>
          <w:szCs w:val="28"/>
        </w:rPr>
        <w:softHyphen/>
        <w:t>ность личности, заинтересованность делами одноклассников. Вначале обще</w:t>
      </w:r>
      <w:r w:rsidRPr="004677D3">
        <w:rPr>
          <w:rFonts w:ascii="Times New Roman" w:hAnsi="Times New Roman"/>
          <w:sz w:val="28"/>
          <w:szCs w:val="28"/>
        </w:rPr>
        <w:softHyphen/>
        <w:t>ственная направленность проявляется в стремлении делать все сообща со сверстниками, делать то, что делают другие. Именно поэтому младшие школьники часто подражают друг другу (например, если один ребенок поднимает руку, это делают и другие). Постепенно общественная направленность получает развитие. Дети начинают чувствовать себя частью коллектива.</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 xml:space="preserve">Часто объектом преследования становятся физически слабые, тревожные, робкие и одинокие дети, к психологическим особенностям жертвы специалисты относят: физические недостатки и болезни, негативно отражающиеся на внешности, неуспешные в учебе, часто пропускающие занятия, излишне опекаемые родителями, неадекватно себя оценивающие. Изгоем может стать и одаренный ребенок. Поэтому родители должны контролировать внешнее и внутреннее состояние своего ребенка. </w:t>
      </w:r>
    </w:p>
    <w:p w:rsidR="00494DF8"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 xml:space="preserve">В своих обобщающих работах Л. И. Божович называет «личностными новообразованиями» то, что сама же обозначает как </w:t>
      </w:r>
      <w:r w:rsidRPr="004677D3">
        <w:rPr>
          <w:rFonts w:ascii="Times New Roman" w:hAnsi="Times New Roman"/>
          <w:i/>
          <w:iCs/>
          <w:sz w:val="28"/>
          <w:szCs w:val="28"/>
        </w:rPr>
        <w:t>субъект</w:t>
      </w:r>
      <w:r w:rsidRPr="004677D3">
        <w:rPr>
          <w:rFonts w:ascii="Times New Roman" w:hAnsi="Times New Roman"/>
          <w:sz w:val="28"/>
          <w:szCs w:val="28"/>
        </w:rPr>
        <w:t xml:space="preserve"> действий и отношений, его </w:t>
      </w:r>
      <w:r w:rsidRPr="004677D3">
        <w:rPr>
          <w:rFonts w:ascii="Times New Roman" w:hAnsi="Times New Roman"/>
          <w:i/>
          <w:iCs/>
          <w:sz w:val="28"/>
          <w:szCs w:val="28"/>
        </w:rPr>
        <w:t>осознание</w:t>
      </w:r>
      <w:r w:rsidRPr="004677D3">
        <w:rPr>
          <w:rFonts w:ascii="Times New Roman" w:hAnsi="Times New Roman"/>
          <w:sz w:val="28"/>
          <w:szCs w:val="28"/>
        </w:rPr>
        <w:t xml:space="preserve"> себя </w:t>
      </w:r>
      <w:r w:rsidRPr="004677D3">
        <w:rPr>
          <w:rFonts w:ascii="Times New Roman" w:hAnsi="Times New Roman"/>
          <w:i/>
          <w:iCs/>
          <w:sz w:val="28"/>
          <w:szCs w:val="28"/>
        </w:rPr>
        <w:t>социальным индивидом,</w:t>
      </w:r>
      <w:r w:rsidRPr="004677D3">
        <w:rPr>
          <w:rFonts w:ascii="Times New Roman" w:hAnsi="Times New Roman"/>
          <w:sz w:val="28"/>
          <w:szCs w:val="28"/>
        </w:rPr>
        <w:t xml:space="preserve"> его </w:t>
      </w:r>
      <w:r w:rsidRPr="004677D3">
        <w:rPr>
          <w:rFonts w:ascii="Times New Roman" w:hAnsi="Times New Roman"/>
          <w:i/>
          <w:iCs/>
          <w:sz w:val="28"/>
          <w:szCs w:val="28"/>
        </w:rPr>
        <w:t>самосознание,</w:t>
      </w:r>
      <w:r w:rsidRPr="004677D3">
        <w:rPr>
          <w:rFonts w:ascii="Times New Roman" w:hAnsi="Times New Roman"/>
          <w:sz w:val="28"/>
          <w:szCs w:val="28"/>
        </w:rPr>
        <w:t xml:space="preserve"> выраженное во «внутренней позиции». Все это реальные психологические новообразования, однако, в действительности они связаны с формированием субъекта деятельности, сознания и самосознания общественного индивида. Помимо взаимоотношений, надо еще работать над учебной деятельностью. В контексте введения ФГОС один из основополагающих ценностных ориентиров начального общего образования определяется как развитие у младшего школьника «умения учиться» как первого шага к самообразованию и самовоспитанию [40]. Развитие широких познавательных интересов, </w:t>
      </w:r>
      <w:r w:rsidRPr="004677D3">
        <w:rPr>
          <w:rFonts w:ascii="Times New Roman" w:hAnsi="Times New Roman"/>
          <w:sz w:val="28"/>
          <w:szCs w:val="28"/>
        </w:rPr>
        <w:lastRenderedPageBreak/>
        <w:t xml:space="preserve">инициативы и любознательности, мотивов познания и творчества, а также способностей к организации своей деятельности, в которых на начальном этапе обучения в школе проявляется «умение учиться», осуществляется посредством формирования у младших школьников универсальных учебных действий [41]. </w:t>
      </w:r>
    </w:p>
    <w:p w:rsidR="00494DF8" w:rsidRDefault="00494DF8" w:rsidP="00494DF8">
      <w:pPr>
        <w:pStyle w:val="a3"/>
        <w:ind w:firstLine="567"/>
        <w:jc w:val="both"/>
        <w:rPr>
          <w:rFonts w:ascii="Times New Roman" w:hAnsi="Times New Roman"/>
          <w:sz w:val="28"/>
          <w:szCs w:val="28"/>
        </w:rPr>
      </w:pPr>
    </w:p>
    <w:p w:rsidR="00494DF8" w:rsidRPr="004677D3" w:rsidRDefault="00494DF8" w:rsidP="00494DF8">
      <w:pPr>
        <w:pStyle w:val="a3"/>
        <w:ind w:firstLine="567"/>
        <w:jc w:val="both"/>
        <w:rPr>
          <w:rFonts w:ascii="Times New Roman" w:hAnsi="Times New Roman"/>
          <w:b/>
          <w:sz w:val="28"/>
          <w:szCs w:val="28"/>
        </w:rPr>
      </w:pPr>
      <w:r w:rsidRPr="004677D3">
        <w:rPr>
          <w:rFonts w:ascii="Times New Roman" w:hAnsi="Times New Roman"/>
          <w:b/>
          <w:sz w:val="28"/>
          <w:szCs w:val="28"/>
        </w:rPr>
        <w:t>Игра как ведущий вид деятельности младшего школьника</w:t>
      </w:r>
    </w:p>
    <w:p w:rsidR="00494DF8" w:rsidRPr="004677D3" w:rsidRDefault="00494DF8" w:rsidP="00494DF8">
      <w:pPr>
        <w:pStyle w:val="a3"/>
        <w:ind w:firstLine="567"/>
        <w:jc w:val="both"/>
        <w:rPr>
          <w:rFonts w:ascii="Times New Roman" w:hAnsi="Times New Roman"/>
          <w:b/>
          <w:sz w:val="28"/>
          <w:szCs w:val="28"/>
        </w:rPr>
      </w:pP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Младший школьный возраст это особо ответственный период психологического развития ребенка, интенсивного развития всех психических функций, формирования сложных видов деятельности, закладывания основ творческих способностей, формирования структуры мотивов и потребностей, нравственных норм, самооценки, элементов волевой регуляции поведения.</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«Творчество и личность», «творческая личность и общество», «творческие способности» – вот неполный перечень вопросов, которые находятся в центре внимания психологов, педагогов, родителей. Творчество – сложный психический процесс, связанный с характером, интересами, способностями личности. Этой проблемой занимались такие корифеи отечественной психологии как Б.Г. Ананьев, А.Н. Леонтьев, С. Л. Рубинштейн, Б. М. Теплов, Н.С. Лейтес и другие. Понятийный аппарат, содержание и основные положения теории способностей разработаны, главным образом, именно в трудах этих ученых [46].</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Основная цель применения игровых упражнений – помочь детям младшего школьного возраста выразить свои переживания наиболее приемлемым для них образом – через игру, так как она является ведущим видом деятельности для них [45]. Игра оказывает сильное влияние на развитие личности, способствует созданию близких отношений между участниками группы, помогает снимать напряженность, повышает самооценку, позволяет поверить в себя в различных ситуациях общения, снимая опасность социально значимых последствий [42].</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Одним из свойств игры является то, что она представляет собой отражение трудовой деятельности человека. Недаром говорят, что «игра – дитя труда» [30]. Как отмечает Ф.Н. Гоноболин, игры у детей младшего школьного возраста бывают очень разнообразными. Различают игры подвижные, ролевые, настольные и т. д.</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1. Подвижные игры. Некоторые из них приближаются к спортивным. Кроме физических качеств, они развивают такие свойства личности, как смелость, выдержка, настойчивость.</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 xml:space="preserve">2. Ролевые игры. Они отражают явления и процессы, которые дети наблюдают или о которых слышат от старших. В этих играх каждый ребенок берет себе определенную роль, например врача, учителя, пожарника, и изображает соответствующую деятельность. </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 xml:space="preserve">Игровые упражнения – это эффективный метод коррекции эмоциональных и поведенческих расстройств у детей, в основу которого положен свойственный ребенку способ взаимодействия с окружающим миром </w:t>
      </w:r>
      <w:r w:rsidRPr="004677D3">
        <w:rPr>
          <w:rFonts w:ascii="Times New Roman" w:hAnsi="Times New Roman"/>
          <w:sz w:val="28"/>
          <w:szCs w:val="28"/>
        </w:rPr>
        <w:lastRenderedPageBreak/>
        <w:t>– игра. Игровые упражнения позволяют оптимизировать процесс поиска решения в проблемной ситуации и реализуются в процессе игры, где в центре внимания лежат способы коммуникации [43].  Основные задачи игровых упражнений в работе с детьми младшего школьного возраста:</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 облегчение психологического страдания ребенка;</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 укрепление собственного «я» ребенка, развитие чувства самоценности;</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 развитие способности эмоциональной саморегуляции;</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 восстановление доверия к взрослым и сверстникам, оптимизация отношений в системах «ребенок – взрослые», «ребенок – другие дети», коррекция и предупреждение деформации в формировании Я–концепции;</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 коррекция и профилактика поведенческих отклонений [44].</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Если в дошкольном возрасте игровые интересы мальчиков и девочек нередко бывают очень близки, то у детей младшего школьного возраста наблюдается уже дифференциация склонностей. Мальчики любят роль героев (летчиков, космонавтов, отважных пограничников, капитанов, разведчиков, альпинистов), совершающих подвиги. Девочки любят в играх заниматься делами бытового характера: шьют одежду для кукол (вручную или на игрушечных машинках), накрывают стол, моют посуду, стирают и гладят платья для кукол. Предпочитают изображать в игре матерей, учителей, врачей и, еще играют в куклы, нянчат их, учат, лечат. В младшем школьном возрасте у мальчиков появляется интерес к технике: сами мастерят самолеты, автомашины, играют с ними. Подобные игры в дальнейшем постепенно переходят в трудовую деятельность.</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 xml:space="preserve">3. Настольные игры очень полезны для расширения познавательных интересов и для умственного развития. К таким играм относятся лото с картинками, словесные игры со всякого рода загадками, шарадами, ребусами, игры-головоломки, шахматы и шашки. </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 xml:space="preserve">В экспериментальной части, автор дипломной работы пользовался книгой Т.В. Башаевой [31], где приведены 100 игр для детей младшего дошкольного возраста. В этой книге раздел «Восприятие окружающего мира» развивает наблюдательность, логическое мышление, ног приоритет занимает мышление, которое будет перерабатывать информацию, полученную через восприятие. Дополнительно дети активно принимали участие в игре: домашний театр, где они сами принимали участие и сами ставили спектакли по сказкам. </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 xml:space="preserve">Младшие школьники так же, как и дошкольники, по мнению Е.Л. Жихаревой [37], обладают хорошей механической памятью. Они способны дословно воспроизводить то, что запомнили. Совершенствование смысловой памяти в этом возрасте дает возможность освоить достаточно широкий круг рациональных способов запоминаний [37]. В методической книге М.А. Бесовой [32] игры направлены на проверку знаний, памяти и на решения логических задач. Поэтому эти задания вполне подходят во время урока математики, русского языка и окружающего мира. </w:t>
      </w:r>
    </w:p>
    <w:p w:rsidR="00494DF8" w:rsidRPr="004677D3"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На уроке физкультуры и вне урока, например, для внеурочных мероприятий, рекомендуется пользоваться методическими пособиями Е.А. Гальцовой, О.П.Власенко «Спортивный серпантин» [39], И.Н. Филоненко-</w:t>
      </w:r>
      <w:r w:rsidRPr="004677D3">
        <w:rPr>
          <w:rFonts w:ascii="Times New Roman" w:hAnsi="Times New Roman"/>
          <w:sz w:val="28"/>
          <w:szCs w:val="28"/>
        </w:rPr>
        <w:lastRenderedPageBreak/>
        <w:t xml:space="preserve">Алексеевой «Подвижные игры» [35], Л.П. Фатеевой «300 подвижных игр для младших школьников». Предложенные игры помогают детям взаимодействовать друг с другом, развивают здоровый дух соперничества, а если в классе мало учеников, то можно в эти играть с учениками из других классов, тем самым помогая им поближе знакомиться. Как раз во время спортивных игр, дети лучше узнают друга, раскрываются скрытые таланты, их потенциал. На самом деле, ориентация современной школы на гуманизацию процесса образования и разностороннее развитие личности ребенка предполагает необходимость гармоничного сочетания собственно учебной деятельности, в рамках которой формируются базовые знания, умения и навыки, с деятельностью творческой, связанной с развитием индивидуальных задатков учащихся, их познавательной активности, способности самостоятельно решать нестандартные задачи и т. п. </w:t>
      </w:r>
    </w:p>
    <w:p w:rsidR="00494DF8" w:rsidRDefault="00494DF8" w:rsidP="00494DF8">
      <w:pPr>
        <w:pStyle w:val="a3"/>
        <w:ind w:firstLine="567"/>
        <w:jc w:val="both"/>
        <w:rPr>
          <w:rFonts w:ascii="Times New Roman" w:hAnsi="Times New Roman"/>
          <w:sz w:val="28"/>
          <w:szCs w:val="28"/>
        </w:rPr>
      </w:pPr>
      <w:r w:rsidRPr="004677D3">
        <w:rPr>
          <w:rFonts w:ascii="Times New Roman" w:hAnsi="Times New Roman"/>
          <w:sz w:val="28"/>
          <w:szCs w:val="28"/>
        </w:rPr>
        <w:t xml:space="preserve">Активное введение в традиционный учебный процесс разнообразных развивающих занятий, специфически направленных на развитие личностно-мотивационной и аналитико-синтаксической сфер ребенка, памяти, внимания, воображения и ряда других важных психических функций, является в этой связи одной из важнейших задач педагогического коллектива [46]. </w:t>
      </w: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Default="00F026B5" w:rsidP="00494DF8">
      <w:pPr>
        <w:pStyle w:val="a3"/>
        <w:ind w:firstLine="567"/>
        <w:jc w:val="both"/>
        <w:rPr>
          <w:rFonts w:ascii="Times New Roman" w:hAnsi="Times New Roman"/>
          <w:sz w:val="28"/>
          <w:szCs w:val="28"/>
        </w:rPr>
      </w:pPr>
    </w:p>
    <w:p w:rsidR="00F026B5" w:rsidRPr="004677D3" w:rsidRDefault="00F026B5" w:rsidP="00F026B5">
      <w:pPr>
        <w:pStyle w:val="a3"/>
        <w:jc w:val="center"/>
        <w:rPr>
          <w:rFonts w:ascii="Times New Roman" w:hAnsi="Times New Roman"/>
          <w:sz w:val="28"/>
          <w:szCs w:val="28"/>
        </w:rPr>
      </w:pPr>
      <w:r w:rsidRPr="004677D3">
        <w:rPr>
          <w:rFonts w:ascii="Times New Roman" w:hAnsi="Times New Roman"/>
          <w:b/>
          <w:bCs/>
          <w:sz w:val="28"/>
          <w:szCs w:val="28"/>
        </w:rPr>
        <w:lastRenderedPageBreak/>
        <w:t>ЗАКЛЮЧЕНИЕ</w:t>
      </w:r>
    </w:p>
    <w:p w:rsidR="00F026B5" w:rsidRDefault="00F026B5" w:rsidP="00F026B5">
      <w:pPr>
        <w:pStyle w:val="a3"/>
        <w:ind w:firstLine="708"/>
        <w:jc w:val="both"/>
        <w:rPr>
          <w:rFonts w:ascii="Times New Roman" w:hAnsi="Times New Roman"/>
          <w:sz w:val="28"/>
          <w:szCs w:val="28"/>
        </w:rPr>
      </w:pPr>
    </w:p>
    <w:p w:rsidR="00F026B5" w:rsidRPr="004677D3" w:rsidRDefault="00F026B5" w:rsidP="00F026B5">
      <w:pPr>
        <w:pStyle w:val="a3"/>
        <w:ind w:firstLine="708"/>
        <w:jc w:val="both"/>
        <w:rPr>
          <w:rFonts w:ascii="Times New Roman" w:hAnsi="Times New Roman"/>
          <w:sz w:val="28"/>
          <w:szCs w:val="28"/>
        </w:rPr>
      </w:pPr>
      <w:r w:rsidRPr="004677D3">
        <w:rPr>
          <w:rFonts w:ascii="Times New Roman" w:hAnsi="Times New Roman"/>
          <w:sz w:val="28"/>
          <w:szCs w:val="28"/>
        </w:rPr>
        <w:t xml:space="preserve">Взаимоотношения школьников младшего возраста рассматривается как одно из главных факторов развития социализации и коллективизации людей в целом. В этой связи целью исследования является обоснование педагогических условий, необходимых для успешного функционирования модели активизации учебно-исследовательской деятельности как средства развития творческого потенциала младших школьников в образовательной практике учреждений. В результате исследования выявлены и обоснованы педагогические условия, необходимые для успешного функционирования модели взаимоотношения учебно-исследовательской деятельности, отражающие совокупность содержательных, организационно-педагогических и </w:t>
      </w:r>
      <w:r>
        <w:rPr>
          <w:rFonts w:ascii="Times New Roman" w:hAnsi="Times New Roman"/>
          <w:sz w:val="28"/>
          <w:szCs w:val="28"/>
        </w:rPr>
        <w:t xml:space="preserve">игровых </w:t>
      </w:r>
      <w:r w:rsidRPr="004677D3">
        <w:rPr>
          <w:rFonts w:ascii="Times New Roman" w:hAnsi="Times New Roman"/>
          <w:sz w:val="28"/>
          <w:szCs w:val="28"/>
        </w:rPr>
        <w:t xml:space="preserve">деятельности, способствующих успешному развитию положительных взаимоотношений младших школьников. </w:t>
      </w:r>
    </w:p>
    <w:p w:rsidR="00F026B5" w:rsidRPr="004677D3" w:rsidRDefault="00F026B5" w:rsidP="00F026B5">
      <w:pPr>
        <w:pStyle w:val="a3"/>
        <w:jc w:val="both"/>
        <w:rPr>
          <w:rFonts w:ascii="Times New Roman" w:hAnsi="Times New Roman"/>
          <w:sz w:val="28"/>
          <w:szCs w:val="28"/>
        </w:rPr>
      </w:pPr>
      <w:r w:rsidRPr="004677D3">
        <w:rPr>
          <w:rFonts w:ascii="Times New Roman" w:hAnsi="Times New Roman"/>
          <w:sz w:val="28"/>
          <w:szCs w:val="28"/>
        </w:rPr>
        <w:tab/>
        <w:t>В ходе эксперимента, у автора не возникли проблемы, в связи с тем, что количество детей в классе составила только 4 ученика. Исходя из предло</w:t>
      </w:r>
      <w:r>
        <w:rPr>
          <w:rFonts w:ascii="Times New Roman" w:hAnsi="Times New Roman"/>
          <w:sz w:val="28"/>
          <w:szCs w:val="28"/>
        </w:rPr>
        <w:t xml:space="preserve">женных и приведенных примеров, </w:t>
      </w:r>
      <w:r w:rsidRPr="004677D3">
        <w:rPr>
          <w:rFonts w:ascii="Times New Roman" w:hAnsi="Times New Roman"/>
          <w:sz w:val="28"/>
          <w:szCs w:val="28"/>
        </w:rPr>
        <w:t xml:space="preserve">хочу сказать, что в первую очередь, надо выявить и развить у детей положительные качества, поднять заниженную самооценку и уровень притязаний. Только таким образом, можно улучшить их положение в системе межличностных отношений, изучение межличностных отношений детей в классе необходимо для того, чтобы целенаправленно формировать эти отношения, первоначально нужно создать для каждого ребёнка в классе благоприятно-комфортный климат, а также для большей продуктивности целенаправленной воспитательной деятельности учителя. Здесь очень многое зависит от учителя, а потом уже от родителей. Младшие школьники, они совсем не самостоятельные и зависят от взрослых, но с другой стороны потакать и делать за них обязанности не надо, это их лишит самостоятельности и ответственности в будущем. </w:t>
      </w:r>
    </w:p>
    <w:p w:rsidR="00F026B5" w:rsidRPr="004677D3" w:rsidRDefault="00F026B5" w:rsidP="00F026B5">
      <w:pPr>
        <w:pStyle w:val="a3"/>
        <w:ind w:firstLine="708"/>
        <w:jc w:val="both"/>
        <w:rPr>
          <w:rFonts w:ascii="Times New Roman" w:hAnsi="Times New Roman"/>
          <w:sz w:val="28"/>
          <w:szCs w:val="28"/>
        </w:rPr>
      </w:pPr>
      <w:r w:rsidRPr="004677D3">
        <w:rPr>
          <w:rFonts w:ascii="Times New Roman" w:hAnsi="Times New Roman"/>
          <w:sz w:val="28"/>
          <w:szCs w:val="28"/>
        </w:rPr>
        <w:t xml:space="preserve">Основную роль для создания благоприятной атмосферы внутреннего коллектива играет учитель (воспитатель): умение учитывать внутренний мир партнера, соразмерять свои действия с действиями другого человека, умение вступить в разговор и поддержать беседу, возможность включения членов коллектива или пары в совместную деятельность, а так же наличие у партнеров определенных личностных качеств – все это необходимые условия, которые являются своего рода фундаментом для становления и развития межличностных отношений. </w:t>
      </w:r>
    </w:p>
    <w:p w:rsidR="00F026B5" w:rsidRPr="004677D3" w:rsidRDefault="00F026B5" w:rsidP="00F026B5">
      <w:pPr>
        <w:pStyle w:val="a3"/>
        <w:ind w:firstLine="708"/>
        <w:jc w:val="both"/>
        <w:rPr>
          <w:rFonts w:ascii="Times New Roman" w:hAnsi="Times New Roman"/>
          <w:sz w:val="28"/>
          <w:szCs w:val="28"/>
        </w:rPr>
      </w:pPr>
      <w:r w:rsidRPr="004677D3">
        <w:rPr>
          <w:rFonts w:ascii="Times New Roman" w:hAnsi="Times New Roman"/>
          <w:sz w:val="28"/>
          <w:szCs w:val="28"/>
        </w:rPr>
        <w:t xml:space="preserve">Для того чтобы самооценка была достаточно высокой и адекватной, родители ребенка, должны знать способности и склонности своих детей, и  иметь возможности для их реализации. Ребенок в этом возрасте стремится овладеть различными умениями, делать что-то лучше всех, поэтому в случае успеха у него развивается чувство собственной умелости, полноценности, а в случае неудачи – чувство неполноценности. Ребенку очень важно, чтобы его умение оценили и взрослые, и сверстники, он должен чувствовать свою ценность и неповторимость. Например, если школьник плохо учится, но хорошо рисует, можно организовать в школе выставку его работ. Это может </w:t>
      </w:r>
      <w:r w:rsidRPr="004677D3">
        <w:rPr>
          <w:rFonts w:ascii="Times New Roman" w:hAnsi="Times New Roman"/>
          <w:sz w:val="28"/>
          <w:szCs w:val="28"/>
        </w:rPr>
        <w:lastRenderedPageBreak/>
        <w:t xml:space="preserve">изменить и отношение ребенка к учебе и классу, и отношение одноклассников к нему. Знание ребенком своих сильных и слабых сторон способствует формированию его самостоятельности, уверенности в себе, независимости, компетентности в общении со сверстниками. </w:t>
      </w:r>
    </w:p>
    <w:p w:rsidR="00F026B5" w:rsidRDefault="00F026B5" w:rsidP="00494DF8">
      <w:pPr>
        <w:pStyle w:val="a3"/>
        <w:ind w:firstLine="567"/>
        <w:jc w:val="both"/>
        <w:rPr>
          <w:rFonts w:ascii="Times New Roman" w:hAnsi="Times New Roman"/>
          <w:sz w:val="28"/>
          <w:szCs w:val="28"/>
        </w:rPr>
      </w:pPr>
    </w:p>
    <w:p w:rsidR="00494DF8" w:rsidRDefault="00494DF8" w:rsidP="00494DF8">
      <w:pPr>
        <w:pStyle w:val="a3"/>
        <w:ind w:firstLine="567"/>
        <w:jc w:val="both"/>
        <w:rPr>
          <w:rFonts w:ascii="Times New Roman" w:hAnsi="Times New Roman"/>
          <w:sz w:val="28"/>
          <w:szCs w:val="28"/>
        </w:rPr>
      </w:pPr>
    </w:p>
    <w:p w:rsidR="006E7708" w:rsidRDefault="006E7708"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F026B5" w:rsidRDefault="00F026B5" w:rsidP="006E7708">
      <w:pPr>
        <w:spacing w:line="240" w:lineRule="auto"/>
        <w:jc w:val="center"/>
        <w:rPr>
          <w:rFonts w:ascii="Times New Roman" w:hAnsi="Times New Roman"/>
          <w:b/>
          <w:sz w:val="28"/>
          <w:szCs w:val="28"/>
        </w:rPr>
      </w:pPr>
    </w:p>
    <w:p w:rsidR="006E7708" w:rsidRPr="004677D3" w:rsidRDefault="006E7708" w:rsidP="006E7708">
      <w:pPr>
        <w:spacing w:line="240" w:lineRule="auto"/>
        <w:jc w:val="center"/>
        <w:rPr>
          <w:rFonts w:ascii="Times New Roman" w:hAnsi="Times New Roman"/>
          <w:b/>
          <w:sz w:val="28"/>
          <w:szCs w:val="28"/>
        </w:rPr>
      </w:pPr>
      <w:bookmarkStart w:id="0" w:name="_GoBack"/>
      <w:bookmarkEnd w:id="0"/>
      <w:r w:rsidRPr="004677D3">
        <w:rPr>
          <w:rFonts w:ascii="Times New Roman" w:hAnsi="Times New Roman"/>
          <w:b/>
          <w:sz w:val="28"/>
          <w:szCs w:val="28"/>
        </w:rPr>
        <w:lastRenderedPageBreak/>
        <w:t>Список использованной литературы</w:t>
      </w:r>
    </w:p>
    <w:p w:rsidR="006E7708" w:rsidRPr="004677D3" w:rsidRDefault="006E7708" w:rsidP="006E7708">
      <w:pPr>
        <w:numPr>
          <w:ilvl w:val="0"/>
          <w:numId w:val="3"/>
        </w:numPr>
        <w:spacing w:after="0" w:line="240" w:lineRule="auto"/>
        <w:ind w:left="0" w:firstLine="0"/>
        <w:jc w:val="both"/>
        <w:rPr>
          <w:rFonts w:ascii="Times New Roman" w:hAnsi="Times New Roman"/>
          <w:sz w:val="28"/>
          <w:szCs w:val="28"/>
        </w:rPr>
      </w:pPr>
      <w:r w:rsidRPr="004677D3">
        <w:rPr>
          <w:rFonts w:ascii="Times New Roman" w:hAnsi="Times New Roman"/>
          <w:sz w:val="28"/>
          <w:szCs w:val="28"/>
        </w:rPr>
        <w:t>Коломинский Я. Л. Психология личных взаимоотношений в группе сверстников: Автореф. докт. дис. – М., 1981.</w:t>
      </w:r>
    </w:p>
    <w:p w:rsidR="006E7708" w:rsidRPr="004677D3" w:rsidRDefault="006E7708" w:rsidP="006E7708">
      <w:pPr>
        <w:numPr>
          <w:ilvl w:val="0"/>
          <w:numId w:val="3"/>
        </w:numPr>
        <w:spacing w:after="0" w:line="240" w:lineRule="auto"/>
        <w:ind w:left="0" w:firstLine="0"/>
        <w:jc w:val="both"/>
        <w:rPr>
          <w:rFonts w:ascii="Times New Roman" w:hAnsi="Times New Roman"/>
          <w:sz w:val="28"/>
          <w:szCs w:val="28"/>
        </w:rPr>
      </w:pPr>
      <w:r w:rsidRPr="004677D3">
        <w:rPr>
          <w:rFonts w:ascii="Times New Roman" w:hAnsi="Times New Roman"/>
          <w:sz w:val="28"/>
          <w:szCs w:val="28"/>
        </w:rPr>
        <w:t>Кедярова Е.А., Уварова М.Ю. Психология развития личности: учебное пособие / Е.А. Кедярова, М.Ю. Уварова – Иркутск: ИГУ, 2012. – 177с.</w:t>
      </w:r>
    </w:p>
    <w:p w:rsidR="006E7708" w:rsidRPr="004677D3" w:rsidRDefault="006E7708" w:rsidP="006E7708">
      <w:pPr>
        <w:numPr>
          <w:ilvl w:val="0"/>
          <w:numId w:val="3"/>
        </w:numPr>
        <w:spacing w:after="0" w:line="240" w:lineRule="auto"/>
        <w:ind w:left="0" w:firstLine="0"/>
        <w:jc w:val="both"/>
        <w:rPr>
          <w:rFonts w:ascii="Times New Roman" w:hAnsi="Times New Roman"/>
          <w:sz w:val="28"/>
          <w:szCs w:val="28"/>
        </w:rPr>
      </w:pPr>
      <w:r w:rsidRPr="004677D3">
        <w:rPr>
          <w:rFonts w:ascii="Times New Roman" w:hAnsi="Times New Roman"/>
          <w:sz w:val="28"/>
          <w:szCs w:val="28"/>
        </w:rPr>
        <w:t>Немов Р. С. Психология: Учеб. Для студ. высш. пед. учеб. заведений:  3 кн. – 4-е изд. – М.: Гуманит. изд. центр ВЛАДОС, 2003. – Кн. 1: Общие основы психологии. – 688 с.</w:t>
      </w:r>
    </w:p>
    <w:p w:rsidR="006E7708" w:rsidRPr="004677D3" w:rsidRDefault="006E7708" w:rsidP="006E7708">
      <w:pPr>
        <w:numPr>
          <w:ilvl w:val="0"/>
          <w:numId w:val="3"/>
        </w:numPr>
        <w:spacing w:after="0" w:line="240" w:lineRule="auto"/>
        <w:ind w:left="0" w:firstLine="0"/>
        <w:jc w:val="both"/>
        <w:rPr>
          <w:rFonts w:ascii="Times New Roman" w:hAnsi="Times New Roman"/>
          <w:sz w:val="28"/>
          <w:szCs w:val="28"/>
        </w:rPr>
      </w:pPr>
      <w:r w:rsidRPr="004677D3">
        <w:rPr>
          <w:rFonts w:ascii="Times New Roman" w:hAnsi="Times New Roman"/>
          <w:sz w:val="28"/>
          <w:szCs w:val="28"/>
        </w:rPr>
        <w:t>Практическая психология образования: Учебник для студентов высших и средних специальных учебных заведений / Под ред. И. В. Дубровиной. – 2-е изд. – М.: ТЦ «Сфера», 1998. – 528 с.</w:t>
      </w:r>
    </w:p>
    <w:p w:rsidR="006E7708" w:rsidRPr="004677D3" w:rsidRDefault="006E7708" w:rsidP="006E7708">
      <w:pPr>
        <w:numPr>
          <w:ilvl w:val="0"/>
          <w:numId w:val="3"/>
        </w:numPr>
        <w:spacing w:after="0" w:line="240" w:lineRule="auto"/>
        <w:ind w:left="0" w:firstLine="0"/>
        <w:jc w:val="both"/>
        <w:rPr>
          <w:rFonts w:ascii="Times New Roman" w:hAnsi="Times New Roman"/>
          <w:sz w:val="28"/>
          <w:szCs w:val="28"/>
        </w:rPr>
      </w:pPr>
      <w:r w:rsidRPr="004677D3">
        <w:rPr>
          <w:rFonts w:ascii="Times New Roman" w:hAnsi="Times New Roman"/>
          <w:sz w:val="28"/>
          <w:szCs w:val="28"/>
        </w:rPr>
        <w:t>Спок Б., Розенберг М. Б. Ребёнок и уход за ним / Пер. с англ.; Худож. обл. М. В. Драко. – 3-е изд. – Минск: ООО «Попурри», 1998. – 848 с.: ил.</w:t>
      </w:r>
    </w:p>
    <w:p w:rsidR="006E7708" w:rsidRPr="004677D3" w:rsidRDefault="006E7708" w:rsidP="006E7708">
      <w:pPr>
        <w:numPr>
          <w:ilvl w:val="0"/>
          <w:numId w:val="3"/>
        </w:numPr>
        <w:spacing w:after="0" w:line="240" w:lineRule="auto"/>
        <w:ind w:left="0" w:firstLine="0"/>
        <w:jc w:val="both"/>
        <w:rPr>
          <w:rFonts w:ascii="Times New Roman" w:hAnsi="Times New Roman"/>
          <w:sz w:val="28"/>
          <w:szCs w:val="28"/>
        </w:rPr>
      </w:pPr>
      <w:r w:rsidRPr="004677D3">
        <w:rPr>
          <w:rFonts w:ascii="Times New Roman" w:hAnsi="Times New Roman"/>
          <w:sz w:val="28"/>
          <w:szCs w:val="28"/>
        </w:rPr>
        <w:t>Шаповаленко И.В. Возрастная психология (Психология развития и возрастная психология) / И.В. Шаповаленко. – Москва. – 2005.</w:t>
      </w:r>
    </w:p>
    <w:p w:rsidR="006E7708" w:rsidRPr="004677D3" w:rsidRDefault="006E7708" w:rsidP="006E7708">
      <w:pPr>
        <w:numPr>
          <w:ilvl w:val="0"/>
          <w:numId w:val="3"/>
        </w:numPr>
        <w:spacing w:after="0" w:line="240" w:lineRule="auto"/>
        <w:ind w:left="0" w:firstLine="0"/>
        <w:jc w:val="both"/>
        <w:rPr>
          <w:rFonts w:ascii="Times New Roman" w:hAnsi="Times New Roman"/>
          <w:sz w:val="28"/>
          <w:szCs w:val="28"/>
        </w:rPr>
      </w:pPr>
      <w:r w:rsidRPr="004677D3">
        <w:rPr>
          <w:rFonts w:ascii="Times New Roman" w:hAnsi="Times New Roman"/>
          <w:sz w:val="28"/>
          <w:szCs w:val="28"/>
        </w:rPr>
        <w:t xml:space="preserve">Шаповаленко И.В. Психология развития и возрастная психология / И.В. Шаповаленко. – М.: Юрайт, 2014. – 575с. </w:t>
      </w:r>
    </w:p>
    <w:p w:rsidR="006E7708" w:rsidRPr="004677D3" w:rsidRDefault="006E7708" w:rsidP="006E7708">
      <w:pPr>
        <w:numPr>
          <w:ilvl w:val="0"/>
          <w:numId w:val="3"/>
        </w:numPr>
        <w:autoSpaceDE w:val="0"/>
        <w:autoSpaceDN w:val="0"/>
        <w:adjustRightInd w:val="0"/>
        <w:spacing w:after="0" w:line="240" w:lineRule="auto"/>
        <w:ind w:left="0" w:firstLine="0"/>
        <w:jc w:val="both"/>
        <w:rPr>
          <w:rFonts w:ascii="Times New Roman" w:hAnsi="Times New Roman"/>
          <w:iCs/>
          <w:sz w:val="28"/>
          <w:szCs w:val="28"/>
          <w:lang w:eastAsia="ru-RU"/>
        </w:rPr>
      </w:pPr>
      <w:r w:rsidRPr="004677D3">
        <w:rPr>
          <w:rFonts w:ascii="Times New Roman" w:hAnsi="Times New Roman"/>
          <w:sz w:val="28"/>
          <w:szCs w:val="28"/>
        </w:rPr>
        <w:t>Шкуричева Н. А. Формирование позитивных межличностных отношений первоклассников / Н. А. Шкуричева. – М.: Маска, 2008. – 226 с.</w:t>
      </w:r>
    </w:p>
    <w:p w:rsidR="006E7708" w:rsidRPr="004677D3" w:rsidRDefault="006E7708" w:rsidP="006E7708">
      <w:pPr>
        <w:numPr>
          <w:ilvl w:val="0"/>
          <w:numId w:val="3"/>
        </w:numPr>
        <w:autoSpaceDE w:val="0"/>
        <w:autoSpaceDN w:val="0"/>
        <w:adjustRightInd w:val="0"/>
        <w:spacing w:after="0" w:line="240" w:lineRule="auto"/>
        <w:ind w:left="0" w:firstLine="0"/>
        <w:jc w:val="both"/>
        <w:rPr>
          <w:rFonts w:ascii="Times New Roman" w:hAnsi="Times New Roman"/>
          <w:sz w:val="28"/>
          <w:szCs w:val="28"/>
        </w:rPr>
      </w:pPr>
      <w:r w:rsidRPr="004677D3">
        <w:rPr>
          <w:rFonts w:ascii="Times New Roman" w:hAnsi="Times New Roman"/>
          <w:sz w:val="28"/>
          <w:szCs w:val="28"/>
        </w:rPr>
        <w:t xml:space="preserve">Голованова Е.Г. Некоторые особенности гуманизации межличностных отношений часто болеющих детей младшего школьного возраста со сверстниками. </w:t>
      </w:r>
      <w:r w:rsidRPr="004677D3">
        <w:rPr>
          <w:rFonts w:ascii="Times New Roman" w:hAnsi="Times New Roman"/>
          <w:iCs/>
          <w:sz w:val="28"/>
          <w:szCs w:val="28"/>
          <w:lang w:eastAsia="ru-RU"/>
        </w:rPr>
        <w:t xml:space="preserve">Ученые записки: электронный научный журнал Курского государственного университета. – Т.1. – 2013.–№ 3 (27). – С. </w:t>
      </w:r>
    </w:p>
    <w:p w:rsidR="006E7708" w:rsidRPr="004677D3" w:rsidRDefault="006E7708" w:rsidP="006E7708">
      <w:pPr>
        <w:numPr>
          <w:ilvl w:val="0"/>
          <w:numId w:val="3"/>
        </w:numPr>
        <w:autoSpaceDE w:val="0"/>
        <w:autoSpaceDN w:val="0"/>
        <w:adjustRightInd w:val="0"/>
        <w:spacing w:after="0" w:line="240" w:lineRule="auto"/>
        <w:ind w:left="0" w:firstLine="0"/>
        <w:jc w:val="both"/>
        <w:rPr>
          <w:rFonts w:ascii="Times New Roman" w:hAnsi="Times New Roman"/>
          <w:sz w:val="28"/>
          <w:szCs w:val="28"/>
        </w:rPr>
      </w:pPr>
      <w:r w:rsidRPr="004677D3">
        <w:rPr>
          <w:rFonts w:ascii="Times New Roman" w:hAnsi="Times New Roman"/>
          <w:iCs/>
          <w:sz w:val="28"/>
          <w:szCs w:val="28"/>
          <w:lang w:eastAsia="ru-RU"/>
        </w:rPr>
        <w:t>Левченко И.Ю. Психологическое изучение детей раннего, раннего дошкольного и младшего школьного возраста: Монография. РИЦ МГГУ им. М.А. Шолохова. – М.: редакционно-издательский центр, 2008. – 137с.</w:t>
      </w:r>
    </w:p>
    <w:p w:rsidR="006E7708" w:rsidRPr="004677D3" w:rsidRDefault="006E7708" w:rsidP="006E7708">
      <w:pPr>
        <w:numPr>
          <w:ilvl w:val="0"/>
          <w:numId w:val="3"/>
        </w:numPr>
        <w:autoSpaceDE w:val="0"/>
        <w:autoSpaceDN w:val="0"/>
        <w:adjustRightInd w:val="0"/>
        <w:spacing w:after="0" w:line="240" w:lineRule="auto"/>
        <w:ind w:left="0" w:firstLine="0"/>
        <w:jc w:val="both"/>
        <w:rPr>
          <w:rFonts w:ascii="Times New Roman" w:hAnsi="Times New Roman"/>
          <w:sz w:val="28"/>
          <w:szCs w:val="28"/>
        </w:rPr>
      </w:pPr>
      <w:r w:rsidRPr="004677D3">
        <w:rPr>
          <w:rFonts w:ascii="Times New Roman" w:hAnsi="Times New Roman"/>
          <w:iCs/>
          <w:sz w:val="28"/>
          <w:szCs w:val="28"/>
          <w:lang w:eastAsia="ru-RU"/>
        </w:rPr>
        <w:t xml:space="preserve">Обухова Л.Ф. Возрастная психология / Л.Ф. Обухова. – М.: Юрайт. – 2014. – 460с. </w:t>
      </w:r>
    </w:p>
    <w:p w:rsidR="006E7708" w:rsidRDefault="006E7708" w:rsidP="00494DF8">
      <w:pPr>
        <w:pStyle w:val="a3"/>
        <w:ind w:firstLine="567"/>
        <w:jc w:val="both"/>
        <w:rPr>
          <w:rFonts w:ascii="Times New Roman" w:hAnsi="Times New Roman"/>
          <w:sz w:val="28"/>
          <w:szCs w:val="28"/>
        </w:rPr>
      </w:pPr>
    </w:p>
    <w:p w:rsidR="00494DF8" w:rsidRPr="00494DF8" w:rsidRDefault="00494DF8" w:rsidP="00494DF8"/>
    <w:sectPr w:rsidR="00494DF8" w:rsidRPr="00494D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58D" w:rsidRDefault="0027558D" w:rsidP="006E7708">
      <w:pPr>
        <w:spacing w:after="0" w:line="240" w:lineRule="auto"/>
      </w:pPr>
      <w:r>
        <w:separator/>
      </w:r>
    </w:p>
  </w:endnote>
  <w:endnote w:type="continuationSeparator" w:id="0">
    <w:p w:rsidR="0027558D" w:rsidRDefault="0027558D" w:rsidP="006E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58D" w:rsidRDefault="0027558D" w:rsidP="006E7708">
      <w:pPr>
        <w:spacing w:after="0" w:line="240" w:lineRule="auto"/>
      </w:pPr>
      <w:r>
        <w:separator/>
      </w:r>
    </w:p>
  </w:footnote>
  <w:footnote w:type="continuationSeparator" w:id="0">
    <w:p w:rsidR="0027558D" w:rsidRDefault="0027558D" w:rsidP="006E7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3450D"/>
    <w:multiLevelType w:val="hybridMultilevel"/>
    <w:tmpl w:val="8E6647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CFD026B"/>
    <w:multiLevelType w:val="hybridMultilevel"/>
    <w:tmpl w:val="FA4CF8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DAC0C02"/>
    <w:multiLevelType w:val="hybridMultilevel"/>
    <w:tmpl w:val="A0985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DF8"/>
    <w:rsid w:val="0027558D"/>
    <w:rsid w:val="00494DF8"/>
    <w:rsid w:val="006E7708"/>
    <w:rsid w:val="00E9210B"/>
    <w:rsid w:val="00F02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4E47"/>
  <w15:chartTrackingRefBased/>
  <w15:docId w15:val="{FBC71EDF-628E-4A9B-8DD0-8DB23D18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DF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4DF8"/>
    <w:pPr>
      <w:spacing w:after="0" w:line="240" w:lineRule="auto"/>
    </w:pPr>
    <w:rPr>
      <w:rFonts w:ascii="Calibri" w:eastAsia="Calibri" w:hAnsi="Calibri" w:cs="Times New Roman"/>
    </w:rPr>
  </w:style>
  <w:style w:type="paragraph" w:styleId="a4">
    <w:name w:val="header"/>
    <w:basedOn w:val="a"/>
    <w:link w:val="a5"/>
    <w:uiPriority w:val="99"/>
    <w:unhideWhenUsed/>
    <w:rsid w:val="006E77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E7708"/>
    <w:rPr>
      <w:rFonts w:ascii="Calibri" w:eastAsia="Calibri" w:hAnsi="Calibri" w:cs="Times New Roman"/>
    </w:rPr>
  </w:style>
  <w:style w:type="paragraph" w:styleId="a6">
    <w:name w:val="footer"/>
    <w:basedOn w:val="a"/>
    <w:link w:val="a7"/>
    <w:uiPriority w:val="99"/>
    <w:unhideWhenUsed/>
    <w:rsid w:val="006E77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E770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4228</Words>
  <Characters>24106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AsusUser</dc:creator>
  <cp:keywords/>
  <dc:description/>
  <cp:lastModifiedBy>AsusUser</cp:lastModifiedBy>
  <cp:revision>1</cp:revision>
  <dcterms:created xsi:type="dcterms:W3CDTF">2019-06-19T08:14:00Z</dcterms:created>
  <dcterms:modified xsi:type="dcterms:W3CDTF">2019-06-19T08:47:00Z</dcterms:modified>
</cp:coreProperties>
</file>