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B8" w:rsidRPr="00CE70B8" w:rsidRDefault="008524B9" w:rsidP="008524B9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4730750</wp:posOffset>
            </wp:positionH>
            <wp:positionV relativeFrom="margin">
              <wp:posOffset>-601345</wp:posOffset>
            </wp:positionV>
            <wp:extent cx="1517650" cy="2279650"/>
            <wp:effectExtent l="19050" t="0" r="6350" b="0"/>
            <wp:wrapSquare wrapText="bothSides"/>
            <wp:docPr id="4" name="Рисунок 1" descr="H:\фото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о\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27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70B8" w:rsidRPr="00CE70B8">
        <w:rPr>
          <w:sz w:val="36"/>
          <w:szCs w:val="36"/>
        </w:rPr>
        <w:t>Мусатова Татьяна Данииловна</w:t>
      </w:r>
    </w:p>
    <w:p w:rsidR="00CE70B8" w:rsidRDefault="00CE70B8" w:rsidP="00CE70B8">
      <w:pPr>
        <w:jc w:val="center"/>
        <w:rPr>
          <w:sz w:val="48"/>
          <w:szCs w:val="48"/>
        </w:rPr>
      </w:pPr>
      <w:r>
        <w:rPr>
          <w:sz w:val="48"/>
          <w:szCs w:val="48"/>
        </w:rPr>
        <w:t>Истоки...</w:t>
      </w:r>
    </w:p>
    <w:p w:rsidR="00CE70B8" w:rsidRDefault="00CE70B8" w:rsidP="008524B9">
      <w:pPr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европейская музыкальная система ведёт своё происхождение от музыки Древней Греции. Да и само слово «музыка» произошло от слова «муза» - в древнегреческой мифологии так называли 9 дочерей Зевса, покровительниц науки и искусства. Образовательный стандарт того времени гласил:  МАТЕМАТИКА – ГИМНАСТИКА – МУЗЫКА</w:t>
      </w:r>
      <w:r w:rsidRPr="00F744C7">
        <w:rPr>
          <w:sz w:val="32"/>
          <w:szCs w:val="32"/>
        </w:rPr>
        <w:t xml:space="preserve">.  </w:t>
      </w:r>
      <w:r w:rsidRPr="00F744C7">
        <w:rPr>
          <w:sz w:val="28"/>
          <w:szCs w:val="28"/>
        </w:rPr>
        <w:t>Музыка</w:t>
      </w:r>
      <w:r w:rsidR="008524B9">
        <w:rPr>
          <w:sz w:val="28"/>
          <w:szCs w:val="28"/>
        </w:rPr>
        <w:t xml:space="preserve"> включала в себя </w:t>
      </w:r>
      <w:r>
        <w:rPr>
          <w:sz w:val="28"/>
          <w:szCs w:val="28"/>
        </w:rPr>
        <w:t>ПОЭЗИЮ, ТАНЕЦ, ИГРУ НА МУЗЫКАЛЬНЫХ ИНСТРУМЕНТАХ и ПЕНИЕ. Участники Олимпийских Игр должны были спеть собственный стихотворный текст, аккомпанируя себе на музыкальном инструменте. Важную роль в развитии музыкальной системы сыграл знаменитый математик и астроном – ПИФАГОР</w:t>
      </w:r>
    </w:p>
    <w:p w:rsidR="00CE70B8" w:rsidRDefault="00CE70B8" w:rsidP="00CE7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родился на острове САМОС в 6 веке до нашей эры. Точная биография его не сохранилась, зато множество легенд помогают представить этого удивительного человека. Одна из них гласит, что в то время могущественная Греция имела много колоний по всему побережью Средиземного моря. В той части, где родился Пифагор, правил царь Поликрат.  Молодой, сильный и красивый он не знал себе равных ни в бою, ни в богатстве, ни в пирах. Однажды, объезжая свои владения, он прибыл на остров, где люди плохо относились к детям : ругали  их, били, плохо кормили. Поликрат  созвал жителей на площадь и сказал: «Один из этих детей – мой сын  и наследник. Через 20 лет ему достанется всё моё царство».Жители удивились, стали гадать, кто же это? Каждый втайне надеялся стать воспитателем будущего царя.  И стали они относиться к детям с уважением, хорошо их кормить, одевать, и учить, ведь царь должен быть образованным! Открылись школы для детей, прообразы институтов и даже консерватория для юношества. Подросшие дети перестроили город, он засиял дворцами, площадями и фонтанами! Расцвели науки и ремесла. Все давно забыли об обещании Поликрата,  а город ещё долгих 300 лет был центром культуры и науки.  </w:t>
      </w:r>
    </w:p>
    <w:p w:rsidR="00CE70B8" w:rsidRDefault="00CE70B8" w:rsidP="00CE7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вот у царя Поликрата  был ювелир из местных  жителей. В то время греки – завоеватели считались людьми высшего сословия, они умели читать и писать и пользовались всеобщим уважением.  А местные жители считались  людьми 2 сорта и не имели права на образование.  Однажды ювелир пришёл к Поликрату  и преподнес ему перстень с огромным бриллиантом.  </w:t>
      </w:r>
    </w:p>
    <w:p w:rsidR="00CE70B8" w:rsidRDefault="00CE70B8" w:rsidP="00CE7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О, великий государь, - воскликнул ювелир.  </w:t>
      </w:r>
    </w:p>
    <w:p w:rsidR="00CE70B8" w:rsidRDefault="00CE70B8" w:rsidP="00CE70B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Всё своё состояние я вложил в этот камень! Прими его в дар. Помоги мне! У меня есть маленькиё сын – Пифагор . Я знаю, что лучшее образование могут получить только цари и фараоны, которых учат жрецы. Мой сын достоин ученья! Попроси твоего друга – египетского фараона разрешить Пифагору учиться у жрецов!  </w:t>
      </w:r>
    </w:p>
    <w:p w:rsidR="00CE70B8" w:rsidRDefault="00CE70B8" w:rsidP="00CE7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Поликрат  велел позвать мальчика, поговорил с ним, а когда в гости приехал его друг – египетский фараон, попросил взять Пифагора в обучение к жрецам.  И мальчик уехал.  </w:t>
      </w:r>
    </w:p>
    <w:p w:rsidR="00CE70B8" w:rsidRDefault="00CE70B8" w:rsidP="00CE7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Поликрат  радовался жизни, пировал с друзьями, раздавал деньги бедным..  Однажды он встал на скалу, забросил перстень далеко в волны и сказал:«Пока этот перстень в море, счастье мне не изменит!»  А на следующий день на обед ему подали запеченную рыбу, и из неё выпало это кольцо . А скоро и счастье изменило царю: он из –за мелочи поссорился с фараоном, а бывшие соратники устроили заговор, убили его, а царство поделили между собой. С тех пор и бытует поговорка: «Изменчивое счастье Поликрата».  </w:t>
      </w:r>
    </w:p>
    <w:p w:rsidR="00CE70B8" w:rsidRDefault="00CE70B8" w:rsidP="00CE70B8">
      <w:pPr>
        <w:jc w:val="both"/>
        <w:rPr>
          <w:sz w:val="36"/>
          <w:szCs w:val="36"/>
        </w:rPr>
      </w:pPr>
      <w:r>
        <w:rPr>
          <w:sz w:val="28"/>
          <w:szCs w:val="28"/>
        </w:rPr>
        <w:t xml:space="preserve">Пифагор, между тем, учился сначала у египетских жрецов, затем у халдейских мудрецов и персидских магов. Постепенно он стал знаменитым учёным и примерно в 530 году до нашей эры переехал на остров Кротон, где основал Пифагорийское, или Кротонское научное общество.   </w:t>
      </w:r>
      <w:r w:rsidRPr="00330D10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</w:t>
      </w:r>
    </w:p>
    <w:p w:rsidR="00CE70B8" w:rsidRDefault="00CE70B8" w:rsidP="00CE70B8">
      <w:pPr>
        <w:jc w:val="both"/>
        <w:rPr>
          <w:sz w:val="28"/>
          <w:szCs w:val="28"/>
        </w:rPr>
      </w:pPr>
      <w:r>
        <w:rPr>
          <w:sz w:val="28"/>
          <w:szCs w:val="28"/>
        </w:rPr>
        <w:t>(«Г</w:t>
      </w:r>
      <w:r w:rsidRPr="00942DB1">
        <w:rPr>
          <w:i/>
          <w:sz w:val="28"/>
          <w:szCs w:val="28"/>
        </w:rPr>
        <w:t>имн пифагорийцев восходящему солнцу</w:t>
      </w:r>
      <w:r>
        <w:rPr>
          <w:i/>
          <w:sz w:val="28"/>
          <w:szCs w:val="28"/>
        </w:rPr>
        <w:t xml:space="preserve">» </w:t>
      </w:r>
      <w:r w:rsidRPr="00942DB1">
        <w:rPr>
          <w:i/>
          <w:sz w:val="28"/>
          <w:szCs w:val="28"/>
        </w:rPr>
        <w:t xml:space="preserve"> Ф. И. Бронников)</w:t>
      </w:r>
      <w:r w:rsidRPr="00942DB1">
        <w:rPr>
          <w:sz w:val="28"/>
          <w:szCs w:val="28"/>
        </w:rPr>
        <w:t xml:space="preserve"> </w:t>
      </w:r>
    </w:p>
    <w:p w:rsidR="00CE70B8" w:rsidRDefault="00BE7E86" w:rsidP="00CE70B8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586105</wp:posOffset>
            </wp:positionH>
            <wp:positionV relativeFrom="margin">
              <wp:posOffset>5882005</wp:posOffset>
            </wp:positionV>
            <wp:extent cx="5408295" cy="3300730"/>
            <wp:effectExtent l="19050" t="0" r="1905" b="0"/>
            <wp:wrapSquare wrapText="bothSides"/>
            <wp:docPr id="11" name="Рисунок 1" descr="C:\Documents and Settings\Маша\Рабочий стол\журнал\97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ша\Рабочий стол\журнал\971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295" cy="330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70B8" w:rsidRDefault="00CE70B8" w:rsidP="00CE70B8">
      <w:pPr>
        <w:jc w:val="both"/>
        <w:rPr>
          <w:sz w:val="28"/>
          <w:szCs w:val="28"/>
        </w:rPr>
      </w:pPr>
    </w:p>
    <w:p w:rsidR="00CE70B8" w:rsidRDefault="00CE70B8" w:rsidP="00CE70B8">
      <w:pPr>
        <w:jc w:val="both"/>
        <w:rPr>
          <w:sz w:val="28"/>
          <w:szCs w:val="28"/>
        </w:rPr>
      </w:pPr>
    </w:p>
    <w:p w:rsidR="00CE70B8" w:rsidRDefault="00CE70B8" w:rsidP="00CE70B8">
      <w:pPr>
        <w:jc w:val="both"/>
        <w:rPr>
          <w:sz w:val="28"/>
          <w:szCs w:val="28"/>
        </w:rPr>
      </w:pPr>
    </w:p>
    <w:p w:rsidR="00CE70B8" w:rsidRDefault="00CE70B8" w:rsidP="00CE70B8">
      <w:pPr>
        <w:jc w:val="both"/>
        <w:rPr>
          <w:sz w:val="28"/>
          <w:szCs w:val="28"/>
        </w:rPr>
      </w:pPr>
    </w:p>
    <w:p w:rsidR="00CE70B8" w:rsidRDefault="00CE70B8" w:rsidP="00CE70B8">
      <w:pPr>
        <w:jc w:val="both"/>
        <w:rPr>
          <w:sz w:val="28"/>
          <w:szCs w:val="28"/>
        </w:rPr>
      </w:pPr>
    </w:p>
    <w:p w:rsidR="00BE7E86" w:rsidRDefault="00BE7E86" w:rsidP="00AB4AD5">
      <w:pPr>
        <w:spacing w:after="240"/>
        <w:jc w:val="both"/>
        <w:rPr>
          <w:sz w:val="28"/>
          <w:szCs w:val="28"/>
        </w:rPr>
      </w:pPr>
    </w:p>
    <w:p w:rsidR="00BE7E86" w:rsidRDefault="00BE7E86" w:rsidP="00AB4AD5">
      <w:pPr>
        <w:spacing w:after="240"/>
        <w:jc w:val="both"/>
        <w:rPr>
          <w:sz w:val="28"/>
          <w:szCs w:val="28"/>
        </w:rPr>
      </w:pPr>
    </w:p>
    <w:p w:rsidR="00BE7E86" w:rsidRDefault="00BE7E86" w:rsidP="00AB4AD5">
      <w:pPr>
        <w:spacing w:after="240"/>
        <w:jc w:val="both"/>
        <w:rPr>
          <w:sz w:val="28"/>
          <w:szCs w:val="28"/>
        </w:rPr>
      </w:pPr>
    </w:p>
    <w:p w:rsidR="00CE70B8" w:rsidRPr="00942DB1" w:rsidRDefault="00CE70B8" w:rsidP="00AB4AD5">
      <w:pPr>
        <w:spacing w:after="2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Гласят </w:t>
      </w:r>
      <w:r>
        <w:rPr>
          <w:sz w:val="28"/>
          <w:szCs w:val="28"/>
        </w:rPr>
        <w:lastRenderedPageBreak/>
        <w:t>легенды и о том,  что Пифагор принимал участие в создании трёх чудес света: Храма Артемиды, который он рассчитал и предложил построить в болотистой местности, чтобы частые сейсмические толчки его не разрушили.</w:t>
      </w:r>
    </w:p>
    <w:p w:rsidR="00CE70B8" w:rsidRDefault="00CE70B8" w:rsidP="00CE70B8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48753" cy="2467895"/>
            <wp:effectExtent l="19050" t="0" r="4047" b="0"/>
            <wp:docPr id="12" name="Рисунок 2" descr="C:\Documents and Settings\Маша\Рабочий стол\журнал\01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аша\Рабочий стол\журнал\01_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112" cy="2472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0B8" w:rsidRDefault="00CE70B8" w:rsidP="00CE70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Принимал он участие в расчетах Висячих Садов Семирамиды.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583934" cy="2374963"/>
            <wp:effectExtent l="19050" t="0" r="0" b="0"/>
            <wp:docPr id="13" name="Рисунок 4" descr="C:\Documents and Settings\Маша\Рабочий стол\журнал\Hanging_Gardens_of_Baby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аша\Рабочий стол\журнал\Hanging_Gardens_of_Babyl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895" cy="237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AD5" w:rsidRDefault="00AB4AD5" w:rsidP="00CE70B8">
      <w:pPr>
        <w:rPr>
          <w:sz w:val="28"/>
          <w:szCs w:val="28"/>
        </w:rPr>
      </w:pPr>
    </w:p>
    <w:p w:rsidR="00CE70B8" w:rsidRDefault="00CE70B8" w:rsidP="00CE70B8">
      <w:pPr>
        <w:rPr>
          <w:sz w:val="28"/>
          <w:szCs w:val="28"/>
        </w:rPr>
      </w:pPr>
      <w:r>
        <w:rPr>
          <w:sz w:val="28"/>
          <w:szCs w:val="28"/>
        </w:rPr>
        <w:t xml:space="preserve">А  при постройке  Фаросского  Маяка  он рассчитал и сконструировал четыре восьмиметровые  золотые статуи, которые двигались, предсказывали погоду и передвижения неприятеля ( видимо, при помощи системы зеркал). </w:t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1103571" y="6879265"/>
            <wp:positionH relativeFrom="margin">
              <wp:align>left</wp:align>
            </wp:positionH>
            <wp:positionV relativeFrom="margin">
              <wp:align>bottom</wp:align>
            </wp:positionV>
            <wp:extent cx="2208072" cy="3104707"/>
            <wp:effectExtent l="19050" t="0" r="1728" b="0"/>
            <wp:wrapSquare wrapText="bothSides"/>
            <wp:docPr id="14" name="Рисунок 5" descr="C:\Documents and Settings\Маша\Рабочий стол\журнал\1243660669_light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Маша\Рабочий стол\журнал\1243660669_light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72" cy="31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70B8" w:rsidRDefault="00CE70B8" w:rsidP="00CE7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Бесконечные войны сотрясали мир в эпоху Пифагора, а прожил он очень долго, больше ста лет. Три раза он попадал в рабство. И все три раза ему и его ученикам оказывали почести, предоставляли дворцы, лучшие книги, лучшую </w:t>
      </w:r>
      <w:r>
        <w:rPr>
          <w:sz w:val="28"/>
          <w:szCs w:val="28"/>
        </w:rPr>
        <w:lastRenderedPageBreak/>
        <w:t xml:space="preserve">еду и одежду, так как они были прославленные ученые. Был Пифагор в рабстве и у Александра Македонского и давал советы по поводу создания крупнейшей в мире Александрийской библиотеки.  </w:t>
      </w:r>
    </w:p>
    <w:p w:rsidR="00CE70B8" w:rsidRDefault="00CE70B8" w:rsidP="00CE7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Однажды ночью Пифагор  гулял по берегу реки и размышлял. Вдруг он почувствовал , что  всё время слышит какой – то звук и не может сосредоточиться. Он послал учеников во все стороны, чтобы попросить играющего перейти в другое место или замолчать. Но ученики вернулись ни с чем, так как на несколько миль вокруг никто не играл.  Пифагор расстроился, отослал учеников, лёг на спину на берегу реки и стал смотреть в звёздное небо. И тут он понял, что это звучат звёзды! Он прибежал домой, взялся за телескоп, смотрел, слушал, рассчитывал...Да!  Это ведь поёт Вселенная!  «Все небесные тела висят на серебряных нитях и поют!», - так написал Пифагор в своём труде «Гармония небесных сфер». В то время Земля считалась центром Вселенной, а расстояние  от Земли до Солнца, Луны и пяти планет: Меркурия, Венеры, Марса, Юпитера и Сатурна таковы, что как бы составляют семиструнную арфу , и при их движении возникает прекрасная музыка – Музыка сфер. Обычно люди не слышат её из – за суеты жизни, но если ночью, вдали от города, когда все замирает, прислушаться, то можно услышать...  Подтверждая теорию Пифагора, современная наука доказала, что движение небесных тел в целом подчиняется физическим законам гармонических колебаний!  </w:t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3251348" y="4710223"/>
            <wp:positionH relativeFrom="margin">
              <wp:align>right</wp:align>
            </wp:positionH>
            <wp:positionV relativeFrom="margin">
              <wp:align>center</wp:align>
            </wp:positionV>
            <wp:extent cx="3031859" cy="4529470"/>
            <wp:effectExtent l="19050" t="0" r="0" b="0"/>
            <wp:wrapSquare wrapText="bothSides"/>
            <wp:docPr id="16" name="Рисунок 6" descr="C:\Documents and Settings\Маша\Рабочий стол\журнал\pifa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Маша\Рабочий стол\журнал\pifago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859" cy="452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70B8" w:rsidRDefault="00CE70B8" w:rsidP="00CE7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 далекие времена люди жили не долго:   30 лет для  человека  считался очень почтенный возраст. А Пифагор прожил 128лет, ведь он учился у египетских жрецов и владел секретом долголетия. В летописи говорится, что он в 127 лет победил в Олимпийских Играх в беге с конём. То есть он прибежал не только впереди соперников, но и впереди своего коня! </w:t>
      </w:r>
    </w:p>
    <w:p w:rsidR="00CE70B8" w:rsidRDefault="00CE70B8" w:rsidP="00CE7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 столетий пролетело над Землёй со времен Пифагора. Его музыкальная система и «арфа Пифагора» были усовершенствованы. Уже 300 лет господствует  </w:t>
      </w:r>
      <w:r>
        <w:rPr>
          <w:sz w:val="28"/>
          <w:szCs w:val="28"/>
        </w:rPr>
        <w:lastRenderedPageBreak/>
        <w:t xml:space="preserve">во всём мире фортепиано, а настраивается оно так же по квинтам, как и лира Пифагора. И в октаве 7  нот - ступеней, воплощающих «Гармонию небесных сфер» и соответствующих своими колебаниями 7 планетам, как и рассчитал Пифагор.  </w:t>
      </w:r>
    </w:p>
    <w:p w:rsidR="00CE70B8" w:rsidRDefault="00CE70B8" w:rsidP="00CE7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Вселенная звучит...  На клавиатуре фортепиано 88 нот, поделенных на октавы по  12 полутонов.  </w:t>
      </w:r>
    </w:p>
    <w:p w:rsidR="00CE70B8" w:rsidRDefault="00CE70B8" w:rsidP="00CE7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Вселенной же 88 отсеков, которые распределены между 12 уровнями, за каждым из которых закреплен знак Зодиака :  Рыбы , Водолей, Козерог, Стрелец, Скорпион, Весы, Дева, Лев, Рак, Близнецы, Телец, Овен.  </w:t>
      </w:r>
    </w:p>
    <w:p w:rsidR="00CE70B8" w:rsidRDefault="00CE70B8" w:rsidP="00CE70B8">
      <w:pPr>
        <w:jc w:val="both"/>
        <w:rPr>
          <w:sz w:val="28"/>
          <w:szCs w:val="28"/>
        </w:rPr>
      </w:pPr>
      <w:r>
        <w:rPr>
          <w:sz w:val="28"/>
          <w:szCs w:val="28"/>
        </w:rPr>
        <w:t>Итак, в календаре 12 месяцев, а в неделе по 7 дней.  А в октаве 12 полутонов  и 7 основных ступеней. Сутки делятся на 2 части по 12 часов.</w:t>
      </w:r>
    </w:p>
    <w:p w:rsidR="00CE70B8" w:rsidRDefault="00CE70B8" w:rsidP="00CE70B8">
      <w:pPr>
        <w:jc w:val="both"/>
        <w:rPr>
          <w:sz w:val="28"/>
          <w:szCs w:val="28"/>
        </w:rPr>
      </w:pPr>
      <w:r>
        <w:rPr>
          <w:sz w:val="28"/>
          <w:szCs w:val="28"/>
        </w:rPr>
        <w:t>Исаак Ньютон увидел цветовой спектр как 7 цветов радуги, соответствующих 7  ступеням мажорной гаммы.</w:t>
      </w:r>
    </w:p>
    <w:p w:rsidR="00CE70B8" w:rsidRDefault="00CE70B8" w:rsidP="00CE7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594816" cy="3189768"/>
            <wp:effectExtent l="19050" t="0" r="0" b="0"/>
            <wp:docPr id="17" name="Рисунок 7" descr="C:\Documents and Settings\Маша\Рабочий стол\журнал\newton-ex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Маша\Рабочий стол\журнал\newton-ex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248" cy="3190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0B8" w:rsidRDefault="00CE70B8" w:rsidP="00CE7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Ещё много удивительных совпадений можно найти в нашей жизни.  </w:t>
      </w:r>
    </w:p>
    <w:p w:rsidR="00CE70B8" w:rsidRDefault="00CE70B8" w:rsidP="00CE7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Человеческое ухо воспринимает звуки, частота  колебаний  которых  от 16 до 2000 герц. Это могут быть музыкальные и немузыкальные звуки. Частоту ниже 16 герц ухо не воспринимает, но они действуют на человека угнетающе. Считается, что </w:t>
      </w:r>
      <w:r w:rsidR="008524B9">
        <w:rPr>
          <w:sz w:val="28"/>
          <w:szCs w:val="28"/>
        </w:rPr>
        <w:t>«Летучие Голландцы »  - корабли</w:t>
      </w:r>
      <w:r>
        <w:rPr>
          <w:sz w:val="28"/>
          <w:szCs w:val="28"/>
        </w:rPr>
        <w:t xml:space="preserve">, покинутые командой по непонятной причине – «жертвы инфразвука»: когда  низкие частоты поднимались  дна океана, людьми овладевал беспричинный ужас, и команда бежала, куда глаза глядят, то есть садилась в шлюпки, на плоты и покидала свои корабли.  Частота звука выше 2000 герц  - ультразвук – верой и правдой служит </w:t>
      </w:r>
      <w:r>
        <w:rPr>
          <w:sz w:val="28"/>
          <w:szCs w:val="28"/>
        </w:rPr>
        <w:lastRenderedPageBreak/>
        <w:t xml:space="preserve">человеку: в медицине, в научных исследованиях, на флоте есть понятие «эхолот»...  А врачи – реабилитологи  давно взяли музыку себе на вооружение, так как музыка – это колебания, а человек  -  тоже «колебательная система» : пульсируют все органы , кровь, человек моргает, ходит, спит... А музыка, часто – классическая – действует на человека как настройка на радиоприемник, гармонизируя и улучшая работу всех систем. </w:t>
      </w:r>
    </w:p>
    <w:p w:rsidR="00AB4AD5" w:rsidRDefault="00CE70B8" w:rsidP="00CE70B8">
      <w:pPr>
        <w:rPr>
          <w:sz w:val="28"/>
          <w:szCs w:val="28"/>
        </w:rPr>
      </w:pPr>
      <w:r>
        <w:rPr>
          <w:sz w:val="28"/>
          <w:szCs w:val="28"/>
        </w:rPr>
        <w:t>Дорогие друзья! Очевидно, всё в жизни взаимосвязано: и Земля, и планеты, и человек, и физика, и математика, и астрономии, и музыка...  Нам с вами предстоит сделать вместе ещё множество необыкновенных открытий! Желаю вам столько же тала</w:t>
      </w:r>
      <w:r w:rsidR="008524B9">
        <w:rPr>
          <w:sz w:val="28"/>
          <w:szCs w:val="28"/>
        </w:rPr>
        <w:t>нтов и здоровья, как у Пифагора</w:t>
      </w:r>
      <w:r>
        <w:rPr>
          <w:sz w:val="28"/>
          <w:szCs w:val="28"/>
        </w:rPr>
        <w:t>!</w:t>
      </w:r>
    </w:p>
    <w:p w:rsidR="00AB4AD5" w:rsidRDefault="00AB4AD5" w:rsidP="00CE70B8">
      <w:pPr>
        <w:rPr>
          <w:sz w:val="28"/>
          <w:szCs w:val="28"/>
        </w:rPr>
      </w:pPr>
    </w:p>
    <w:p w:rsidR="00AB4AD5" w:rsidRDefault="00AB4AD5" w:rsidP="00CE70B8">
      <w:pPr>
        <w:rPr>
          <w:sz w:val="28"/>
          <w:szCs w:val="28"/>
        </w:rPr>
      </w:pPr>
    </w:p>
    <w:p w:rsidR="00BA6B25" w:rsidRDefault="008524B9" w:rsidP="00CE70B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15496" cy="2735062"/>
            <wp:effectExtent l="19050" t="0" r="0" b="0"/>
            <wp:docPr id="18" name="Рисунок 2" descr="C:\Documents and Settings\Маша\Рабочий стол\журнал\0_600_800_http---i.haymarket.net.au-news-mu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аша\Рабочий стол\журнал\0_600_800_http---i.haymarket.net.au-news-musi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097" cy="2737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AD5" w:rsidRDefault="00AB4AD5">
      <w:pPr>
        <w:rPr>
          <w:sz w:val="28"/>
          <w:szCs w:val="28"/>
        </w:rPr>
      </w:pPr>
    </w:p>
    <w:sectPr w:rsidR="00AB4AD5" w:rsidSect="00E11FC9">
      <w:pgSz w:w="11906" w:h="16838"/>
      <w:pgMar w:top="1134" w:right="850" w:bottom="993" w:left="1276" w:header="708" w:footer="708" w:gutter="0"/>
      <w:pgNumType w:fmt="numberInDash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8B8" w:rsidRDefault="002F48B8" w:rsidP="00CE70B8">
      <w:pPr>
        <w:spacing w:after="0" w:line="240" w:lineRule="auto"/>
      </w:pPr>
      <w:r>
        <w:separator/>
      </w:r>
    </w:p>
  </w:endnote>
  <w:endnote w:type="continuationSeparator" w:id="1">
    <w:p w:rsidR="002F48B8" w:rsidRDefault="002F48B8" w:rsidP="00CE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8B8" w:rsidRDefault="002F48B8" w:rsidP="00CE70B8">
      <w:pPr>
        <w:spacing w:after="0" w:line="240" w:lineRule="auto"/>
      </w:pPr>
      <w:r>
        <w:separator/>
      </w:r>
    </w:p>
  </w:footnote>
  <w:footnote w:type="continuationSeparator" w:id="1">
    <w:p w:rsidR="002F48B8" w:rsidRDefault="002F48B8" w:rsidP="00CE7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0B8"/>
    <w:rsid w:val="0004393B"/>
    <w:rsid w:val="000A14C6"/>
    <w:rsid w:val="00133D2B"/>
    <w:rsid w:val="0014627E"/>
    <w:rsid w:val="001E67E0"/>
    <w:rsid w:val="00244B6B"/>
    <w:rsid w:val="002F2DA1"/>
    <w:rsid w:val="002F48B8"/>
    <w:rsid w:val="00302507"/>
    <w:rsid w:val="00384532"/>
    <w:rsid w:val="00420B3C"/>
    <w:rsid w:val="00427AD3"/>
    <w:rsid w:val="0044137F"/>
    <w:rsid w:val="00441F75"/>
    <w:rsid w:val="004622A5"/>
    <w:rsid w:val="005D6F57"/>
    <w:rsid w:val="005E7A26"/>
    <w:rsid w:val="006C2872"/>
    <w:rsid w:val="006E64D5"/>
    <w:rsid w:val="007152BA"/>
    <w:rsid w:val="00771757"/>
    <w:rsid w:val="007F0793"/>
    <w:rsid w:val="00837B3B"/>
    <w:rsid w:val="008524B9"/>
    <w:rsid w:val="00852F60"/>
    <w:rsid w:val="0088679D"/>
    <w:rsid w:val="00934A79"/>
    <w:rsid w:val="009B23A1"/>
    <w:rsid w:val="009E4BA1"/>
    <w:rsid w:val="00A3285D"/>
    <w:rsid w:val="00AB4AD5"/>
    <w:rsid w:val="00AD1700"/>
    <w:rsid w:val="00AE5BD9"/>
    <w:rsid w:val="00B15FD2"/>
    <w:rsid w:val="00B30BF2"/>
    <w:rsid w:val="00B75443"/>
    <w:rsid w:val="00B809EE"/>
    <w:rsid w:val="00BA6B25"/>
    <w:rsid w:val="00BE7E86"/>
    <w:rsid w:val="00C41036"/>
    <w:rsid w:val="00CB0710"/>
    <w:rsid w:val="00CE70B8"/>
    <w:rsid w:val="00D6274C"/>
    <w:rsid w:val="00E11FC9"/>
    <w:rsid w:val="00EB7A5E"/>
    <w:rsid w:val="00EC2314"/>
    <w:rsid w:val="00EE2F63"/>
    <w:rsid w:val="00F04013"/>
    <w:rsid w:val="00F72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0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E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70B8"/>
  </w:style>
  <w:style w:type="paragraph" w:styleId="a7">
    <w:name w:val="footer"/>
    <w:basedOn w:val="a"/>
    <w:link w:val="a8"/>
    <w:uiPriority w:val="99"/>
    <w:unhideWhenUsed/>
    <w:rsid w:val="00CE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70B8"/>
  </w:style>
  <w:style w:type="character" w:styleId="a9">
    <w:name w:val="Hyperlink"/>
    <w:basedOn w:val="a0"/>
    <w:uiPriority w:val="99"/>
    <w:unhideWhenUsed/>
    <w:rsid w:val="008524B9"/>
    <w:rPr>
      <w:color w:val="0000FF" w:themeColor="hyperlink"/>
      <w:u w:val="single"/>
    </w:rPr>
  </w:style>
  <w:style w:type="table" w:styleId="aa">
    <w:name w:val="Table Grid"/>
    <w:basedOn w:val="a1"/>
    <w:rsid w:val="0024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4A1F90-0DFC-440F-BE9F-693EE14B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Пользователь Windows</cp:lastModifiedBy>
  <cp:revision>22</cp:revision>
  <cp:lastPrinted>2011-12-03T17:12:00Z</cp:lastPrinted>
  <dcterms:created xsi:type="dcterms:W3CDTF">2011-11-06T09:44:00Z</dcterms:created>
  <dcterms:modified xsi:type="dcterms:W3CDTF">2019-09-24T19:48:00Z</dcterms:modified>
</cp:coreProperties>
</file>