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2A" w:rsidRPr="0091492A" w:rsidRDefault="0091492A" w:rsidP="0091492A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492A">
        <w:rPr>
          <w:rFonts w:ascii="Times New Roman" w:hAnsi="Times New Roman" w:cs="Times New Roman"/>
          <w:sz w:val="28"/>
          <w:szCs w:val="28"/>
        </w:rPr>
        <w:t>В.Е.Щулькина</w:t>
      </w:r>
      <w:proofErr w:type="spellEnd"/>
      <w:r w:rsidRPr="0091492A">
        <w:rPr>
          <w:rFonts w:ascii="Times New Roman" w:hAnsi="Times New Roman" w:cs="Times New Roman"/>
          <w:sz w:val="28"/>
          <w:szCs w:val="28"/>
        </w:rPr>
        <w:br/>
        <w:t xml:space="preserve">Факультет педагогики, психологии и </w:t>
      </w:r>
      <w:r w:rsidRPr="009149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492A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Pr="0091492A">
        <w:rPr>
          <w:rFonts w:ascii="Times New Roman" w:hAnsi="Times New Roman" w:cs="Times New Roman"/>
          <w:sz w:val="28"/>
          <w:szCs w:val="28"/>
        </w:rPr>
        <w:br/>
        <w:t xml:space="preserve">Кубанский государственный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91492A">
        <w:rPr>
          <w:rFonts w:ascii="Times New Roman" w:hAnsi="Times New Roman" w:cs="Times New Roman"/>
          <w:sz w:val="28"/>
          <w:szCs w:val="28"/>
        </w:rPr>
        <w:br/>
        <w:t>г</w:t>
      </w:r>
      <w:proofErr w:type="gramStart"/>
      <w:r w:rsidRPr="009149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1492A">
        <w:rPr>
          <w:rFonts w:ascii="Times New Roman" w:hAnsi="Times New Roman" w:cs="Times New Roman"/>
          <w:sz w:val="28"/>
          <w:szCs w:val="28"/>
        </w:rPr>
        <w:t>раснодар</w:t>
      </w:r>
    </w:p>
    <w:p w:rsidR="00431C47" w:rsidRPr="0091492A" w:rsidRDefault="0091492A" w:rsidP="00914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92A">
        <w:rPr>
          <w:rFonts w:ascii="Times New Roman" w:hAnsi="Times New Roman" w:cs="Times New Roman"/>
          <w:b/>
          <w:sz w:val="32"/>
          <w:szCs w:val="32"/>
        </w:rPr>
        <w:t xml:space="preserve">Формирование коммуникативной компетенции у студентов младших курсов </w:t>
      </w:r>
      <w:r w:rsidR="00E939EE">
        <w:rPr>
          <w:rFonts w:ascii="Times New Roman" w:hAnsi="Times New Roman" w:cs="Times New Roman"/>
          <w:b/>
          <w:sz w:val="32"/>
          <w:szCs w:val="32"/>
        </w:rPr>
        <w:t xml:space="preserve">педагогического </w:t>
      </w:r>
      <w:r w:rsidRPr="0091492A">
        <w:rPr>
          <w:rFonts w:ascii="Times New Roman" w:hAnsi="Times New Roman" w:cs="Times New Roman"/>
          <w:b/>
          <w:sz w:val="32"/>
          <w:szCs w:val="32"/>
        </w:rPr>
        <w:t>ВУЗа</w:t>
      </w:r>
    </w:p>
    <w:p w:rsidR="0091492A" w:rsidRDefault="0091492A" w:rsidP="0091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2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1492A" w:rsidRDefault="0091492A" w:rsidP="00914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будет рассмотрен процесс формирования коммуникативной компетенции у студентов младших курсов ВУЗа, его особенности и </w:t>
      </w:r>
      <w:r w:rsidR="00AA1D7E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92A" w:rsidRDefault="0091492A" w:rsidP="00914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2A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91492A" w:rsidRDefault="00AA1D7E" w:rsidP="00914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Болонское соглашение,</w:t>
      </w:r>
      <w:r w:rsidR="00E939EE">
        <w:rPr>
          <w:rFonts w:ascii="Times New Roman" w:hAnsi="Times New Roman" w:cs="Times New Roman"/>
          <w:sz w:val="28"/>
          <w:szCs w:val="28"/>
        </w:rPr>
        <w:t xml:space="preserve"> требования, молодые педагоги,</w:t>
      </w:r>
      <w:r w:rsidR="00A312AC">
        <w:rPr>
          <w:rFonts w:ascii="Times New Roman" w:hAnsi="Times New Roman" w:cs="Times New Roman"/>
          <w:sz w:val="28"/>
          <w:szCs w:val="28"/>
        </w:rPr>
        <w:t xml:space="preserve"> педагогическая практика, клише</w:t>
      </w:r>
    </w:p>
    <w:p w:rsidR="0091492A" w:rsidRDefault="0091492A" w:rsidP="00E93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компетенций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частности коммуникативной) является одной из главных целей подготовки студентов для успешной работы в сфере педагогической деятельности. </w:t>
      </w:r>
      <w:r w:rsidR="00AA1D7E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="00AA1D7E">
        <w:rPr>
          <w:rFonts w:ascii="Times New Roman" w:hAnsi="Times New Roman" w:cs="Times New Roman"/>
          <w:sz w:val="28"/>
          <w:szCs w:val="28"/>
        </w:rPr>
        <w:t>основных документов, подтверждающих это является</w:t>
      </w:r>
      <w:proofErr w:type="gramEnd"/>
      <w:r w:rsidR="00AA1D7E">
        <w:rPr>
          <w:rFonts w:ascii="Times New Roman" w:hAnsi="Times New Roman" w:cs="Times New Roman"/>
          <w:sz w:val="28"/>
          <w:szCs w:val="28"/>
        </w:rPr>
        <w:t xml:space="preserve"> Болонское соглашение(19 июня 1999 год), цель которого ориентирована на создание  единого европейского пространства высшего образования. </w:t>
      </w:r>
    </w:p>
    <w:p w:rsidR="00AA1D7E" w:rsidRDefault="00AA1D7E" w:rsidP="00E93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к студентам педагогического вызова выдвигается множество требований, таких как: учитель должен быть эрудированным, образованным, наставником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 постоянном развитии, а так же применять различные формы в обучении своему предмету.</w:t>
      </w:r>
      <w:r w:rsidR="00E939EE">
        <w:rPr>
          <w:rFonts w:ascii="Times New Roman" w:hAnsi="Times New Roman" w:cs="Times New Roman"/>
          <w:sz w:val="28"/>
          <w:szCs w:val="28"/>
        </w:rPr>
        <w:t xml:space="preserve"> Исходя из этого видно, что развитие компетенций это неотъемлемая часть процесса становления педагогом. </w:t>
      </w:r>
    </w:p>
    <w:p w:rsidR="00A312AC" w:rsidRDefault="00E939EE" w:rsidP="00E93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устройстве на работу по профессии, молодые преподаватели сталкиваются с рядом проблем, в особенности коммуникативного характера. Высококачественное знание своего предмета, не гарантирует успешного усвоения его учащимися, если учитель не способен словесно воздействовать на различные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происходящие у него на уроке. Поэтому любое преподавание предмета должно быть построено на коммуникативной основе, на совместном контакте, коммуникации. Это свидетельствует о </w:t>
      </w:r>
      <w:r w:rsidR="00A312AC">
        <w:rPr>
          <w:rFonts w:ascii="Times New Roman" w:hAnsi="Times New Roman" w:cs="Times New Roman"/>
          <w:sz w:val="28"/>
          <w:szCs w:val="28"/>
        </w:rPr>
        <w:t xml:space="preserve">необходимости овладения студентами педагогического ВУЗа </w:t>
      </w:r>
      <w:r w:rsidR="00A312AC">
        <w:rPr>
          <w:rFonts w:ascii="Times New Roman" w:hAnsi="Times New Roman" w:cs="Times New Roman"/>
          <w:sz w:val="28"/>
          <w:szCs w:val="28"/>
        </w:rPr>
        <w:lastRenderedPageBreak/>
        <w:t>компетенциями, которые помогут им успешно осуществлять свою деятельность.</w:t>
      </w:r>
    </w:p>
    <w:p w:rsidR="00A312AC" w:rsidRDefault="00A312AC" w:rsidP="00E93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полагаем, что обучение коммуникативной компетенции педагогического ВУЗа должно происходить с первых курсов обучения. Это означает, что для студентов должны создаваться ситуации максимально приближенные к ситуациям в школе, для тренировки своего поведения и общения в подобных случаях.</w:t>
      </w:r>
    </w:p>
    <w:p w:rsidR="00E939EE" w:rsidRDefault="00A312AC" w:rsidP="00E93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корректного высказывая,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 на первую педагогическую практику должен быть оснащен различными клише, для правильного и грамотного построения общения с учащимися.</w:t>
      </w:r>
      <w:r w:rsidR="00E9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обеспечат адекватность педагогической речи, сделают её окрашенной и будут способствовать дальнейшему развитию компетенций. </w:t>
      </w:r>
    </w:p>
    <w:p w:rsidR="00E939EE" w:rsidRDefault="00A312AC" w:rsidP="00E93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A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312AC" w:rsidRDefault="00A312AC" w:rsidP="00A31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C1588F">
        <w:rPr>
          <w:rFonts w:ascii="Times New Roman" w:hAnsi="Times New Roman" w:cs="Times New Roman"/>
          <w:sz w:val="28"/>
          <w:szCs w:val="28"/>
        </w:rPr>
        <w:t xml:space="preserve">– «Просвещение», </w:t>
      </w:r>
      <w:r>
        <w:rPr>
          <w:rFonts w:ascii="Times New Roman" w:hAnsi="Times New Roman" w:cs="Times New Roman"/>
          <w:sz w:val="28"/>
          <w:szCs w:val="28"/>
        </w:rPr>
        <w:t>2009.-</w:t>
      </w:r>
      <w:r w:rsidR="00C1588F">
        <w:rPr>
          <w:rFonts w:ascii="Times New Roman" w:hAnsi="Times New Roman" w:cs="Times New Roman"/>
          <w:sz w:val="28"/>
          <w:szCs w:val="28"/>
        </w:rPr>
        <w:t xml:space="preserve"> 53с.</w:t>
      </w:r>
    </w:p>
    <w:p w:rsidR="00C1588F" w:rsidRPr="00A312AC" w:rsidRDefault="00C1588F" w:rsidP="00A312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Педагогическая коммуникация: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/В.Д.Ширшов.-Челябинск,2005.-39с.</w:t>
      </w:r>
    </w:p>
    <w:sectPr w:rsidR="00C1588F" w:rsidRPr="00A312AC" w:rsidSect="00E0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C29F2"/>
    <w:multiLevelType w:val="hybridMultilevel"/>
    <w:tmpl w:val="7F1C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2A"/>
    <w:rsid w:val="00431C47"/>
    <w:rsid w:val="0091492A"/>
    <w:rsid w:val="00A312AC"/>
    <w:rsid w:val="00AA1D7E"/>
    <w:rsid w:val="00C1588F"/>
    <w:rsid w:val="00D01495"/>
    <w:rsid w:val="00E02C62"/>
    <w:rsid w:val="00E9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2019-12-01T13:00:00Z</dcterms:created>
  <dcterms:modified xsi:type="dcterms:W3CDTF">2019-12-01T13:51:00Z</dcterms:modified>
</cp:coreProperties>
</file>