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9D" w:rsidRPr="0041319D" w:rsidRDefault="0041319D" w:rsidP="004131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1319D">
        <w:rPr>
          <w:rFonts w:ascii="Times New Roman" w:eastAsia="Times New Roman" w:hAnsi="Times New Roman"/>
          <w:b/>
          <w:sz w:val="24"/>
          <w:szCs w:val="24"/>
        </w:rPr>
        <w:t>Министерство образования и науки Самарской области</w:t>
      </w:r>
    </w:p>
    <w:p w:rsidR="0041319D" w:rsidRPr="0041319D" w:rsidRDefault="0041319D" w:rsidP="0041319D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1319D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</w:t>
      </w:r>
    </w:p>
    <w:p w:rsidR="0041319D" w:rsidRPr="0041319D" w:rsidRDefault="0041319D" w:rsidP="0041319D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1319D">
        <w:rPr>
          <w:rFonts w:ascii="Times New Roman" w:eastAsia="Times New Roman" w:hAnsi="Times New Roman"/>
          <w:sz w:val="24"/>
          <w:szCs w:val="24"/>
        </w:rPr>
        <w:t xml:space="preserve"> образовательное учреждение Самарской области</w:t>
      </w:r>
    </w:p>
    <w:p w:rsidR="0041319D" w:rsidRPr="0041319D" w:rsidRDefault="0041319D" w:rsidP="004131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1319D">
        <w:rPr>
          <w:rFonts w:ascii="Times New Roman" w:eastAsia="Times New Roman" w:hAnsi="Times New Roman"/>
          <w:b/>
          <w:sz w:val="24"/>
          <w:szCs w:val="24"/>
        </w:rPr>
        <w:t>«Самарский техникум промышленных технологий»</w:t>
      </w:r>
    </w:p>
    <w:p w:rsidR="0041319D" w:rsidRDefault="0041319D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19D" w:rsidRDefault="003554E7" w:rsidP="003554E7">
      <w:pPr>
        <w:tabs>
          <w:tab w:val="left" w:pos="62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выполнила: студентка  1 курса Мелихова Юлия.</w:t>
      </w:r>
    </w:p>
    <w:p w:rsidR="0041319D" w:rsidRDefault="003554E7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Тихонова Татьяна Васильевна</w:t>
      </w:r>
    </w:p>
    <w:p w:rsidR="0041319D" w:rsidRDefault="0041319D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1319D" w:rsidRDefault="00A65348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ТЯЖЁЛЫЕ МЕТАЛЛЫ КАК ЗАГРЯЗНИТЕЛИ ОКРУЖАЮЩЕЙ СРЕДЫ.</w:t>
      </w:r>
    </w:p>
    <w:p w:rsidR="0041319D" w:rsidRDefault="0041319D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недавнего времени считали, что природа в состояние сама перерабатывать и нейтрализовать все вредные промышленные выбросы. Эта точка зрения привела к экологической катастрофе. Причиной этого стало то, что механизмы адаптации  естественных систем и самого человека перестали срабатывать.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Вследствие чего природные экосистемы деградируют и это, ударяет по самому человеку.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Свою лепту в загрязнение окружающей среды вносят и тяжёлые металлы (ртуть, свинец, кадмий, цинк, медь, мышьяк). Эти металлы относятся к числу распространённых и весьма токсичных, загрязняющих веществ. Они широко применяются в различных промышленных производствах, поэтому, несмотря на </w:t>
      </w:r>
      <w:r w:rsidRPr="003C19B7">
        <w:rPr>
          <w:rFonts w:ascii="Times New Roman" w:hAnsi="Times New Roman"/>
          <w:sz w:val="28"/>
          <w:szCs w:val="28"/>
        </w:rPr>
        <w:t xml:space="preserve">очистные </w:t>
      </w:r>
      <w:r>
        <w:rPr>
          <w:rFonts w:ascii="Times New Roman" w:hAnsi="Times New Roman"/>
          <w:sz w:val="28"/>
          <w:szCs w:val="28"/>
        </w:rPr>
        <w:t xml:space="preserve">мероприятия, содержания соединение тяжёлых металлов в промышленных сточных водах довольно высоко. Наиболее активно накапливаются металлы в морской воде. Именно поэтому морепродукты способны концентрировать загрязнения до угрожающих здоровью человека уровней. Медь, например, концентрируется в некоторых видах планктона в 90000 раз больше чем в окружающей морской воде. Для и кобальта эти цифры больше в 12000 и 16000 раз. А положение человека в самом конце пищевой цепи делает его особенно уязвимым. Установлена связь между </w:t>
      </w:r>
      <w:proofErr w:type="gramStart"/>
      <w:r>
        <w:rPr>
          <w:rFonts w:ascii="Times New Roman" w:hAnsi="Times New Roman"/>
          <w:sz w:val="28"/>
          <w:szCs w:val="28"/>
        </w:rPr>
        <w:t>количеством</w:t>
      </w:r>
      <w:proofErr w:type="gramEnd"/>
      <w:r>
        <w:rPr>
          <w:rFonts w:ascii="Times New Roman" w:hAnsi="Times New Roman"/>
          <w:sz w:val="28"/>
          <w:szCs w:val="28"/>
        </w:rPr>
        <w:t xml:space="preserve">  обнаруженных в воде и почве кадмия, свинца, мышьяка и уровнями заболеваемости злокачественными новообразованиями различных форм среди населения экологически неблагополучных районов.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Токсичность металлов различна для разных групп животных, и механизмы токсичности для них также отличны. </w:t>
      </w:r>
    </w:p>
    <w:p w:rsidR="00D376F5" w:rsidRPr="00D376F5" w:rsidRDefault="00D376F5" w:rsidP="00D37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6F5">
        <w:rPr>
          <w:rFonts w:ascii="Times New Roman" w:hAnsi="Times New Roman"/>
          <w:sz w:val="28"/>
          <w:szCs w:val="28"/>
        </w:rPr>
        <w:t>Пристальное внимание тяжелым металлам в окружающей среде стало уделяться, когда выяснилось, что они могут вызывать тяжелые заболевания.</w:t>
      </w:r>
    </w:p>
    <w:p w:rsidR="00D376F5" w:rsidRPr="00D376F5" w:rsidRDefault="00D376F5" w:rsidP="00D376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376F5">
        <w:rPr>
          <w:rFonts w:ascii="Times New Roman" w:hAnsi="Times New Roman"/>
          <w:sz w:val="28"/>
          <w:szCs w:val="28"/>
        </w:rPr>
        <w:t>Коварство тяжелых металлов заключается в том, что они загрязняют экосистему не только быстро, но и незаметно, так как не имеют цвета, запаха, вкуса. Для выведения тяжелых металлов из экосистемы до безопасного уровня требуется весьма продолжительный период времени при условии полного прекращения их поступления.</w:t>
      </w:r>
    </w:p>
    <w:p w:rsidR="00D376F5" w:rsidRDefault="00D376F5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Ртуть - один из лидеров металлов «большой тройки» металлов (</w:t>
      </w:r>
      <w:r>
        <w:rPr>
          <w:rFonts w:ascii="Times New Roman" w:hAnsi="Times New Roman"/>
          <w:sz w:val="28"/>
          <w:szCs w:val="28"/>
          <w:lang w:val="en-US"/>
        </w:rPr>
        <w:t>Hg</w:t>
      </w:r>
      <w:r w:rsidRPr="000A339C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</w:t>
      </w:r>
      <w:proofErr w:type="spellEnd"/>
      <w:r w:rsidRPr="000A339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Cd</w:t>
      </w:r>
      <w:r w:rsidRPr="000A33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представляющих наибольшую опасность для людей и окружающей среды.</w:t>
      </w:r>
    </w:p>
    <w:p w:rsidR="00A47EC1" w:rsidRPr="006F7862" w:rsidRDefault="00A47EC1" w:rsidP="00A47EC1">
      <w:pPr>
        <w:tabs>
          <w:tab w:val="left" w:pos="34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Соединения одновалентной ртути не так токсичны, как соединения двухвалентной. Наиболее опасны для живого органические соединения ртути – ион </w:t>
      </w:r>
      <w:proofErr w:type="spellStart"/>
      <w:r>
        <w:rPr>
          <w:rFonts w:ascii="Times New Roman" w:hAnsi="Times New Roman"/>
          <w:sz w:val="28"/>
          <w:szCs w:val="28"/>
        </w:rPr>
        <w:t>метилртути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A5703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Hg</w:t>
      </w:r>
      <w:r w:rsidRPr="000A339C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демитилртути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CH</w:t>
      </w:r>
      <w:r w:rsidRPr="00A5703C">
        <w:rPr>
          <w:rFonts w:ascii="Times New Roman" w:hAnsi="Times New Roman"/>
          <w:sz w:val="28"/>
          <w:szCs w:val="28"/>
          <w:vertAlign w:val="subscript"/>
        </w:rPr>
        <w:t>3</w:t>
      </w:r>
      <w:r w:rsidRPr="000A339C">
        <w:rPr>
          <w:rFonts w:ascii="Times New Roman" w:hAnsi="Times New Roman"/>
          <w:sz w:val="28"/>
          <w:szCs w:val="28"/>
        </w:rPr>
        <w:t>)</w:t>
      </w:r>
      <w:r w:rsidRPr="00A5703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Hg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Соединения одновалентной ртути обладают низкой растворимостью в воде, двухвольтной же-водорастворимы. Ртутьорганические соединения (РОС) хорошо растворяются в жирах; </w:t>
      </w:r>
      <w:proofErr w:type="spellStart"/>
      <w:r>
        <w:rPr>
          <w:rFonts w:ascii="Times New Roman" w:hAnsi="Times New Roman"/>
          <w:sz w:val="28"/>
          <w:szCs w:val="28"/>
        </w:rPr>
        <w:t>диметилртуть</w:t>
      </w:r>
      <w:proofErr w:type="spellEnd"/>
      <w:r>
        <w:rPr>
          <w:rFonts w:ascii="Times New Roman" w:hAnsi="Times New Roman"/>
          <w:sz w:val="28"/>
          <w:szCs w:val="28"/>
        </w:rPr>
        <w:t>, кроме того,</w:t>
      </w:r>
      <w:r w:rsidR="005C0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летуча и легко впитывается кожей.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водоемах ртуть может </w:t>
      </w:r>
      <w:proofErr w:type="spellStart"/>
      <w:r>
        <w:rPr>
          <w:rFonts w:ascii="Times New Roman" w:hAnsi="Times New Roman"/>
          <w:sz w:val="28"/>
          <w:szCs w:val="28"/>
        </w:rPr>
        <w:t>биогенно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превращаться с помощью микроорганизмов из относительно мало токсичных форм в </w:t>
      </w:r>
      <w:proofErr w:type="gramStart"/>
      <w:r>
        <w:rPr>
          <w:rFonts w:ascii="Times New Roman" w:hAnsi="Times New Roman"/>
          <w:sz w:val="28"/>
          <w:szCs w:val="28"/>
        </w:rPr>
        <w:t>высокотоксичные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Ртутьсодержащие пестициды (например, ртутьорганические, фунгициды, использовавшиеся долгое время для протравки зерновых перед севом) могут также </w:t>
      </w:r>
      <w:proofErr w:type="spellStart"/>
      <w:r>
        <w:rPr>
          <w:rFonts w:ascii="Times New Roman" w:hAnsi="Times New Roman"/>
          <w:sz w:val="28"/>
          <w:szCs w:val="28"/>
        </w:rPr>
        <w:t>биогенно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превращаться в ещё более опасные соединения.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60=е гг. на побережье залива </w:t>
      </w:r>
      <w:proofErr w:type="spellStart"/>
      <w:r>
        <w:rPr>
          <w:rFonts w:ascii="Times New Roman" w:hAnsi="Times New Roman"/>
          <w:sz w:val="28"/>
          <w:szCs w:val="28"/>
        </w:rPr>
        <w:t>Минамата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(Япония) отравленный ртутными отходами Океан отомстил человеку. Ртуть, выброшенная заводами по переработке руд, была превращена бактериями в </w:t>
      </w:r>
      <w:proofErr w:type="spellStart"/>
      <w:r>
        <w:rPr>
          <w:rFonts w:ascii="Times New Roman" w:hAnsi="Times New Roman"/>
          <w:sz w:val="28"/>
          <w:szCs w:val="28"/>
        </w:rPr>
        <w:t>диметилртуть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Последняя</w:t>
      </w:r>
      <w:proofErr w:type="gramEnd"/>
      <w:r>
        <w:rPr>
          <w:rFonts w:ascii="Times New Roman" w:hAnsi="Times New Roman"/>
          <w:sz w:val="28"/>
          <w:szCs w:val="28"/>
        </w:rPr>
        <w:t xml:space="preserve"> накапливалась в рыбе, а люди, питающиеся рыбой, получали сильнейшие отравление (погибло более 50 человек). Рыбный промысел в заливе до сих пор запрещён: на дне моря лежит около 600т ртути.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Ртуть представляет собой классический пример биологического накопления. Её соединения концентрируются сначала в фито– и зоопланктоне, затем, проходя по пищевым цепям (от рыб до человека), все более </w:t>
      </w:r>
      <w:proofErr w:type="spellStart"/>
      <w:r>
        <w:rPr>
          <w:rFonts w:ascii="Times New Roman" w:hAnsi="Times New Roman"/>
          <w:sz w:val="28"/>
          <w:szCs w:val="28"/>
        </w:rPr>
        <w:t>кумулируются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главным образом в живых тканях.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Важная характеристика </w:t>
      </w:r>
      <w:proofErr w:type="spellStart"/>
      <w:r>
        <w:rPr>
          <w:rFonts w:ascii="Times New Roman" w:hAnsi="Times New Roman"/>
          <w:sz w:val="28"/>
          <w:szCs w:val="28"/>
        </w:rPr>
        <w:t>токсиканта</w:t>
      </w:r>
      <w:proofErr w:type="spellEnd"/>
      <w:r>
        <w:rPr>
          <w:rFonts w:ascii="Times New Roman" w:hAnsi="Times New Roman"/>
          <w:sz w:val="28"/>
          <w:szCs w:val="28"/>
        </w:rPr>
        <w:t xml:space="preserve"> – время удержания, которое для ртути в организме позвоночных очень велико. Ртуть медленно и не полностью выводится из отравленного организма. Этим объясняется её токсический кумулятивный эффект</w:t>
      </w:r>
    </w:p>
    <w:p w:rsidR="00A47EC1" w:rsidRPr="000A339C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 ртути служат производства, связанные с обогащением руд, процессы электрохимического получения хлора, ртутные батареи, краски и пестициды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Широко распространённые источники ртути – всем известные люминесцентные лампы. Одна такая лампа «дневного света» содержит около 150мг ртути и, выброшенная на свалку и лишившаяся герметичности, способна загрязнить ртутью 500 тыс. м3 воздуха на уровне ПДК. Только московский ЗИЛ ежегодно отправлял на свалки 200 тыс. отработанных ртутных ламп. Ртуть – </w:t>
      </w:r>
      <w:proofErr w:type="gramStart"/>
      <w:r>
        <w:rPr>
          <w:rFonts w:ascii="Times New Roman" w:hAnsi="Times New Roman"/>
          <w:sz w:val="28"/>
          <w:szCs w:val="28"/>
        </w:rPr>
        <w:t>единственный</w:t>
      </w:r>
      <w:proofErr w:type="gramEnd"/>
      <w:r>
        <w:rPr>
          <w:rFonts w:ascii="Times New Roman" w:hAnsi="Times New Roman"/>
          <w:sz w:val="28"/>
          <w:szCs w:val="28"/>
        </w:rPr>
        <w:t xml:space="preserve"> (в природных условиях) жидкий метал, который испаряется даже при комнатной температуре. Она загрязняет и почву, и воздух, и воду.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Свинец.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Ежегодное мировое потребление свинца составляет около 3 млн. т, из которых </w:t>
      </w:r>
      <w:r w:rsidRPr="00CA47F2">
        <w:rPr>
          <w:rFonts w:ascii="Times New Roman" w:hAnsi="Times New Roman"/>
          <w:sz w:val="28"/>
          <w:szCs w:val="28"/>
        </w:rPr>
        <w:t>~</w:t>
      </w:r>
      <w:r>
        <w:rPr>
          <w:rFonts w:ascii="Times New Roman" w:hAnsi="Times New Roman"/>
          <w:sz w:val="28"/>
          <w:szCs w:val="28"/>
        </w:rPr>
        <w:t xml:space="preserve"> 40% используется для производства аккумуляторных батарей, 20% тетраэтилсвинца (ТЭС) и </w:t>
      </w:r>
      <w:proofErr w:type="spellStart"/>
      <w:r>
        <w:rPr>
          <w:rFonts w:ascii="Times New Roman" w:hAnsi="Times New Roman"/>
          <w:sz w:val="28"/>
          <w:szCs w:val="28"/>
        </w:rPr>
        <w:t>тетраметил</w:t>
      </w:r>
      <w:proofErr w:type="spellEnd"/>
      <w:r>
        <w:rPr>
          <w:rFonts w:ascii="Times New Roman" w:hAnsi="Times New Roman"/>
          <w:sz w:val="28"/>
          <w:szCs w:val="28"/>
        </w:rPr>
        <w:t xml:space="preserve"> свинца – присадок к бензину, 12% в строительстве, а 6% - для покрытия кораблей. </w:t>
      </w:r>
      <w:proofErr w:type="spellStart"/>
      <w:r>
        <w:rPr>
          <w:rFonts w:ascii="Times New Roman" w:hAnsi="Times New Roman"/>
          <w:sz w:val="28"/>
          <w:szCs w:val="28"/>
        </w:rPr>
        <w:t>Тэтраэтил</w:t>
      </w:r>
      <w:proofErr w:type="spellEnd"/>
      <w:r>
        <w:rPr>
          <w:rFonts w:ascii="Times New Roman" w:hAnsi="Times New Roman"/>
          <w:sz w:val="28"/>
          <w:szCs w:val="28"/>
        </w:rPr>
        <w:t xml:space="preserve"> свинец (С</w:t>
      </w:r>
      <w:r w:rsidRPr="00A5703C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</w:rPr>
        <w:t>Н</w:t>
      </w:r>
      <w:r w:rsidRPr="00A5703C">
        <w:rPr>
          <w:rFonts w:ascii="Times New Roman" w:hAnsi="Times New Roman"/>
          <w:sz w:val="28"/>
          <w:szCs w:val="28"/>
          <w:vertAlign w:val="subscript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A5703C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A373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тетраэтилсвинец (СН</w:t>
      </w:r>
      <w:r w:rsidRPr="00A5703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A5703C">
        <w:rPr>
          <w:rFonts w:ascii="Times New Roman" w:hAnsi="Times New Roman"/>
          <w:sz w:val="28"/>
          <w:szCs w:val="28"/>
          <w:vertAlign w:val="subscript"/>
        </w:rPr>
        <w:t>4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</w:t>
      </w:r>
      <w:proofErr w:type="spellEnd"/>
      <w:r w:rsidRPr="00A373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это летучие ядовитые жидкие вещества, которые добавляют, до </w:t>
      </w:r>
      <w:proofErr w:type="gramStart"/>
      <w:r>
        <w:rPr>
          <w:rFonts w:ascii="Times New Roman" w:hAnsi="Times New Roman"/>
          <w:sz w:val="28"/>
          <w:szCs w:val="28"/>
        </w:rPr>
        <w:t>сих</w:t>
      </w:r>
      <w:proofErr w:type="gramEnd"/>
      <w:r>
        <w:rPr>
          <w:rFonts w:ascii="Times New Roman" w:hAnsi="Times New Roman"/>
          <w:sz w:val="28"/>
          <w:szCs w:val="28"/>
        </w:rPr>
        <w:t xml:space="preserve"> как антидетонирующие присадки к бензину (</w:t>
      </w:r>
      <w:r w:rsidRPr="00A37321">
        <w:rPr>
          <w:rFonts w:ascii="Times New Roman" w:hAnsi="Times New Roman"/>
          <w:sz w:val="28"/>
          <w:szCs w:val="28"/>
        </w:rPr>
        <w:t>~</w:t>
      </w:r>
      <w:r>
        <w:rPr>
          <w:rFonts w:ascii="Times New Roman" w:hAnsi="Times New Roman"/>
          <w:sz w:val="28"/>
          <w:szCs w:val="28"/>
        </w:rPr>
        <w:t xml:space="preserve"> 80мг</w:t>
      </w:r>
      <w:r w:rsidRPr="00A373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л). Поэтому выхлопы автомобиля – наиболее серьёзный источник загрязнения окружающей среды свинцом. Вдоль автомобильных дорог свинец абсорбируют растения, этот же процесс происходит </w:t>
      </w:r>
      <w:proofErr w:type="gramStart"/>
      <w:r>
        <w:rPr>
          <w:rFonts w:ascii="Times New Roman" w:hAnsi="Times New Roman"/>
          <w:sz w:val="28"/>
          <w:szCs w:val="28"/>
        </w:rPr>
        <w:t>при</w:t>
      </w:r>
      <w:proofErr w:type="gramEnd"/>
      <w:r>
        <w:rPr>
          <w:rFonts w:ascii="Times New Roman" w:hAnsi="Times New Roman"/>
          <w:sz w:val="28"/>
          <w:szCs w:val="28"/>
        </w:rPr>
        <w:t xml:space="preserve"> загрязнение поверхностных слоёв вод. В воду свинец может попадать из загрязненных им почв, а при прямых сбросах отходов - в реки и моря. Ещё совсем недавно при приготовление красок широко использовались свинцовые пигменты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Для этих целей употребляли такие соединения , как  хромат свинца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PbCrO</w:t>
      </w:r>
      <w:proofErr w:type="spellEnd"/>
      <w:r w:rsidRPr="00A5703C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(«жёлтый крон»)</w:t>
      </w:r>
      <w:r w:rsidRPr="00A213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/>
          <w:sz w:val="28"/>
          <w:szCs w:val="28"/>
        </w:rPr>
        <w:t>ортоплюмбат</w:t>
      </w:r>
      <w:proofErr w:type="spellEnd"/>
      <w:r>
        <w:rPr>
          <w:rFonts w:ascii="Times New Roman" w:hAnsi="Times New Roman"/>
          <w:sz w:val="28"/>
          <w:szCs w:val="28"/>
        </w:rPr>
        <w:t xml:space="preserve"> свинца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</w:t>
      </w:r>
      <w:proofErr w:type="spellEnd"/>
      <w:r w:rsidRPr="00A5703C">
        <w:rPr>
          <w:rFonts w:ascii="Times New Roman" w:hAnsi="Times New Roman"/>
          <w:sz w:val="28"/>
          <w:szCs w:val="28"/>
          <w:vertAlign w:val="subscript"/>
        </w:rPr>
        <w:t>2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PbO</w:t>
      </w:r>
      <w:proofErr w:type="spellEnd"/>
      <w:r w:rsidRPr="00A5703C">
        <w:rPr>
          <w:rFonts w:ascii="Times New Roman" w:hAnsi="Times New Roman"/>
          <w:sz w:val="28"/>
          <w:szCs w:val="28"/>
          <w:vertAlign w:val="subscript"/>
        </w:rPr>
        <w:t>4</w:t>
      </w:r>
      <w:r w:rsidRPr="00A213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(сурик). Известные свинцовые белила содержат основной карбонат свинца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</w:t>
      </w:r>
      <w:proofErr w:type="spellEnd"/>
      <w:r w:rsidRPr="00A213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A213B5">
        <w:rPr>
          <w:rFonts w:ascii="Times New Roman" w:hAnsi="Times New Roman"/>
          <w:sz w:val="28"/>
          <w:szCs w:val="28"/>
        </w:rPr>
        <w:t>)</w:t>
      </w:r>
      <w:r w:rsidRPr="00A5703C">
        <w:rPr>
          <w:rFonts w:ascii="Times New Roman" w:hAnsi="Times New Roman"/>
          <w:sz w:val="28"/>
          <w:szCs w:val="28"/>
          <w:vertAlign w:val="subscript"/>
        </w:rPr>
        <w:t>2</w:t>
      </w:r>
      <w:r w:rsidRPr="00A213B5">
        <w:rPr>
          <w:rFonts w:ascii="Times New Roman" w:hAnsi="Times New Roman"/>
          <w:sz w:val="28"/>
          <w:szCs w:val="28"/>
        </w:rPr>
        <w:t>*2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PbCO</w:t>
      </w:r>
      <w:proofErr w:type="spellEnd"/>
      <w:r w:rsidRPr="00A5703C">
        <w:rPr>
          <w:rFonts w:ascii="Times New Roman" w:hAnsi="Times New Roman"/>
          <w:sz w:val="28"/>
          <w:szCs w:val="28"/>
          <w:vertAlign w:val="subscript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Неорганические соединения свинца (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Pb</w:t>
      </w:r>
      <w:proofErr w:type="spellEnd"/>
      <w:r w:rsidRPr="00417A8E">
        <w:rPr>
          <w:rFonts w:ascii="Times New Roman" w:hAnsi="Times New Roman"/>
          <w:sz w:val="28"/>
          <w:szCs w:val="28"/>
        </w:rPr>
        <w:t xml:space="preserve">2+) </w:t>
      </w:r>
      <w:r>
        <w:rPr>
          <w:rFonts w:ascii="Times New Roman" w:hAnsi="Times New Roman"/>
          <w:sz w:val="28"/>
          <w:szCs w:val="28"/>
        </w:rPr>
        <w:t>нарушают обмен веществ и являются ингибиторами ферментов, у детей вызывая умственную отсталость, заболевания мозга. Попадая в клетки, свинец (как и многие другие тяжёлые металлы) дезактивирует ферменты.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Свинец может заменять кальций в костях, становясь постоянным источником отравления. Органические соединения свинца ещё более токсичны. Степень отравления свинцом определяют по концентрации его в крови.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Важнейшая проблема загрязнения воздуха – выхлоп автомобильного двигателя и отчистка выхлопа.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одна важнейшая проблема – извлечение свинца из сточных вод (и его возвращение в производство).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Кадмий.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Кадмий считается токсичнее свинца и отнесён Всемирной организацией здравоохранения (ВОЗ) к числу наиболее опасных для здоровья человека веществ. Ежегодное производство кадмия в мире составляет около 20000т. И хотя его добывается меньше, чем ртути и свинца, он широко применяется в гальванике, производстве полимеров, пигментов красок и серебряно – кадмиевых аккумуляторов. Если последние заменят в будущем распространённые сейчас свинцовые аккумуляторы, то выбросы кадмия в биосферу значительно возрастут и острота проблемы кадмиевого загрязнения окружающей среды усилится. Уже сейчас в Балтийское море, например, ежегодно со стоками попадает около 100т этого металла.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территориях, вовлечённых в хозяйственную деятельность человека, кадмий накапливают в своих организмах обитающие там животные. Так, дождевые черви, собранные в придорожной зоне, содержат кадмия в 5, 9 раза больше, чем особи из пригородных зон. Со временем содержания кадмия в теле животных может увеличиваться до критических для их жизни уровней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Токсичность.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Кадмий по химическим свойствам родствен цинку, и в природных циклах они сопутствуют друг другу. Кадмий может замещать цинк в некоторых важных биохимических процессах в организме (например, выступать </w:t>
      </w:r>
      <w:proofErr w:type="spellStart"/>
      <w:r>
        <w:rPr>
          <w:rFonts w:ascii="Times New Roman" w:hAnsi="Times New Roman"/>
          <w:sz w:val="28"/>
          <w:szCs w:val="28"/>
        </w:rPr>
        <w:t>псевдоактиватором</w:t>
      </w:r>
      <w:proofErr w:type="spellEnd"/>
      <w:r>
        <w:rPr>
          <w:rFonts w:ascii="Times New Roman" w:hAnsi="Times New Roman"/>
          <w:sz w:val="28"/>
          <w:szCs w:val="28"/>
        </w:rPr>
        <w:t xml:space="preserve"> ферментов) и нарушать эти процессы. Симптомы кадмиевого отравления – белок в моче, поражение нервной системы, острые костные боли, дисфункция половых органов. Кадмий влияет на кровяное давление, может быть причиной образование камней в почках. Кстати, в почках он накапливается особенно интенсивно. 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Опасность представляют любые химические формы кадмия. Одноразовая доза в 30-40мг, может стать для человека смертельной. У кадмия велико время удержания: из организма выводится в сутки всего лишь около 0,1% от полученной дозы.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одной сигарете содержится </w:t>
      </w:r>
      <w:r w:rsidRPr="00C33CA0">
        <w:rPr>
          <w:rFonts w:ascii="Times New Roman" w:hAnsi="Times New Roman"/>
          <w:sz w:val="28"/>
          <w:szCs w:val="28"/>
        </w:rPr>
        <w:t>~</w:t>
      </w:r>
      <w:r>
        <w:rPr>
          <w:rFonts w:ascii="Times New Roman" w:hAnsi="Times New Roman"/>
          <w:sz w:val="28"/>
          <w:szCs w:val="28"/>
        </w:rPr>
        <w:t xml:space="preserve"> 2*10-9г </w:t>
      </w:r>
      <w:r>
        <w:rPr>
          <w:rFonts w:ascii="Times New Roman" w:hAnsi="Times New Roman"/>
          <w:sz w:val="28"/>
          <w:szCs w:val="28"/>
          <w:lang w:val="en-US"/>
        </w:rPr>
        <w:t>Cd</w:t>
      </w:r>
      <w:r>
        <w:rPr>
          <w:rFonts w:ascii="Times New Roman" w:hAnsi="Times New Roman"/>
          <w:sz w:val="28"/>
          <w:szCs w:val="28"/>
        </w:rPr>
        <w:t xml:space="preserve">, так что курильщики дополнительно получают около 1-4 мкг его ежедневно. Кадмиевое отравление фиксируют при </w:t>
      </w:r>
      <w:proofErr w:type="gramStart"/>
      <w:r>
        <w:rPr>
          <w:rFonts w:ascii="Times New Roman" w:hAnsi="Times New Roman"/>
          <w:sz w:val="28"/>
          <w:szCs w:val="28"/>
        </w:rPr>
        <w:t>повышенном</w:t>
      </w:r>
      <w:proofErr w:type="gramEnd"/>
      <w:r>
        <w:rPr>
          <w:rFonts w:ascii="Times New Roman" w:hAnsi="Times New Roman"/>
          <w:sz w:val="28"/>
          <w:szCs w:val="28"/>
        </w:rPr>
        <w:t xml:space="preserve"> его содержание в моче. Для металлов «большой тройки» допустимы нормы и уровни содержания различны в разных странах и постоянно пересматриваются, как правило, в сторону уменьшения.</w:t>
      </w:r>
    </w:p>
    <w:p w:rsidR="00B0085B" w:rsidRDefault="00B0085B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2613" w:rsidRDefault="00B0085B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085B">
        <w:rPr>
          <w:rFonts w:ascii="Times New Roman" w:hAnsi="Times New Roman"/>
          <w:sz w:val="28"/>
          <w:szCs w:val="28"/>
        </w:rPr>
        <w:t>НАКОПЛЕНИЕ ТЯЖЕЛЫХ МЕТАЛЛОВ В РАСТЕНИЯХ</w:t>
      </w:r>
      <w:r>
        <w:rPr>
          <w:rFonts w:ascii="Times New Roman" w:hAnsi="Times New Roman"/>
          <w:sz w:val="28"/>
          <w:szCs w:val="28"/>
        </w:rPr>
        <w:t>.</w:t>
      </w:r>
      <w:r w:rsidRPr="00B0085B">
        <w:rPr>
          <w:rFonts w:ascii="Times New Roman" w:hAnsi="Times New Roman"/>
          <w:sz w:val="28"/>
          <w:szCs w:val="28"/>
        </w:rPr>
        <w:t xml:space="preserve"> Почва играет важную роль барьера на пути проникновения тяжелых металлов в организмы растений, животных и человека. Однако тяжелые металлы, накапливаясь в почве, затрудняют получение экологически безопасной продукции. Роль растений важна как в круговороте химических элементов, так и в поступлении загрязнителей в пищевые цепи, так как известно, что накопление тяжелых металлов в организме человека осуществляется в основном за счет пищи. Поглощение тяжелых металлов растениями может происходить как через корни, так и через наземные части растений. Корни обладает значительной поглощающей способностью, и поступление тяжелых металлов из почвы в надземную часть может тормозиться за счет этого барьера. Основная часть тяжелых металлов находится в корневой системе. По органам растений тяжелые металлы распределяются в следующем порядке: корни&gt;стебли&gt;&gt;плоды (семена).</w:t>
      </w:r>
    </w:p>
    <w:p w:rsidR="00D376F5" w:rsidRDefault="00B0085B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085B">
        <w:rPr>
          <w:rFonts w:ascii="Times New Roman" w:hAnsi="Times New Roman"/>
          <w:sz w:val="28"/>
          <w:szCs w:val="28"/>
        </w:rPr>
        <w:t xml:space="preserve"> При загрязнении атмосферы выбросами тяжелых металлов их поглощение происходит через, что оказывает значительное воздействие на загрязнение растений. Основными факторами, влияющими на поступление и накопление в растениях ТМ, являются: элемент и его концентрация в почвенном растворе, характер почвы, вид растения, срок от момента загрязнения БИОИНДИКАЦИЯ В последнее время весьма актуальными являются наблюдения за изменениями окружающей среды, вызванными деятельностью человека с помощью </w:t>
      </w:r>
      <w:proofErr w:type="spellStart"/>
      <w:r w:rsidRPr="00B0085B">
        <w:rPr>
          <w:rFonts w:ascii="Times New Roman" w:hAnsi="Times New Roman"/>
          <w:sz w:val="28"/>
          <w:szCs w:val="28"/>
        </w:rPr>
        <w:t>биоиндикации</w:t>
      </w:r>
      <w:proofErr w:type="spellEnd"/>
      <w:r w:rsidRPr="00B0085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0085B">
        <w:rPr>
          <w:rFonts w:ascii="Times New Roman" w:hAnsi="Times New Roman"/>
          <w:sz w:val="28"/>
          <w:szCs w:val="28"/>
        </w:rPr>
        <w:t>Биоиндикация</w:t>
      </w:r>
      <w:proofErr w:type="spellEnd"/>
      <w:r w:rsidRPr="00B008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76F5">
        <w:rPr>
          <w:rFonts w:ascii="Times New Roman" w:hAnsi="Times New Roman"/>
          <w:sz w:val="28"/>
          <w:szCs w:val="28"/>
        </w:rPr>
        <w:t>-</w:t>
      </w:r>
      <w:r w:rsidRPr="00B0085B">
        <w:rPr>
          <w:rFonts w:ascii="Times New Roman" w:hAnsi="Times New Roman"/>
          <w:sz w:val="28"/>
          <w:szCs w:val="28"/>
        </w:rPr>
        <w:t>э</w:t>
      </w:r>
      <w:proofErr w:type="gramEnd"/>
      <w:r w:rsidRPr="00B0085B">
        <w:rPr>
          <w:rFonts w:ascii="Times New Roman" w:hAnsi="Times New Roman"/>
          <w:sz w:val="28"/>
          <w:szCs w:val="28"/>
        </w:rPr>
        <w:t xml:space="preserve">то метод оценки состояния окружающей среды с использованием живых организмов. </w:t>
      </w:r>
    </w:p>
    <w:p w:rsidR="00D376F5" w:rsidRDefault="00D376F5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литературы</w:t>
      </w:r>
    </w:p>
    <w:p w:rsidR="00A47EC1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1.Газета, приложение к газете «Первое сентября», «ХИМИЯ», апрель, 1995 год. </w:t>
      </w:r>
    </w:p>
    <w:p w:rsidR="00A47EC1" w:rsidRPr="00C33CA0" w:rsidRDefault="00A47EC1" w:rsidP="00A47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2.Охрана окружающей среды, Справочник. Составитель Л.П.Шариков.</w:t>
      </w:r>
    </w:p>
    <w:p w:rsidR="00A65348" w:rsidRDefault="00A65348" w:rsidP="00A65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A65348">
        <w:rPr>
          <w:rFonts w:ascii="Times New Roman" w:hAnsi="Times New Roman"/>
          <w:sz w:val="28"/>
          <w:szCs w:val="28"/>
        </w:rPr>
        <w:t>Ахметов и </w:t>
      </w:r>
      <w:hyperlink r:id="rId5" w:tooltip="Неорганическая хиимя" w:history="1">
        <w:r w:rsidRPr="00A65348">
          <w:rPr>
            <w:rFonts w:ascii="Times New Roman" w:hAnsi="Times New Roman"/>
            <w:sz w:val="28"/>
            <w:szCs w:val="28"/>
          </w:rPr>
          <w:t>неорганическая химия</w:t>
        </w:r>
      </w:hyperlink>
      <w:r w:rsidRPr="00A65348">
        <w:rPr>
          <w:rFonts w:ascii="Times New Roman" w:hAnsi="Times New Roman"/>
          <w:sz w:val="28"/>
          <w:szCs w:val="28"/>
        </w:rPr>
        <w:t xml:space="preserve">. - М.: Высшая школа, 1988. </w:t>
      </w:r>
    </w:p>
    <w:p w:rsidR="00836C04" w:rsidRPr="00A65348" w:rsidRDefault="00A65348" w:rsidP="00A653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A65348">
        <w:rPr>
          <w:rFonts w:ascii="Times New Roman" w:hAnsi="Times New Roman"/>
          <w:sz w:val="28"/>
          <w:szCs w:val="28"/>
        </w:rPr>
        <w:t>Казаренко О. В., Исследовательский практикум.</w:t>
      </w:r>
      <w:proofErr w:type="gramStart"/>
      <w:r w:rsidRPr="00A65348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sectPr w:rsidR="00836C04" w:rsidRPr="00A65348" w:rsidSect="009C25C3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7EC1"/>
    <w:rsid w:val="003554E7"/>
    <w:rsid w:val="0041319D"/>
    <w:rsid w:val="00432613"/>
    <w:rsid w:val="005C0955"/>
    <w:rsid w:val="00836C04"/>
    <w:rsid w:val="00A47EC1"/>
    <w:rsid w:val="00A65348"/>
    <w:rsid w:val="00B0085B"/>
    <w:rsid w:val="00D3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6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7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neorganicheskaya_hiim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2020-01-15T01:13:00Z</dcterms:created>
  <dcterms:modified xsi:type="dcterms:W3CDTF">2020-12-12T15:35:00Z</dcterms:modified>
</cp:coreProperties>
</file>