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EC" w:rsidRDefault="008226EC" w:rsidP="008226EC">
      <w:pPr>
        <w:pStyle w:val="ParagraphStyle"/>
        <w:keepLines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ЕДИНИЦА МАССЫ –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Килограмм</w:t>
      </w:r>
    </w:p>
    <w:p w:rsidR="008226EC" w:rsidRDefault="008226EC" w:rsidP="008226E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Педагогическая цель: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создать условия для ознакомления с единицей измерения массы – килограммом; развития навыков счёта; закрепления знаний терминов «слагаемое», «сумма».</w:t>
      </w:r>
    </w:p>
    <w:p w:rsidR="008226EC" w:rsidRDefault="008226EC" w:rsidP="008226E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Планируемые результаты (предметные):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знать единицу измерения массы – килограмм; уметь использовать термины «слагаемое», «сумма».</w:t>
      </w:r>
    </w:p>
    <w:p w:rsidR="008226EC" w:rsidRDefault="008226EC" w:rsidP="008226EC">
      <w:pPr>
        <w:pStyle w:val="ParagraphStyle"/>
        <w:keepLines/>
        <w:spacing w:before="60" w:after="1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Универсальные учебные действия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:rsidR="008226EC" w:rsidRDefault="008226EC" w:rsidP="008226E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Регулятивные: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уметь оценивать результат своей работы на уроке.</w:t>
      </w:r>
      <w:proofErr w:type="gramEnd"/>
    </w:p>
    <w:p w:rsidR="008226EC" w:rsidRDefault="008226EC" w:rsidP="008226E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Коммуникативные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уметь слушать и вступать в диалог, участвовать в коллективном обсуждении.</w:t>
      </w:r>
    </w:p>
    <w:p w:rsidR="008226EC" w:rsidRDefault="008226EC" w:rsidP="008226E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Познавательные: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уметь применять математические знания для решения учебно-практических задач, использовать математическую терминологию при составлении и чтении математических равенств. </w:t>
      </w:r>
    </w:p>
    <w:p w:rsidR="008226EC" w:rsidRDefault="008226EC" w:rsidP="008226E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Личностные: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участвуют в организации исследовательского пространства.</w:t>
      </w:r>
      <w:proofErr w:type="gramEnd"/>
    </w:p>
    <w:p w:rsidR="008226EC" w:rsidRDefault="008226EC" w:rsidP="008226EC">
      <w:pPr>
        <w:pStyle w:val="ParagraphStyle"/>
        <w:keepLines/>
        <w:spacing w:before="120" w:after="120" w:line="264" w:lineRule="auto"/>
        <w:jc w:val="center"/>
        <w:outlineLvl w:val="3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Сценарий урока</w:t>
      </w:r>
    </w:p>
    <w:p w:rsidR="008226EC" w:rsidRDefault="008226EC" w:rsidP="008226EC">
      <w:pPr>
        <w:pStyle w:val="ParagraphStyle"/>
        <w:keepLines/>
        <w:spacing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I. Каллиграфическая минутка.</w:t>
      </w:r>
    </w:p>
    <w:p w:rsidR="008226EC" w:rsidRDefault="008226EC" w:rsidP="008226E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7    6    5    7    6    5</w:t>
      </w:r>
    </w:p>
    <w:p w:rsidR="008226EC" w:rsidRDefault="008226EC" w:rsidP="008226E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5    6    7    5    6    7</w:t>
      </w:r>
    </w:p>
    <w:p w:rsidR="008226EC" w:rsidRDefault="008226EC" w:rsidP="008226EC">
      <w:pPr>
        <w:pStyle w:val="ParagraphStyle"/>
        <w:keepLines/>
        <w:spacing w:before="7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II. Устный счёт.</w:t>
      </w:r>
    </w:p>
    <w:p w:rsidR="008226EC" w:rsidRDefault="008226EC" w:rsidP="008226EC">
      <w:pPr>
        <w:pStyle w:val="ParagraphStyle"/>
        <w:keepLines/>
        <w:spacing w:after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«Поднимись по лесенке».</w:t>
      </w:r>
    </w:p>
    <w:tbl>
      <w:tblPr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4"/>
        <w:gridCol w:w="1518"/>
        <w:gridCol w:w="1515"/>
        <w:gridCol w:w="1531"/>
        <w:gridCol w:w="1517"/>
        <w:gridCol w:w="1425"/>
      </w:tblGrid>
      <w:tr w:rsidR="008226EC">
        <w:trPr>
          <w:trHeight w:val="210"/>
          <w:jc w:val="center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8226EC">
        <w:trPr>
          <w:jc w:val="center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6 = 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26EC">
        <w:trPr>
          <w:jc w:val="center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Wingdings" w:hAnsi="Wingdings" w:cs="Wingdings"/>
                <w:noProof/>
                <w:sz w:val="28"/>
                <w:szCs w:val="28"/>
              </w:rPr>
            </w:pP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2 = </w:t>
            </w: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26EC">
        <w:trPr>
          <w:jc w:val="center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Wingdings" w:hAnsi="Wingdings" w:cs="Wingdings"/>
                <w:noProof/>
                <w:sz w:val="28"/>
                <w:szCs w:val="28"/>
              </w:rPr>
            </w:pP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+ 5 = </w:t>
            </w: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26EC">
        <w:trPr>
          <w:jc w:val="center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Wingdings" w:hAnsi="Wingdings" w:cs="Wingdings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 – 6 = </w:t>
            </w: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26EC">
        <w:trPr>
          <w:jc w:val="center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Wingdings" w:hAnsi="Wingdings" w:cs="Wingdings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+ 8 = </w:t>
            </w: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226EC">
        <w:trPr>
          <w:jc w:val="center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226EC" w:rsidRDefault="008226EC" w:rsidP="008226EC">
      <w:pPr>
        <w:pStyle w:val="ParagraphStyle"/>
        <w:keepLines/>
        <w:spacing w:before="120" w:after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Какое число пропущено?</w:t>
      </w:r>
    </w:p>
    <w:tbl>
      <w:tblPr>
        <w:tblW w:w="622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6"/>
        <w:gridCol w:w="3109"/>
      </w:tblGrid>
      <w:tr w:rsidR="008226EC">
        <w:trPr>
          <w:jc w:val="center"/>
        </w:trPr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 + </w:t>
            </w: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9</w:t>
            </w:r>
          </w:p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+ 4 = 7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 + </w:t>
            </w: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10</w:t>
            </w:r>
          </w:p>
          <w:p w:rsidR="008226EC" w:rsidRDefault="008226EC">
            <w:pPr>
              <w:pStyle w:val="ParagraphStyle"/>
              <w:keepLines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 – </w:t>
            </w:r>
            <w:r>
              <w:rPr>
                <w:rFonts w:ascii="Wingdings" w:hAnsi="Wingdings" w:cs="Wingdings"/>
                <w:noProof/>
                <w:sz w:val="28"/>
                <w:szCs w:val="28"/>
              </w:rPr>
              <w:t>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3</w:t>
            </w:r>
          </w:p>
        </w:tc>
      </w:tr>
    </w:tbl>
    <w:p w:rsidR="008226EC" w:rsidRDefault="008226EC" w:rsidP="008226EC">
      <w:pPr>
        <w:pStyle w:val="ParagraphStyle"/>
        <w:keepLines/>
        <w:spacing w:before="120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III. Изучение нового материала.</w:t>
      </w:r>
    </w:p>
    <w:p w:rsidR="008226EC" w:rsidRDefault="008226EC" w:rsidP="008226EC">
      <w:pPr>
        <w:pStyle w:val="ParagraphStyle"/>
        <w:keepLines/>
        <w:spacing w:after="4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 Подготовка к восприятию нового материала.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Возьмите в одну руку учебник, в другую – тетрадь. Что тяжелее?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Затем учащиеся в одну руку берут,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например</w:t>
      </w:r>
      <w:r>
        <w:rPr>
          <w:rFonts w:ascii="Times New Roman" w:hAnsi="Times New Roman" w:cs="Times New Roman"/>
          <w:sz w:val="28"/>
          <w:szCs w:val="28"/>
          <w:lang w:val="ru-RU"/>
        </w:rPr>
        <w:t>, ручку, в другую – ластик (или любые два предмета, близкие по весу).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Что легче? Как же узнать, какой предмет легче, какой тяжелее?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Может ли нам в этом помочь линейка? Почему?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Какой прибор служит для измерения массы предметов?</w:t>
      </w:r>
    </w:p>
    <w:p w:rsidR="008226EC" w:rsidRDefault="008226EC" w:rsidP="008226EC">
      <w:pPr>
        <w:pStyle w:val="ParagraphStyle"/>
        <w:keepLines/>
        <w:spacing w:before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Знакомство с единицей измерения массы – килограммом.</w:t>
      </w:r>
    </w:p>
    <w:p w:rsidR="008226EC" w:rsidRDefault="008226EC" w:rsidP="008226EC">
      <w:pPr>
        <w:pStyle w:val="ParagraphStyle"/>
        <w:keepLines/>
        <w:spacing w:before="6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демонстрирует весы, показывает, как уравновесить весы, объясняет, что если один предмет тяжелее другого, то чашечка весов опустится ниже той чашечки, на которой лежит более легкий предмет.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Затем сравниваются различные предметы по массе.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Вы, конечно, видели другие весы и то, как взвешиваются на них предметы. Расскажите об этом.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Одной из единиц измерения массы предметов является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килограмм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Рассмотрите рисунок (с. 36 учебника).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(Первые весы (чашечные) находятся в равновесии, другие весы показывают, что масса предмета – 1 кг, что гири, изображенные на рисунке, весят 1 кг, 2 кг и 5 кг.)</w:t>
      </w:r>
    </w:p>
    <w:p w:rsidR="008226EC" w:rsidRDefault="008226EC" w:rsidP="008226EC">
      <w:pPr>
        <w:pStyle w:val="ParagraphStyle"/>
        <w:keepLines/>
        <w:spacing w:before="60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Запись и чтение единицы измерения массы.</w:t>
      </w:r>
    </w:p>
    <w:p w:rsidR="008226EC" w:rsidRDefault="008226EC" w:rsidP="008226EC">
      <w:pPr>
        <w:pStyle w:val="ParagraphStyle"/>
        <w:keepLines/>
        <w:spacing w:before="45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В математике слово «килограмм» принято писать сокращенно: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например: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кг, 2 кг, 3 кг и т. д.</w:t>
      </w:r>
      <w:proofErr w:type="gramEnd"/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Прочитайте 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записи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кг, 4 кг, 6 кг, 7 кг.</w:t>
      </w:r>
    </w:p>
    <w:p w:rsidR="008226EC" w:rsidRDefault="008226EC" w:rsidP="008226EC">
      <w:pPr>
        <w:pStyle w:val="ParagraphStyle"/>
        <w:spacing w:line="24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63842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6EC" w:rsidRDefault="008226EC" w:rsidP="008226EC">
      <w:pPr>
        <w:pStyle w:val="ParagraphStyle"/>
        <w:keepLines/>
        <w:spacing w:after="45" w:line="24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Закрепление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знания единицы измерения массы предметов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8226EC" w:rsidRDefault="008226EC" w:rsidP="008226EC">
      <w:pPr>
        <w:pStyle w:val="ParagraphStyle"/>
        <w:keepLines/>
        <w:spacing w:before="15" w:line="24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Работа по учебнику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(задания 1, 2, с. 36)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Рассмотрите рисунки задания 1. Что легче: арбуз или гиря?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(Арбуз, так как чаша с арбузом расположена выше, чем чаша с гирей.)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 Узнайте массу пакета с мукой.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 кг, так как на правой чаше весов – гиря, которая весит 5 кг, а на левой – пакет с мукой и гиря в 2 кг.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Весы находятся в равновесии, значит, если из 5 кг вычесть 2 кг (массу гири), останется 3 кг – масса пакета с мукой.)</w:t>
      </w:r>
      <w:proofErr w:type="gramEnd"/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Как можно с помощью гирь в 1 кг, 2 кг и 5 кг взвесить 3 кг, 7 кг, 4 кг?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 кг: на правую чашу весов поставить гири 1 кг и 2 кг.</w:t>
      </w:r>
      <w:proofErr w:type="gramEnd"/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7 кг: на правую чашу весов поставить гири в 2 кг и 5 кг.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4 кг: на правую чашу весов поставить гирю в 5 кг, а на левую (ту, на которой взвешивается предмет) – гирю в 1 кг. 5 кг – 1 кг = 4 кг.)</w:t>
      </w:r>
      <w:proofErr w:type="gramEnd"/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Аналогично выполняется задание 2.</w:t>
      </w:r>
    </w:p>
    <w:p w:rsidR="008226EC" w:rsidRDefault="008226EC" w:rsidP="008226EC">
      <w:pPr>
        <w:pStyle w:val="ParagraphStyle"/>
        <w:keepLines/>
        <w:spacing w:before="60" w:line="24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lastRenderedPageBreak/>
        <w:t>Работа в тетради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(задание 2, с. 21)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Какова масса тыквы?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(7 кг.)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узнали?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(На правой чаше весов стоят гири массой 5 кг и 2 кг; к пяти прибавить два будет 7 кг.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Весы находятся в равновесии, значит, масса тыквы равна 7 кг.)</w:t>
      </w:r>
      <w:proofErr w:type="gramEnd"/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Запишите массу тыквы.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Как узнаете массу дыни?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(Из семи вычесть один, получится шесть килограммов.)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Почему вычитали?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(Так как масса дыни меньше массы тыквы на 1 кг.)</w:t>
      </w:r>
    </w:p>
    <w:p w:rsidR="008226EC" w:rsidRDefault="008226EC" w:rsidP="008226EC">
      <w:pPr>
        <w:pStyle w:val="ParagraphStyle"/>
        <w:keepLines/>
        <w:spacing w:line="24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Запишите, чему равна масса дыни.</w:t>
      </w:r>
    </w:p>
    <w:p w:rsidR="008226EC" w:rsidRPr="00B065A7" w:rsidRDefault="00B065A7" w:rsidP="008226EC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Физминутка.</w:t>
      </w:r>
      <w:bookmarkStart w:id="0" w:name="_GoBack"/>
      <w:bookmarkEnd w:id="0"/>
    </w:p>
    <w:p w:rsidR="008226EC" w:rsidRDefault="008226EC" w:rsidP="008226EC">
      <w:pPr>
        <w:pStyle w:val="ParagraphStyle"/>
        <w:keepLines/>
        <w:spacing w:after="4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IV. Закрепление навыков счёта.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Учащиеся по таблице составляют выражения и находят их значения (задание 5, с. 37 учебника).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Например: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Первое слагаемое – 6, второе слагаемое – 2, значение суммы – 8.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Значение суммы – десять, первое слагаемое – семь, второе слагаемое – три.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Значение суммы – восемь, второе слагаемое – три, первое слагаемое – пять. И т. д.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Учащиеся устно (с подробным объяснением) решают выражения из задания 4 (с. 37 учебника), а затем </w:t>
      </w: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самостоятельно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 последующей самопроверкой с контрольного листа) выполняют задание 3 (с. 21 тетради).</w:t>
      </w:r>
    </w:p>
    <w:p w:rsidR="008226EC" w:rsidRDefault="008226EC" w:rsidP="008226EC">
      <w:pPr>
        <w:pStyle w:val="ParagraphStyle"/>
        <w:keepLines/>
        <w:spacing w:before="75" w:after="4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V. Работа с геометрическим материалом </w:t>
      </w:r>
      <w:r>
        <w:rPr>
          <w:rFonts w:ascii="Times New Roman" w:hAnsi="Times New Roman" w:cs="Times New Roman"/>
          <w:sz w:val="28"/>
          <w:szCs w:val="28"/>
          <w:lang w:val="ru-RU"/>
        </w:rPr>
        <w:t>(с. 37 учебника)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Выполняя задание 3, ученики измеряют длину отрезков и определяют, на сколько сантиметров розовый отрезок длиннее голубого.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задании 7 на смекалку учащиеся должны найти «вырезанную» фигуру.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фигура № 3.</w:t>
      </w:r>
    </w:p>
    <w:p w:rsidR="008226EC" w:rsidRDefault="008226EC" w:rsidP="008226EC">
      <w:pPr>
        <w:pStyle w:val="ParagraphStyle"/>
        <w:keepLines/>
        <w:spacing w:before="75" w:after="4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VI. Работа над развитием наблюдательности, логического мышления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(задание 6, с. 37 учебника)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8226EC" w:rsidRDefault="008226EC" w:rsidP="008226EC">
      <w:pPr>
        <w:pStyle w:val="ParagraphStyle"/>
        <w:keepLines/>
        <w:spacing w:after="75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Решение:</w:t>
      </w:r>
    </w:p>
    <w:tbl>
      <w:tblPr>
        <w:tblW w:w="9000" w:type="dxa"/>
        <w:tblInd w:w="3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5"/>
        <w:gridCol w:w="1293"/>
        <w:gridCol w:w="1309"/>
        <w:gridCol w:w="1293"/>
      </w:tblGrid>
      <w:tr w:rsidR="008226EC"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Порезали в салат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8226EC"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Осталось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6EC" w:rsidRDefault="008226EC">
            <w:pPr>
              <w:pStyle w:val="ParagraphStyle"/>
              <w:keepLines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8226EC" w:rsidRDefault="008226EC" w:rsidP="008226EC">
      <w:pPr>
        <w:pStyle w:val="ParagraphStyle"/>
        <w:keepLines/>
        <w:spacing w:before="75" w:after="4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VII. Итог урока.</w:t>
      </w:r>
    </w:p>
    <w:p w:rsidR="008226EC" w:rsidRDefault="008226EC" w:rsidP="008226E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>: Что нового узнали на уроке? Что вас особенно заинтересовало? Что бы ещё хотелось выполнить? Какова ваша роль на уроке?</w:t>
      </w:r>
    </w:p>
    <w:p w:rsidR="00BF2C9B" w:rsidRDefault="00BF2C9B"/>
    <w:sectPr w:rsidR="00BF2C9B" w:rsidSect="00594C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F8"/>
    <w:rsid w:val="008226EC"/>
    <w:rsid w:val="00B065A7"/>
    <w:rsid w:val="00BF2C9B"/>
    <w:rsid w:val="00E9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22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226E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82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22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226E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82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2020-12-29T09:07:00Z</dcterms:created>
  <dcterms:modified xsi:type="dcterms:W3CDTF">2020-12-30T05:23:00Z</dcterms:modified>
</cp:coreProperties>
</file>