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79" w:rsidRDefault="00995236" w:rsidP="006329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БОУ г. Омска «Гимназия № 115»</w:t>
      </w:r>
    </w:p>
    <w:p w:rsidR="007B1230" w:rsidRDefault="007B1230" w:rsidP="006329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B1230" w:rsidRDefault="007B1230" w:rsidP="006329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7B1230" w:rsidRPr="008021CB" w:rsidRDefault="007B1230" w:rsidP="006329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7179" w:rsidRPr="008021CB" w:rsidRDefault="00E27179" w:rsidP="006329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71C22" w:rsidRDefault="007B1230" w:rsidP="0099523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1C22">
        <w:rPr>
          <w:rFonts w:ascii="Times New Roman" w:hAnsi="Times New Roman"/>
          <w:sz w:val="28"/>
          <w:szCs w:val="28"/>
        </w:rPr>
        <w:t xml:space="preserve">Исследовательская работа </w:t>
      </w:r>
    </w:p>
    <w:p w:rsidR="00E27179" w:rsidRPr="008021CB" w:rsidRDefault="00F71C22" w:rsidP="0099523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теме</w:t>
      </w:r>
      <w:r w:rsidR="00E27179" w:rsidRPr="008021CB">
        <w:rPr>
          <w:rFonts w:ascii="Times New Roman" w:hAnsi="Times New Roman"/>
          <w:sz w:val="28"/>
          <w:szCs w:val="28"/>
        </w:rPr>
        <w:t>:</w:t>
      </w:r>
    </w:p>
    <w:p w:rsidR="000823F2" w:rsidRPr="008021CB" w:rsidRDefault="00E27179" w:rsidP="000823F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021CB">
        <w:rPr>
          <w:rFonts w:ascii="Times New Roman" w:hAnsi="Times New Roman"/>
          <w:sz w:val="28"/>
          <w:szCs w:val="28"/>
        </w:rPr>
        <w:t>«</w:t>
      </w:r>
      <w:r w:rsidR="000823F2">
        <w:rPr>
          <w:rFonts w:ascii="Times New Roman" w:hAnsi="Times New Roman"/>
          <w:sz w:val="28"/>
          <w:szCs w:val="28"/>
        </w:rPr>
        <w:t>Жизнь и подвиг</w:t>
      </w:r>
      <w:r w:rsidR="00621AB1"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 w:rsidR="00621AB1">
        <w:rPr>
          <w:rFonts w:ascii="Times New Roman" w:hAnsi="Times New Roman"/>
          <w:sz w:val="28"/>
          <w:szCs w:val="28"/>
        </w:rPr>
        <w:t>Печникова</w:t>
      </w:r>
      <w:proofErr w:type="spellEnd"/>
      <w:r w:rsidR="00621AB1">
        <w:rPr>
          <w:rFonts w:ascii="Times New Roman" w:hAnsi="Times New Roman"/>
          <w:sz w:val="28"/>
          <w:szCs w:val="28"/>
        </w:rPr>
        <w:t xml:space="preserve"> </w:t>
      </w:r>
      <w:r w:rsidR="000823F2">
        <w:rPr>
          <w:rFonts w:ascii="Times New Roman" w:hAnsi="Times New Roman"/>
          <w:sz w:val="28"/>
          <w:szCs w:val="28"/>
        </w:rPr>
        <w:t xml:space="preserve"> глазами ученицы 9 класса»</w:t>
      </w:r>
    </w:p>
    <w:p w:rsidR="00E27179" w:rsidRPr="008021CB" w:rsidRDefault="00E27179" w:rsidP="006329E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7179" w:rsidRDefault="00E27179" w:rsidP="00632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1230" w:rsidRDefault="007B1230" w:rsidP="00632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1230" w:rsidRDefault="007B1230" w:rsidP="00632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1230" w:rsidRPr="008021CB" w:rsidRDefault="007B1230" w:rsidP="006329E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6521" w:rsidRDefault="002F6521" w:rsidP="002F65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="007B1230">
        <w:rPr>
          <w:rFonts w:ascii="Times New Roman" w:hAnsi="Times New Roman"/>
          <w:sz w:val="28"/>
          <w:szCs w:val="28"/>
        </w:rPr>
        <w:t>Автор:</w:t>
      </w:r>
      <w:r w:rsidR="000823F2">
        <w:rPr>
          <w:rFonts w:ascii="Times New Roman" w:hAnsi="Times New Roman"/>
          <w:sz w:val="28"/>
          <w:szCs w:val="28"/>
        </w:rPr>
        <w:t xml:space="preserve"> </w:t>
      </w:r>
    </w:p>
    <w:p w:rsidR="00E27179" w:rsidRDefault="000823F2" w:rsidP="002F65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Позюмская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F6521">
        <w:rPr>
          <w:rFonts w:ascii="Times New Roman" w:hAnsi="Times New Roman"/>
          <w:sz w:val="28"/>
          <w:szCs w:val="28"/>
        </w:rPr>
        <w:t xml:space="preserve">Полина </w:t>
      </w:r>
      <w:r w:rsidR="00621AB1">
        <w:rPr>
          <w:rFonts w:ascii="Times New Roman" w:hAnsi="Times New Roman"/>
          <w:sz w:val="28"/>
          <w:szCs w:val="28"/>
        </w:rPr>
        <w:t xml:space="preserve">Алексеевна </w:t>
      </w:r>
    </w:p>
    <w:p w:rsidR="002F6521" w:rsidRDefault="002F6521" w:rsidP="002F65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</w:t>
      </w:r>
    </w:p>
    <w:p w:rsidR="002F6521" w:rsidRPr="008021CB" w:rsidRDefault="002F6521" w:rsidP="002F65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Калашникова Марина Валентиновна</w:t>
      </w:r>
    </w:p>
    <w:p w:rsidR="00E27179" w:rsidRDefault="00E27179" w:rsidP="006329E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7B1230" w:rsidRPr="008021CB" w:rsidRDefault="007B1230" w:rsidP="006329E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E27179" w:rsidRDefault="00E27179" w:rsidP="00255E0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2F6521" w:rsidRDefault="002F6521" w:rsidP="00255E0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995236" w:rsidRPr="008021CB" w:rsidRDefault="00995236" w:rsidP="00255E08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7B1230" w:rsidRPr="008021CB" w:rsidRDefault="00621AB1" w:rsidP="00621A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0823F2">
        <w:rPr>
          <w:rFonts w:ascii="Times New Roman" w:hAnsi="Times New Roman"/>
          <w:sz w:val="28"/>
          <w:szCs w:val="28"/>
        </w:rPr>
        <w:t>Омск</w:t>
      </w:r>
      <w:r>
        <w:rPr>
          <w:rFonts w:ascii="Times New Roman" w:hAnsi="Times New Roman"/>
          <w:sz w:val="28"/>
          <w:szCs w:val="28"/>
        </w:rPr>
        <w:t xml:space="preserve">, </w:t>
      </w:r>
      <w:r w:rsidR="000823F2">
        <w:rPr>
          <w:rFonts w:ascii="Times New Roman" w:hAnsi="Times New Roman"/>
          <w:sz w:val="28"/>
          <w:szCs w:val="28"/>
        </w:rPr>
        <w:t xml:space="preserve"> 2020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E27179" w:rsidRPr="008A37C7" w:rsidRDefault="00E27179" w:rsidP="00255E08">
      <w:pPr>
        <w:spacing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E27179" w:rsidRDefault="00E27179" w:rsidP="00E90DD0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>…………………………………………………………</w:t>
      </w:r>
      <w:r w:rsidRPr="008A37C7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 xml:space="preserve">…… </w:t>
      </w:r>
      <w:r w:rsidRPr="008A37C7">
        <w:rPr>
          <w:rFonts w:ascii="Times New Roman" w:hAnsi="Times New Roman"/>
          <w:sz w:val="28"/>
          <w:szCs w:val="28"/>
        </w:rPr>
        <w:t>3</w:t>
      </w:r>
    </w:p>
    <w:p w:rsidR="002F6521" w:rsidRPr="008A37C7" w:rsidRDefault="002F6521" w:rsidP="002F6521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часть………………………………………………………</w:t>
      </w:r>
      <w:r w:rsidR="00995236">
        <w:rPr>
          <w:rFonts w:ascii="Times New Roman" w:hAnsi="Times New Roman"/>
          <w:sz w:val="28"/>
          <w:szCs w:val="28"/>
        </w:rPr>
        <w:t>...</w:t>
      </w:r>
      <w:r w:rsidR="00A833B9">
        <w:rPr>
          <w:rFonts w:ascii="Times New Roman" w:hAnsi="Times New Roman"/>
          <w:sz w:val="28"/>
          <w:szCs w:val="28"/>
        </w:rPr>
        <w:t xml:space="preserve"> 5-8</w:t>
      </w:r>
    </w:p>
    <w:p w:rsidR="00E27179" w:rsidRPr="008A37C7" w:rsidRDefault="00E27179" w:rsidP="008A37C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Глава 1. Героизм и мужеств</w:t>
      </w:r>
      <w:r w:rsidR="000823F2">
        <w:rPr>
          <w:rFonts w:ascii="Times New Roman" w:hAnsi="Times New Roman"/>
          <w:sz w:val="28"/>
          <w:szCs w:val="28"/>
        </w:rPr>
        <w:t>о…………………………………………</w:t>
      </w:r>
      <w:r w:rsidR="00A833B9">
        <w:rPr>
          <w:rFonts w:ascii="Times New Roman" w:hAnsi="Times New Roman"/>
          <w:sz w:val="28"/>
          <w:szCs w:val="28"/>
        </w:rPr>
        <w:t>….</w:t>
      </w:r>
      <w:r w:rsidR="005F3D99">
        <w:rPr>
          <w:rFonts w:ascii="Times New Roman" w:hAnsi="Times New Roman"/>
          <w:sz w:val="28"/>
          <w:szCs w:val="28"/>
        </w:rPr>
        <w:t>5</w:t>
      </w:r>
      <w:r w:rsidR="000823F2">
        <w:rPr>
          <w:rFonts w:ascii="Times New Roman" w:hAnsi="Times New Roman"/>
          <w:sz w:val="28"/>
          <w:szCs w:val="28"/>
        </w:rPr>
        <w:t xml:space="preserve"> </w:t>
      </w:r>
    </w:p>
    <w:p w:rsidR="00E27179" w:rsidRPr="008A37C7" w:rsidRDefault="005F3D99" w:rsidP="00E90DD0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2</w:t>
      </w:r>
      <w:r w:rsidR="000C1E78" w:rsidRPr="000C1E78">
        <w:rPr>
          <w:rFonts w:ascii="Times New Roman" w:hAnsi="Times New Roman"/>
          <w:sz w:val="28"/>
          <w:szCs w:val="28"/>
        </w:rPr>
        <w:t xml:space="preserve"> </w:t>
      </w:r>
      <w:r w:rsidR="000C1E78">
        <w:rPr>
          <w:rFonts w:ascii="Times New Roman" w:hAnsi="Times New Roman"/>
          <w:sz w:val="28"/>
          <w:szCs w:val="28"/>
        </w:rPr>
        <w:t>Отважный разведчик стал Героем России. Посмертно……</w:t>
      </w:r>
      <w:r w:rsidR="00A833B9">
        <w:rPr>
          <w:rFonts w:ascii="Times New Roman" w:hAnsi="Times New Roman"/>
          <w:sz w:val="28"/>
          <w:szCs w:val="28"/>
        </w:rPr>
        <w:t>…..</w:t>
      </w:r>
      <w:r w:rsidR="000C1E78">
        <w:rPr>
          <w:rFonts w:ascii="Times New Roman" w:hAnsi="Times New Roman"/>
          <w:sz w:val="28"/>
          <w:szCs w:val="28"/>
        </w:rPr>
        <w:t>6</w:t>
      </w:r>
    </w:p>
    <w:p w:rsidR="00E27179" w:rsidRPr="008A37C7" w:rsidRDefault="00E27179" w:rsidP="002537E6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 xml:space="preserve">Глава 3. </w:t>
      </w:r>
      <w:r w:rsidR="00BF469B" w:rsidRPr="00BF469B">
        <w:rPr>
          <w:rFonts w:ascii="Times New Roman" w:hAnsi="Times New Roman"/>
          <w:sz w:val="28"/>
          <w:szCs w:val="28"/>
        </w:rPr>
        <w:t>Помни и гордись………………………………………..</w:t>
      </w:r>
      <w:r w:rsidR="000823F2" w:rsidRPr="00BF469B">
        <w:rPr>
          <w:rFonts w:ascii="Times New Roman" w:hAnsi="Times New Roman"/>
          <w:sz w:val="28"/>
          <w:szCs w:val="28"/>
        </w:rPr>
        <w:t>…</w:t>
      </w:r>
      <w:r w:rsidR="00BF469B">
        <w:rPr>
          <w:rFonts w:ascii="Times New Roman" w:hAnsi="Times New Roman"/>
          <w:sz w:val="28"/>
          <w:szCs w:val="28"/>
        </w:rPr>
        <w:t>..</w:t>
      </w:r>
      <w:r w:rsidR="000823F2" w:rsidRPr="00BF469B">
        <w:rPr>
          <w:rFonts w:ascii="Times New Roman" w:hAnsi="Times New Roman"/>
          <w:sz w:val="28"/>
          <w:szCs w:val="28"/>
        </w:rPr>
        <w:t>…</w:t>
      </w:r>
      <w:r w:rsidR="00A833B9">
        <w:rPr>
          <w:rFonts w:ascii="Times New Roman" w:hAnsi="Times New Roman"/>
          <w:sz w:val="28"/>
          <w:szCs w:val="28"/>
        </w:rPr>
        <w:t>…</w:t>
      </w:r>
      <w:r w:rsidR="000C1E78" w:rsidRPr="00BF469B">
        <w:rPr>
          <w:rFonts w:ascii="Times New Roman" w:hAnsi="Times New Roman"/>
          <w:sz w:val="28"/>
          <w:szCs w:val="28"/>
        </w:rPr>
        <w:t>7</w:t>
      </w:r>
    </w:p>
    <w:p w:rsidR="00E27179" w:rsidRPr="008A37C7" w:rsidRDefault="00E27179" w:rsidP="00E90DD0">
      <w:pPr>
        <w:tabs>
          <w:tab w:val="left" w:pos="8789"/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Заключение……………………………………………………………</w:t>
      </w:r>
      <w:r w:rsidR="00BF469B">
        <w:rPr>
          <w:rFonts w:ascii="Times New Roman" w:hAnsi="Times New Roman"/>
          <w:sz w:val="28"/>
          <w:szCs w:val="28"/>
        </w:rPr>
        <w:t>.</w:t>
      </w:r>
      <w:r w:rsidR="005D71F4">
        <w:rPr>
          <w:rFonts w:ascii="Times New Roman" w:hAnsi="Times New Roman"/>
          <w:sz w:val="28"/>
          <w:szCs w:val="28"/>
        </w:rPr>
        <w:t>…</w:t>
      </w:r>
      <w:r w:rsidR="00A833B9">
        <w:rPr>
          <w:rFonts w:ascii="Times New Roman" w:hAnsi="Times New Roman"/>
          <w:sz w:val="28"/>
          <w:szCs w:val="28"/>
        </w:rPr>
        <w:t>..</w:t>
      </w:r>
      <w:r w:rsidR="005D71F4">
        <w:rPr>
          <w:rFonts w:ascii="Times New Roman" w:hAnsi="Times New Roman"/>
          <w:sz w:val="28"/>
          <w:szCs w:val="28"/>
        </w:rPr>
        <w:t>9</w:t>
      </w:r>
    </w:p>
    <w:p w:rsidR="00E27179" w:rsidRPr="008A37C7" w:rsidRDefault="00E27179" w:rsidP="008A37C7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Список литературы……………………………………………………</w:t>
      </w:r>
      <w:r w:rsidR="00BF469B">
        <w:rPr>
          <w:rFonts w:ascii="Times New Roman" w:hAnsi="Times New Roman"/>
          <w:sz w:val="28"/>
          <w:szCs w:val="28"/>
        </w:rPr>
        <w:t>.</w:t>
      </w:r>
      <w:r w:rsidR="000823F2">
        <w:rPr>
          <w:rFonts w:ascii="Times New Roman" w:hAnsi="Times New Roman"/>
          <w:sz w:val="28"/>
          <w:szCs w:val="28"/>
        </w:rPr>
        <w:t>.</w:t>
      </w:r>
      <w:r w:rsidR="002F6521">
        <w:rPr>
          <w:rFonts w:ascii="Times New Roman" w:hAnsi="Times New Roman"/>
          <w:sz w:val="28"/>
          <w:szCs w:val="28"/>
        </w:rPr>
        <w:t>.</w:t>
      </w:r>
      <w:r w:rsidR="005D71F4">
        <w:rPr>
          <w:rFonts w:ascii="Times New Roman" w:hAnsi="Times New Roman"/>
          <w:sz w:val="28"/>
          <w:szCs w:val="28"/>
        </w:rPr>
        <w:t xml:space="preserve"> 10</w:t>
      </w:r>
    </w:p>
    <w:p w:rsidR="00E27179" w:rsidRPr="008A37C7" w:rsidRDefault="00E27179" w:rsidP="008A37C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8A37C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8A37C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8A37C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8A37C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23F2" w:rsidRDefault="000823F2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3D99" w:rsidRDefault="005F3D99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1E78" w:rsidRDefault="000C1E78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1E78" w:rsidRDefault="000C1E78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0C1E78" w:rsidRDefault="000C1E78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1AB1" w:rsidRDefault="00621AB1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1AB1" w:rsidRPr="008A37C7" w:rsidRDefault="00621AB1" w:rsidP="008A37C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8A37C7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A37C7">
        <w:rPr>
          <w:rFonts w:ascii="Times New Roman" w:hAnsi="Times New Roman"/>
          <w:b/>
          <w:sz w:val="28"/>
          <w:szCs w:val="28"/>
        </w:rPr>
        <w:lastRenderedPageBreak/>
        <w:t>Введение.</w:t>
      </w:r>
    </w:p>
    <w:p w:rsidR="00E27179" w:rsidRPr="008A37C7" w:rsidRDefault="000823F2" w:rsidP="00082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Героями не рождаются, </w:t>
      </w:r>
    </w:p>
    <w:p w:rsidR="00E27179" w:rsidRPr="008A37C7" w:rsidRDefault="000823F2" w:rsidP="000823F2">
      <w:pPr>
        <w:spacing w:after="0" w:line="360" w:lineRule="auto"/>
        <w:ind w:left="42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Героями становятся в час испытаний.</w:t>
      </w:r>
    </w:p>
    <w:p w:rsidR="000823F2" w:rsidRDefault="000823F2" w:rsidP="00082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 подвигах</w:t>
      </w:r>
      <w:r w:rsidR="00621AB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стихи слагают,</w:t>
      </w:r>
    </w:p>
    <w:p w:rsidR="00E27179" w:rsidRPr="008A37C7" w:rsidRDefault="000823F2" w:rsidP="00082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 славе</w:t>
      </w:r>
      <w:r w:rsidR="00621AB1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песни создают</w:t>
      </w:r>
      <w:r w:rsidR="00E27179" w:rsidRPr="008A37C7">
        <w:rPr>
          <w:rFonts w:ascii="Times New Roman" w:hAnsi="Times New Roman"/>
          <w:sz w:val="28"/>
          <w:szCs w:val="28"/>
        </w:rPr>
        <w:t xml:space="preserve"> </w:t>
      </w:r>
    </w:p>
    <w:p w:rsidR="00E27179" w:rsidRDefault="000823F2" w:rsidP="00082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621AB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Герои никогда не умирают.</w:t>
      </w:r>
    </w:p>
    <w:p w:rsidR="000823F2" w:rsidRDefault="000823F2" w:rsidP="000823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95236">
        <w:rPr>
          <w:rFonts w:ascii="Times New Roman" w:hAnsi="Times New Roman"/>
          <w:sz w:val="28"/>
          <w:szCs w:val="28"/>
        </w:rPr>
        <w:t xml:space="preserve">     Герои в нашей памяти живут</w:t>
      </w:r>
      <w:r w:rsidR="00621AB1">
        <w:rPr>
          <w:rFonts w:ascii="Times New Roman" w:hAnsi="Times New Roman"/>
          <w:sz w:val="28"/>
          <w:szCs w:val="28"/>
        </w:rPr>
        <w:t>»</w:t>
      </w:r>
      <w:r w:rsidR="00995236">
        <w:rPr>
          <w:rFonts w:ascii="Times New Roman" w:hAnsi="Times New Roman"/>
          <w:sz w:val="28"/>
          <w:szCs w:val="28"/>
        </w:rPr>
        <w:t>.</w:t>
      </w:r>
    </w:p>
    <w:p w:rsidR="000823F2" w:rsidRPr="008A37C7" w:rsidRDefault="000823F2" w:rsidP="00621A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A2EBD" w:rsidRPr="002A2EBD" w:rsidRDefault="002A2EBD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EBD">
        <w:rPr>
          <w:rFonts w:ascii="Times New Roman" w:hAnsi="Times New Roman"/>
          <w:sz w:val="28"/>
          <w:szCs w:val="28"/>
        </w:rPr>
        <w:t xml:space="preserve">Подвиг... Что это такое? Разные поколения понимают это по-разному. Меняются времена, меняются люди, а значит, и меняются значения. Раньше подвигом назывались героические поступки, победы в сражениях. Сегодня же подвигом является поступок человека, который жертвует своей жизнью ради других. Это подвиги достойны похвалы, восторга. Но мне кажется, что подвиги могут быть и </w:t>
      </w:r>
      <w:r w:rsidR="000E5A92">
        <w:rPr>
          <w:rFonts w:ascii="Times New Roman" w:hAnsi="Times New Roman"/>
          <w:sz w:val="28"/>
          <w:szCs w:val="28"/>
        </w:rPr>
        <w:t>другие.</w:t>
      </w:r>
      <w:r w:rsidRPr="002A2EBD">
        <w:rPr>
          <w:rFonts w:ascii="Times New Roman" w:hAnsi="Times New Roman"/>
          <w:sz w:val="28"/>
          <w:szCs w:val="28"/>
        </w:rPr>
        <w:t xml:space="preserve"> </w:t>
      </w:r>
    </w:p>
    <w:p w:rsidR="002A2EBD" w:rsidRPr="008A37C7" w:rsidRDefault="002A2EBD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EBD">
        <w:rPr>
          <w:rFonts w:ascii="Times New Roman" w:hAnsi="Times New Roman"/>
          <w:sz w:val="28"/>
          <w:szCs w:val="28"/>
        </w:rPr>
        <w:t>Профессии, совершающие по</w:t>
      </w:r>
      <w:r>
        <w:rPr>
          <w:rFonts w:ascii="Times New Roman" w:hAnsi="Times New Roman"/>
          <w:sz w:val="28"/>
          <w:szCs w:val="28"/>
        </w:rPr>
        <w:t xml:space="preserve">двиги, - великие профессии. </w:t>
      </w:r>
      <w:r w:rsidR="00242EFE">
        <w:rPr>
          <w:rFonts w:ascii="Times New Roman" w:hAnsi="Times New Roman"/>
          <w:sz w:val="28"/>
          <w:szCs w:val="28"/>
        </w:rPr>
        <w:t>Сегодня тема душевного человеческого подвига как никогда актуальна, мы видим, как врачи каждый день  спасают тысячи жизней, дают людям надежду, делаю</w:t>
      </w:r>
      <w:r w:rsidR="00242EFE" w:rsidRPr="00242EFE">
        <w:rPr>
          <w:rFonts w:ascii="Times New Roman" w:hAnsi="Times New Roman"/>
          <w:sz w:val="28"/>
          <w:szCs w:val="28"/>
        </w:rPr>
        <w:t>т их счастливыми. И люди боготворят их. Это и есть большие, душевные подвиги.</w:t>
      </w:r>
    </w:p>
    <w:p w:rsidR="00E27179" w:rsidRDefault="000E5A92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говорить о подвиге на войне, то даже на сегодня </w:t>
      </w:r>
      <w:r w:rsidR="00E27179" w:rsidRPr="008A37C7">
        <w:rPr>
          <w:rFonts w:ascii="Times New Roman" w:hAnsi="Times New Roman"/>
          <w:sz w:val="28"/>
          <w:szCs w:val="28"/>
        </w:rPr>
        <w:t>еще не написаны</w:t>
      </w:r>
      <w:r>
        <w:rPr>
          <w:rFonts w:ascii="Times New Roman" w:hAnsi="Times New Roman"/>
          <w:sz w:val="28"/>
          <w:szCs w:val="28"/>
        </w:rPr>
        <w:t xml:space="preserve"> все страницы многочисленных войн</w:t>
      </w:r>
      <w:r w:rsidR="00E27179" w:rsidRPr="008A37C7">
        <w:rPr>
          <w:rFonts w:ascii="Times New Roman" w:hAnsi="Times New Roman"/>
          <w:sz w:val="28"/>
          <w:szCs w:val="28"/>
        </w:rPr>
        <w:t xml:space="preserve">, некоторые подвиги не получили широкой известности, безымянные герои не удостоены общего признания и славы. Мы все еще остаёмся в долгу перед </w:t>
      </w:r>
      <w:r>
        <w:rPr>
          <w:rFonts w:ascii="Times New Roman" w:hAnsi="Times New Roman"/>
          <w:sz w:val="28"/>
          <w:szCs w:val="28"/>
        </w:rPr>
        <w:t>ними, как и перед их потомками.</w:t>
      </w:r>
    </w:p>
    <w:p w:rsidR="000E5A92" w:rsidRDefault="000E5A92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работе я расскажу  о жизненном пути и подвиге </w:t>
      </w:r>
      <w:proofErr w:type="gramStart"/>
      <w:r>
        <w:rPr>
          <w:rFonts w:ascii="Times New Roman" w:hAnsi="Times New Roman"/>
          <w:sz w:val="28"/>
          <w:szCs w:val="28"/>
        </w:rPr>
        <w:t>сотрудника Главного разведывательного управления Генерального штаба Вооруженных Сил Российской Федерации подполковника</w:t>
      </w:r>
      <w:proofErr w:type="gramEnd"/>
      <w:r>
        <w:rPr>
          <w:rFonts w:ascii="Times New Roman" w:hAnsi="Times New Roman"/>
          <w:sz w:val="28"/>
          <w:szCs w:val="28"/>
        </w:rPr>
        <w:t xml:space="preserve"> А.В. </w:t>
      </w:r>
      <w:proofErr w:type="spellStart"/>
      <w:r>
        <w:rPr>
          <w:rFonts w:ascii="Times New Roman" w:hAnsi="Times New Roman"/>
          <w:sz w:val="28"/>
          <w:szCs w:val="28"/>
        </w:rPr>
        <w:t>Печникова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7179" w:rsidRPr="00007C48" w:rsidRDefault="000E5A92" w:rsidP="00621AB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А.В. Печников с 1968 по 1975 год являлся уч</w:t>
      </w:r>
      <w:r w:rsidR="00995236">
        <w:rPr>
          <w:rFonts w:ascii="Times New Roman" w:hAnsi="Times New Roman"/>
          <w:sz w:val="28"/>
          <w:szCs w:val="28"/>
        </w:rPr>
        <w:t>еником</w:t>
      </w:r>
      <w:r>
        <w:rPr>
          <w:rFonts w:ascii="Times New Roman" w:hAnsi="Times New Roman"/>
          <w:sz w:val="28"/>
          <w:szCs w:val="28"/>
        </w:rPr>
        <w:t xml:space="preserve"> школы, в которой я сегодня обучаюсь. В школьном Музее хранятся материалы</w:t>
      </w:r>
      <w:r w:rsidR="00995236">
        <w:rPr>
          <w:rFonts w:ascii="Times New Roman" w:hAnsi="Times New Roman"/>
          <w:sz w:val="28"/>
          <w:szCs w:val="28"/>
        </w:rPr>
        <w:t>, информационные стенды</w:t>
      </w:r>
      <w:r>
        <w:rPr>
          <w:rFonts w:ascii="Times New Roman" w:hAnsi="Times New Roman"/>
          <w:sz w:val="28"/>
          <w:szCs w:val="28"/>
        </w:rPr>
        <w:t xml:space="preserve"> о подвиге офицера.  </w:t>
      </w:r>
      <w:r w:rsidR="00E27179" w:rsidRPr="00007C48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621AB1">
        <w:rPr>
          <w:rFonts w:ascii="Times New Roman" w:hAnsi="Times New Roman"/>
          <w:color w:val="000000"/>
          <w:sz w:val="28"/>
          <w:szCs w:val="28"/>
        </w:rPr>
        <w:t>многих</w:t>
      </w:r>
      <w:r w:rsidR="00621AB1" w:rsidRPr="00621A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местных </w:t>
      </w:r>
      <w:r w:rsidRPr="00621AB1">
        <w:rPr>
          <w:rFonts w:ascii="Times New Roman" w:hAnsi="Times New Roman"/>
          <w:color w:val="000000"/>
          <w:sz w:val="28"/>
          <w:szCs w:val="28"/>
        </w:rPr>
        <w:t>газетах</w:t>
      </w:r>
      <w:r>
        <w:rPr>
          <w:rFonts w:ascii="Times New Roman" w:hAnsi="Times New Roman"/>
          <w:color w:val="000000"/>
          <w:sz w:val="28"/>
          <w:szCs w:val="28"/>
        </w:rPr>
        <w:t xml:space="preserve"> освещался героический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подвиг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Печникова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="00E27179" w:rsidRPr="00007C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знак памяти и уважения Герою для учеников школы проводятся  </w:t>
      </w:r>
      <w:r w:rsidR="005F3D99">
        <w:rPr>
          <w:rFonts w:ascii="Times New Roman" w:hAnsi="Times New Roman"/>
          <w:color w:val="000000"/>
          <w:sz w:val="28"/>
          <w:szCs w:val="28"/>
        </w:rPr>
        <w:t xml:space="preserve">торжественные линейки, </w:t>
      </w:r>
      <w:r w:rsidR="008B144A">
        <w:rPr>
          <w:rFonts w:ascii="Times New Roman" w:hAnsi="Times New Roman"/>
          <w:color w:val="000000"/>
          <w:sz w:val="28"/>
          <w:szCs w:val="28"/>
        </w:rPr>
        <w:t>уроки Мужеств</w:t>
      </w:r>
      <w:r w:rsidR="00242EFE">
        <w:rPr>
          <w:rFonts w:ascii="Times New Roman" w:hAnsi="Times New Roman"/>
          <w:color w:val="000000"/>
          <w:sz w:val="28"/>
          <w:szCs w:val="28"/>
        </w:rPr>
        <w:t>а, экскурсии в Музей</w:t>
      </w:r>
      <w:r w:rsidR="008B144A">
        <w:rPr>
          <w:rFonts w:ascii="Times New Roman" w:hAnsi="Times New Roman"/>
          <w:color w:val="000000"/>
          <w:sz w:val="28"/>
          <w:szCs w:val="28"/>
        </w:rPr>
        <w:t>.</w:t>
      </w:r>
    </w:p>
    <w:p w:rsidR="00E27179" w:rsidRDefault="00995236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Казалось</w:t>
      </w:r>
      <w:r w:rsidR="00E27179" w:rsidRPr="008A37C7">
        <w:rPr>
          <w:rFonts w:ascii="Times New Roman" w:hAnsi="Times New Roman"/>
          <w:sz w:val="28"/>
          <w:szCs w:val="28"/>
        </w:rPr>
        <w:t xml:space="preserve"> </w:t>
      </w:r>
      <w:r w:rsidR="005F3D99">
        <w:rPr>
          <w:rFonts w:ascii="Times New Roman" w:hAnsi="Times New Roman"/>
          <w:sz w:val="28"/>
          <w:szCs w:val="28"/>
        </w:rPr>
        <w:t xml:space="preserve">бы, время </w:t>
      </w:r>
      <w:r>
        <w:rPr>
          <w:rFonts w:ascii="Times New Roman" w:hAnsi="Times New Roman"/>
          <w:sz w:val="28"/>
          <w:szCs w:val="28"/>
        </w:rPr>
        <w:t xml:space="preserve">неумолимо </w:t>
      </w:r>
      <w:r w:rsidR="005F3D99">
        <w:rPr>
          <w:rFonts w:ascii="Times New Roman" w:hAnsi="Times New Roman"/>
          <w:sz w:val="28"/>
          <w:szCs w:val="28"/>
        </w:rPr>
        <w:t xml:space="preserve">в прошлое относит события. </w:t>
      </w:r>
      <w:r w:rsidR="00E27179" w:rsidRPr="008A37C7">
        <w:rPr>
          <w:rFonts w:ascii="Times New Roman" w:hAnsi="Times New Roman"/>
          <w:sz w:val="28"/>
          <w:szCs w:val="28"/>
        </w:rPr>
        <w:t>И все же это дело нельзя считать законченны</w:t>
      </w:r>
      <w:r w:rsidR="005F3D99">
        <w:rPr>
          <w:rFonts w:ascii="Times New Roman" w:hAnsi="Times New Roman"/>
          <w:sz w:val="28"/>
          <w:szCs w:val="28"/>
        </w:rPr>
        <w:t>м. С</w:t>
      </w:r>
      <w:r w:rsidR="00E27179">
        <w:rPr>
          <w:rFonts w:ascii="Times New Roman" w:hAnsi="Times New Roman"/>
          <w:sz w:val="28"/>
          <w:szCs w:val="28"/>
        </w:rPr>
        <w:t xml:space="preserve">ведения о героизме и мужестве наших земляков </w:t>
      </w:r>
      <w:r w:rsidR="005F3D99">
        <w:rPr>
          <w:rFonts w:ascii="Times New Roman" w:hAnsi="Times New Roman"/>
          <w:sz w:val="28"/>
          <w:szCs w:val="28"/>
        </w:rPr>
        <w:t>должны хранить документы, музейные экспонаты и человеческая память</w:t>
      </w:r>
      <w:r w:rsidR="00E27179">
        <w:rPr>
          <w:rFonts w:ascii="Times New Roman" w:hAnsi="Times New Roman"/>
          <w:sz w:val="28"/>
          <w:szCs w:val="28"/>
        </w:rPr>
        <w:t xml:space="preserve">. Наша задача </w:t>
      </w:r>
      <w:r w:rsidR="005F3D99">
        <w:rPr>
          <w:rFonts w:ascii="Times New Roman" w:hAnsi="Times New Roman"/>
          <w:sz w:val="28"/>
          <w:szCs w:val="28"/>
        </w:rPr>
        <w:t xml:space="preserve">сохранить их </w:t>
      </w:r>
      <w:r w:rsidR="00E27179">
        <w:rPr>
          <w:rFonts w:ascii="Times New Roman" w:hAnsi="Times New Roman"/>
          <w:sz w:val="28"/>
          <w:szCs w:val="28"/>
        </w:rPr>
        <w:t xml:space="preserve"> подвиги для будущих поколений.</w:t>
      </w:r>
    </w:p>
    <w:p w:rsidR="00E27179" w:rsidRDefault="00E27179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данной работы: </w:t>
      </w:r>
      <w:r w:rsidRPr="008A37C7">
        <w:rPr>
          <w:rFonts w:ascii="Times New Roman" w:hAnsi="Times New Roman"/>
          <w:sz w:val="28"/>
          <w:szCs w:val="28"/>
        </w:rPr>
        <w:t>вспомнить яркие героические страницы</w:t>
      </w:r>
      <w:r>
        <w:rPr>
          <w:rFonts w:ascii="Times New Roman" w:hAnsi="Times New Roman"/>
          <w:sz w:val="28"/>
          <w:szCs w:val="28"/>
        </w:rPr>
        <w:t xml:space="preserve"> мужества и ге</w:t>
      </w:r>
      <w:r w:rsidR="002A2EBD">
        <w:rPr>
          <w:rFonts w:ascii="Times New Roman" w:hAnsi="Times New Roman"/>
          <w:sz w:val="28"/>
          <w:szCs w:val="28"/>
        </w:rPr>
        <w:t xml:space="preserve">роизма нашего земляка </w:t>
      </w:r>
      <w:r w:rsidR="002A2EBD" w:rsidRPr="002A2EBD">
        <w:t xml:space="preserve"> </w:t>
      </w:r>
      <w:r w:rsidR="002A2EBD" w:rsidRPr="002A2EBD">
        <w:rPr>
          <w:rFonts w:ascii="Times New Roman" w:hAnsi="Times New Roman"/>
          <w:sz w:val="28"/>
          <w:szCs w:val="28"/>
        </w:rPr>
        <w:t>на основе анализа документальных и</w:t>
      </w:r>
      <w:r w:rsidR="002A2EBD">
        <w:rPr>
          <w:rFonts w:ascii="Times New Roman" w:hAnsi="Times New Roman"/>
          <w:sz w:val="28"/>
          <w:szCs w:val="28"/>
        </w:rPr>
        <w:t>сточников, ма</w:t>
      </w:r>
      <w:r w:rsidR="00242EFE">
        <w:rPr>
          <w:rFonts w:ascii="Times New Roman" w:hAnsi="Times New Roman"/>
          <w:sz w:val="28"/>
          <w:szCs w:val="28"/>
        </w:rPr>
        <w:t>териалов фонда  школьного Музея, городских библиотек.</w:t>
      </w:r>
      <w:r w:rsidR="002A2EBD" w:rsidRPr="002A2EBD">
        <w:rPr>
          <w:rFonts w:ascii="Times New Roman" w:hAnsi="Times New Roman"/>
          <w:sz w:val="28"/>
          <w:szCs w:val="28"/>
        </w:rPr>
        <w:t xml:space="preserve"> </w:t>
      </w:r>
    </w:p>
    <w:p w:rsidR="00E27179" w:rsidRDefault="00E27179" w:rsidP="00621A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Задачи, которые необходимо решить в ходе работы: </w:t>
      </w:r>
    </w:p>
    <w:p w:rsidR="002A2EBD" w:rsidRDefault="002A2EBD" w:rsidP="00621A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2A2EBD">
        <w:rPr>
          <w:rFonts w:ascii="Times New Roman" w:hAnsi="Times New Roman"/>
          <w:sz w:val="32"/>
          <w:szCs w:val="28"/>
        </w:rPr>
        <w:t>•</w:t>
      </w:r>
      <w:r w:rsidRPr="002A2EB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изучить информацию биографического характера</w:t>
      </w:r>
      <w:r w:rsidRPr="002A2EBD">
        <w:rPr>
          <w:rFonts w:ascii="Times New Roman" w:hAnsi="Times New Roman"/>
          <w:sz w:val="28"/>
          <w:szCs w:val="28"/>
        </w:rPr>
        <w:t>;</w:t>
      </w:r>
    </w:p>
    <w:p w:rsidR="00E27179" w:rsidRPr="003F01F1" w:rsidRDefault="00E27179" w:rsidP="00621AB1">
      <w:pPr>
        <w:pStyle w:val="ac"/>
        <w:numPr>
          <w:ilvl w:val="0"/>
          <w:numId w:val="3"/>
        </w:numPr>
        <w:spacing w:before="29" w:beforeAutospacing="0" w:after="29" w:afterAutospacing="0" w:line="360" w:lineRule="auto"/>
        <w:ind w:left="2483" w:firstLine="0"/>
        <w:jc w:val="both"/>
        <w:rPr>
          <w:b/>
          <w:bCs/>
          <w:sz w:val="28"/>
          <w:szCs w:val="28"/>
        </w:rPr>
      </w:pPr>
      <w:r w:rsidRPr="003F01F1">
        <w:rPr>
          <w:bCs/>
          <w:sz w:val="28"/>
          <w:szCs w:val="28"/>
        </w:rPr>
        <w:t xml:space="preserve">раскрыть героизм и мужество </w:t>
      </w:r>
      <w:r w:rsidR="002A2EBD">
        <w:rPr>
          <w:bCs/>
          <w:sz w:val="28"/>
          <w:szCs w:val="28"/>
        </w:rPr>
        <w:t xml:space="preserve">А.В. </w:t>
      </w:r>
      <w:proofErr w:type="spellStart"/>
      <w:r w:rsidR="002A2EBD">
        <w:rPr>
          <w:bCs/>
          <w:sz w:val="28"/>
          <w:szCs w:val="28"/>
        </w:rPr>
        <w:t>Печникова</w:t>
      </w:r>
      <w:proofErr w:type="spellEnd"/>
      <w:r w:rsidRPr="003F01F1">
        <w:rPr>
          <w:bCs/>
          <w:sz w:val="28"/>
          <w:szCs w:val="28"/>
        </w:rPr>
        <w:t>, проявивш</w:t>
      </w:r>
      <w:r w:rsidR="002A2EBD">
        <w:rPr>
          <w:bCs/>
          <w:sz w:val="28"/>
          <w:szCs w:val="28"/>
        </w:rPr>
        <w:t>ийся в годы Чеченской войны</w:t>
      </w:r>
      <w:r>
        <w:rPr>
          <w:bCs/>
          <w:sz w:val="28"/>
          <w:szCs w:val="28"/>
        </w:rPr>
        <w:t>;</w:t>
      </w:r>
    </w:p>
    <w:p w:rsidR="00E27179" w:rsidRPr="003F01F1" w:rsidRDefault="00E27179" w:rsidP="00621AB1">
      <w:pPr>
        <w:pStyle w:val="ac"/>
        <w:numPr>
          <w:ilvl w:val="0"/>
          <w:numId w:val="3"/>
        </w:numPr>
        <w:spacing w:before="29" w:beforeAutospacing="0" w:after="29" w:afterAutospacing="0" w:line="360" w:lineRule="auto"/>
        <w:ind w:left="2483" w:firstLine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осветить </w:t>
      </w:r>
      <w:r w:rsidR="002A2EBD">
        <w:rPr>
          <w:bCs/>
          <w:sz w:val="28"/>
          <w:szCs w:val="28"/>
        </w:rPr>
        <w:t xml:space="preserve">память о </w:t>
      </w:r>
      <w:r>
        <w:rPr>
          <w:bCs/>
          <w:sz w:val="28"/>
          <w:szCs w:val="28"/>
        </w:rPr>
        <w:t>героиче</w:t>
      </w:r>
      <w:r w:rsidR="002A2EBD">
        <w:rPr>
          <w:bCs/>
          <w:sz w:val="28"/>
          <w:szCs w:val="28"/>
        </w:rPr>
        <w:t>ском подвиге земляка</w:t>
      </w:r>
      <w:r>
        <w:rPr>
          <w:bCs/>
          <w:sz w:val="28"/>
          <w:szCs w:val="28"/>
        </w:rPr>
        <w:t>.</w:t>
      </w:r>
    </w:p>
    <w:p w:rsidR="00E27179" w:rsidRDefault="00E27179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Для с</w:t>
      </w:r>
      <w:r>
        <w:rPr>
          <w:rFonts w:ascii="Times New Roman" w:hAnsi="Times New Roman"/>
          <w:sz w:val="28"/>
          <w:szCs w:val="28"/>
        </w:rPr>
        <w:t>охранения подлинности событий в</w:t>
      </w:r>
      <w:r w:rsidRPr="008A37C7">
        <w:rPr>
          <w:rFonts w:ascii="Times New Roman" w:hAnsi="Times New Roman"/>
          <w:sz w:val="28"/>
          <w:szCs w:val="28"/>
        </w:rPr>
        <w:t xml:space="preserve"> реферате использую</w:t>
      </w:r>
      <w:r>
        <w:rPr>
          <w:rFonts w:ascii="Times New Roman" w:hAnsi="Times New Roman"/>
          <w:sz w:val="28"/>
          <w:szCs w:val="28"/>
        </w:rPr>
        <w:t xml:space="preserve">тся в неизменном содержании </w:t>
      </w:r>
      <w:r w:rsidRPr="008A37C7">
        <w:rPr>
          <w:rFonts w:ascii="Times New Roman" w:hAnsi="Times New Roman"/>
          <w:sz w:val="28"/>
          <w:szCs w:val="28"/>
        </w:rPr>
        <w:t>подлинники докум</w:t>
      </w:r>
      <w:r>
        <w:rPr>
          <w:rFonts w:ascii="Times New Roman" w:hAnsi="Times New Roman"/>
          <w:sz w:val="28"/>
          <w:szCs w:val="28"/>
        </w:rPr>
        <w:t>ентов, фотоматериалы, материалы</w:t>
      </w:r>
      <w:r w:rsidR="002A2EBD">
        <w:rPr>
          <w:rFonts w:ascii="Times New Roman" w:hAnsi="Times New Roman"/>
          <w:sz w:val="28"/>
          <w:szCs w:val="28"/>
        </w:rPr>
        <w:t xml:space="preserve"> видео</w:t>
      </w:r>
      <w:r w:rsidRPr="008A37C7">
        <w:rPr>
          <w:rFonts w:ascii="Times New Roman" w:hAnsi="Times New Roman"/>
          <w:sz w:val="28"/>
          <w:szCs w:val="28"/>
        </w:rPr>
        <w:t>записей.</w:t>
      </w:r>
    </w:p>
    <w:p w:rsidR="00E27179" w:rsidRPr="008A37C7" w:rsidRDefault="00E27179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Соде</w:t>
      </w:r>
      <w:r w:rsidR="002A2EBD">
        <w:rPr>
          <w:rFonts w:ascii="Times New Roman" w:hAnsi="Times New Roman"/>
          <w:sz w:val="28"/>
          <w:szCs w:val="28"/>
        </w:rPr>
        <w:t xml:space="preserve">ржание </w:t>
      </w:r>
      <w:r w:rsidR="008B144A">
        <w:rPr>
          <w:rFonts w:ascii="Times New Roman" w:hAnsi="Times New Roman"/>
          <w:sz w:val="28"/>
          <w:szCs w:val="28"/>
        </w:rPr>
        <w:t xml:space="preserve">работы </w:t>
      </w:r>
      <w:r w:rsidR="002A2EBD">
        <w:rPr>
          <w:rFonts w:ascii="Times New Roman" w:hAnsi="Times New Roman"/>
          <w:sz w:val="28"/>
          <w:szCs w:val="28"/>
        </w:rPr>
        <w:t xml:space="preserve"> наполнено ярким примером героизма и мужества </w:t>
      </w:r>
      <w:r w:rsidRPr="008A37C7">
        <w:rPr>
          <w:rFonts w:ascii="Times New Roman" w:hAnsi="Times New Roman"/>
          <w:sz w:val="28"/>
          <w:szCs w:val="28"/>
        </w:rPr>
        <w:t xml:space="preserve"> геро</w:t>
      </w:r>
      <w:r w:rsidR="002A2EBD">
        <w:rPr>
          <w:rFonts w:ascii="Times New Roman" w:hAnsi="Times New Roman"/>
          <w:sz w:val="28"/>
          <w:szCs w:val="28"/>
        </w:rPr>
        <w:t>я.</w:t>
      </w:r>
    </w:p>
    <w:p w:rsidR="00E27179" w:rsidRPr="008A37C7" w:rsidRDefault="00E27179" w:rsidP="00621A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621A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621A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621AB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7179" w:rsidRDefault="00E27179" w:rsidP="00621A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27179" w:rsidRDefault="00E27179" w:rsidP="00621A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65FD" w:rsidRDefault="006865FD" w:rsidP="00621A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865FD" w:rsidRPr="008A37C7" w:rsidRDefault="006865FD" w:rsidP="00621AB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E27179" w:rsidP="00621AB1">
      <w:pPr>
        <w:spacing w:after="0" w:line="360" w:lineRule="auto"/>
        <w:ind w:left="720" w:firstLine="709"/>
        <w:jc w:val="both"/>
        <w:rPr>
          <w:rFonts w:ascii="Times New Roman" w:hAnsi="Times New Roman"/>
          <w:b/>
          <w:sz w:val="28"/>
          <w:szCs w:val="28"/>
        </w:rPr>
      </w:pPr>
      <w:r w:rsidRPr="008A37C7">
        <w:rPr>
          <w:rFonts w:ascii="Times New Roman" w:hAnsi="Times New Roman"/>
          <w:b/>
          <w:sz w:val="28"/>
          <w:szCs w:val="28"/>
        </w:rPr>
        <w:t>Глава 1. Героизм и мужество.</w:t>
      </w:r>
    </w:p>
    <w:p w:rsidR="00E27179" w:rsidRPr="008A37C7" w:rsidRDefault="00E27179" w:rsidP="00621AB1">
      <w:pPr>
        <w:spacing w:after="0" w:line="360" w:lineRule="auto"/>
        <w:ind w:left="4247" w:firstLine="6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 xml:space="preserve">Мы знаем, что ныне лежит на весах </w:t>
      </w:r>
    </w:p>
    <w:p w:rsidR="00E27179" w:rsidRPr="008A37C7" w:rsidRDefault="00E27179" w:rsidP="00621AB1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 xml:space="preserve">И что совершается ныне. </w:t>
      </w:r>
    </w:p>
    <w:p w:rsidR="00E27179" w:rsidRDefault="00E27179" w:rsidP="00621AB1">
      <w:pPr>
        <w:spacing w:after="0" w:line="36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 xml:space="preserve">Час мужества пробил на наших часах, </w:t>
      </w:r>
      <w:r w:rsidRPr="008A37C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мужество нас не покинет. </w:t>
      </w:r>
    </w:p>
    <w:p w:rsidR="00E27179" w:rsidRPr="008A37C7" w:rsidRDefault="00E27179" w:rsidP="00621AB1">
      <w:pPr>
        <w:spacing w:after="0" w:line="360" w:lineRule="auto"/>
        <w:ind w:left="6377" w:firstLine="703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>(А.</w:t>
      </w:r>
      <w:r>
        <w:rPr>
          <w:rFonts w:ascii="Times New Roman" w:hAnsi="Times New Roman"/>
          <w:sz w:val="28"/>
          <w:szCs w:val="28"/>
        </w:rPr>
        <w:t xml:space="preserve"> Ахматова) </w:t>
      </w:r>
    </w:p>
    <w:p w:rsidR="00E27179" w:rsidRDefault="00E27179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 xml:space="preserve">Героизм – это мужество, стойкость, самоотверженность, отвага, решительность, самопожертвование в критической обстановке, способность к совершению </w:t>
      </w:r>
      <w:r>
        <w:rPr>
          <w:rFonts w:ascii="Times New Roman" w:hAnsi="Times New Roman"/>
          <w:sz w:val="28"/>
          <w:szCs w:val="28"/>
        </w:rPr>
        <w:t xml:space="preserve">подвига. </w:t>
      </w:r>
    </w:p>
    <w:p w:rsidR="00E27179" w:rsidRPr="00B60508" w:rsidRDefault="00E27179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37C7">
        <w:rPr>
          <w:rFonts w:ascii="Times New Roman" w:hAnsi="Times New Roman"/>
          <w:sz w:val="28"/>
          <w:szCs w:val="28"/>
        </w:rPr>
        <w:t xml:space="preserve">Герой – исключительный по смелости или по своим доблестям человек. </w:t>
      </w:r>
      <w:r w:rsidRPr="008A37C7">
        <w:rPr>
          <w:rFonts w:ascii="Times New Roman" w:hAnsi="Times New Roman"/>
          <w:sz w:val="28"/>
          <w:szCs w:val="28"/>
        </w:rPr>
        <w:br/>
        <w:t>Подвиг – доблестный, героический поступок, важное по своему значению действие, с</w:t>
      </w:r>
      <w:r>
        <w:rPr>
          <w:rFonts w:ascii="Times New Roman" w:hAnsi="Times New Roman"/>
          <w:sz w:val="28"/>
          <w:szCs w:val="28"/>
        </w:rPr>
        <w:t xml:space="preserve">овершённое в трудных условиях. </w:t>
      </w:r>
    </w:p>
    <w:p w:rsidR="000C1E78" w:rsidRDefault="00E27179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1E78">
        <w:rPr>
          <w:rFonts w:ascii="Times New Roman" w:hAnsi="Times New Roman"/>
          <w:sz w:val="28"/>
          <w:szCs w:val="28"/>
        </w:rPr>
        <w:t>Говорят: «В жизни всегда есть место подвигу».</w:t>
      </w:r>
      <w:r w:rsidR="006865FD" w:rsidRPr="000C1E78">
        <w:rPr>
          <w:rFonts w:ascii="Times New Roman" w:hAnsi="Times New Roman"/>
          <w:sz w:val="28"/>
          <w:szCs w:val="28"/>
          <w:shd w:val="clear" w:color="auto" w:fill="FFFFFF"/>
        </w:rPr>
        <w:t xml:space="preserve"> Звание</w:t>
      </w:r>
      <w:r w:rsidR="000C1E78" w:rsidRPr="000C1E78">
        <w:rPr>
          <w:rFonts w:ascii="Times New Roman" w:hAnsi="Times New Roman"/>
          <w:sz w:val="28"/>
          <w:szCs w:val="28"/>
          <w:shd w:val="clear" w:color="auto" w:fill="FFFFFF"/>
        </w:rPr>
        <w:t xml:space="preserve"> Герой Российской Федерации  </w:t>
      </w:r>
      <w:r w:rsidR="006865FD" w:rsidRPr="000C1E78">
        <w:rPr>
          <w:rFonts w:ascii="Times New Roman" w:hAnsi="Times New Roman"/>
          <w:sz w:val="28"/>
          <w:szCs w:val="28"/>
          <w:shd w:val="clear" w:color="auto" w:fill="FFFFFF"/>
        </w:rPr>
        <w:t xml:space="preserve"> было учреждено Законом Российской Федерации «Об установлении звания Героя Российской Федерации и учреждении знака особого отличия — медали „Золотая Звезда“» от </w:t>
      </w:r>
      <w:hyperlink r:id="rId9" w:tooltip="20 марта" w:history="1">
        <w:r w:rsidR="006865FD" w:rsidRPr="000C1E78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20 марта</w:t>
        </w:r>
      </w:hyperlink>
      <w:r w:rsidR="006865FD" w:rsidRPr="000C1E78">
        <w:rPr>
          <w:rFonts w:ascii="Times New Roman" w:hAnsi="Times New Roman"/>
          <w:sz w:val="28"/>
          <w:szCs w:val="28"/>
          <w:shd w:val="clear" w:color="auto" w:fill="FFFFFF"/>
        </w:rPr>
        <w:t> </w:t>
      </w:r>
      <w:hyperlink r:id="rId10" w:tooltip="1992 год" w:history="1">
        <w:r w:rsidR="006865FD" w:rsidRPr="000C1E78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1992 года</w:t>
        </w:r>
      </w:hyperlink>
      <w:r w:rsidR="006865FD" w:rsidRPr="000C1E78">
        <w:rPr>
          <w:rFonts w:ascii="Times New Roman" w:hAnsi="Times New Roman"/>
          <w:sz w:val="28"/>
          <w:szCs w:val="28"/>
          <w:shd w:val="clear" w:color="auto" w:fill="FFFFFF"/>
        </w:rPr>
        <w:t> и введено в действие в тот же день согласно постановлению </w:t>
      </w:r>
      <w:hyperlink r:id="rId11" w:tooltip="Верховный Совет России" w:history="1">
        <w:r w:rsidR="006865FD" w:rsidRPr="000C1E78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Верховного Совета Российской Федерации</w:t>
        </w:r>
      </w:hyperlink>
      <w:r w:rsidR="006865FD" w:rsidRPr="000C1E7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65FD" w:rsidRDefault="006865FD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35755E">
        <w:rPr>
          <w:rFonts w:ascii="Times New Roman" w:hAnsi="Times New Roman"/>
          <w:bCs/>
          <w:sz w:val="28"/>
          <w:szCs w:val="28"/>
        </w:rPr>
        <w:t>Александр Валентинович Печников</w:t>
      </w:r>
      <w:r w:rsidRPr="0035755E">
        <w:rPr>
          <w:rFonts w:ascii="Times New Roman" w:hAnsi="Times New Roman"/>
          <w:sz w:val="28"/>
          <w:szCs w:val="28"/>
        </w:rPr>
        <w:t> — </w:t>
      </w:r>
      <w:hyperlink r:id="rId12" w:tgtFrame="_blank" w:tooltip="СССР" w:history="1">
        <w:r w:rsidR="000C1E78" w:rsidRPr="0035755E">
          <w:rPr>
            <w:rFonts w:ascii="Times New Roman" w:hAnsi="Times New Roman"/>
            <w:sz w:val="28"/>
            <w:szCs w:val="28"/>
          </w:rPr>
          <w:t>советский</w:t>
        </w:r>
      </w:hyperlink>
      <w:r w:rsidRPr="0035755E">
        <w:rPr>
          <w:rFonts w:ascii="Times New Roman" w:hAnsi="Times New Roman"/>
          <w:sz w:val="28"/>
          <w:szCs w:val="28"/>
        </w:rPr>
        <w:t>, </w:t>
      </w:r>
      <w:hyperlink r:id="rId13" w:tgtFrame="_blank" w:tooltip="Россия" w:history="1">
        <w:r w:rsidRPr="0035755E">
          <w:rPr>
            <w:rFonts w:ascii="Times New Roman" w:hAnsi="Times New Roman"/>
            <w:sz w:val="28"/>
            <w:szCs w:val="28"/>
          </w:rPr>
          <w:t>российский</w:t>
        </w:r>
      </w:hyperlink>
      <w:r w:rsidRPr="0035755E">
        <w:rPr>
          <w:rFonts w:ascii="Times New Roman" w:hAnsi="Times New Roman"/>
          <w:sz w:val="28"/>
          <w:szCs w:val="28"/>
        </w:rPr>
        <w:t> </w:t>
      </w:r>
      <w:hyperlink r:id="rId14" w:tgtFrame="_blank" w:tooltip="Военнослужащий" w:history="1">
        <w:r w:rsidRPr="0035755E">
          <w:rPr>
            <w:rFonts w:ascii="Times New Roman" w:hAnsi="Times New Roman"/>
            <w:sz w:val="28"/>
            <w:szCs w:val="28"/>
          </w:rPr>
          <w:t>военный деятель</w:t>
        </w:r>
      </w:hyperlink>
      <w:r w:rsidRPr="0035755E">
        <w:rPr>
          <w:rFonts w:ascii="Times New Roman" w:hAnsi="Times New Roman"/>
          <w:sz w:val="28"/>
          <w:szCs w:val="28"/>
        </w:rPr>
        <w:t>, </w:t>
      </w:r>
      <w:hyperlink r:id="rId15" w:tgtFrame="_blank" w:tooltip="Герой Российской Федерации" w:history="1">
        <w:r w:rsidRPr="0035755E">
          <w:rPr>
            <w:rFonts w:ascii="Times New Roman" w:hAnsi="Times New Roman"/>
            <w:sz w:val="28"/>
            <w:szCs w:val="28"/>
          </w:rPr>
          <w:t>Герой Российской Федерации</w:t>
        </w:r>
      </w:hyperlink>
      <w:r w:rsidRPr="0035755E">
        <w:rPr>
          <w:rFonts w:ascii="Times New Roman" w:hAnsi="Times New Roman"/>
          <w:sz w:val="28"/>
          <w:szCs w:val="28"/>
        </w:rPr>
        <w:t>. Участник боевых действий на территории Чечни в </w:t>
      </w:r>
      <w:hyperlink r:id="rId16" w:tgtFrame="_blank" w:tooltip="Первая чеченская война" w:history="1">
        <w:r w:rsidRPr="0035755E">
          <w:rPr>
            <w:rFonts w:ascii="Times New Roman" w:hAnsi="Times New Roman"/>
            <w:sz w:val="28"/>
            <w:szCs w:val="28"/>
          </w:rPr>
          <w:t>период первой военной кампании</w:t>
        </w:r>
      </w:hyperlink>
      <w:r w:rsidRPr="0035755E">
        <w:rPr>
          <w:rFonts w:ascii="Times New Roman" w:hAnsi="Times New Roman"/>
          <w:sz w:val="28"/>
          <w:szCs w:val="28"/>
        </w:rPr>
        <w:t>. Офицер </w:t>
      </w:r>
      <w:hyperlink r:id="rId17" w:tgtFrame="_blank" w:tooltip="Главное управление Генерального штаба (Россия)" w:history="1">
        <w:r w:rsidRPr="0035755E">
          <w:rPr>
            <w:rFonts w:ascii="Times New Roman" w:hAnsi="Times New Roman"/>
            <w:sz w:val="28"/>
            <w:szCs w:val="28"/>
          </w:rPr>
          <w:t>Главного разведывательного управления Генерального штаба Вооруженных сил России</w:t>
        </w:r>
      </w:hyperlink>
      <w:r w:rsidRPr="0035755E">
        <w:rPr>
          <w:rFonts w:ascii="Times New Roman" w:hAnsi="Times New Roman"/>
          <w:sz w:val="28"/>
          <w:szCs w:val="28"/>
        </w:rPr>
        <w:t>. </w:t>
      </w:r>
    </w:p>
    <w:p w:rsidR="00CD3CB7" w:rsidRDefault="00CD3CB7" w:rsidP="00621A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Его имя вписано в историю Г</w:t>
      </w:r>
      <w:r w:rsidRPr="00CD3CB7">
        <w:rPr>
          <w:rFonts w:ascii="Times New Roman" w:hAnsi="Times New Roman"/>
          <w:sz w:val="28"/>
          <w:szCs w:val="28"/>
        </w:rPr>
        <w:t>лавно</w:t>
      </w:r>
      <w:r>
        <w:rPr>
          <w:rFonts w:ascii="Times New Roman" w:hAnsi="Times New Roman"/>
          <w:sz w:val="28"/>
          <w:szCs w:val="28"/>
        </w:rPr>
        <w:t>го разведывательного управления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796886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96886">
        <w:rPr>
          <w:rFonts w:ascii="Times New Roman" w:hAnsi="Times New Roman"/>
          <w:sz w:val="28"/>
          <w:szCs w:val="28"/>
        </w:rPr>
        <w:t>подвиг</w:t>
      </w:r>
      <w:r>
        <w:rPr>
          <w:rFonts w:ascii="Times New Roman" w:hAnsi="Times New Roman"/>
          <w:sz w:val="28"/>
          <w:szCs w:val="28"/>
        </w:rPr>
        <w:t xml:space="preserve"> во имя Отечества  </w:t>
      </w:r>
      <w:r w:rsidR="00796886">
        <w:rPr>
          <w:rFonts w:ascii="Times New Roman" w:hAnsi="Times New Roman"/>
          <w:sz w:val="28"/>
          <w:szCs w:val="28"/>
        </w:rPr>
        <w:t>помогае</w:t>
      </w:r>
      <w:r>
        <w:rPr>
          <w:rFonts w:ascii="Times New Roman" w:hAnsi="Times New Roman"/>
          <w:sz w:val="28"/>
          <w:szCs w:val="28"/>
        </w:rPr>
        <w:t>т по</w:t>
      </w:r>
      <w:r w:rsidR="00796886">
        <w:rPr>
          <w:rFonts w:ascii="Times New Roman" w:hAnsi="Times New Roman"/>
          <w:sz w:val="28"/>
          <w:szCs w:val="28"/>
        </w:rPr>
        <w:t>нять истоки душевных сил</w:t>
      </w:r>
      <w:r>
        <w:rPr>
          <w:rFonts w:ascii="Times New Roman" w:hAnsi="Times New Roman"/>
          <w:sz w:val="28"/>
          <w:szCs w:val="28"/>
        </w:rPr>
        <w:t xml:space="preserve">, </w:t>
      </w:r>
      <w:r w:rsidR="00796886">
        <w:rPr>
          <w:rFonts w:ascii="Times New Roman" w:hAnsi="Times New Roman"/>
          <w:sz w:val="28"/>
          <w:szCs w:val="28"/>
        </w:rPr>
        <w:t>мужества и стойкости Героев.</w:t>
      </w:r>
    </w:p>
    <w:p w:rsidR="000C1E78" w:rsidRDefault="000C1E78" w:rsidP="0079688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C1E78" w:rsidRDefault="000C1E78" w:rsidP="00621AB1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1E78" w:rsidRPr="000C1E78" w:rsidRDefault="000C1E78" w:rsidP="00621AB1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E78">
        <w:rPr>
          <w:rFonts w:ascii="Times New Roman" w:hAnsi="Times New Roman"/>
          <w:b/>
          <w:sz w:val="28"/>
          <w:szCs w:val="28"/>
        </w:rPr>
        <w:lastRenderedPageBreak/>
        <w:t>Глава 2. Отважный разведчик</w:t>
      </w:r>
      <w:r w:rsidR="009D6E17">
        <w:rPr>
          <w:rFonts w:ascii="Times New Roman" w:hAnsi="Times New Roman"/>
          <w:b/>
          <w:sz w:val="28"/>
          <w:szCs w:val="28"/>
        </w:rPr>
        <w:t xml:space="preserve"> стал Героем России. Посмертно…</w:t>
      </w:r>
      <w:r w:rsidRPr="000C1E78">
        <w:rPr>
          <w:rFonts w:ascii="Times New Roman" w:hAnsi="Times New Roman"/>
          <w:b/>
          <w:sz w:val="28"/>
          <w:szCs w:val="28"/>
        </w:rPr>
        <w:t xml:space="preserve"> </w:t>
      </w:r>
    </w:p>
    <w:p w:rsidR="006865FD" w:rsidRPr="008B144A" w:rsidRDefault="006865FD" w:rsidP="008B14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55E">
        <w:rPr>
          <w:rFonts w:ascii="Times New Roman" w:hAnsi="Times New Roman"/>
          <w:bCs/>
          <w:sz w:val="28"/>
          <w:szCs w:val="28"/>
        </w:rPr>
        <w:t xml:space="preserve"> Александр Печников</w:t>
      </w:r>
      <w:r w:rsidRPr="0035755E">
        <w:rPr>
          <w:rFonts w:ascii="Times New Roman" w:hAnsi="Times New Roman"/>
          <w:sz w:val="28"/>
          <w:szCs w:val="28"/>
        </w:rPr>
        <w:t> родился 10 октября 1958 года в </w:t>
      </w:r>
      <w:hyperlink r:id="rId18" w:tgtFrame="_blank" w:tooltip="Майкоп" w:history="1">
        <w:r w:rsidRPr="0035755E">
          <w:rPr>
            <w:rFonts w:ascii="Times New Roman" w:hAnsi="Times New Roman"/>
            <w:sz w:val="28"/>
            <w:szCs w:val="28"/>
          </w:rPr>
          <w:t>Майкопе</w:t>
        </w:r>
      </w:hyperlink>
      <w:r w:rsidRPr="0035755E">
        <w:rPr>
          <w:rFonts w:ascii="Times New Roman" w:hAnsi="Times New Roman"/>
          <w:sz w:val="28"/>
          <w:szCs w:val="28"/>
        </w:rPr>
        <w:t> </w:t>
      </w:r>
      <w:hyperlink r:id="rId19" w:tgtFrame="_blank" w:tooltip="Адыгейская автономная область" w:history="1">
        <w:r w:rsidRPr="0035755E">
          <w:rPr>
            <w:rFonts w:ascii="Times New Roman" w:hAnsi="Times New Roman"/>
            <w:sz w:val="28"/>
            <w:szCs w:val="28"/>
          </w:rPr>
          <w:t>Адыгейской автономной области</w:t>
        </w:r>
      </w:hyperlink>
      <w:r w:rsidR="002F6521">
        <w:t xml:space="preserve"> </w:t>
      </w:r>
      <w:r w:rsidRPr="0035755E">
        <w:rPr>
          <w:rFonts w:ascii="Times New Roman" w:hAnsi="Times New Roman"/>
          <w:sz w:val="28"/>
          <w:szCs w:val="28"/>
        </w:rPr>
        <w:t> </w:t>
      </w:r>
      <w:hyperlink r:id="rId20" w:tgtFrame="_blank" w:tooltip="Краснодарский край" w:history="1">
        <w:r w:rsidRPr="0035755E">
          <w:rPr>
            <w:rFonts w:ascii="Times New Roman" w:hAnsi="Times New Roman"/>
            <w:sz w:val="28"/>
            <w:szCs w:val="28"/>
          </w:rPr>
          <w:t>Краснодарского края</w:t>
        </w:r>
      </w:hyperlink>
      <w:r w:rsidRPr="0035755E">
        <w:rPr>
          <w:rFonts w:ascii="Times New Roman" w:hAnsi="Times New Roman"/>
          <w:sz w:val="28"/>
          <w:szCs w:val="28"/>
        </w:rPr>
        <w:t> </w:t>
      </w:r>
      <w:hyperlink r:id="rId21" w:tgtFrame="_blank" w:tooltip="Российская Советская Федеративная Социалистическая Республика" w:history="1">
        <w:r w:rsidRPr="0035755E">
          <w:rPr>
            <w:rFonts w:ascii="Times New Roman" w:hAnsi="Times New Roman"/>
            <w:sz w:val="28"/>
            <w:szCs w:val="28"/>
          </w:rPr>
          <w:t>РСФСР</w:t>
        </w:r>
      </w:hyperlink>
      <w:r w:rsidRPr="0035755E">
        <w:rPr>
          <w:rFonts w:ascii="Times New Roman" w:hAnsi="Times New Roman"/>
          <w:sz w:val="28"/>
          <w:szCs w:val="28"/>
        </w:rPr>
        <w:t> </w:t>
      </w:r>
      <w:hyperlink r:id="rId22" w:tgtFrame="_blank" w:tooltip="Союз Советских Социалистических Республик" w:history="1">
        <w:r w:rsidRPr="0035755E">
          <w:rPr>
            <w:rFonts w:ascii="Times New Roman" w:hAnsi="Times New Roman"/>
            <w:sz w:val="28"/>
            <w:szCs w:val="28"/>
          </w:rPr>
          <w:t>СССР</w:t>
        </w:r>
      </w:hyperlink>
      <w:r w:rsidRPr="0035755E">
        <w:rPr>
          <w:rFonts w:ascii="Times New Roman" w:hAnsi="Times New Roman"/>
          <w:sz w:val="28"/>
          <w:szCs w:val="28"/>
        </w:rPr>
        <w:t> (ныне </w:t>
      </w:r>
      <w:hyperlink r:id="rId23" w:tgtFrame="_blank" w:tooltip="Адыгея" w:history="1">
        <w:r w:rsidRPr="0035755E">
          <w:rPr>
            <w:rFonts w:ascii="Times New Roman" w:hAnsi="Times New Roman"/>
            <w:sz w:val="28"/>
            <w:szCs w:val="28"/>
          </w:rPr>
          <w:t>Адыгея</w:t>
        </w:r>
      </w:hyperlink>
      <w:r w:rsidRPr="0035755E">
        <w:rPr>
          <w:rFonts w:ascii="Times New Roman" w:hAnsi="Times New Roman"/>
          <w:sz w:val="28"/>
          <w:szCs w:val="28"/>
        </w:rPr>
        <w:t>).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Впоследствии семья переехала в Сибирь</w:t>
      </w:r>
      <w:r w:rsidR="00BF4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среднюю школу он окончил уже в Омске в 1975 году.</w:t>
      </w:r>
      <w:r w:rsidR="008B14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Сын кадрового военного он пошел по стопам отца: поступил в танковое училище и окончил его                с отличием в 1979 году. 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Вооружённых силах с 1975 года. В 1979 году окончил Омское высшее танковое командное училище имени Маршала Советского Союза П.К.</w:t>
      </w:r>
      <w:r w:rsidR="008B14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Кошевого. Служил в строевых частях, затем </w:t>
      </w:r>
      <w:proofErr w:type="gramStart"/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переведён</w:t>
      </w:r>
      <w:proofErr w:type="gramEnd"/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службу в подразделения Главного разведывательного управления Генерального штаба Вооружённых сил.</w:t>
      </w:r>
      <w:r w:rsidR="008B14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Подразделения, которыми он командовал, были лучшими в части.</w:t>
      </w:r>
    </w:p>
    <w:p w:rsidR="00D62C5C" w:rsidRPr="006865FD" w:rsidRDefault="00D62C5C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Война…Страшное  слово, за кото</w:t>
      </w:r>
      <w:r w:rsidR="008B144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рым – разрушения, кровь, смерть.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рядом</w:t>
      </w:r>
      <w:r w:rsidR="00F250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долг, честь, достоинство, воинская доблесть, подвиг. Александр Печников погиб доблестно, исполнив воинский </w:t>
      </w:r>
      <w:r w:rsidR="00F250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долг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 конца.</w:t>
      </w:r>
    </w:p>
    <w:p w:rsidR="000C1E78" w:rsidRDefault="006865FD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 w:rsidR="00F250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период первой чеченской войны</w:t>
      </w:r>
      <w:r w:rsidR="00F250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территории Чеченской республики он н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аходился в составе оперативной группы ГРУ, возглавляемой заместителем начальника ГРУ генералом </w:t>
      </w:r>
      <w:hyperlink r:id="rId24" w:history="1">
        <w:r w:rsidRPr="006865FD">
          <w:rPr>
            <w:rStyle w:val="aa"/>
            <w:rFonts w:ascii="Times New Roman" w:hAnsi="Times New Roman"/>
            <w:color w:val="000000"/>
            <w:sz w:val="28"/>
            <w:szCs w:val="28"/>
            <w:u w:val="none"/>
            <w:shd w:val="clear" w:color="auto" w:fill="FFFFFF"/>
          </w:rPr>
          <w:t>Валентином Корабельниковым</w:t>
        </w:r>
      </w:hyperlink>
      <w:r w:rsidRPr="006865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F250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одним источникам,  в один</w:t>
      </w:r>
      <w:r w:rsidRPr="006865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 выездов на специальную операцию </w:t>
      </w:r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группа попала в засаду </w:t>
      </w:r>
      <w:proofErr w:type="spellStart"/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дудаевцев</w:t>
      </w:r>
      <w:proofErr w:type="spellEnd"/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понесла потери, генерал Корабельников получил несколько пулевых ранений. </w:t>
      </w:r>
      <w:proofErr w:type="gramStart"/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Тяжело раненый</w:t>
      </w:r>
      <w:proofErr w:type="gramEnd"/>
      <w:r w:rsidRPr="0035755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подполковник Александр Печников был сброшен близким разрывом с брони бронетранспортёра на землю. Несмотря на ранение и контузию открыл ответный огонь по боевикам. Отвлёк их внимание на себя,</w:t>
      </w:r>
      <w:r w:rsidR="00BF46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5755E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35755E">
        <w:rPr>
          <w:rFonts w:ascii="Times New Roman" w:hAnsi="Times New Roman"/>
          <w:sz w:val="28"/>
          <w:szCs w:val="28"/>
        </w:rPr>
        <w:t>охранив жизнь нескольким десяткам солдат, сам Печников в том бою погиб.</w:t>
      </w:r>
    </w:p>
    <w:p w:rsidR="00F2502E" w:rsidRDefault="00F2502E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 другим источникам, находясь в этот день в составе группы, которая вел</w:t>
      </w:r>
      <w:r w:rsidR="005D71F4">
        <w:rPr>
          <w:rFonts w:ascii="Times New Roman" w:hAnsi="Times New Roman"/>
          <w:sz w:val="28"/>
          <w:szCs w:val="28"/>
        </w:rPr>
        <w:t>а переговоры с бандформированиями,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="005D71F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ашу группу по окончании встречи </w:t>
      </w:r>
      <w:r>
        <w:rPr>
          <w:rFonts w:ascii="Times New Roman" w:hAnsi="Times New Roman"/>
          <w:sz w:val="28"/>
          <w:szCs w:val="28"/>
        </w:rPr>
        <w:lastRenderedPageBreak/>
        <w:t xml:space="preserve">ожидал огонь из засады. Залпом гранаты был подбит бронетранспортёр, на котором находился Печников. </w:t>
      </w:r>
      <w:r w:rsidR="00CD3CB7">
        <w:rPr>
          <w:rFonts w:ascii="Times New Roman" w:hAnsi="Times New Roman"/>
          <w:sz w:val="28"/>
          <w:szCs w:val="28"/>
        </w:rPr>
        <w:t>Ценой собственной жизни А.В. Печников обеспечил отход  группы на безопасное расстояние и эвакуацию раненых.</w:t>
      </w:r>
    </w:p>
    <w:p w:rsidR="006865FD" w:rsidRDefault="000C1E78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F2502E" w:rsidRPr="0035755E">
        <w:rPr>
          <w:rFonts w:ascii="Times New Roman" w:hAnsi="Times New Roman"/>
          <w:sz w:val="28"/>
          <w:szCs w:val="28"/>
        </w:rPr>
        <w:t>П</w:t>
      </w:r>
      <w:r w:rsidR="00F2502E">
        <w:rPr>
          <w:rFonts w:ascii="Times New Roman" w:hAnsi="Times New Roman"/>
          <w:sz w:val="28"/>
          <w:szCs w:val="28"/>
        </w:rPr>
        <w:t>отом следует указ о присвоении</w:t>
      </w:r>
      <w:r w:rsidR="006865FD" w:rsidRPr="0035755E">
        <w:rPr>
          <w:rFonts w:ascii="Times New Roman" w:hAnsi="Times New Roman"/>
          <w:sz w:val="28"/>
          <w:szCs w:val="28"/>
        </w:rPr>
        <w:t xml:space="preserve"> </w:t>
      </w:r>
      <w:r w:rsidR="00F2502E">
        <w:rPr>
          <w:rFonts w:ascii="Times New Roman" w:hAnsi="Times New Roman"/>
          <w:sz w:val="28"/>
          <w:szCs w:val="28"/>
        </w:rPr>
        <w:t xml:space="preserve">звания </w:t>
      </w:r>
      <w:r w:rsidR="006865FD" w:rsidRPr="0035755E">
        <w:rPr>
          <w:rFonts w:ascii="Times New Roman" w:hAnsi="Times New Roman"/>
          <w:sz w:val="28"/>
          <w:szCs w:val="28"/>
        </w:rPr>
        <w:t xml:space="preserve">Героя России подполковнику Александру </w:t>
      </w:r>
      <w:proofErr w:type="spellStart"/>
      <w:r w:rsidR="006865FD" w:rsidRPr="0035755E">
        <w:rPr>
          <w:rFonts w:ascii="Times New Roman" w:hAnsi="Times New Roman"/>
          <w:sz w:val="28"/>
          <w:szCs w:val="28"/>
        </w:rPr>
        <w:t>Печникову</w:t>
      </w:r>
      <w:proofErr w:type="spellEnd"/>
      <w:r w:rsidR="006865FD" w:rsidRPr="0035755E">
        <w:rPr>
          <w:rFonts w:ascii="Times New Roman" w:hAnsi="Times New Roman"/>
          <w:sz w:val="28"/>
          <w:szCs w:val="28"/>
        </w:rPr>
        <w:t xml:space="preserve"> за мужество и героизм, проявленные при выполнении специального задания в Северо-Кавказском регионе (посмертно). Похоронен Герой в </w:t>
      </w:r>
      <w:hyperlink r:id="rId25" w:tgtFrame="_blank" w:tooltip="Омск" w:history="1">
        <w:r w:rsidR="006865FD" w:rsidRPr="0035755E">
          <w:rPr>
            <w:rFonts w:ascii="Times New Roman" w:hAnsi="Times New Roman"/>
            <w:sz w:val="28"/>
            <w:szCs w:val="28"/>
          </w:rPr>
          <w:t>Омске</w:t>
        </w:r>
      </w:hyperlink>
      <w:r w:rsidR="006865FD" w:rsidRPr="0035755E">
        <w:rPr>
          <w:rFonts w:ascii="Times New Roman" w:hAnsi="Times New Roman"/>
          <w:sz w:val="28"/>
          <w:szCs w:val="28"/>
        </w:rPr>
        <w:t>, на мемориальном Старо-Северном</w:t>
      </w:r>
      <w:r w:rsidR="006865FD" w:rsidRPr="0035755E">
        <w:rPr>
          <w:rFonts w:ascii="Times New Roman" w:hAnsi="Times New Roman"/>
          <w:color w:val="333333"/>
          <w:sz w:val="28"/>
          <w:szCs w:val="28"/>
        </w:rPr>
        <w:t xml:space="preserve"> кладбище.</w:t>
      </w:r>
      <w:r w:rsidR="00BF469B" w:rsidRPr="00BF469B">
        <w:rPr>
          <w:rFonts w:ascii="Times New Roman" w:hAnsi="Times New Roman"/>
          <w:sz w:val="28"/>
          <w:szCs w:val="28"/>
        </w:rPr>
        <w:t xml:space="preserve"> </w:t>
      </w:r>
    </w:p>
    <w:p w:rsidR="000C1E78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Ему было всего лишь 37 лет...</w:t>
      </w:r>
      <w:r w:rsidR="009D6E1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 остается память о том, что в длинном скорбном  списке российских парней, воевавших и исполнявших свой воинский долг до конца, есть имена и омичей.</w:t>
      </w: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2502E" w:rsidRDefault="00F2502E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0C1E78" w:rsidRPr="000C1E78" w:rsidRDefault="000C1E78" w:rsidP="00621AB1">
      <w:pPr>
        <w:tabs>
          <w:tab w:val="left" w:pos="8931"/>
        </w:tabs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1E78">
        <w:rPr>
          <w:rFonts w:ascii="Times New Roman" w:hAnsi="Times New Roman"/>
          <w:b/>
          <w:sz w:val="28"/>
          <w:szCs w:val="28"/>
        </w:rPr>
        <w:lastRenderedPageBreak/>
        <w:t xml:space="preserve">Глава </w:t>
      </w:r>
      <w:r>
        <w:rPr>
          <w:rFonts w:ascii="Times New Roman" w:hAnsi="Times New Roman"/>
          <w:b/>
          <w:sz w:val="28"/>
          <w:szCs w:val="28"/>
        </w:rPr>
        <w:t>3</w:t>
      </w:r>
      <w:r w:rsidRPr="000C1E78">
        <w:rPr>
          <w:rFonts w:ascii="Times New Roman" w:hAnsi="Times New Roman"/>
          <w:b/>
          <w:sz w:val="28"/>
          <w:szCs w:val="28"/>
        </w:rPr>
        <w:t xml:space="preserve">. </w:t>
      </w:r>
      <w:r w:rsidR="00BF469B">
        <w:rPr>
          <w:rFonts w:ascii="Times New Roman" w:hAnsi="Times New Roman"/>
          <w:b/>
          <w:sz w:val="28"/>
          <w:szCs w:val="28"/>
        </w:rPr>
        <w:t>Помни и гордись.</w:t>
      </w:r>
      <w:r w:rsidRPr="000C1E78">
        <w:rPr>
          <w:rFonts w:ascii="Times New Roman" w:hAnsi="Times New Roman"/>
          <w:b/>
          <w:sz w:val="28"/>
          <w:szCs w:val="28"/>
        </w:rPr>
        <w:t xml:space="preserve"> </w:t>
      </w:r>
    </w:p>
    <w:p w:rsidR="000C1E78" w:rsidRPr="00C01574" w:rsidRDefault="00C01574" w:rsidP="00621AB1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="00BF46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0157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C0A1F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6865FD" w:rsidRPr="0035755E">
        <w:rPr>
          <w:rFonts w:ascii="Times New Roman" w:hAnsi="Times New Roman"/>
          <w:sz w:val="28"/>
          <w:szCs w:val="28"/>
        </w:rPr>
        <w:t>Герой России, выпускник Омского высшего танкового командного училища подполковник Александр Печников приказом Министра обороны РФ был навечно зачислен в списки личного состава этого подразделения</w:t>
      </w:r>
      <w:r w:rsidR="006865FD" w:rsidRPr="00C01574">
        <w:rPr>
          <w:rFonts w:ascii="Times New Roman" w:hAnsi="Times New Roman"/>
          <w:sz w:val="28"/>
          <w:szCs w:val="28"/>
        </w:rPr>
        <w:t xml:space="preserve">. </w:t>
      </w:r>
    </w:p>
    <w:p w:rsidR="006865FD" w:rsidRPr="00FC0A1F" w:rsidRDefault="000C1E78" w:rsidP="00796886">
      <w:pPr>
        <w:shd w:val="clear" w:color="auto" w:fill="FFFFFF"/>
        <w:spacing w:before="100" w:beforeAutospacing="1"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C01574">
        <w:rPr>
          <w:rFonts w:ascii="Times New Roman" w:hAnsi="Times New Roman"/>
          <w:sz w:val="28"/>
          <w:szCs w:val="28"/>
        </w:rPr>
        <w:t xml:space="preserve">  </w:t>
      </w:r>
      <w:r w:rsidR="006865FD" w:rsidRPr="00C01574">
        <w:rPr>
          <w:rFonts w:ascii="Times New Roman" w:hAnsi="Times New Roman"/>
          <w:sz w:val="28"/>
          <w:szCs w:val="28"/>
        </w:rPr>
        <w:t xml:space="preserve">  Я считаю, что имя Героя не должно быть забыто, а  жители города, ученики школы должны знать, в честь кого названа улица или открыта мемориальная доска, чтобы было место, где любой мог бы почтить память человека, отдавшего свою жизнь, ради спасения своих товарищей. </w:t>
      </w:r>
      <w:r w:rsidR="00FC0A1F">
        <w:rPr>
          <w:rFonts w:ascii="Times New Roman" w:hAnsi="Times New Roman"/>
          <w:sz w:val="28"/>
          <w:szCs w:val="28"/>
        </w:rPr>
        <w:t xml:space="preserve"> Память об А.</w:t>
      </w:r>
      <w:r w:rsidR="00C01574" w:rsidRPr="0035755E">
        <w:rPr>
          <w:rFonts w:ascii="Times New Roman" w:hAnsi="Times New Roman"/>
          <w:sz w:val="28"/>
          <w:szCs w:val="28"/>
        </w:rPr>
        <w:t>В</w:t>
      </w:r>
      <w:r w:rsidR="00FC0A1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C0A1F">
        <w:rPr>
          <w:rFonts w:ascii="Times New Roman" w:hAnsi="Times New Roman"/>
          <w:sz w:val="28"/>
          <w:szCs w:val="28"/>
        </w:rPr>
        <w:t>Печникове</w:t>
      </w:r>
      <w:proofErr w:type="spellEnd"/>
      <w:r w:rsidR="00FC0A1F">
        <w:rPr>
          <w:rFonts w:ascii="Times New Roman" w:hAnsi="Times New Roman"/>
          <w:sz w:val="28"/>
          <w:szCs w:val="28"/>
        </w:rPr>
        <w:t xml:space="preserve"> увековечена </w:t>
      </w:r>
      <w:r w:rsidR="00C01574" w:rsidRPr="0035755E">
        <w:rPr>
          <w:rFonts w:ascii="Times New Roman" w:hAnsi="Times New Roman"/>
          <w:sz w:val="28"/>
          <w:szCs w:val="28"/>
        </w:rPr>
        <w:t xml:space="preserve"> </w:t>
      </w:r>
      <w:r w:rsidR="00FC0A1F">
        <w:rPr>
          <w:rFonts w:ascii="Times New Roman" w:hAnsi="Times New Roman"/>
          <w:sz w:val="28"/>
          <w:szCs w:val="28"/>
        </w:rPr>
        <w:t>тремя  мемориальными досками:</w:t>
      </w:r>
      <w:r w:rsidR="00C01574" w:rsidRPr="0035755E">
        <w:rPr>
          <w:rFonts w:ascii="Times New Roman" w:hAnsi="Times New Roman"/>
          <w:sz w:val="28"/>
          <w:szCs w:val="28"/>
        </w:rPr>
        <w:t xml:space="preserve"> на доме № 15 б по Иртышской набережной, в котором он жил, и на здании гимназии № 115, которую он окончил</w:t>
      </w:r>
      <w:r w:rsidR="00C01574" w:rsidRPr="00C01574">
        <w:rPr>
          <w:rFonts w:ascii="Times New Roman" w:hAnsi="Times New Roman"/>
          <w:sz w:val="28"/>
          <w:szCs w:val="28"/>
        </w:rPr>
        <w:t>. 13 октября 2012 года была установлена мемориальная доска Гер</w:t>
      </w:r>
      <w:r w:rsidR="00796886">
        <w:rPr>
          <w:rFonts w:ascii="Times New Roman" w:hAnsi="Times New Roman"/>
          <w:sz w:val="28"/>
          <w:szCs w:val="28"/>
        </w:rPr>
        <w:t xml:space="preserve">оя России Александра </w:t>
      </w:r>
      <w:proofErr w:type="spellStart"/>
      <w:r w:rsidR="00796886">
        <w:rPr>
          <w:rFonts w:ascii="Times New Roman" w:hAnsi="Times New Roman"/>
          <w:sz w:val="28"/>
          <w:szCs w:val="28"/>
        </w:rPr>
        <w:t>Печникова</w:t>
      </w:r>
      <w:proofErr w:type="spellEnd"/>
      <w:r w:rsidR="00796886">
        <w:rPr>
          <w:rFonts w:ascii="Times New Roman" w:hAnsi="Times New Roman"/>
          <w:sz w:val="28"/>
          <w:szCs w:val="28"/>
        </w:rPr>
        <w:t xml:space="preserve">    </w:t>
      </w:r>
      <w:r w:rsidR="00C01574" w:rsidRPr="00C01574">
        <w:rPr>
          <w:rFonts w:ascii="Times New Roman" w:hAnsi="Times New Roman"/>
          <w:sz w:val="28"/>
          <w:szCs w:val="28"/>
        </w:rPr>
        <w:t>на доме № 356 по улице, названной в честь Героя.</w:t>
      </w:r>
      <w:r w:rsidR="00796886">
        <w:rPr>
          <w:rFonts w:ascii="Times New Roman" w:hAnsi="Times New Roman"/>
          <w:sz w:val="28"/>
          <w:szCs w:val="28"/>
        </w:rPr>
        <w:t xml:space="preserve"> </w:t>
      </w:r>
      <w:r w:rsidR="00FC0A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помнит своих сыновей…</w:t>
      </w:r>
    </w:p>
    <w:p w:rsidR="000C1E78" w:rsidRPr="000C1E78" w:rsidRDefault="000C1E78" w:rsidP="00621AB1">
      <w:pPr>
        <w:shd w:val="clear" w:color="auto" w:fill="FFFFFF"/>
        <w:spacing w:before="100" w:beforeAutospacing="1" w:after="0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C1E78">
        <w:rPr>
          <w:rFonts w:ascii="Times New Roman" w:hAnsi="Times New Roman"/>
          <w:b/>
          <w:sz w:val="28"/>
          <w:szCs w:val="28"/>
        </w:rPr>
        <w:t>Награды:</w:t>
      </w:r>
    </w:p>
    <w:p w:rsidR="00621AB1" w:rsidRPr="00621AB1" w:rsidRDefault="00734C1B" w:rsidP="009952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hyperlink r:id="rId26" w:tgtFrame="_blank" w:tooltip="Герой Российской Федерации" w:history="1">
        <w:r w:rsidR="000C1E78" w:rsidRPr="0035755E">
          <w:rPr>
            <w:rFonts w:ascii="Times New Roman" w:hAnsi="Times New Roman"/>
            <w:sz w:val="28"/>
            <w:szCs w:val="28"/>
          </w:rPr>
          <w:t>Герой Российской Федерации</w:t>
        </w:r>
      </w:hyperlink>
      <w:r w:rsidR="000C1E78" w:rsidRPr="0035755E">
        <w:rPr>
          <w:rFonts w:ascii="Times New Roman" w:hAnsi="Times New Roman"/>
          <w:sz w:val="28"/>
          <w:szCs w:val="28"/>
        </w:rPr>
        <w:t> (17 июля 1995; медаль № 186)</w:t>
      </w:r>
    </w:p>
    <w:p w:rsidR="000C1E78" w:rsidRPr="0035755E" w:rsidRDefault="00734C1B" w:rsidP="009952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hyperlink r:id="rId27" w:tgtFrame="_blank" w:tooltip="Орден Мужества" w:history="1">
        <w:r w:rsidR="000C1E78" w:rsidRPr="0035755E">
          <w:rPr>
            <w:rFonts w:ascii="Times New Roman" w:hAnsi="Times New Roman"/>
            <w:sz w:val="28"/>
            <w:szCs w:val="28"/>
          </w:rPr>
          <w:t>Орден Мужества</w:t>
        </w:r>
      </w:hyperlink>
    </w:p>
    <w:p w:rsidR="000C1E78" w:rsidRPr="0035755E" w:rsidRDefault="00734C1B" w:rsidP="009952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hyperlink r:id="rId28" w:tgtFrame="_blank" w:history="1">
        <w:r w:rsidR="000C1E78" w:rsidRPr="0035755E">
          <w:rPr>
            <w:rFonts w:ascii="Times New Roman" w:hAnsi="Times New Roman"/>
            <w:sz w:val="28"/>
            <w:szCs w:val="28"/>
          </w:rPr>
          <w:t>Юбилейная медаль «60 лет Вооружённых Сил СССР»</w:t>
        </w:r>
      </w:hyperlink>
      <w:r w:rsidR="000C1E78" w:rsidRPr="0035755E">
        <w:rPr>
          <w:rFonts w:ascii="Times New Roman" w:hAnsi="Times New Roman"/>
          <w:sz w:val="28"/>
          <w:szCs w:val="28"/>
        </w:rPr>
        <w:t> (28 января 1978)</w:t>
      </w:r>
    </w:p>
    <w:p w:rsidR="000C1E78" w:rsidRPr="0035755E" w:rsidRDefault="00734C1B" w:rsidP="009952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hyperlink r:id="rId29" w:tgtFrame="_blank" w:history="1">
        <w:r w:rsidR="000C1E78" w:rsidRPr="0035755E">
          <w:rPr>
            <w:rFonts w:ascii="Times New Roman" w:hAnsi="Times New Roman"/>
            <w:sz w:val="28"/>
            <w:szCs w:val="28"/>
          </w:rPr>
          <w:t>Юбилейная медаль «70 лет Вооружённых Сил СССР»</w:t>
        </w:r>
      </w:hyperlink>
      <w:r w:rsidR="000C1E78" w:rsidRPr="0035755E">
        <w:rPr>
          <w:rFonts w:ascii="Times New Roman" w:hAnsi="Times New Roman"/>
          <w:sz w:val="28"/>
          <w:szCs w:val="28"/>
        </w:rPr>
        <w:t> (28 января 1988)</w:t>
      </w:r>
    </w:p>
    <w:p w:rsidR="000C1E78" w:rsidRPr="0035755E" w:rsidRDefault="00734C1B" w:rsidP="009952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hyperlink r:id="rId30" w:tgtFrame="_blank" w:tooltip="Медаль " w:history="1">
        <w:r w:rsidR="000C1E78" w:rsidRPr="0035755E">
          <w:rPr>
            <w:rFonts w:ascii="Times New Roman" w:hAnsi="Times New Roman"/>
            <w:sz w:val="28"/>
            <w:szCs w:val="28"/>
          </w:rPr>
          <w:t>Медаль «За безупречную службу» II степени</w:t>
        </w:r>
      </w:hyperlink>
    </w:p>
    <w:p w:rsidR="000C1E78" w:rsidRPr="0035755E" w:rsidRDefault="00734C1B" w:rsidP="0099523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hyperlink r:id="rId31" w:tgtFrame="_blank" w:tooltip="Медаль " w:history="1">
        <w:r w:rsidR="000C1E78" w:rsidRPr="0035755E">
          <w:rPr>
            <w:rFonts w:ascii="Times New Roman" w:hAnsi="Times New Roman"/>
            <w:sz w:val="28"/>
            <w:szCs w:val="28"/>
          </w:rPr>
          <w:t>Медаль «За безупречную службу» III степени</w:t>
        </w:r>
      </w:hyperlink>
    </w:p>
    <w:p w:rsidR="000C1E78" w:rsidRDefault="000C1E78" w:rsidP="00621A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C0A1F" w:rsidRDefault="00FC0A1F" w:rsidP="00621A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6886" w:rsidRDefault="00796886" w:rsidP="00621A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6886" w:rsidRDefault="00796886" w:rsidP="00621A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96886" w:rsidRPr="008A37C7" w:rsidRDefault="00796886" w:rsidP="00621A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27179" w:rsidRPr="008A37C7" w:rsidRDefault="00BF469B" w:rsidP="00621AB1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</w:t>
      </w:r>
      <w:r w:rsidR="00E27179" w:rsidRPr="008A37C7">
        <w:rPr>
          <w:rFonts w:ascii="Times New Roman" w:hAnsi="Times New Roman"/>
          <w:b/>
          <w:sz w:val="28"/>
          <w:szCs w:val="28"/>
        </w:rPr>
        <w:t>Заключение.</w:t>
      </w:r>
    </w:p>
    <w:p w:rsidR="00E27179" w:rsidRDefault="006865FD" w:rsidP="00872CD4">
      <w:pPr>
        <w:pStyle w:val="ac"/>
        <w:shd w:val="clear" w:color="auto" w:fill="FFFFFF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94AF9">
        <w:rPr>
          <w:color w:val="000000"/>
          <w:sz w:val="28"/>
          <w:szCs w:val="28"/>
        </w:rPr>
        <w:t xml:space="preserve">       </w:t>
      </w:r>
      <w:r w:rsidRPr="00494AF9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  </w:t>
      </w:r>
      <w:r w:rsidRPr="006865FD">
        <w:rPr>
          <w:sz w:val="28"/>
          <w:szCs w:val="28"/>
        </w:rPr>
        <w:t>Человеческую жизнь можно сравнить с лестницей, по которой идет восхождение от детства к зрелости. Привычные ступеньки – из года в год, от детства к школе, из класса в класс. Кажется, переходить с одной на другую легко и просто. Появляются новые знания, новые мысли и переживания. Поднимаясь вверх по ступенькам жизни, начинаешь осознавать свое собственное отношение к жизни, к окружающим, понимаешь общественное значение своих действий</w:t>
      </w:r>
      <w:r w:rsidR="00C01574">
        <w:rPr>
          <w:sz w:val="28"/>
          <w:szCs w:val="28"/>
        </w:rPr>
        <w:t xml:space="preserve"> и поступков</w:t>
      </w:r>
      <w:r w:rsidRPr="006865FD">
        <w:rPr>
          <w:sz w:val="28"/>
          <w:szCs w:val="28"/>
        </w:rPr>
        <w:t>.  Очень важно осознать, какое значение для окружающих имеют твои поступки, делаешь ты хорошо или плохо, как именно твои действия отзовутся в сердцах людей, принесут они пользу или вред? </w:t>
      </w:r>
      <w:r w:rsidRPr="006865FD">
        <w:rPr>
          <w:sz w:val="28"/>
          <w:szCs w:val="28"/>
        </w:rPr>
        <w:br/>
        <w:t>    Нужно выработать такую жизненную позицию, которая необходима окружающим, чтобы наши поступки приносили только пользу. </w:t>
      </w:r>
      <w:r w:rsidR="00621AB1">
        <w:rPr>
          <w:sz w:val="28"/>
          <w:szCs w:val="28"/>
        </w:rPr>
        <w:t xml:space="preserve"> На мой взгляд, </w:t>
      </w:r>
      <w:r w:rsidR="00C01574">
        <w:rPr>
          <w:sz w:val="28"/>
          <w:szCs w:val="28"/>
        </w:rPr>
        <w:t xml:space="preserve">жизненный путь и подвиг А.В. </w:t>
      </w:r>
      <w:proofErr w:type="spellStart"/>
      <w:r w:rsidR="00C01574">
        <w:rPr>
          <w:sz w:val="28"/>
          <w:szCs w:val="28"/>
        </w:rPr>
        <w:t>Печникова</w:t>
      </w:r>
      <w:proofErr w:type="spellEnd"/>
      <w:r w:rsidR="00C01574">
        <w:rPr>
          <w:sz w:val="28"/>
          <w:szCs w:val="28"/>
        </w:rPr>
        <w:t xml:space="preserve">  является примером для воспитания в человеке таких жизненных позиций. </w:t>
      </w:r>
      <w:r w:rsidRPr="006865FD">
        <w:rPr>
          <w:sz w:val="28"/>
          <w:szCs w:val="28"/>
        </w:rPr>
        <w:t>А место подвигам в жизни найдется всегда</w:t>
      </w:r>
      <w:r w:rsidR="00796886">
        <w:rPr>
          <w:sz w:val="28"/>
          <w:szCs w:val="28"/>
        </w:rPr>
        <w:t xml:space="preserve">. </w:t>
      </w:r>
      <w:r w:rsidR="00E27179" w:rsidRPr="006865FD">
        <w:rPr>
          <w:sz w:val="28"/>
          <w:szCs w:val="28"/>
        </w:rPr>
        <w:t xml:space="preserve">Мы, новое поколение россиян, в неоплатном долгу перед героями войны. </w:t>
      </w:r>
      <w:r w:rsidR="00621AB1" w:rsidRPr="00621AB1">
        <w:rPr>
          <w:color w:val="000000"/>
          <w:sz w:val="28"/>
          <w:szCs w:val="28"/>
          <w:shd w:val="clear" w:color="auto" w:fill="FFFFFF"/>
        </w:rPr>
        <w:t>Не каждому достаются такие испытания</w:t>
      </w:r>
      <w:r w:rsidR="005D71F4">
        <w:rPr>
          <w:color w:val="000000"/>
          <w:sz w:val="28"/>
          <w:szCs w:val="28"/>
          <w:shd w:val="clear" w:color="auto" w:fill="FFFFFF"/>
        </w:rPr>
        <w:t xml:space="preserve">, которые можно сравнить с </w:t>
      </w:r>
      <w:r w:rsidR="00621AB1" w:rsidRPr="00621AB1">
        <w:rPr>
          <w:color w:val="000000"/>
          <w:sz w:val="28"/>
          <w:szCs w:val="28"/>
          <w:shd w:val="clear" w:color="auto" w:fill="FFFFFF"/>
        </w:rPr>
        <w:t>п</w:t>
      </w:r>
      <w:r w:rsidR="00621AB1">
        <w:rPr>
          <w:color w:val="000000"/>
          <w:sz w:val="28"/>
          <w:szCs w:val="28"/>
          <w:shd w:val="clear" w:color="auto" w:fill="FFFFFF"/>
        </w:rPr>
        <w:t>одвиг</w:t>
      </w:r>
      <w:r w:rsidR="005D71F4">
        <w:rPr>
          <w:color w:val="000000"/>
          <w:sz w:val="28"/>
          <w:szCs w:val="28"/>
          <w:shd w:val="clear" w:color="auto" w:fill="FFFFFF"/>
        </w:rPr>
        <w:t>ом</w:t>
      </w:r>
      <w:r w:rsidR="00621AB1">
        <w:rPr>
          <w:color w:val="000000"/>
          <w:sz w:val="28"/>
          <w:szCs w:val="28"/>
          <w:shd w:val="clear" w:color="auto" w:fill="FFFFFF"/>
        </w:rPr>
        <w:t xml:space="preserve"> </w:t>
      </w:r>
      <w:r w:rsidR="00621AB1" w:rsidRPr="00621AB1">
        <w:rPr>
          <w:color w:val="000000"/>
          <w:sz w:val="28"/>
          <w:szCs w:val="28"/>
          <w:shd w:val="clear" w:color="auto" w:fill="FFFFFF"/>
        </w:rPr>
        <w:t>человеческого духа.</w:t>
      </w:r>
    </w:p>
    <w:p w:rsidR="00872CD4" w:rsidRPr="008A37C7" w:rsidRDefault="00872CD4" w:rsidP="00872CD4">
      <w:pPr>
        <w:pStyle w:val="ac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  <w:sectPr w:rsidR="00872CD4" w:rsidRPr="008A37C7" w:rsidSect="002F6521">
          <w:footerReference w:type="default" r:id="rId32"/>
          <w:type w:val="continuous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99"/>
        </w:sectPr>
      </w:pPr>
      <w:r>
        <w:rPr>
          <w:color w:val="000000"/>
          <w:sz w:val="28"/>
          <w:szCs w:val="28"/>
          <w:shd w:val="clear" w:color="auto" w:fill="FFFFFF"/>
        </w:rPr>
        <w:t xml:space="preserve">Для меня подвиг – это что-то поистине великое, ведь далеко не каждый человек решится пожертвовать своей жизнью ради </w:t>
      </w:r>
      <w:r w:rsidR="00796886">
        <w:rPr>
          <w:color w:val="000000"/>
          <w:sz w:val="28"/>
          <w:szCs w:val="28"/>
          <w:shd w:val="clear" w:color="auto" w:fill="FFFFFF"/>
        </w:rPr>
        <w:t xml:space="preserve">других </w:t>
      </w:r>
      <w:r>
        <w:rPr>
          <w:color w:val="000000"/>
          <w:sz w:val="28"/>
          <w:szCs w:val="28"/>
          <w:shd w:val="clear" w:color="auto" w:fill="FFFFFF"/>
        </w:rPr>
        <w:t>людей. Поступок, совершаемый человеком лишь из его доблестных, светлых побуждений спасти мир и людей вокру</w:t>
      </w:r>
      <w:r w:rsidR="008B144A">
        <w:rPr>
          <w:color w:val="000000"/>
          <w:sz w:val="28"/>
          <w:szCs w:val="28"/>
          <w:shd w:val="clear" w:color="auto" w:fill="FFFFFF"/>
        </w:rPr>
        <w:t>г себя, пожертвовав собой, своей жизнью</w:t>
      </w:r>
      <w:r>
        <w:rPr>
          <w:color w:val="000000"/>
          <w:sz w:val="28"/>
          <w:szCs w:val="28"/>
          <w:shd w:val="clear" w:color="auto" w:fill="FFFFFF"/>
        </w:rPr>
        <w:t>. Именно поэтому мысль о том, что я учусь в той же школе, что и А.В. Печников</w:t>
      </w:r>
      <w:r w:rsidR="008B144A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заставляет моё сознание трепетать. Я горжусь тем, что моя шк</w:t>
      </w:r>
      <w:r w:rsidR="009D6E17">
        <w:rPr>
          <w:color w:val="000000"/>
          <w:sz w:val="28"/>
          <w:szCs w:val="28"/>
          <w:shd w:val="clear" w:color="auto" w:fill="FFFFFF"/>
        </w:rPr>
        <w:t>ола не забывает о своих героях</w:t>
      </w:r>
      <w:r w:rsidR="00EE0C25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воспитывает в них высокие чув</w:t>
      </w:r>
      <w:r w:rsidR="00EE0C25">
        <w:rPr>
          <w:color w:val="000000"/>
          <w:sz w:val="28"/>
          <w:szCs w:val="28"/>
          <w:shd w:val="clear" w:color="auto" w:fill="FFFFFF"/>
        </w:rPr>
        <w:t>ства. Кто знает, возможно, мои сверстники или же я, вдохновляясь этим примером, совершат что-нибудь полезное и великое!</w:t>
      </w:r>
    </w:p>
    <w:p w:rsidR="00E27179" w:rsidRDefault="00E27179" w:rsidP="006B3113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3113">
        <w:rPr>
          <w:rFonts w:ascii="Times New Roman" w:hAnsi="Times New Roman"/>
          <w:b/>
          <w:sz w:val="28"/>
          <w:szCs w:val="28"/>
        </w:rPr>
        <w:lastRenderedPageBreak/>
        <w:t>Список</w:t>
      </w:r>
      <w:r w:rsidR="00C01574">
        <w:rPr>
          <w:rFonts w:ascii="Times New Roman" w:hAnsi="Times New Roman"/>
          <w:b/>
          <w:sz w:val="28"/>
          <w:szCs w:val="28"/>
        </w:rPr>
        <w:t xml:space="preserve"> </w:t>
      </w:r>
      <w:r w:rsidR="00D62C5C">
        <w:rPr>
          <w:rFonts w:ascii="Times New Roman" w:hAnsi="Times New Roman"/>
          <w:b/>
          <w:sz w:val="28"/>
          <w:szCs w:val="28"/>
        </w:rPr>
        <w:t>источников</w:t>
      </w:r>
      <w:r w:rsidRPr="006B3113">
        <w:rPr>
          <w:rFonts w:ascii="Times New Roman" w:hAnsi="Times New Roman"/>
          <w:b/>
          <w:sz w:val="28"/>
          <w:szCs w:val="28"/>
        </w:rPr>
        <w:t>.</w:t>
      </w:r>
    </w:p>
    <w:p w:rsidR="00D62C5C" w:rsidRPr="00D62C5C" w:rsidRDefault="00A833B9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</w:pPr>
      <w:r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>Грамота Г</w:t>
      </w:r>
      <w:r w:rsidR="00D62C5C" w:rsidRPr="00D62C5C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>ерою России</w:t>
      </w:r>
      <w:r w:rsidR="006D6AD7">
        <w:rPr>
          <w:rStyle w:val="aa"/>
          <w:rFonts w:ascii="Times New Roman" w:hAnsi="Times New Roman"/>
          <w:color w:val="000000" w:themeColor="text1"/>
          <w:sz w:val="28"/>
          <w:szCs w:val="28"/>
          <w:u w:val="none"/>
          <w:shd w:val="clear" w:color="auto" w:fill="FFFFFF"/>
        </w:rPr>
        <w:t>;</w:t>
      </w:r>
    </w:p>
    <w:p w:rsidR="00396B72" w:rsidRDefault="00396B72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Приказ  Министра обороны Российской Федерации № 292. М. 1998 г.</w:t>
      </w:r>
      <w:r w:rsidR="006D6A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62C5C" w:rsidRDefault="00D62C5C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Постановление от 8 сентября 1997 года № 285 –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«Об увековечении памяти  Героя Российской Федерации – подполковника  Александра Валентиновича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Печникова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D6AD7">
        <w:rPr>
          <w:rFonts w:ascii="Times New Roman" w:hAnsi="Times New Roman"/>
          <w:color w:val="000000" w:themeColor="text1"/>
          <w:sz w:val="28"/>
          <w:szCs w:val="28"/>
        </w:rPr>
        <w:t>.;</w:t>
      </w:r>
    </w:p>
    <w:p w:rsidR="001C5E7F" w:rsidRDefault="001C5E7F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8 сентября 1997 г. № 285-п «Об увековечении памяти Героя Российской Федерации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–п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одполковника Александра Валентиновича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Печникова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D6A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833B9" w:rsidRPr="00A833B9" w:rsidRDefault="00A833B9" w:rsidP="00A833B9">
      <w:pPr>
        <w:pStyle w:val="ab"/>
        <w:numPr>
          <w:ilvl w:val="0"/>
          <w:numId w:val="6"/>
        </w:numPr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A833B9">
        <w:rPr>
          <w:rFonts w:ascii="Times New Roman" w:hAnsi="Times New Roman"/>
          <w:color w:val="000000" w:themeColor="text1"/>
          <w:sz w:val="28"/>
          <w:szCs w:val="28"/>
        </w:rPr>
        <w:t>Салохина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Н.Н.</w:t>
      </w:r>
      <w:r w:rsidRPr="00A833B9">
        <w:rPr>
          <w:rFonts w:ascii="Times New Roman" w:hAnsi="Times New Roman"/>
          <w:color w:val="000000" w:themeColor="text1"/>
          <w:sz w:val="28"/>
          <w:szCs w:val="28"/>
        </w:rPr>
        <w:t xml:space="preserve"> Броня крепка. </w:t>
      </w:r>
      <w:proofErr w:type="gramStart"/>
      <w:r w:rsidRPr="00A833B9">
        <w:rPr>
          <w:rFonts w:ascii="Times New Roman" w:hAnsi="Times New Roman"/>
          <w:color w:val="000000" w:themeColor="text1"/>
          <w:sz w:val="28"/>
          <w:szCs w:val="28"/>
        </w:rPr>
        <w:t>-О</w:t>
      </w:r>
      <w:proofErr w:type="gramEnd"/>
      <w:r w:rsidRPr="00A833B9">
        <w:rPr>
          <w:rFonts w:ascii="Times New Roman" w:hAnsi="Times New Roman"/>
          <w:color w:val="000000" w:themeColor="text1"/>
          <w:sz w:val="28"/>
          <w:szCs w:val="28"/>
        </w:rPr>
        <w:t>мск, 2015;</w:t>
      </w:r>
    </w:p>
    <w:p w:rsidR="006D6AD7" w:rsidRDefault="006D6AD7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Слава и гордость военной разведки России. Альбом под ред.                  И.Д.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Сергуна</w:t>
      </w:r>
      <w:proofErr w:type="spellEnd"/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.-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М, 2015. </w:t>
      </w:r>
    </w:p>
    <w:p w:rsidR="00A833B9" w:rsidRPr="00A833B9" w:rsidRDefault="00A833B9" w:rsidP="00A833B9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3B9">
        <w:rPr>
          <w:rFonts w:ascii="Times New Roman" w:hAnsi="Times New Roman"/>
          <w:color w:val="000000" w:themeColor="text1"/>
          <w:sz w:val="28"/>
          <w:szCs w:val="28"/>
        </w:rPr>
        <w:t>Сообщение  Красной Звезды  «Отважный разведчик стал Героем России. Посмертно»  23 августа 1995 г.;</w:t>
      </w:r>
    </w:p>
    <w:p w:rsidR="00A833B9" w:rsidRDefault="00A833B9" w:rsidP="00A833B9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833B9">
        <w:rPr>
          <w:rFonts w:ascii="Times New Roman" w:hAnsi="Times New Roman"/>
          <w:color w:val="000000" w:themeColor="text1"/>
          <w:sz w:val="28"/>
          <w:szCs w:val="28"/>
        </w:rPr>
        <w:t>Статья «Он погиб в той войне»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газета </w:t>
      </w:r>
      <w:r w:rsidRPr="00A833B9">
        <w:rPr>
          <w:rFonts w:ascii="Times New Roman" w:hAnsi="Times New Roman"/>
          <w:color w:val="000000" w:themeColor="text1"/>
          <w:sz w:val="28"/>
          <w:szCs w:val="28"/>
        </w:rPr>
        <w:t xml:space="preserve"> «Вечерний Омск» </w:t>
      </w:r>
      <w:r>
        <w:rPr>
          <w:rFonts w:ascii="Times New Roman" w:hAnsi="Times New Roman"/>
          <w:color w:val="000000" w:themeColor="text1"/>
          <w:sz w:val="28"/>
          <w:szCs w:val="28"/>
        </w:rPr>
        <w:t>№ 180  от 18 сентября 1997 года</w:t>
      </w:r>
      <w:r w:rsidRPr="00A833B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833B9" w:rsidRPr="00A833B9" w:rsidRDefault="00A833B9" w:rsidP="00A833B9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Статья «Герой России»  газета «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Омская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правда» от 3 декабря 2014 года;</w:t>
      </w:r>
    </w:p>
    <w:p w:rsidR="00E27179" w:rsidRDefault="00BF469B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Тишков В.А. Общество в вооруженном конфликте</w:t>
      </w:r>
      <w:r w:rsidR="00995236">
        <w:rPr>
          <w:rFonts w:ascii="Times New Roman" w:hAnsi="Times New Roman"/>
          <w:color w:val="000000"/>
          <w:sz w:val="28"/>
          <w:szCs w:val="28"/>
        </w:rPr>
        <w:t>. - М.,2001.</w:t>
      </w:r>
      <w:r w:rsidR="006D6AD7">
        <w:rPr>
          <w:rFonts w:ascii="Times New Roman" w:hAnsi="Times New Roman"/>
          <w:color w:val="000000"/>
          <w:sz w:val="28"/>
          <w:szCs w:val="28"/>
        </w:rPr>
        <w:t>;</w:t>
      </w:r>
    </w:p>
    <w:p w:rsidR="00396B72" w:rsidRPr="007B1230" w:rsidRDefault="00396B72" w:rsidP="00D62C5C">
      <w:pPr>
        <w:pStyle w:val="ab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 Президента РФ</w:t>
      </w:r>
      <w:r w:rsidRPr="00396B72">
        <w:t xml:space="preserve"> </w:t>
      </w:r>
      <w:r>
        <w:t xml:space="preserve"> </w:t>
      </w:r>
      <w:r w:rsidRPr="00396B72">
        <w:rPr>
          <w:rFonts w:ascii="Times New Roman" w:hAnsi="Times New Roman"/>
          <w:color w:val="000000"/>
          <w:sz w:val="28"/>
          <w:szCs w:val="28"/>
        </w:rPr>
        <w:t>от 17 июля 1995 года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sectPr w:rsidR="00396B72" w:rsidRPr="007B1230" w:rsidSect="002F65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C1B" w:rsidRDefault="00734C1B" w:rsidP="00BB0E0F">
      <w:pPr>
        <w:spacing w:after="0" w:line="240" w:lineRule="auto"/>
      </w:pPr>
      <w:r>
        <w:separator/>
      </w:r>
    </w:p>
  </w:endnote>
  <w:endnote w:type="continuationSeparator" w:id="0">
    <w:p w:rsidR="00734C1B" w:rsidRDefault="00734C1B" w:rsidP="00BB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179" w:rsidRDefault="00913586">
    <w:pPr>
      <w:pStyle w:val="a8"/>
      <w:jc w:val="center"/>
    </w:pPr>
    <w:r>
      <w:fldChar w:fldCharType="begin"/>
    </w:r>
    <w:r w:rsidR="00F520D6">
      <w:instrText xml:space="preserve"> PAGE   \* MERGEFORMAT </w:instrText>
    </w:r>
    <w:r>
      <w:fldChar w:fldCharType="separate"/>
    </w:r>
    <w:r w:rsidR="009D6E17">
      <w:rPr>
        <w:noProof/>
      </w:rPr>
      <w:t>10</w:t>
    </w:r>
    <w:r>
      <w:rPr>
        <w:noProof/>
      </w:rPr>
      <w:fldChar w:fldCharType="end"/>
    </w:r>
  </w:p>
  <w:p w:rsidR="00E27179" w:rsidRDefault="00E271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C1B" w:rsidRDefault="00734C1B" w:rsidP="00BB0E0F">
      <w:pPr>
        <w:spacing w:after="0" w:line="240" w:lineRule="auto"/>
      </w:pPr>
      <w:r>
        <w:separator/>
      </w:r>
    </w:p>
  </w:footnote>
  <w:footnote w:type="continuationSeparator" w:id="0">
    <w:p w:rsidR="00734C1B" w:rsidRDefault="00734C1B" w:rsidP="00BB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76C"/>
    <w:multiLevelType w:val="hybridMultilevel"/>
    <w:tmpl w:val="A5E489E8"/>
    <w:lvl w:ilvl="0" w:tplc="51ACA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C54041"/>
    <w:multiLevelType w:val="hybridMultilevel"/>
    <w:tmpl w:val="ABF0C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635C9F"/>
    <w:multiLevelType w:val="hybridMultilevel"/>
    <w:tmpl w:val="187C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CA1F68"/>
    <w:multiLevelType w:val="hybridMultilevel"/>
    <w:tmpl w:val="CAA24C78"/>
    <w:lvl w:ilvl="0" w:tplc="E4149384">
      <w:start w:val="2"/>
      <w:numFmt w:val="bullet"/>
      <w:lvlText w:val=""/>
      <w:lvlJc w:val="left"/>
      <w:pPr>
        <w:ind w:left="2484" w:hanging="360"/>
      </w:pPr>
      <w:rPr>
        <w:rFonts w:ascii="Symbol" w:eastAsia="Times New Roman" w:hAnsi="Symbol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86F4398"/>
    <w:multiLevelType w:val="hybridMultilevel"/>
    <w:tmpl w:val="BEB009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0C86D7F"/>
    <w:multiLevelType w:val="hybridMultilevel"/>
    <w:tmpl w:val="32E04BE0"/>
    <w:lvl w:ilvl="0" w:tplc="BCF6C2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28938ED"/>
    <w:multiLevelType w:val="multilevel"/>
    <w:tmpl w:val="3EBE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8022B57"/>
    <w:multiLevelType w:val="hybridMultilevel"/>
    <w:tmpl w:val="AA3C6F0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F302390"/>
    <w:multiLevelType w:val="hybridMultilevel"/>
    <w:tmpl w:val="13A649C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02431A9"/>
    <w:multiLevelType w:val="multilevel"/>
    <w:tmpl w:val="C01EE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4B1B9A"/>
    <w:multiLevelType w:val="hybridMultilevel"/>
    <w:tmpl w:val="726042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3E"/>
    <w:rsid w:val="00007C48"/>
    <w:rsid w:val="0002106C"/>
    <w:rsid w:val="00026EE4"/>
    <w:rsid w:val="00044DF9"/>
    <w:rsid w:val="00073178"/>
    <w:rsid w:val="00076FEE"/>
    <w:rsid w:val="000811D8"/>
    <w:rsid w:val="000823F2"/>
    <w:rsid w:val="000A2103"/>
    <w:rsid w:val="000A7594"/>
    <w:rsid w:val="000C0688"/>
    <w:rsid w:val="000C1E78"/>
    <w:rsid w:val="000E2F0F"/>
    <w:rsid w:val="000E48D9"/>
    <w:rsid w:val="000E5A92"/>
    <w:rsid w:val="000F4A4E"/>
    <w:rsid w:val="000F5FBC"/>
    <w:rsid w:val="001128DD"/>
    <w:rsid w:val="001269F6"/>
    <w:rsid w:val="00136A20"/>
    <w:rsid w:val="001550C5"/>
    <w:rsid w:val="00180876"/>
    <w:rsid w:val="001831E3"/>
    <w:rsid w:val="001A73AB"/>
    <w:rsid w:val="001B5591"/>
    <w:rsid w:val="001C3939"/>
    <w:rsid w:val="001C5E7F"/>
    <w:rsid w:val="001D7690"/>
    <w:rsid w:val="001E4668"/>
    <w:rsid w:val="001E4F00"/>
    <w:rsid w:val="002055C9"/>
    <w:rsid w:val="00206300"/>
    <w:rsid w:val="00217609"/>
    <w:rsid w:val="0022412A"/>
    <w:rsid w:val="002377B6"/>
    <w:rsid w:val="0024014D"/>
    <w:rsid w:val="00242EFE"/>
    <w:rsid w:val="002537E6"/>
    <w:rsid w:val="00254842"/>
    <w:rsid w:val="00255E08"/>
    <w:rsid w:val="00261331"/>
    <w:rsid w:val="002A21D8"/>
    <w:rsid w:val="002A2EBD"/>
    <w:rsid w:val="002A75DA"/>
    <w:rsid w:val="002B7212"/>
    <w:rsid w:val="002C2B0F"/>
    <w:rsid w:val="002D5964"/>
    <w:rsid w:val="002E3755"/>
    <w:rsid w:val="002F6521"/>
    <w:rsid w:val="00300F2A"/>
    <w:rsid w:val="00310403"/>
    <w:rsid w:val="00317601"/>
    <w:rsid w:val="00341D37"/>
    <w:rsid w:val="003466CC"/>
    <w:rsid w:val="003627D5"/>
    <w:rsid w:val="003901FC"/>
    <w:rsid w:val="00396B72"/>
    <w:rsid w:val="003A0CCB"/>
    <w:rsid w:val="003B4444"/>
    <w:rsid w:val="003D1690"/>
    <w:rsid w:val="003E04B5"/>
    <w:rsid w:val="003E18A0"/>
    <w:rsid w:val="003F01F1"/>
    <w:rsid w:val="003F0FC2"/>
    <w:rsid w:val="00412232"/>
    <w:rsid w:val="00412AD5"/>
    <w:rsid w:val="00414C10"/>
    <w:rsid w:val="004710C1"/>
    <w:rsid w:val="0048404A"/>
    <w:rsid w:val="004A75A8"/>
    <w:rsid w:val="004B46D5"/>
    <w:rsid w:val="004C11CB"/>
    <w:rsid w:val="004C27A8"/>
    <w:rsid w:val="004D3B71"/>
    <w:rsid w:val="004D60F6"/>
    <w:rsid w:val="004E1219"/>
    <w:rsid w:val="00521284"/>
    <w:rsid w:val="005229BD"/>
    <w:rsid w:val="0052444D"/>
    <w:rsid w:val="005414FD"/>
    <w:rsid w:val="005475E9"/>
    <w:rsid w:val="00556FF5"/>
    <w:rsid w:val="005640DB"/>
    <w:rsid w:val="0059624A"/>
    <w:rsid w:val="00596D8B"/>
    <w:rsid w:val="005B2B6C"/>
    <w:rsid w:val="005B3945"/>
    <w:rsid w:val="005B6395"/>
    <w:rsid w:val="005C17E6"/>
    <w:rsid w:val="005C4D52"/>
    <w:rsid w:val="005D71F4"/>
    <w:rsid w:val="005F088F"/>
    <w:rsid w:val="005F3D99"/>
    <w:rsid w:val="00600AC3"/>
    <w:rsid w:val="0060271E"/>
    <w:rsid w:val="00621AB1"/>
    <w:rsid w:val="006329E8"/>
    <w:rsid w:val="006634A1"/>
    <w:rsid w:val="006851CA"/>
    <w:rsid w:val="006865FD"/>
    <w:rsid w:val="006927F7"/>
    <w:rsid w:val="006A093E"/>
    <w:rsid w:val="006B3113"/>
    <w:rsid w:val="006D6AD7"/>
    <w:rsid w:val="007102C3"/>
    <w:rsid w:val="0071257E"/>
    <w:rsid w:val="007145D3"/>
    <w:rsid w:val="00730C34"/>
    <w:rsid w:val="00734C1B"/>
    <w:rsid w:val="00750CED"/>
    <w:rsid w:val="00790A40"/>
    <w:rsid w:val="00796886"/>
    <w:rsid w:val="007B1230"/>
    <w:rsid w:val="007B2144"/>
    <w:rsid w:val="007B4AA9"/>
    <w:rsid w:val="007C40EC"/>
    <w:rsid w:val="007E5F5D"/>
    <w:rsid w:val="008021CB"/>
    <w:rsid w:val="00802F23"/>
    <w:rsid w:val="0081207C"/>
    <w:rsid w:val="008146AF"/>
    <w:rsid w:val="00820A32"/>
    <w:rsid w:val="00833128"/>
    <w:rsid w:val="00833BBA"/>
    <w:rsid w:val="00836775"/>
    <w:rsid w:val="00844522"/>
    <w:rsid w:val="00846ACB"/>
    <w:rsid w:val="008634A5"/>
    <w:rsid w:val="008705BA"/>
    <w:rsid w:val="008705D3"/>
    <w:rsid w:val="00870AD3"/>
    <w:rsid w:val="00872CD4"/>
    <w:rsid w:val="008869FF"/>
    <w:rsid w:val="00886A09"/>
    <w:rsid w:val="00887ECB"/>
    <w:rsid w:val="00892384"/>
    <w:rsid w:val="008934CB"/>
    <w:rsid w:val="008A37C7"/>
    <w:rsid w:val="008B144A"/>
    <w:rsid w:val="008C4384"/>
    <w:rsid w:val="008D5020"/>
    <w:rsid w:val="008E58F2"/>
    <w:rsid w:val="008F6B35"/>
    <w:rsid w:val="00913586"/>
    <w:rsid w:val="009314E0"/>
    <w:rsid w:val="00934F66"/>
    <w:rsid w:val="00955096"/>
    <w:rsid w:val="00962BA0"/>
    <w:rsid w:val="009670FA"/>
    <w:rsid w:val="00992A7B"/>
    <w:rsid w:val="00995236"/>
    <w:rsid w:val="009C203F"/>
    <w:rsid w:val="009D6E17"/>
    <w:rsid w:val="009E2BF5"/>
    <w:rsid w:val="00A00B70"/>
    <w:rsid w:val="00A014E9"/>
    <w:rsid w:val="00A13C46"/>
    <w:rsid w:val="00A17703"/>
    <w:rsid w:val="00A25156"/>
    <w:rsid w:val="00A41978"/>
    <w:rsid w:val="00A5578B"/>
    <w:rsid w:val="00A8118A"/>
    <w:rsid w:val="00A833B9"/>
    <w:rsid w:val="00A8505C"/>
    <w:rsid w:val="00A972EA"/>
    <w:rsid w:val="00AA4611"/>
    <w:rsid w:val="00AA5C0A"/>
    <w:rsid w:val="00AC38ED"/>
    <w:rsid w:val="00AD2FCB"/>
    <w:rsid w:val="00AE4CAC"/>
    <w:rsid w:val="00B0336D"/>
    <w:rsid w:val="00B0511B"/>
    <w:rsid w:val="00B05D1C"/>
    <w:rsid w:val="00B176AA"/>
    <w:rsid w:val="00B4112A"/>
    <w:rsid w:val="00B60508"/>
    <w:rsid w:val="00B94BDE"/>
    <w:rsid w:val="00BB0E0F"/>
    <w:rsid w:val="00BD0564"/>
    <w:rsid w:val="00BD39D1"/>
    <w:rsid w:val="00BF04A2"/>
    <w:rsid w:val="00BF469B"/>
    <w:rsid w:val="00BF6C6A"/>
    <w:rsid w:val="00C008BB"/>
    <w:rsid w:val="00C01574"/>
    <w:rsid w:val="00C026EF"/>
    <w:rsid w:val="00C25989"/>
    <w:rsid w:val="00C42943"/>
    <w:rsid w:val="00C56E5B"/>
    <w:rsid w:val="00C91BF1"/>
    <w:rsid w:val="00CB1086"/>
    <w:rsid w:val="00CD3CB7"/>
    <w:rsid w:val="00CD4465"/>
    <w:rsid w:val="00CD49F8"/>
    <w:rsid w:val="00CD4A11"/>
    <w:rsid w:val="00CD78B8"/>
    <w:rsid w:val="00CE5733"/>
    <w:rsid w:val="00CE5CA7"/>
    <w:rsid w:val="00CF3F69"/>
    <w:rsid w:val="00D02724"/>
    <w:rsid w:val="00D25AE4"/>
    <w:rsid w:val="00D348F6"/>
    <w:rsid w:val="00D36523"/>
    <w:rsid w:val="00D50092"/>
    <w:rsid w:val="00D504CF"/>
    <w:rsid w:val="00D5256E"/>
    <w:rsid w:val="00D62C5C"/>
    <w:rsid w:val="00D63388"/>
    <w:rsid w:val="00D73A36"/>
    <w:rsid w:val="00D7476E"/>
    <w:rsid w:val="00DB4533"/>
    <w:rsid w:val="00DC5617"/>
    <w:rsid w:val="00DD5764"/>
    <w:rsid w:val="00DD73CB"/>
    <w:rsid w:val="00E058C1"/>
    <w:rsid w:val="00E27179"/>
    <w:rsid w:val="00E330C1"/>
    <w:rsid w:val="00E40B69"/>
    <w:rsid w:val="00E677DC"/>
    <w:rsid w:val="00E71FC1"/>
    <w:rsid w:val="00E727B8"/>
    <w:rsid w:val="00E90DD0"/>
    <w:rsid w:val="00EB1C88"/>
    <w:rsid w:val="00EB4804"/>
    <w:rsid w:val="00EB65E7"/>
    <w:rsid w:val="00ED51A6"/>
    <w:rsid w:val="00EE0C25"/>
    <w:rsid w:val="00EE47FF"/>
    <w:rsid w:val="00F11BD7"/>
    <w:rsid w:val="00F2502E"/>
    <w:rsid w:val="00F520D6"/>
    <w:rsid w:val="00F564DA"/>
    <w:rsid w:val="00F56731"/>
    <w:rsid w:val="00F632B3"/>
    <w:rsid w:val="00F71C22"/>
    <w:rsid w:val="00F76B7C"/>
    <w:rsid w:val="00F77132"/>
    <w:rsid w:val="00F81725"/>
    <w:rsid w:val="00FB3581"/>
    <w:rsid w:val="00FC0A1F"/>
    <w:rsid w:val="00FC6DAA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3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A093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093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uiPriority w:val="99"/>
    <w:qFormat/>
    <w:rsid w:val="006A093E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6A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093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rsid w:val="00BB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BB0E0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BB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B0E0F"/>
    <w:rPr>
      <w:rFonts w:eastAsia="Times New Roman" w:cs="Times New Roman"/>
      <w:lang w:eastAsia="ru-RU"/>
    </w:rPr>
  </w:style>
  <w:style w:type="character" w:styleId="aa">
    <w:name w:val="Hyperlink"/>
    <w:uiPriority w:val="99"/>
    <w:rsid w:val="00BD0564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F564DA"/>
    <w:pPr>
      <w:ind w:left="720"/>
      <w:contextualSpacing/>
    </w:pPr>
  </w:style>
  <w:style w:type="paragraph" w:styleId="ac">
    <w:name w:val="Normal (Web)"/>
    <w:basedOn w:val="a"/>
    <w:uiPriority w:val="99"/>
    <w:rsid w:val="003F0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FollowedHyperlink"/>
    <w:uiPriority w:val="99"/>
    <w:semiHidden/>
    <w:rsid w:val="00CF3F69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93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A093E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A093E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uiPriority w:val="99"/>
    <w:qFormat/>
    <w:rsid w:val="006A093E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6A0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A093E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rsid w:val="00BB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BB0E0F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BB0E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BB0E0F"/>
    <w:rPr>
      <w:rFonts w:eastAsia="Times New Roman" w:cs="Times New Roman"/>
      <w:lang w:eastAsia="ru-RU"/>
    </w:rPr>
  </w:style>
  <w:style w:type="character" w:styleId="aa">
    <w:name w:val="Hyperlink"/>
    <w:uiPriority w:val="99"/>
    <w:rsid w:val="00BD0564"/>
    <w:rPr>
      <w:rFonts w:cs="Times New Roman"/>
      <w:color w:val="0000FF"/>
      <w:u w:val="single"/>
    </w:rPr>
  </w:style>
  <w:style w:type="paragraph" w:styleId="ab">
    <w:name w:val="List Paragraph"/>
    <w:basedOn w:val="a"/>
    <w:uiPriority w:val="99"/>
    <w:qFormat/>
    <w:rsid w:val="00F564DA"/>
    <w:pPr>
      <w:ind w:left="720"/>
      <w:contextualSpacing/>
    </w:pPr>
  </w:style>
  <w:style w:type="paragraph" w:styleId="ac">
    <w:name w:val="Normal (Web)"/>
    <w:basedOn w:val="a"/>
    <w:uiPriority w:val="99"/>
    <w:rsid w:val="003F0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FollowedHyperlink"/>
    <w:uiPriority w:val="99"/>
    <w:semiHidden/>
    <w:rsid w:val="00CF3F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0%D0%BE%D1%81%D1%81%D0%B8%D1%8F" TargetMode="External"/><Relationship Id="rId18" Type="http://schemas.openxmlformats.org/officeDocument/2006/relationships/hyperlink" Target="https://ru.wikipedia.org/wiki/%D0%9C%D0%B0%D0%B9%D0%BA%D0%BE%D0%BF" TargetMode="External"/><Relationship Id="rId26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0%D0%BE%D1%81%D1%81%D0%B8%D0%B9%D1%81%D0%BA%D0%B0%D1%8F_%D0%A1%D0%BE%D0%B2%D0%B5%D1%82%D1%81%D0%BA%D0%B0%D1%8F_%D0%A4%D0%B5%D0%B4%D0%B5%D1%80%D0%B0%D1%82%D0%B8%D0%B2%D0%BD%D0%B0%D1%8F_%D0%A1%D0%BE%D1%86%D0%B8%D0%B0%D0%BB%D0%B8%D1%81%D1%82%D0%B8%D1%87%D0%B5%D1%81%D0%BA%D0%B0%D1%8F_%D0%A0%D0%B5%D1%81%D0%BF%D1%83%D0%B1%D0%BB%D0%B8%D0%BA%D0%B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1%D0%A1%D0%A1%D0%A0" TargetMode="External"/><Relationship Id="rId17" Type="http://schemas.openxmlformats.org/officeDocument/2006/relationships/hyperlink" Target="https://ru.wikipedia.org/wiki/%D0%93%D0%BB%D0%B0%D0%B2%D0%BD%D0%BE%D0%B5_%D1%83%D0%BF%D1%80%D0%B0%D0%B2%D0%BB%D0%B5%D0%BD%D0%B8%D0%B5_%D0%93%D0%B5%D0%BD%D0%B5%D1%80%D0%B0%D0%BB%D1%8C%D0%BD%D0%BE%D0%B3%D0%BE_%D1%88%D1%82%D0%B0%D0%B1%D0%B0_(%D0%A0%D0%BE%D1%81%D1%81%D0%B8%D1%8F)" TargetMode="External"/><Relationship Id="rId25" Type="http://schemas.openxmlformats.org/officeDocument/2006/relationships/hyperlink" Target="https://ru.wikipedia.org/wiki/%D0%9E%D0%BC%D1%81%D0%BA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5%D1%80%D0%B2%D0%B0%D1%8F_%D1%87%D0%B5%D1%87%D0%B5%D0%BD%D1%81%D0%BA%D0%B0%D1%8F_%D0%B2%D0%BE%D0%B9%D0%BD%D0%B0" TargetMode="External"/><Relationship Id="rId20" Type="http://schemas.openxmlformats.org/officeDocument/2006/relationships/hyperlink" Target="https://ru.wikipedia.org/wiki/%D0%9A%D1%80%D0%B0%D1%81%D0%BD%D0%BE%D0%B4%D0%B0%D1%80%D1%81%D0%BA%D0%B8%D0%B9_%D0%BA%D1%80%D0%B0%D0%B9" TargetMode="External"/><Relationship Id="rId29" Type="http://schemas.openxmlformats.org/officeDocument/2006/relationships/hyperlink" Target="https://ru.wikipedia.org/wiki/%D0%AE%D0%B1%D0%B8%D0%BB%D0%B5%D0%B9%D0%BD%D0%B0%D1%8F_%D0%BC%D0%B5%D0%B4%D0%B0%D0%BB%D1%8C_%C2%AB70_%D0%BB%D0%B5%D1%82_%D0%92%D0%BE%D0%BE%D1%80%D1%83%D0%B6%D1%91%D0%BD%D0%BD%D1%8B%D1%85_%D0%A1%D0%B8%D0%BB_%D0%A1%D0%A1%D0%A1%D0%A0%C2%BB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2%D0%B5%D1%80%D1%85%D0%BE%D0%B2%D0%BD%D1%8B%D0%B9_%D0%A1%D0%BE%D0%B2%D0%B5%D1%82_%D0%A0%D0%BE%D1%81%D1%81%D0%B8%D0%B8" TargetMode="External"/><Relationship Id="rId24" Type="http://schemas.openxmlformats.org/officeDocument/2006/relationships/hyperlink" Target="http://www.warheroes.ru/hero/hero.asp?Hero_id=5340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3%D0%B5%D1%80%D0%BE%D0%B9_%D0%A0%D0%BE%D1%81%D1%81%D0%B8%D0%B9%D1%81%D0%BA%D0%BE%D0%B9_%D0%A4%D0%B5%D0%B4%D0%B5%D1%80%D0%B0%D1%86%D0%B8%D0%B8" TargetMode="External"/><Relationship Id="rId23" Type="http://schemas.openxmlformats.org/officeDocument/2006/relationships/hyperlink" Target="https://ru.wikipedia.org/wiki/%D0%90%D0%B4%D1%8B%D0%B3%D0%B5%D1%8F" TargetMode="External"/><Relationship Id="rId28" Type="http://schemas.openxmlformats.org/officeDocument/2006/relationships/hyperlink" Target="https://ru.wikipedia.org/wiki/%D0%AE%D0%B1%D0%B8%D0%BB%D0%B5%D0%B9%D0%BD%D0%B0%D1%8F_%D0%BC%D0%B5%D0%B4%D0%B0%D0%BB%D1%8C_%C2%AB60_%D0%BB%D0%B5%D1%82_%D0%92%D0%BE%D0%BE%D1%80%D1%83%D0%B6%D1%91%D0%BD%D0%BD%D1%8B%D1%85_%D0%A1%D0%B8%D0%BB_%D0%A1%D0%A1%D0%A1%D0%A0%C2%BB" TargetMode="External"/><Relationship Id="rId10" Type="http://schemas.openxmlformats.org/officeDocument/2006/relationships/hyperlink" Target="https://ru.wikipedia.org/wiki/1992_%D0%B3%D0%BE%D0%B4" TargetMode="External"/><Relationship Id="rId19" Type="http://schemas.openxmlformats.org/officeDocument/2006/relationships/hyperlink" Target="https://ru.wikipedia.org/wiki/%D0%90%D0%B4%D1%8B%D0%B3%D0%B5%D0%B9%D1%81%D0%BA%D0%B0%D1%8F_%D0%B0%D0%B2%D1%82%D0%BE%D0%BD%D0%BE%D0%BC%D0%BD%D0%B0%D1%8F_%D0%BE%D0%B1%D0%BB%D0%B0%D1%81%D1%82%D1%8C" TargetMode="External"/><Relationship Id="rId31" Type="http://schemas.openxmlformats.org/officeDocument/2006/relationships/hyperlink" Target="https://ru.wikipedia.org/wiki/%D0%9C%D0%B5%D0%B4%D0%B0%D0%BB%D1%8C_%C2%AB%D0%97%D0%B0_%D0%B1%D0%B5%D0%B7%D1%83%D0%BF%D1%80%D0%B5%D1%87%D0%BD%D1%83%D1%8E_%D1%81%D0%BB%D1%83%D0%B6%D0%B1%D1%83%C2%BB_III_%D1%81%D1%82%D0%B5%D0%BF%D0%B5%D0%BD%D0%B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20_%D0%BC%D0%B0%D1%80%D1%82%D0%B0" TargetMode="External"/><Relationship Id="rId14" Type="http://schemas.openxmlformats.org/officeDocument/2006/relationships/hyperlink" Target="https://ru.wikipedia.org/wiki/%D0%92%D0%BE%D0%B5%D0%BD%D0%BD%D0%BE%D1%81%D0%BB%D1%83%D0%B6%D0%B0%D1%89%D0%B8%D0%B9" TargetMode="External"/><Relationship Id="rId22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27" Type="http://schemas.openxmlformats.org/officeDocument/2006/relationships/hyperlink" Target="https://ru.wikipedia.org/wiki/%D0%9E%D1%80%D0%B4%D0%B5%D0%BD_%D0%9C%D1%83%D0%B6%D0%B5%D1%81%D1%82%D0%B2%D0%B0" TargetMode="External"/><Relationship Id="rId30" Type="http://schemas.openxmlformats.org/officeDocument/2006/relationships/hyperlink" Target="https://ru.wikipedia.org/wiki/%D0%9C%D0%B5%D0%B4%D0%B0%D0%BB%D1%8C_%C2%AB%D0%97%D0%B0_%D0%B1%D0%B5%D0%B7%D1%83%D0%BF%D1%80%D0%B5%D1%87%D0%BD%D1%83%D1%8E_%D1%81%D0%BB%D1%83%D0%B6%D0%B1%D1%83%C2%BB_II_%D1%81%D1%82%D0%B5%D0%BF%D0%B5%D0%BD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6B4FE-AB48-434B-B7ED-73E0FFDD8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12345</cp:lastModifiedBy>
  <cp:revision>2</cp:revision>
  <dcterms:created xsi:type="dcterms:W3CDTF">2020-10-25T19:17:00Z</dcterms:created>
  <dcterms:modified xsi:type="dcterms:W3CDTF">2020-10-25T19:17:00Z</dcterms:modified>
</cp:coreProperties>
</file>