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16" w:rsidRDefault="00045816" w:rsidP="008237F9">
      <w:pPr>
        <w:jc w:val="center"/>
        <w:rPr>
          <w:rFonts w:ascii="Times New Roman" w:hAnsi="Times New Roman" w:cs="Times New Roman"/>
          <w:b/>
          <w:sz w:val="28"/>
        </w:rPr>
      </w:pPr>
      <w:r w:rsidRPr="00045816">
        <w:rPr>
          <w:rFonts w:ascii="Times New Roman" w:hAnsi="Times New Roman" w:cs="Times New Roman"/>
          <w:b/>
          <w:sz w:val="28"/>
        </w:rPr>
        <w:t>БУРЕНИЕ БОКОВЫХ СТВОЛОВ</w:t>
      </w:r>
      <w:r>
        <w:rPr>
          <w:rFonts w:ascii="Times New Roman" w:hAnsi="Times New Roman" w:cs="Times New Roman"/>
          <w:b/>
          <w:sz w:val="28"/>
        </w:rPr>
        <w:t xml:space="preserve"> КАК МЕТОД ПОВЫШЕНИЯ НЕФТЕОТДАЧИ ПЛАСТА В НЕФТЯНЫХ СКВАЖИНАХ</w:t>
      </w:r>
    </w:p>
    <w:p w:rsidR="00045816" w:rsidRDefault="00045816" w:rsidP="00045816">
      <w:pPr>
        <w:jc w:val="center"/>
        <w:rPr>
          <w:rFonts w:ascii="Times New Roman" w:hAnsi="Times New Roman" w:cs="Times New Roman"/>
          <w:b/>
          <w:sz w:val="28"/>
        </w:rPr>
      </w:pPr>
      <w:r w:rsidRPr="00045816">
        <w:rPr>
          <w:rFonts w:ascii="Times New Roman" w:hAnsi="Times New Roman" w:cs="Times New Roman"/>
          <w:b/>
          <w:sz w:val="28"/>
          <w:lang w:val="en-US"/>
        </w:rPr>
        <w:t>SIDE-HOLE DRILLING AS A METHOD OF INCREASING OIL RECOVERY IN OIL WELLS</w:t>
      </w:r>
    </w:p>
    <w:p w:rsidR="003B474E" w:rsidRPr="00045816" w:rsidRDefault="00731C36" w:rsidP="003B474E">
      <w:pPr>
        <w:jc w:val="right"/>
        <w:rPr>
          <w:rFonts w:ascii="Times New Roman" w:hAnsi="Times New Roman" w:cs="Times New Roman"/>
          <w:b/>
          <w:sz w:val="28"/>
          <w:lang w:val="en-US"/>
        </w:rPr>
      </w:pPr>
      <w:r>
        <w:rPr>
          <w:rFonts w:ascii="Times New Roman" w:hAnsi="Times New Roman" w:cs="Times New Roman"/>
          <w:b/>
          <w:sz w:val="28"/>
        </w:rPr>
        <w:t>УДК</w:t>
      </w:r>
      <w:r w:rsidRPr="00045816">
        <w:rPr>
          <w:rFonts w:ascii="Times New Roman" w:hAnsi="Times New Roman" w:cs="Times New Roman"/>
          <w:b/>
          <w:sz w:val="28"/>
          <w:lang w:val="en-US"/>
        </w:rPr>
        <w:t xml:space="preserve"> </w:t>
      </w:r>
    </w:p>
    <w:p w:rsidR="00747B15" w:rsidRPr="00DA4CCF" w:rsidRDefault="00A92279" w:rsidP="003B474E">
      <w:pPr>
        <w:pStyle w:val="a3"/>
        <w:shd w:val="clear" w:color="auto" w:fill="FFFFFF"/>
        <w:spacing w:before="0" w:beforeAutospacing="0" w:after="0" w:afterAutospacing="0" w:line="360" w:lineRule="auto"/>
        <w:ind w:firstLine="709"/>
        <w:jc w:val="both"/>
        <w:rPr>
          <w:color w:val="000000"/>
          <w:sz w:val="28"/>
          <w:szCs w:val="28"/>
        </w:rPr>
      </w:pPr>
      <w:proofErr w:type="spellStart"/>
      <w:r>
        <w:rPr>
          <w:rStyle w:val="a4"/>
          <w:color w:val="363B3F"/>
          <w:sz w:val="28"/>
          <w:szCs w:val="28"/>
        </w:rPr>
        <w:t>Нухов</w:t>
      </w:r>
      <w:proofErr w:type="spellEnd"/>
      <w:r>
        <w:rPr>
          <w:rStyle w:val="a4"/>
          <w:color w:val="363B3F"/>
          <w:sz w:val="28"/>
          <w:szCs w:val="28"/>
        </w:rPr>
        <w:t xml:space="preserve"> Тимур </w:t>
      </w:r>
      <w:proofErr w:type="spellStart"/>
      <w:r>
        <w:rPr>
          <w:rStyle w:val="a4"/>
          <w:color w:val="363B3F"/>
          <w:sz w:val="28"/>
          <w:szCs w:val="28"/>
        </w:rPr>
        <w:t>Нухович</w:t>
      </w:r>
      <w:proofErr w:type="spellEnd"/>
      <w:r w:rsidR="00747B15" w:rsidRPr="003B474E">
        <w:rPr>
          <w:rStyle w:val="a4"/>
          <w:color w:val="363B3F"/>
          <w:sz w:val="28"/>
          <w:szCs w:val="28"/>
        </w:rPr>
        <w:t>, </w:t>
      </w:r>
      <w:r w:rsidR="00747B15" w:rsidRPr="003B474E">
        <w:rPr>
          <w:color w:val="000000"/>
          <w:sz w:val="28"/>
          <w:szCs w:val="28"/>
        </w:rPr>
        <w:t xml:space="preserve">Студент магистратуры, ФГБОУ «Тюменский Индустриальный Университет», Россия, Тюмень. </w:t>
      </w:r>
      <w:r w:rsidR="00747B15" w:rsidRPr="003B474E">
        <w:rPr>
          <w:color w:val="000000"/>
          <w:sz w:val="28"/>
          <w:szCs w:val="28"/>
          <w:lang w:val="en-US"/>
        </w:rPr>
        <w:t>E</w:t>
      </w:r>
      <w:r w:rsidR="00747B15" w:rsidRPr="003B474E">
        <w:rPr>
          <w:color w:val="000000"/>
          <w:sz w:val="28"/>
          <w:szCs w:val="28"/>
        </w:rPr>
        <w:t>-</w:t>
      </w:r>
      <w:r w:rsidR="00747B15" w:rsidRPr="003B474E">
        <w:rPr>
          <w:color w:val="000000"/>
          <w:sz w:val="28"/>
          <w:szCs w:val="28"/>
          <w:lang w:val="en-US"/>
        </w:rPr>
        <w:t>mail</w:t>
      </w:r>
      <w:r w:rsidR="00DA4CCF">
        <w:rPr>
          <w:color w:val="000000"/>
          <w:sz w:val="28"/>
          <w:szCs w:val="28"/>
        </w:rPr>
        <w:t>:</w:t>
      </w:r>
      <w:r w:rsidR="004C1ACE" w:rsidRPr="004C1ACE">
        <w:rPr>
          <w:color w:val="000000"/>
          <w:sz w:val="28"/>
          <w:szCs w:val="28"/>
        </w:rPr>
        <w:t xml:space="preserve"> </w:t>
      </w:r>
      <w:proofErr w:type="spellStart"/>
      <w:r w:rsidR="00B05758">
        <w:rPr>
          <w:color w:val="000000"/>
          <w:sz w:val="28"/>
          <w:szCs w:val="28"/>
          <w:lang w:val="en-US"/>
        </w:rPr>
        <w:t>N</w:t>
      </w:r>
      <w:r w:rsidR="004C1ACE">
        <w:rPr>
          <w:color w:val="000000"/>
          <w:sz w:val="28"/>
          <w:szCs w:val="28"/>
          <w:lang w:val="en-US"/>
        </w:rPr>
        <w:t>uhov</w:t>
      </w:r>
      <w:proofErr w:type="spellEnd"/>
      <w:r w:rsidR="00DA4CCF" w:rsidRPr="00DA4CCF">
        <w:rPr>
          <w:color w:val="000000"/>
          <w:sz w:val="28"/>
          <w:szCs w:val="28"/>
        </w:rPr>
        <w:t>.</w:t>
      </w:r>
      <w:proofErr w:type="spellStart"/>
      <w:r w:rsidR="004C1ACE">
        <w:rPr>
          <w:color w:val="000000"/>
          <w:sz w:val="28"/>
          <w:szCs w:val="28"/>
          <w:lang w:val="en-US"/>
        </w:rPr>
        <w:t>timur</w:t>
      </w:r>
      <w:proofErr w:type="spellEnd"/>
      <w:r w:rsidR="00DA4CCF" w:rsidRPr="00DA4CCF">
        <w:rPr>
          <w:color w:val="000000"/>
          <w:sz w:val="28"/>
          <w:szCs w:val="28"/>
        </w:rPr>
        <w:t>72@</w:t>
      </w:r>
      <w:r w:rsidR="00DA4CCF">
        <w:rPr>
          <w:color w:val="000000"/>
          <w:sz w:val="28"/>
          <w:szCs w:val="28"/>
          <w:lang w:val="en-US"/>
        </w:rPr>
        <w:t>mail</w:t>
      </w:r>
      <w:r w:rsidR="00DA4CCF" w:rsidRPr="00DA4CCF">
        <w:rPr>
          <w:color w:val="000000"/>
          <w:sz w:val="28"/>
          <w:szCs w:val="28"/>
        </w:rPr>
        <w:t>.</w:t>
      </w:r>
      <w:proofErr w:type="spellStart"/>
      <w:r w:rsidR="00DA4CCF">
        <w:rPr>
          <w:color w:val="000000"/>
          <w:sz w:val="28"/>
          <w:szCs w:val="28"/>
          <w:lang w:val="en-US"/>
        </w:rPr>
        <w:t>ru</w:t>
      </w:r>
      <w:proofErr w:type="spellEnd"/>
    </w:p>
    <w:p w:rsidR="00747B15" w:rsidRPr="003B474E" w:rsidRDefault="004C1ACE" w:rsidP="003B474E">
      <w:pPr>
        <w:pStyle w:val="a3"/>
        <w:shd w:val="clear" w:color="auto" w:fill="FFFFFF"/>
        <w:spacing w:before="0" w:beforeAutospacing="0" w:after="0" w:afterAutospacing="0" w:line="360" w:lineRule="auto"/>
        <w:ind w:firstLine="709"/>
        <w:jc w:val="both"/>
        <w:rPr>
          <w:color w:val="000000"/>
          <w:sz w:val="28"/>
          <w:szCs w:val="28"/>
        </w:rPr>
      </w:pPr>
      <w:proofErr w:type="spellStart"/>
      <w:r>
        <w:rPr>
          <w:rStyle w:val="a4"/>
          <w:color w:val="363B3F"/>
          <w:sz w:val="28"/>
          <w:szCs w:val="28"/>
          <w:lang w:val="en-US"/>
        </w:rPr>
        <w:t>Nuhov</w:t>
      </w:r>
      <w:proofErr w:type="spellEnd"/>
      <w:r>
        <w:rPr>
          <w:rStyle w:val="a4"/>
          <w:color w:val="363B3F"/>
          <w:sz w:val="28"/>
          <w:szCs w:val="28"/>
          <w:lang w:val="en-US"/>
        </w:rPr>
        <w:t xml:space="preserve"> </w:t>
      </w:r>
      <w:proofErr w:type="spellStart"/>
      <w:r>
        <w:rPr>
          <w:rStyle w:val="a4"/>
          <w:color w:val="363B3F"/>
          <w:sz w:val="28"/>
          <w:szCs w:val="28"/>
          <w:lang w:val="en-US"/>
        </w:rPr>
        <w:t>Timur</w:t>
      </w:r>
      <w:proofErr w:type="spellEnd"/>
      <w:r>
        <w:rPr>
          <w:rStyle w:val="a4"/>
          <w:color w:val="363B3F"/>
          <w:sz w:val="28"/>
          <w:szCs w:val="28"/>
          <w:lang w:val="en-US"/>
        </w:rPr>
        <w:t xml:space="preserve"> </w:t>
      </w:r>
      <w:proofErr w:type="spellStart"/>
      <w:r>
        <w:rPr>
          <w:rStyle w:val="a4"/>
          <w:color w:val="363B3F"/>
          <w:sz w:val="28"/>
          <w:szCs w:val="28"/>
          <w:lang w:val="en-US"/>
        </w:rPr>
        <w:t>Nuhovich</w:t>
      </w:r>
      <w:proofErr w:type="spellEnd"/>
      <w:r w:rsidR="00747B15" w:rsidRPr="003B474E">
        <w:rPr>
          <w:rStyle w:val="a4"/>
          <w:color w:val="363B3F"/>
          <w:sz w:val="28"/>
          <w:szCs w:val="28"/>
          <w:lang w:val="en-US"/>
        </w:rPr>
        <w:t>, </w:t>
      </w:r>
      <w:r w:rsidR="00747B15" w:rsidRPr="003B474E">
        <w:rPr>
          <w:color w:val="000000"/>
          <w:sz w:val="28"/>
          <w:szCs w:val="28"/>
          <w:lang w:val="en-US"/>
        </w:rPr>
        <w:t>Second year master’s student, Tyumen University of Industry, Russia, Tyumen. E</w:t>
      </w:r>
      <w:r w:rsidR="00747B15" w:rsidRPr="003B474E">
        <w:rPr>
          <w:color w:val="000000"/>
          <w:sz w:val="28"/>
          <w:szCs w:val="28"/>
        </w:rPr>
        <w:t>-</w:t>
      </w:r>
      <w:r w:rsidR="00747B15" w:rsidRPr="003B474E">
        <w:rPr>
          <w:color w:val="000000"/>
          <w:sz w:val="28"/>
          <w:szCs w:val="28"/>
          <w:lang w:val="en-US"/>
        </w:rPr>
        <w:t>mail</w:t>
      </w:r>
      <w:r w:rsidR="00747B15" w:rsidRPr="003B474E">
        <w:rPr>
          <w:color w:val="000000"/>
          <w:sz w:val="28"/>
          <w:szCs w:val="28"/>
        </w:rPr>
        <w:t>:</w:t>
      </w:r>
      <w:r w:rsidR="00747B15" w:rsidRPr="003B474E">
        <w:rPr>
          <w:color w:val="000000"/>
          <w:sz w:val="28"/>
          <w:szCs w:val="28"/>
          <w:lang w:val="en-US"/>
        </w:rPr>
        <w:t> </w:t>
      </w:r>
      <w:proofErr w:type="spellStart"/>
      <w:r w:rsidR="00B05758">
        <w:rPr>
          <w:color w:val="000000"/>
          <w:sz w:val="28"/>
          <w:szCs w:val="28"/>
          <w:lang w:val="en-US"/>
        </w:rPr>
        <w:t>N</w:t>
      </w:r>
      <w:r>
        <w:rPr>
          <w:color w:val="000000"/>
          <w:sz w:val="28"/>
          <w:szCs w:val="28"/>
          <w:lang w:val="en-US"/>
        </w:rPr>
        <w:t>uhov</w:t>
      </w:r>
      <w:proofErr w:type="spellEnd"/>
      <w:r w:rsidRPr="00DA4CCF">
        <w:rPr>
          <w:color w:val="000000"/>
          <w:sz w:val="28"/>
          <w:szCs w:val="28"/>
        </w:rPr>
        <w:t>.</w:t>
      </w:r>
      <w:proofErr w:type="spellStart"/>
      <w:r>
        <w:rPr>
          <w:color w:val="000000"/>
          <w:sz w:val="28"/>
          <w:szCs w:val="28"/>
          <w:lang w:val="en-US"/>
        </w:rPr>
        <w:t>timur</w:t>
      </w:r>
      <w:proofErr w:type="spellEnd"/>
      <w:r w:rsidRPr="00DA4CCF">
        <w:rPr>
          <w:color w:val="000000"/>
          <w:sz w:val="28"/>
          <w:szCs w:val="28"/>
        </w:rPr>
        <w:t>72@</w:t>
      </w:r>
      <w:r>
        <w:rPr>
          <w:color w:val="000000"/>
          <w:sz w:val="28"/>
          <w:szCs w:val="28"/>
          <w:lang w:val="en-US"/>
        </w:rPr>
        <w:t>mail</w:t>
      </w:r>
      <w:r w:rsidRPr="00DA4CCF">
        <w:rPr>
          <w:color w:val="000000"/>
          <w:sz w:val="28"/>
          <w:szCs w:val="28"/>
        </w:rPr>
        <w:t>.</w:t>
      </w:r>
      <w:proofErr w:type="spellStart"/>
      <w:r>
        <w:rPr>
          <w:color w:val="000000"/>
          <w:sz w:val="28"/>
          <w:szCs w:val="28"/>
          <w:lang w:val="en-US"/>
        </w:rPr>
        <w:t>ru</w:t>
      </w:r>
      <w:proofErr w:type="spellEnd"/>
    </w:p>
    <w:p w:rsidR="00747B15" w:rsidRDefault="00747B15" w:rsidP="00747B15">
      <w:pPr>
        <w:pStyle w:val="has-text-align-center"/>
        <w:shd w:val="clear" w:color="auto" w:fill="FFFFFF"/>
        <w:spacing w:before="0" w:beforeAutospacing="0" w:after="225" w:afterAutospacing="0"/>
        <w:jc w:val="center"/>
        <w:rPr>
          <w:rStyle w:val="a4"/>
          <w:color w:val="363B3F"/>
          <w:sz w:val="28"/>
          <w:szCs w:val="28"/>
        </w:rPr>
      </w:pPr>
      <w:r w:rsidRPr="00747B15">
        <w:rPr>
          <w:rStyle w:val="a4"/>
          <w:color w:val="363B3F"/>
          <w:sz w:val="28"/>
          <w:szCs w:val="28"/>
        </w:rPr>
        <w:t>АННОТАЦИЯ</w:t>
      </w:r>
    </w:p>
    <w:p w:rsidR="00045816" w:rsidRPr="00045816" w:rsidRDefault="00045816" w:rsidP="00045816">
      <w:pPr>
        <w:pStyle w:val="a6"/>
        <w:spacing w:line="362" w:lineRule="auto"/>
        <w:ind w:left="0" w:firstLine="709"/>
      </w:pPr>
      <w:r>
        <w:t>Одним из эффективных методом интенсификации добычи нефти является технология радиального вскрытия продуктивного пласта. Метод радиального бурения при вторичном вскрытии скважин позволяет создавать радиальные каналы большой протяженности.</w:t>
      </w:r>
    </w:p>
    <w:p w:rsidR="003A4924" w:rsidRDefault="00747B15" w:rsidP="003A4924">
      <w:pPr>
        <w:pStyle w:val="a6"/>
        <w:spacing w:line="362" w:lineRule="auto"/>
        <w:ind w:left="0" w:firstLine="709"/>
      </w:pPr>
      <w:r w:rsidRPr="00747B15">
        <w:rPr>
          <w:color w:val="000000"/>
        </w:rPr>
        <w:t xml:space="preserve">Цель исследования – </w:t>
      </w:r>
      <w:r w:rsidR="00B05758">
        <w:t>п</w:t>
      </w:r>
      <w:r w:rsidR="003A4924">
        <w:t>овышение эффективности добычи высоковязкой нефти на поздней стадии разработки карбонатных коллекторов нефтяного</w:t>
      </w:r>
      <w:r w:rsidR="003A4924">
        <w:rPr>
          <w:spacing w:val="66"/>
        </w:rPr>
        <w:t xml:space="preserve"> </w:t>
      </w:r>
      <w:proofErr w:type="spellStart"/>
      <w:r w:rsidR="003A4924">
        <w:t>Вахитовского</w:t>
      </w:r>
      <w:proofErr w:type="spellEnd"/>
      <w:r w:rsidR="003A4924">
        <w:t xml:space="preserve"> месторождения путем применения технологии радиального бурения для различных геолого-технических условий.</w:t>
      </w:r>
    </w:p>
    <w:p w:rsidR="00B05758" w:rsidRPr="008237F9" w:rsidRDefault="00747B15" w:rsidP="00B05758">
      <w:pPr>
        <w:pStyle w:val="has-text-align-center"/>
        <w:shd w:val="clear" w:color="auto" w:fill="FFFFFF"/>
        <w:spacing w:before="0" w:beforeAutospacing="0" w:after="225" w:afterAutospacing="0"/>
        <w:jc w:val="center"/>
        <w:rPr>
          <w:rStyle w:val="a4"/>
          <w:color w:val="363B3F"/>
          <w:sz w:val="28"/>
          <w:szCs w:val="28"/>
          <w:lang w:val="en-US"/>
        </w:rPr>
      </w:pPr>
      <w:r w:rsidRPr="00747B15">
        <w:rPr>
          <w:rStyle w:val="a4"/>
          <w:color w:val="363B3F"/>
          <w:sz w:val="28"/>
          <w:szCs w:val="28"/>
          <w:lang w:val="en-US"/>
        </w:rPr>
        <w:t>ABSTRACT</w:t>
      </w:r>
    </w:p>
    <w:p w:rsidR="00045816" w:rsidRPr="00045816" w:rsidRDefault="00045816" w:rsidP="00045816">
      <w:pPr>
        <w:spacing w:after="0" w:line="360" w:lineRule="auto"/>
        <w:ind w:firstLine="680"/>
        <w:jc w:val="both"/>
        <w:rPr>
          <w:rFonts w:ascii="Times New Roman" w:eastAsia="Times New Roman" w:hAnsi="Times New Roman" w:cs="Times New Roman"/>
          <w:color w:val="000000"/>
          <w:sz w:val="28"/>
          <w:szCs w:val="28"/>
          <w:lang w:val="en-US" w:eastAsia="ru-RU"/>
        </w:rPr>
      </w:pPr>
      <w:r w:rsidRPr="00B05758">
        <w:rPr>
          <w:rFonts w:ascii="Times New Roman" w:eastAsia="Times New Roman" w:hAnsi="Times New Roman" w:cs="Times New Roman"/>
          <w:color w:val="000000"/>
          <w:sz w:val="28"/>
          <w:szCs w:val="28"/>
          <w:lang w:val="en-US" w:eastAsia="ru-RU"/>
        </w:rPr>
        <w:t>One of the most effective methods of intensifying oil production is the technology of radial opening of a productive reservoir. The method of radial drilling in the secondary opening of wells allows you to create long radial channels.</w:t>
      </w:r>
    </w:p>
    <w:p w:rsidR="00B05758" w:rsidRPr="00045816" w:rsidRDefault="00B05758" w:rsidP="00B05758">
      <w:pPr>
        <w:spacing w:after="0" w:line="360" w:lineRule="auto"/>
        <w:ind w:firstLine="680"/>
        <w:jc w:val="both"/>
        <w:rPr>
          <w:rFonts w:ascii="Times New Roman" w:eastAsia="Times New Roman" w:hAnsi="Times New Roman" w:cs="Times New Roman"/>
          <w:color w:val="000000"/>
          <w:sz w:val="28"/>
          <w:szCs w:val="28"/>
          <w:lang w:val="en-US" w:eastAsia="ru-RU"/>
        </w:rPr>
      </w:pPr>
      <w:r w:rsidRPr="00B05758">
        <w:rPr>
          <w:rFonts w:ascii="Times New Roman" w:eastAsia="Times New Roman" w:hAnsi="Times New Roman" w:cs="Times New Roman"/>
          <w:color w:val="000000"/>
          <w:sz w:val="28"/>
          <w:szCs w:val="28"/>
          <w:lang w:val="en-US" w:eastAsia="ru-RU"/>
        </w:rPr>
        <w:t xml:space="preserve">The aim of the study is to increase the efficiency of high-viscosity oil production at the late stage of development of carbonate reservoirs of the </w:t>
      </w:r>
      <w:proofErr w:type="spellStart"/>
      <w:r w:rsidRPr="00B05758">
        <w:rPr>
          <w:rFonts w:ascii="Times New Roman" w:eastAsia="Times New Roman" w:hAnsi="Times New Roman" w:cs="Times New Roman"/>
          <w:color w:val="000000"/>
          <w:sz w:val="28"/>
          <w:szCs w:val="28"/>
          <w:lang w:val="en-US" w:eastAsia="ru-RU"/>
        </w:rPr>
        <w:t>Vakhitovskoye</w:t>
      </w:r>
      <w:proofErr w:type="spellEnd"/>
      <w:r w:rsidRPr="00B05758">
        <w:rPr>
          <w:rFonts w:ascii="Times New Roman" w:eastAsia="Times New Roman" w:hAnsi="Times New Roman" w:cs="Times New Roman"/>
          <w:color w:val="000000"/>
          <w:sz w:val="28"/>
          <w:szCs w:val="28"/>
          <w:lang w:val="en-US" w:eastAsia="ru-RU"/>
        </w:rPr>
        <w:t xml:space="preserve"> oil field by applying radial drilling technology for various geological and technical conditions. </w:t>
      </w:r>
    </w:p>
    <w:p w:rsidR="003B474E" w:rsidRPr="003B474E" w:rsidRDefault="00747B15" w:rsidP="003B474E">
      <w:pPr>
        <w:pStyle w:val="a6"/>
        <w:spacing w:before="1" w:line="312" w:lineRule="auto"/>
        <w:ind w:right="263"/>
      </w:pPr>
      <w:r w:rsidRPr="00747B15">
        <w:rPr>
          <w:rStyle w:val="a4"/>
          <w:color w:val="363B3F"/>
        </w:rPr>
        <w:t>Ключевые слова: </w:t>
      </w:r>
      <w:r w:rsidR="003B474E">
        <w:t xml:space="preserve">солеотложения, </w:t>
      </w:r>
      <w:r w:rsidR="00B05758">
        <w:t>радиальное бурение</w:t>
      </w:r>
      <w:r w:rsidR="003B474E">
        <w:t>,</w:t>
      </w:r>
      <w:r w:rsidR="00F04C6F">
        <w:t xml:space="preserve"> технология исследования.</w:t>
      </w:r>
    </w:p>
    <w:p w:rsidR="00B05758" w:rsidRDefault="00747B15" w:rsidP="00B05758">
      <w:pPr>
        <w:pStyle w:val="a6"/>
        <w:spacing w:before="1" w:line="312" w:lineRule="auto"/>
        <w:ind w:right="263"/>
      </w:pPr>
      <w:r w:rsidRPr="00747B15">
        <w:rPr>
          <w:rStyle w:val="a4"/>
          <w:color w:val="363B3F"/>
          <w:lang w:val="en-US"/>
        </w:rPr>
        <w:t>Keywords: </w:t>
      </w:r>
      <w:r w:rsidR="003B474E">
        <w:rPr>
          <w:rStyle w:val="a4"/>
          <w:color w:val="363B3F"/>
          <w:lang w:val="en-US"/>
        </w:rPr>
        <w:t xml:space="preserve"> </w:t>
      </w:r>
      <w:r w:rsidR="003B474E">
        <w:rPr>
          <w:lang w:val="en-US"/>
        </w:rPr>
        <w:t xml:space="preserve">scale </w:t>
      </w:r>
      <w:r w:rsidR="003B474E" w:rsidRPr="00EC2B5B">
        <w:rPr>
          <w:lang w:val="en-US"/>
        </w:rPr>
        <w:t>inhibitors,</w:t>
      </w:r>
      <w:r w:rsidR="00B05758" w:rsidRPr="00B05758">
        <w:rPr>
          <w:lang w:val="en-US"/>
        </w:rPr>
        <w:t xml:space="preserve"> </w:t>
      </w:r>
      <w:r w:rsidR="00B05758" w:rsidRPr="00B05758">
        <w:rPr>
          <w:color w:val="000000"/>
          <w:lang w:val="en-US"/>
        </w:rPr>
        <w:t>radial drilling, research technology</w:t>
      </w:r>
      <w:r w:rsidR="00F04C6F" w:rsidRPr="00F04C6F">
        <w:rPr>
          <w:lang w:val="en-US"/>
        </w:rPr>
        <w:t>.</w:t>
      </w:r>
    </w:p>
    <w:p w:rsidR="00045816" w:rsidRDefault="00045816" w:rsidP="00B05758">
      <w:pPr>
        <w:pStyle w:val="a6"/>
        <w:spacing w:before="1" w:line="312" w:lineRule="auto"/>
        <w:ind w:right="263"/>
        <w:rPr>
          <w:color w:val="000000"/>
        </w:rPr>
      </w:pPr>
    </w:p>
    <w:p w:rsidR="00045816" w:rsidRDefault="00045816" w:rsidP="00B05758">
      <w:pPr>
        <w:pStyle w:val="a6"/>
        <w:spacing w:before="1" w:line="312" w:lineRule="auto"/>
        <w:ind w:right="263"/>
        <w:rPr>
          <w:color w:val="000000"/>
        </w:rPr>
      </w:pPr>
    </w:p>
    <w:p w:rsidR="00045816" w:rsidRPr="0005770D" w:rsidRDefault="00045816" w:rsidP="00045816">
      <w:pPr>
        <w:pStyle w:val="Bodytext40"/>
        <w:shd w:val="clear" w:color="auto" w:fill="auto"/>
        <w:spacing w:line="360" w:lineRule="auto"/>
        <w:ind w:firstLine="680"/>
        <w:rPr>
          <w:sz w:val="28"/>
          <w:szCs w:val="28"/>
        </w:rPr>
      </w:pPr>
      <w:r w:rsidRPr="0005770D">
        <w:rPr>
          <w:sz w:val="28"/>
          <w:szCs w:val="28"/>
        </w:rPr>
        <w:lastRenderedPageBreak/>
        <w:t>В  контексте горизонтальных скважин дополнительный ствол, пробуренный от первоначально вертикального или горизонтального ствола скважины, является боковым стволом. Многоствольная или многоуровневая скважина будет иметь несколько преднамеренных боковых стволов, пробуренных для вскрытия нескольких продуктивных пластов.</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 xml:space="preserve">Бурение боковых стволов является важным процессом, который помогает продлить или дать новую жизнь скважинам, которые были оставлены по техническим и экономическим причинам. В процессе бурения скважины возможно, что ее ствол не пройдет через все продуктивные зоны, расположенные на разных глубинах пласта. Это может произойти преднамеренно или случайно на разных глубинах. При </w:t>
      </w:r>
      <w:proofErr w:type="spellStart"/>
      <w:r w:rsidRPr="0005770D">
        <w:rPr>
          <w:sz w:val="28"/>
          <w:szCs w:val="28"/>
        </w:rPr>
        <w:t>переинтерпретации</w:t>
      </w:r>
      <w:proofErr w:type="spellEnd"/>
      <w:r w:rsidRPr="0005770D">
        <w:rPr>
          <w:sz w:val="28"/>
          <w:szCs w:val="28"/>
        </w:rPr>
        <w:t xml:space="preserve"> данных скважин могут обнаружить дополнительные продуктивные зоны на разных глубинах, которые имеют значительные запасы нефти и газа.</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Первоначально добывающие скважины могут быть выведены из производства по разным причинам: аварии, дробление или отказ эксплуатационной колонны, комплексный разлом подземного оборудования, утопление или даже невозможность очистки интервала перфорации от механических примесей.</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Операторы могут также бурить боковой ствол из существующего ствола скважины, чтобы добавить боковую скважину для широко</w:t>
      </w:r>
      <w:r>
        <w:rPr>
          <w:sz w:val="28"/>
          <w:szCs w:val="28"/>
        </w:rPr>
        <w:t>-</w:t>
      </w:r>
      <w:r w:rsidRPr="0005770D">
        <w:rPr>
          <w:sz w:val="28"/>
          <w:szCs w:val="28"/>
        </w:rPr>
        <w:t>охватного воздействия на залежь. Чем больше площадь охвата залежи, тем больше количество отбора углеводородов.</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Во всех этих вышеперечисленных случаях возможно добывать значительное количество углеводородов при эксплуатации скважин с боковыми стволами.</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Технология бокового ствола через «окно» обсадной колонны позволяет восстанавливать продуктивность даже тех скважин, которые невозможно эксплуатировать другими способами или их эксплуатация экономически невыгодна.</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Одним из главных условий для эффективного бурения боковых стволов является правильный выбор скважины Следует учитывать следующее при выборе скважин для бурения боковых стволов:</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1) ожидаемый дебит скважины должен обеспечить требуемый отбор углеводородов на определенный период времени:</w:t>
      </w:r>
    </w:p>
    <w:p w:rsidR="00045816" w:rsidRDefault="00045816" w:rsidP="00045816">
      <w:pPr>
        <w:pStyle w:val="Bodytext20"/>
        <w:shd w:val="clear" w:color="auto" w:fill="auto"/>
        <w:spacing w:before="0" w:line="360" w:lineRule="auto"/>
        <w:ind w:firstLine="680"/>
        <w:rPr>
          <w:sz w:val="28"/>
          <w:szCs w:val="28"/>
        </w:rPr>
      </w:pPr>
      <w:r w:rsidRPr="0005770D">
        <w:rPr>
          <w:sz w:val="28"/>
          <w:szCs w:val="28"/>
        </w:rPr>
        <w:t>2) информация о продуктивности планируемого бокового отверстия должна совладать с информацией промышленных запасов нефти;</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lang w:val="be-BY" w:eastAsia="be-BY" w:bidi="be-BY"/>
        </w:rPr>
        <w:t xml:space="preserve">3) </w:t>
      </w:r>
      <w:r w:rsidRPr="0005770D">
        <w:rPr>
          <w:sz w:val="28"/>
          <w:szCs w:val="28"/>
        </w:rPr>
        <w:t>желательно выбрать скважины, которые вскрывают более одного продуктивного пласта или с продуктивными пластами, которые могут быть вскрыты в дальнейшем для обеспечении длительной эксплуатации скважины</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В России большинство нефтяных и газовых мест</w:t>
      </w:r>
      <w:r>
        <w:rPr>
          <w:sz w:val="28"/>
          <w:szCs w:val="28"/>
        </w:rPr>
        <w:t>о</w:t>
      </w:r>
      <w:r w:rsidRPr="0005770D">
        <w:rPr>
          <w:sz w:val="28"/>
          <w:szCs w:val="28"/>
        </w:rPr>
        <w:t>рожден</w:t>
      </w:r>
      <w:r>
        <w:rPr>
          <w:sz w:val="28"/>
          <w:szCs w:val="28"/>
        </w:rPr>
        <w:t>и</w:t>
      </w:r>
      <w:r w:rsidRPr="0005770D">
        <w:rPr>
          <w:sz w:val="28"/>
          <w:szCs w:val="28"/>
        </w:rPr>
        <w:t>й истощены (они находятся на 3-й или 4-й стадии разработки)</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 xml:space="preserve">Данная технология позволяет бурить </w:t>
      </w:r>
      <w:r>
        <w:rPr>
          <w:sz w:val="28"/>
          <w:szCs w:val="28"/>
        </w:rPr>
        <w:t>в</w:t>
      </w:r>
      <w:r w:rsidRPr="0005770D">
        <w:rPr>
          <w:sz w:val="28"/>
          <w:szCs w:val="28"/>
        </w:rPr>
        <w:t xml:space="preserve"> старых </w:t>
      </w:r>
      <w:r>
        <w:rPr>
          <w:sz w:val="28"/>
          <w:szCs w:val="28"/>
        </w:rPr>
        <w:t>скважин</w:t>
      </w:r>
      <w:r w:rsidRPr="0005770D">
        <w:rPr>
          <w:sz w:val="28"/>
          <w:szCs w:val="28"/>
        </w:rPr>
        <w:t xml:space="preserve">ах новые стволы при </w:t>
      </w:r>
      <w:proofErr w:type="spellStart"/>
      <w:r w:rsidRPr="0005770D">
        <w:rPr>
          <w:sz w:val="28"/>
          <w:szCs w:val="28"/>
        </w:rPr>
        <w:t>переинтерпретации</w:t>
      </w:r>
      <w:proofErr w:type="spellEnd"/>
      <w:r w:rsidRPr="0005770D">
        <w:rPr>
          <w:sz w:val="28"/>
          <w:szCs w:val="28"/>
        </w:rPr>
        <w:t xml:space="preserve"> данных месторождении</w:t>
      </w:r>
      <w:r>
        <w:rPr>
          <w:sz w:val="28"/>
          <w:szCs w:val="28"/>
        </w:rPr>
        <w:t>.</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 xml:space="preserve">С экономической точки </w:t>
      </w:r>
      <w:r>
        <w:rPr>
          <w:sz w:val="28"/>
          <w:szCs w:val="28"/>
        </w:rPr>
        <w:t>зрения,</w:t>
      </w:r>
      <w:r w:rsidRPr="0005770D">
        <w:rPr>
          <w:sz w:val="28"/>
          <w:szCs w:val="28"/>
        </w:rPr>
        <w:t xml:space="preserve"> стоимость бурения бокового ствола составляет около одной трети или даже половины стоимости бурения новой с</w:t>
      </w:r>
      <w:r>
        <w:rPr>
          <w:sz w:val="28"/>
          <w:szCs w:val="28"/>
        </w:rPr>
        <w:t>кважины.</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 xml:space="preserve">Бурение бокового ствола из существующей скважины позволяет продолжать использовать ее наземное оборудование и средства для дальнейшей добычи нефти и таза Если достаточно </w:t>
      </w:r>
      <w:r>
        <w:rPr>
          <w:sz w:val="28"/>
          <w:szCs w:val="28"/>
        </w:rPr>
        <w:t>тщательно</w:t>
      </w:r>
      <w:r w:rsidRPr="0005770D">
        <w:rPr>
          <w:sz w:val="28"/>
          <w:szCs w:val="28"/>
        </w:rPr>
        <w:t xml:space="preserve"> изучать эту технологию, возможно извлечь до 50 % от мочальных запасов нефти</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Спрос на б</w:t>
      </w:r>
      <w:r>
        <w:rPr>
          <w:sz w:val="28"/>
          <w:szCs w:val="28"/>
        </w:rPr>
        <w:t>оковые</w:t>
      </w:r>
      <w:r w:rsidRPr="0005770D">
        <w:rPr>
          <w:sz w:val="28"/>
          <w:szCs w:val="28"/>
        </w:rPr>
        <w:t xml:space="preserve"> стволы в России повышается, «ж и стоимость, и сложность ж бурения Раньше было необходимо лишь заново пробурить существующую </w:t>
      </w:r>
      <w:r>
        <w:rPr>
          <w:sz w:val="28"/>
          <w:szCs w:val="28"/>
        </w:rPr>
        <w:t>ск</w:t>
      </w:r>
      <w:r w:rsidRPr="0005770D">
        <w:rPr>
          <w:sz w:val="28"/>
          <w:szCs w:val="28"/>
        </w:rPr>
        <w:t>важину или пробурить новое отверстие до новой продуктивной зоны В настоящее время цель состоит в том. чтобы пробурить новый ствол с горизонтальным окончанием. Гори</w:t>
      </w:r>
      <w:r>
        <w:rPr>
          <w:sz w:val="28"/>
          <w:szCs w:val="28"/>
        </w:rPr>
        <w:t>з</w:t>
      </w:r>
      <w:r w:rsidRPr="0005770D">
        <w:rPr>
          <w:sz w:val="28"/>
          <w:szCs w:val="28"/>
        </w:rPr>
        <w:t>о</w:t>
      </w:r>
      <w:r>
        <w:rPr>
          <w:sz w:val="28"/>
          <w:szCs w:val="28"/>
        </w:rPr>
        <w:t>нт</w:t>
      </w:r>
      <w:r w:rsidRPr="0005770D">
        <w:rPr>
          <w:sz w:val="28"/>
          <w:szCs w:val="28"/>
        </w:rPr>
        <w:t>аль</w:t>
      </w:r>
      <w:r>
        <w:rPr>
          <w:sz w:val="28"/>
          <w:szCs w:val="28"/>
        </w:rPr>
        <w:t>ное</w:t>
      </w:r>
      <w:r w:rsidRPr="0005770D">
        <w:rPr>
          <w:sz w:val="28"/>
          <w:szCs w:val="28"/>
        </w:rPr>
        <w:t xml:space="preserve"> окончание часто используется для многоступенчатого гидравлического разрыва пласта. Горизонтальное окончание дает большой охват залежи</w:t>
      </w:r>
      <w:r>
        <w:rPr>
          <w:sz w:val="28"/>
          <w:szCs w:val="28"/>
        </w:rPr>
        <w:t>.</w:t>
      </w:r>
      <w:r w:rsidRPr="0005770D">
        <w:rPr>
          <w:sz w:val="28"/>
          <w:szCs w:val="28"/>
        </w:rPr>
        <w:t xml:space="preserve"> Стоимость бурения боковых стволов по сравнение с бурением </w:t>
      </w:r>
      <w:r>
        <w:rPr>
          <w:sz w:val="28"/>
          <w:szCs w:val="28"/>
        </w:rPr>
        <w:t xml:space="preserve">новой скважины </w:t>
      </w:r>
      <w:r w:rsidRPr="0005770D">
        <w:rPr>
          <w:sz w:val="28"/>
          <w:szCs w:val="28"/>
        </w:rPr>
        <w:t xml:space="preserve">значительно </w:t>
      </w:r>
      <w:r>
        <w:rPr>
          <w:sz w:val="28"/>
          <w:szCs w:val="28"/>
        </w:rPr>
        <w:t>резка</w:t>
      </w:r>
      <w:r w:rsidRPr="0005770D">
        <w:rPr>
          <w:sz w:val="28"/>
          <w:szCs w:val="28"/>
        </w:rPr>
        <w:t xml:space="preserve">, процесс </w:t>
      </w:r>
      <w:proofErr w:type="spellStart"/>
      <w:r w:rsidRPr="0005770D">
        <w:rPr>
          <w:sz w:val="28"/>
          <w:szCs w:val="28"/>
        </w:rPr>
        <w:t>экологичен</w:t>
      </w:r>
      <w:proofErr w:type="spellEnd"/>
      <w:r w:rsidRPr="0005770D">
        <w:rPr>
          <w:sz w:val="28"/>
          <w:szCs w:val="28"/>
        </w:rPr>
        <w:t>, загрязнение окружающей среды в процессе бурения бокового ствола меньше, чем при бурении новой скважины</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Несмотря на многочисленные преимущества, связанные с эксплуатацией скважин с боковыми стволами, существует ряд сложных проблем в процессе их бур</w:t>
      </w:r>
      <w:r>
        <w:rPr>
          <w:sz w:val="28"/>
          <w:szCs w:val="28"/>
        </w:rPr>
        <w:t>ения.</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Одной из о</w:t>
      </w:r>
      <w:r>
        <w:rPr>
          <w:sz w:val="28"/>
          <w:szCs w:val="28"/>
        </w:rPr>
        <w:t>сновных</w:t>
      </w:r>
      <w:r w:rsidRPr="0005770D">
        <w:rPr>
          <w:sz w:val="28"/>
          <w:szCs w:val="28"/>
        </w:rPr>
        <w:t xml:space="preserve"> проблем является риск расхождений, которые возникают между фактическими данными скважины и конструкцией бокового ствола, в том числе физическое состояние обсадной колония, наличие кольцевого оборудования или расхожде</w:t>
      </w:r>
      <w:r>
        <w:rPr>
          <w:sz w:val="28"/>
          <w:szCs w:val="28"/>
        </w:rPr>
        <w:t>ния</w:t>
      </w:r>
      <w:r w:rsidRPr="0005770D">
        <w:rPr>
          <w:sz w:val="28"/>
          <w:szCs w:val="28"/>
        </w:rPr>
        <w:t xml:space="preserve"> по отношени</w:t>
      </w:r>
      <w:r>
        <w:rPr>
          <w:sz w:val="28"/>
          <w:szCs w:val="28"/>
        </w:rPr>
        <w:t>ю</w:t>
      </w:r>
      <w:r w:rsidRPr="0005770D">
        <w:rPr>
          <w:sz w:val="28"/>
          <w:szCs w:val="28"/>
        </w:rPr>
        <w:t xml:space="preserve"> к траектории </w:t>
      </w:r>
      <w:r>
        <w:rPr>
          <w:sz w:val="28"/>
          <w:szCs w:val="28"/>
        </w:rPr>
        <w:t>ос</w:t>
      </w:r>
      <w:r w:rsidRPr="0005770D">
        <w:rPr>
          <w:sz w:val="28"/>
          <w:szCs w:val="28"/>
        </w:rPr>
        <w:t>ей, важно до самого бурения боковых стволов провести подробную подготовительную работу - построить модифицированных профиль ствола с помощью гироскопического и</w:t>
      </w:r>
      <w:r>
        <w:rPr>
          <w:sz w:val="28"/>
          <w:szCs w:val="28"/>
        </w:rPr>
        <w:t>н</w:t>
      </w:r>
      <w:r w:rsidRPr="0005770D">
        <w:rPr>
          <w:sz w:val="28"/>
          <w:szCs w:val="28"/>
        </w:rPr>
        <w:t>кли</w:t>
      </w:r>
      <w:r>
        <w:rPr>
          <w:sz w:val="28"/>
          <w:szCs w:val="28"/>
        </w:rPr>
        <w:t>но</w:t>
      </w:r>
      <w:r w:rsidRPr="0005770D">
        <w:rPr>
          <w:sz w:val="28"/>
          <w:szCs w:val="28"/>
        </w:rPr>
        <w:t>метра и обеспечить контроль качества технического состояния эксплуатационной колонны. После этого возникают сер</w:t>
      </w:r>
      <w:r>
        <w:rPr>
          <w:sz w:val="28"/>
          <w:szCs w:val="28"/>
        </w:rPr>
        <w:t xml:space="preserve">ьезные </w:t>
      </w:r>
      <w:r w:rsidRPr="0005770D">
        <w:rPr>
          <w:sz w:val="28"/>
          <w:szCs w:val="28"/>
        </w:rPr>
        <w:t>опасности во время бурения самого ствола Они могут возникнуть из-за низкого давления на забое и даже технических проблем в виде бурения в пределах ограниченного диаметра Эти проблемы ограничивают и</w:t>
      </w:r>
      <w:r>
        <w:rPr>
          <w:sz w:val="28"/>
          <w:szCs w:val="28"/>
        </w:rPr>
        <w:t xml:space="preserve">спользование </w:t>
      </w:r>
      <w:r w:rsidRPr="0005770D">
        <w:rPr>
          <w:sz w:val="28"/>
          <w:szCs w:val="28"/>
        </w:rPr>
        <w:t>боль</w:t>
      </w:r>
      <w:r>
        <w:rPr>
          <w:sz w:val="28"/>
          <w:szCs w:val="28"/>
        </w:rPr>
        <w:t>шинства</w:t>
      </w:r>
      <w:r w:rsidRPr="0005770D">
        <w:rPr>
          <w:sz w:val="28"/>
          <w:szCs w:val="28"/>
        </w:rPr>
        <w:t xml:space="preserve"> технических устройств, обеспечивающих безопасность во </w:t>
      </w:r>
      <w:r>
        <w:rPr>
          <w:sz w:val="28"/>
          <w:szCs w:val="28"/>
        </w:rPr>
        <w:t>в</w:t>
      </w:r>
      <w:r w:rsidRPr="0005770D">
        <w:rPr>
          <w:sz w:val="28"/>
          <w:szCs w:val="28"/>
        </w:rPr>
        <w:t>ремя бур</w:t>
      </w:r>
      <w:r>
        <w:rPr>
          <w:sz w:val="28"/>
          <w:szCs w:val="28"/>
        </w:rPr>
        <w:t>ения</w:t>
      </w:r>
      <w:r w:rsidRPr="0005770D">
        <w:rPr>
          <w:sz w:val="28"/>
          <w:szCs w:val="28"/>
        </w:rPr>
        <w:t>».</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 xml:space="preserve">Для успешного и безопасного бурения бокового ствола важно учитывать меры безопасности Техническое состояние данной скважины должно быть оценено, программа </w:t>
      </w:r>
      <w:proofErr w:type="spellStart"/>
      <w:r w:rsidRPr="0005770D">
        <w:rPr>
          <w:sz w:val="28"/>
          <w:szCs w:val="28"/>
        </w:rPr>
        <w:t>бурезмя</w:t>
      </w:r>
      <w:proofErr w:type="spellEnd"/>
      <w:r w:rsidRPr="0005770D">
        <w:rPr>
          <w:sz w:val="28"/>
          <w:szCs w:val="28"/>
        </w:rPr>
        <w:t xml:space="preserve"> должна быть утверждена</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Еще одна серьезная проблема возмужает в виде пульсации низкого и нормального давлений Эти пульсации приводят к потере циркуляции, а в некоторых случаях - к проявлениям пластовых ф</w:t>
      </w:r>
      <w:r>
        <w:rPr>
          <w:sz w:val="28"/>
          <w:szCs w:val="28"/>
        </w:rPr>
        <w:t>люид</w:t>
      </w:r>
      <w:r w:rsidRPr="0005770D">
        <w:rPr>
          <w:sz w:val="28"/>
          <w:szCs w:val="28"/>
        </w:rPr>
        <w:t>ов в с</w:t>
      </w:r>
      <w:r>
        <w:rPr>
          <w:sz w:val="28"/>
          <w:szCs w:val="28"/>
        </w:rPr>
        <w:t>кважину</w:t>
      </w:r>
      <w:r w:rsidRPr="0005770D">
        <w:rPr>
          <w:sz w:val="28"/>
          <w:szCs w:val="28"/>
        </w:rPr>
        <w:t xml:space="preserve"> в процессе ее бурения.</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Эти осложнения можно миними</w:t>
      </w:r>
      <w:r>
        <w:rPr>
          <w:sz w:val="28"/>
          <w:szCs w:val="28"/>
        </w:rPr>
        <w:t>зи</w:t>
      </w:r>
      <w:r w:rsidRPr="0005770D">
        <w:rPr>
          <w:sz w:val="28"/>
          <w:szCs w:val="28"/>
        </w:rPr>
        <w:t>ро</w:t>
      </w:r>
      <w:r>
        <w:rPr>
          <w:sz w:val="28"/>
          <w:szCs w:val="28"/>
        </w:rPr>
        <w:t>в</w:t>
      </w:r>
      <w:r w:rsidRPr="0005770D">
        <w:rPr>
          <w:sz w:val="28"/>
          <w:szCs w:val="28"/>
        </w:rPr>
        <w:t>ать путем выбора правильных буровых растворов для изоляции опасных зон и путем регулирования плотности бурового раствора</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Трудно доверять надежности старого оборудования в старых скважинах в процессе бур</w:t>
      </w:r>
      <w:r>
        <w:rPr>
          <w:sz w:val="28"/>
          <w:szCs w:val="28"/>
        </w:rPr>
        <w:t>е</w:t>
      </w:r>
      <w:r w:rsidRPr="0005770D">
        <w:rPr>
          <w:sz w:val="28"/>
          <w:szCs w:val="28"/>
        </w:rPr>
        <w:t>ния боковых стволов Есть много рисков, связанных с состоянием колонн, особенно в промежуточных колоннах. через которые вырежут ом бокового ствола Необходимо</w:t>
      </w:r>
      <w:r>
        <w:rPr>
          <w:sz w:val="28"/>
          <w:szCs w:val="28"/>
        </w:rPr>
        <w:t xml:space="preserve"> подробное предварительное про</w:t>
      </w:r>
      <w:r w:rsidRPr="0005770D">
        <w:rPr>
          <w:sz w:val="28"/>
          <w:szCs w:val="28"/>
        </w:rPr>
        <w:t>ектиро</w:t>
      </w:r>
      <w:r>
        <w:rPr>
          <w:sz w:val="28"/>
          <w:szCs w:val="28"/>
        </w:rPr>
        <w:t>ван</w:t>
      </w:r>
      <w:r w:rsidRPr="0005770D">
        <w:rPr>
          <w:sz w:val="28"/>
          <w:szCs w:val="28"/>
        </w:rPr>
        <w:t>ие ствола для минимизации рисков</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Сложные конструкции профилей боковых стволов являются серье</w:t>
      </w:r>
      <w:r>
        <w:rPr>
          <w:sz w:val="28"/>
          <w:szCs w:val="28"/>
        </w:rPr>
        <w:t>зно</w:t>
      </w:r>
      <w:r w:rsidRPr="0005770D">
        <w:rPr>
          <w:sz w:val="28"/>
          <w:szCs w:val="28"/>
        </w:rPr>
        <w:t>й проблемой, возможно, но все нефтяные компании обладают необходимыми технологиями и опытом В некоторых случат бурильщики требуют корректирующие меры для решения проблем, возникающих с первой попытки бурения. Это влияет на стоимость и жи</w:t>
      </w:r>
      <w:r>
        <w:rPr>
          <w:sz w:val="28"/>
          <w:szCs w:val="28"/>
        </w:rPr>
        <w:t>зн</w:t>
      </w:r>
      <w:r w:rsidRPr="0005770D">
        <w:rPr>
          <w:sz w:val="28"/>
          <w:szCs w:val="28"/>
        </w:rPr>
        <w:t>е</w:t>
      </w:r>
      <w:r>
        <w:rPr>
          <w:sz w:val="28"/>
          <w:szCs w:val="28"/>
        </w:rPr>
        <w:t>спо</w:t>
      </w:r>
      <w:r w:rsidRPr="0005770D">
        <w:rPr>
          <w:sz w:val="28"/>
          <w:szCs w:val="28"/>
        </w:rPr>
        <w:t>собность скваж</w:t>
      </w:r>
      <w:r>
        <w:rPr>
          <w:sz w:val="28"/>
          <w:szCs w:val="28"/>
        </w:rPr>
        <w:t>ины.</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Импульс боковых стволов в современной нефтяной и газовой промышленности ощущается повсюду. Несмотря на высокую стоимость бурения бокового ствола, его многочисленные риски, он очень экономичен по сравнен</w:t>
      </w:r>
      <w:r>
        <w:rPr>
          <w:sz w:val="28"/>
          <w:szCs w:val="28"/>
        </w:rPr>
        <w:t>ию</w:t>
      </w:r>
      <w:r w:rsidRPr="0005770D">
        <w:rPr>
          <w:sz w:val="28"/>
          <w:szCs w:val="28"/>
        </w:rPr>
        <w:t xml:space="preserve"> с бурением совершенно новой с</w:t>
      </w:r>
      <w:r>
        <w:rPr>
          <w:sz w:val="28"/>
          <w:szCs w:val="28"/>
        </w:rPr>
        <w:t>кв</w:t>
      </w:r>
      <w:r w:rsidRPr="0005770D">
        <w:rPr>
          <w:sz w:val="28"/>
          <w:szCs w:val="28"/>
        </w:rPr>
        <w:t>ажи</w:t>
      </w:r>
      <w:r>
        <w:rPr>
          <w:sz w:val="28"/>
          <w:szCs w:val="28"/>
        </w:rPr>
        <w:t>н</w:t>
      </w:r>
      <w:r w:rsidRPr="0005770D">
        <w:rPr>
          <w:sz w:val="28"/>
          <w:szCs w:val="28"/>
        </w:rPr>
        <w:t>ы. С технологией боковых стволов есть жизнь почти для всех с</w:t>
      </w:r>
      <w:r>
        <w:rPr>
          <w:sz w:val="28"/>
          <w:szCs w:val="28"/>
        </w:rPr>
        <w:t>кважин,</w:t>
      </w:r>
      <w:r w:rsidRPr="0005770D">
        <w:rPr>
          <w:sz w:val="28"/>
          <w:szCs w:val="28"/>
        </w:rPr>
        <w:t xml:space="preserve"> которые были ост</w:t>
      </w:r>
      <w:r>
        <w:rPr>
          <w:sz w:val="28"/>
          <w:szCs w:val="28"/>
        </w:rPr>
        <w:t>ановлены</w:t>
      </w:r>
      <w:r w:rsidRPr="0005770D">
        <w:rPr>
          <w:sz w:val="28"/>
          <w:szCs w:val="28"/>
        </w:rPr>
        <w:t xml:space="preserve"> из-за блокировки ствола оборудованием. утопления или осложнении Потенциальные нефтя</w:t>
      </w:r>
      <w:r>
        <w:rPr>
          <w:sz w:val="28"/>
          <w:szCs w:val="28"/>
        </w:rPr>
        <w:t>н</w:t>
      </w:r>
      <w:r w:rsidRPr="0005770D">
        <w:rPr>
          <w:sz w:val="28"/>
          <w:szCs w:val="28"/>
        </w:rPr>
        <w:t>ые и газовые пласты, которые первоначально были не вскрыты, могут быть вскрыты благодаря бурению боковых стволов.</w:t>
      </w:r>
    </w:p>
    <w:p w:rsidR="00045816" w:rsidRPr="0005770D" w:rsidRDefault="00045816" w:rsidP="00045816">
      <w:pPr>
        <w:pStyle w:val="Bodytext20"/>
        <w:shd w:val="clear" w:color="auto" w:fill="auto"/>
        <w:spacing w:before="0" w:line="360" w:lineRule="auto"/>
        <w:ind w:firstLine="680"/>
        <w:rPr>
          <w:sz w:val="28"/>
          <w:szCs w:val="28"/>
        </w:rPr>
      </w:pPr>
      <w:r w:rsidRPr="0005770D">
        <w:rPr>
          <w:sz w:val="28"/>
          <w:szCs w:val="28"/>
        </w:rPr>
        <w:t>С учетом всех этих многочисленных преимуществ рекомендуется нефтяным и газовым компаниям применять бо</w:t>
      </w:r>
      <w:r>
        <w:rPr>
          <w:sz w:val="28"/>
          <w:szCs w:val="28"/>
        </w:rPr>
        <w:t>к</w:t>
      </w:r>
      <w:r w:rsidRPr="0005770D">
        <w:rPr>
          <w:sz w:val="28"/>
          <w:szCs w:val="28"/>
        </w:rPr>
        <w:t>овые стволы в своих областях, особенно на старых и истощенных месторождениях</w:t>
      </w:r>
    </w:p>
    <w:p w:rsidR="00F04C6F" w:rsidRPr="00F04C6F" w:rsidRDefault="00F04C6F" w:rsidP="00F04C6F">
      <w:pPr>
        <w:pStyle w:val="Bodytext30"/>
        <w:shd w:val="clear" w:color="auto" w:fill="auto"/>
        <w:spacing w:line="360" w:lineRule="auto"/>
        <w:ind w:left="20" w:firstLine="680"/>
        <w:jc w:val="center"/>
        <w:rPr>
          <w:b/>
          <w:sz w:val="28"/>
          <w:szCs w:val="28"/>
        </w:rPr>
      </w:pPr>
      <w:r w:rsidRPr="00F04C6F">
        <w:rPr>
          <w:b/>
          <w:sz w:val="28"/>
          <w:szCs w:val="28"/>
        </w:rPr>
        <w:t>Литература</w:t>
      </w:r>
    </w:p>
    <w:p w:rsidR="00F04C6F" w:rsidRPr="002E1485" w:rsidRDefault="00F04C6F" w:rsidP="00F04C6F">
      <w:pPr>
        <w:pStyle w:val="Bodytext30"/>
        <w:shd w:val="clear" w:color="auto" w:fill="auto"/>
        <w:spacing w:line="360" w:lineRule="auto"/>
        <w:ind w:firstLine="680"/>
        <w:rPr>
          <w:b/>
          <w:sz w:val="28"/>
          <w:szCs w:val="28"/>
        </w:rPr>
      </w:pPr>
      <w:r>
        <w:rPr>
          <w:sz w:val="28"/>
          <w:szCs w:val="28"/>
        </w:rPr>
        <w:t>1)</w:t>
      </w:r>
      <w:r w:rsidRPr="002E1485">
        <w:rPr>
          <w:sz w:val="28"/>
          <w:szCs w:val="28"/>
        </w:rPr>
        <w:t xml:space="preserve"> Иванов В.А. Система разработки малопродуктивного </w:t>
      </w:r>
      <w:r>
        <w:rPr>
          <w:sz w:val="28"/>
          <w:szCs w:val="28"/>
        </w:rPr>
        <w:t>зонально-неоднородного</w:t>
      </w:r>
      <w:r w:rsidRPr="002E1485">
        <w:rPr>
          <w:sz w:val="28"/>
          <w:szCs w:val="28"/>
        </w:rPr>
        <w:t xml:space="preserve"> не</w:t>
      </w:r>
      <w:r>
        <w:rPr>
          <w:sz w:val="28"/>
          <w:szCs w:val="28"/>
        </w:rPr>
        <w:t>фтян</w:t>
      </w:r>
      <w:r w:rsidRPr="002E1485">
        <w:rPr>
          <w:sz w:val="28"/>
          <w:szCs w:val="28"/>
        </w:rPr>
        <w:t xml:space="preserve">ого пласта </w:t>
      </w:r>
      <w:r w:rsidRPr="002E1485">
        <w:rPr>
          <w:rStyle w:val="Bodytext3Calibri5ptNotBoldItalicSpacing-1pt"/>
          <w:b w:val="0"/>
          <w:sz w:val="28"/>
          <w:szCs w:val="28"/>
        </w:rPr>
        <w:t>/</w:t>
      </w:r>
      <w:r w:rsidRPr="00FB4136">
        <w:rPr>
          <w:rStyle w:val="Bodytext3Calibri5ptNotBoldItalicSpacing-1pt"/>
          <w:sz w:val="28"/>
          <w:szCs w:val="28"/>
        </w:rPr>
        <w:t>1</w:t>
      </w:r>
      <w:r w:rsidRPr="002E1485">
        <w:rPr>
          <w:sz w:val="28"/>
          <w:szCs w:val="28"/>
        </w:rPr>
        <w:t xml:space="preserve"> НТ</w:t>
      </w:r>
      <w:r>
        <w:rPr>
          <w:sz w:val="28"/>
          <w:szCs w:val="28"/>
        </w:rPr>
        <w:t>Х</w:t>
      </w:r>
      <w:r w:rsidRPr="002E1485">
        <w:rPr>
          <w:sz w:val="28"/>
          <w:szCs w:val="28"/>
        </w:rPr>
        <w:t xml:space="preserve"> Нефтепромысловое дело. - №8. 2012.-0.5*11.</w:t>
      </w:r>
    </w:p>
    <w:p w:rsidR="00F04C6F" w:rsidRPr="002E1485" w:rsidRDefault="00F04C6F" w:rsidP="00F04C6F">
      <w:pPr>
        <w:pStyle w:val="Bodytext30"/>
        <w:shd w:val="clear" w:color="auto" w:fill="auto"/>
        <w:spacing w:line="360" w:lineRule="auto"/>
        <w:ind w:firstLine="680"/>
        <w:rPr>
          <w:b/>
          <w:sz w:val="28"/>
          <w:szCs w:val="28"/>
        </w:rPr>
      </w:pPr>
      <w:r>
        <w:rPr>
          <w:sz w:val="28"/>
          <w:szCs w:val="28"/>
        </w:rPr>
        <w:t>2)</w:t>
      </w:r>
      <w:r w:rsidRPr="002E1485">
        <w:rPr>
          <w:sz w:val="28"/>
          <w:szCs w:val="28"/>
        </w:rPr>
        <w:t xml:space="preserve"> </w:t>
      </w:r>
      <w:proofErr w:type="spellStart"/>
      <w:r w:rsidRPr="002E1485">
        <w:rPr>
          <w:sz w:val="28"/>
          <w:szCs w:val="28"/>
        </w:rPr>
        <w:t>Лутфудлан</w:t>
      </w:r>
      <w:proofErr w:type="spellEnd"/>
      <w:r w:rsidRPr="002E1485">
        <w:rPr>
          <w:sz w:val="28"/>
          <w:szCs w:val="28"/>
        </w:rPr>
        <w:t xml:space="preserve"> А.А. Основные методы ув</w:t>
      </w:r>
      <w:r>
        <w:rPr>
          <w:sz w:val="28"/>
          <w:szCs w:val="28"/>
        </w:rPr>
        <w:t>е</w:t>
      </w:r>
      <w:r w:rsidRPr="002E1485">
        <w:rPr>
          <w:sz w:val="28"/>
          <w:szCs w:val="28"/>
        </w:rPr>
        <w:t>ли</w:t>
      </w:r>
      <w:r>
        <w:rPr>
          <w:sz w:val="28"/>
          <w:szCs w:val="28"/>
        </w:rPr>
        <w:t>че</w:t>
      </w:r>
      <w:r w:rsidRPr="002E1485">
        <w:rPr>
          <w:sz w:val="28"/>
          <w:szCs w:val="28"/>
        </w:rPr>
        <w:t>ния охвата пластов во</w:t>
      </w:r>
      <w:r>
        <w:rPr>
          <w:sz w:val="28"/>
          <w:szCs w:val="28"/>
        </w:rPr>
        <w:t>здействием</w:t>
      </w:r>
      <w:r w:rsidRPr="002E1485">
        <w:rPr>
          <w:sz w:val="28"/>
          <w:szCs w:val="28"/>
        </w:rPr>
        <w:t xml:space="preserve"> в России // Бурение н нефть. -161,</w:t>
      </w:r>
      <w:r>
        <w:rPr>
          <w:sz w:val="28"/>
          <w:szCs w:val="28"/>
        </w:rPr>
        <w:t xml:space="preserve"> </w:t>
      </w:r>
      <w:r w:rsidRPr="002E1485">
        <w:rPr>
          <w:sz w:val="28"/>
          <w:szCs w:val="28"/>
        </w:rPr>
        <w:t>09. - С.6-9.</w:t>
      </w:r>
    </w:p>
    <w:p w:rsidR="00F04C6F" w:rsidRPr="002E1485" w:rsidRDefault="00F04C6F" w:rsidP="00F04C6F">
      <w:pPr>
        <w:pStyle w:val="Bodytext30"/>
        <w:shd w:val="clear" w:color="auto" w:fill="auto"/>
        <w:spacing w:line="360" w:lineRule="auto"/>
        <w:ind w:firstLine="680"/>
        <w:rPr>
          <w:b/>
          <w:sz w:val="28"/>
          <w:szCs w:val="28"/>
        </w:rPr>
      </w:pPr>
      <w:r>
        <w:rPr>
          <w:sz w:val="28"/>
          <w:szCs w:val="28"/>
        </w:rPr>
        <w:t>3</w:t>
      </w:r>
      <w:r w:rsidRPr="002E1485">
        <w:rPr>
          <w:sz w:val="28"/>
          <w:szCs w:val="28"/>
        </w:rPr>
        <w:t xml:space="preserve">). </w:t>
      </w:r>
      <w:proofErr w:type="spellStart"/>
      <w:r w:rsidRPr="00F04C6F">
        <w:rPr>
          <w:sz w:val="28"/>
          <w:szCs w:val="28"/>
        </w:rPr>
        <w:t>Демяненко</w:t>
      </w:r>
      <w:proofErr w:type="spellEnd"/>
      <w:r w:rsidRPr="002E1485">
        <w:rPr>
          <w:sz w:val="28"/>
          <w:szCs w:val="28"/>
        </w:rPr>
        <w:t xml:space="preserve"> Н</w:t>
      </w:r>
      <w:r>
        <w:rPr>
          <w:sz w:val="28"/>
          <w:szCs w:val="28"/>
        </w:rPr>
        <w:t>.</w:t>
      </w:r>
      <w:r w:rsidRPr="002E1485">
        <w:rPr>
          <w:sz w:val="28"/>
          <w:szCs w:val="28"/>
        </w:rPr>
        <w:t xml:space="preserve">А. </w:t>
      </w:r>
      <w:proofErr w:type="spellStart"/>
      <w:r w:rsidRPr="002E1485">
        <w:rPr>
          <w:sz w:val="28"/>
          <w:szCs w:val="28"/>
        </w:rPr>
        <w:t>Г</w:t>
      </w:r>
      <w:r>
        <w:rPr>
          <w:sz w:val="28"/>
          <w:szCs w:val="28"/>
        </w:rPr>
        <w:t>н</w:t>
      </w:r>
      <w:r w:rsidRPr="002E1485">
        <w:rPr>
          <w:sz w:val="28"/>
          <w:szCs w:val="28"/>
        </w:rPr>
        <w:t>еж</w:t>
      </w:r>
      <w:r>
        <w:rPr>
          <w:sz w:val="28"/>
          <w:szCs w:val="28"/>
        </w:rPr>
        <w:t>и</w:t>
      </w:r>
      <w:r w:rsidRPr="002E1485">
        <w:rPr>
          <w:sz w:val="28"/>
          <w:szCs w:val="28"/>
        </w:rPr>
        <w:t>к</w:t>
      </w:r>
      <w:proofErr w:type="spellEnd"/>
      <w:r w:rsidRPr="002E1485">
        <w:rPr>
          <w:sz w:val="28"/>
          <w:szCs w:val="28"/>
        </w:rPr>
        <w:t xml:space="preserve"> </w:t>
      </w:r>
      <w:r w:rsidRPr="002E1485">
        <w:rPr>
          <w:sz w:val="28"/>
          <w:szCs w:val="28"/>
          <w:lang w:val="be-BY" w:eastAsia="be-BY" w:bidi="be-BY"/>
        </w:rPr>
        <w:t>П</w:t>
      </w:r>
      <w:r>
        <w:rPr>
          <w:sz w:val="28"/>
          <w:szCs w:val="28"/>
          <w:lang w:val="be-BY" w:eastAsia="be-BY" w:bidi="be-BY"/>
        </w:rPr>
        <w:t>.П.,</w:t>
      </w:r>
      <w:r w:rsidRPr="002E1485">
        <w:rPr>
          <w:sz w:val="28"/>
          <w:szCs w:val="28"/>
          <w:lang w:val="be-BY" w:eastAsia="be-BY" w:bidi="be-BY"/>
        </w:rPr>
        <w:t xml:space="preserve"> </w:t>
      </w:r>
      <w:r>
        <w:rPr>
          <w:sz w:val="28"/>
          <w:szCs w:val="28"/>
        </w:rPr>
        <w:t>и др</w:t>
      </w:r>
      <w:r w:rsidRPr="002E1485">
        <w:rPr>
          <w:sz w:val="28"/>
          <w:szCs w:val="28"/>
        </w:rPr>
        <w:t xml:space="preserve">. Новые технологии для месторождений с </w:t>
      </w:r>
      <w:r>
        <w:rPr>
          <w:sz w:val="28"/>
          <w:szCs w:val="28"/>
        </w:rPr>
        <w:t>трудно-извлекаемыми</w:t>
      </w:r>
      <w:r w:rsidRPr="002E1485">
        <w:rPr>
          <w:sz w:val="28"/>
          <w:szCs w:val="28"/>
        </w:rPr>
        <w:t xml:space="preserve"> запасами углеводородов </w:t>
      </w:r>
      <w:proofErr w:type="spellStart"/>
      <w:r w:rsidRPr="002E1485">
        <w:rPr>
          <w:sz w:val="28"/>
          <w:szCs w:val="28"/>
        </w:rPr>
        <w:t>Пр</w:t>
      </w:r>
      <w:r>
        <w:rPr>
          <w:sz w:val="28"/>
          <w:szCs w:val="28"/>
        </w:rPr>
        <w:t>ипятского</w:t>
      </w:r>
      <w:proofErr w:type="spellEnd"/>
      <w:r>
        <w:rPr>
          <w:sz w:val="28"/>
          <w:szCs w:val="28"/>
        </w:rPr>
        <w:t xml:space="preserve"> прогиба.</w:t>
      </w:r>
      <w:r w:rsidRPr="002E1485">
        <w:rPr>
          <w:sz w:val="28"/>
          <w:szCs w:val="28"/>
        </w:rPr>
        <w:t xml:space="preserve"> Вр</w:t>
      </w:r>
      <w:r>
        <w:rPr>
          <w:sz w:val="28"/>
          <w:szCs w:val="28"/>
        </w:rPr>
        <w:t xml:space="preserve">емя </w:t>
      </w:r>
      <w:proofErr w:type="spellStart"/>
      <w:r>
        <w:rPr>
          <w:sz w:val="28"/>
          <w:szCs w:val="28"/>
        </w:rPr>
        <w:t>колтюбикта</w:t>
      </w:r>
      <w:proofErr w:type="spellEnd"/>
      <w:r>
        <w:rPr>
          <w:sz w:val="28"/>
          <w:szCs w:val="28"/>
        </w:rPr>
        <w:t>,</w:t>
      </w:r>
      <w:r w:rsidRPr="002E1485">
        <w:rPr>
          <w:sz w:val="28"/>
          <w:szCs w:val="28"/>
        </w:rPr>
        <w:t xml:space="preserve"> время ГРП. - 2015. нюнь, </w:t>
      </w:r>
      <w:proofErr w:type="spellStart"/>
      <w:r w:rsidRPr="002E1485">
        <w:rPr>
          <w:sz w:val="28"/>
          <w:szCs w:val="28"/>
        </w:rPr>
        <w:t>спецвыпуск</w:t>
      </w:r>
      <w:proofErr w:type="spellEnd"/>
      <w:r w:rsidRPr="002E1485">
        <w:rPr>
          <w:sz w:val="28"/>
          <w:szCs w:val="28"/>
        </w:rPr>
        <w:t>. - С. 22-31.</w:t>
      </w:r>
    </w:p>
    <w:p w:rsidR="00F04C6F" w:rsidRPr="002E1485" w:rsidRDefault="00F04C6F" w:rsidP="00F04C6F">
      <w:pPr>
        <w:pStyle w:val="Bodytext30"/>
        <w:numPr>
          <w:ilvl w:val="0"/>
          <w:numId w:val="9"/>
        </w:numPr>
        <w:shd w:val="clear" w:color="auto" w:fill="auto"/>
        <w:tabs>
          <w:tab w:val="left" w:pos="650"/>
        </w:tabs>
        <w:spacing w:line="360" w:lineRule="auto"/>
        <w:ind w:firstLine="680"/>
        <w:rPr>
          <w:b/>
          <w:sz w:val="28"/>
          <w:szCs w:val="28"/>
        </w:rPr>
      </w:pPr>
      <w:r>
        <w:rPr>
          <w:sz w:val="28"/>
          <w:szCs w:val="28"/>
        </w:rPr>
        <w:t>С</w:t>
      </w:r>
      <w:r w:rsidRPr="002E1485">
        <w:rPr>
          <w:sz w:val="28"/>
          <w:szCs w:val="28"/>
        </w:rPr>
        <w:t>у</w:t>
      </w:r>
      <w:r>
        <w:rPr>
          <w:sz w:val="28"/>
          <w:szCs w:val="28"/>
        </w:rPr>
        <w:t>шко В.,</w:t>
      </w:r>
      <w:r w:rsidRPr="002E1485">
        <w:rPr>
          <w:sz w:val="28"/>
          <w:szCs w:val="28"/>
        </w:rPr>
        <w:t xml:space="preserve"> Ком</w:t>
      </w:r>
      <w:r>
        <w:rPr>
          <w:sz w:val="28"/>
          <w:szCs w:val="28"/>
        </w:rPr>
        <w:t>плекс</w:t>
      </w:r>
      <w:r w:rsidRPr="002E1485">
        <w:rPr>
          <w:sz w:val="28"/>
          <w:szCs w:val="28"/>
        </w:rPr>
        <w:t xml:space="preserve"> для радиального вскрытия </w:t>
      </w:r>
      <w:r>
        <w:rPr>
          <w:sz w:val="28"/>
          <w:szCs w:val="28"/>
        </w:rPr>
        <w:t>пл</w:t>
      </w:r>
      <w:r w:rsidRPr="002E1485">
        <w:rPr>
          <w:sz w:val="28"/>
          <w:szCs w:val="28"/>
        </w:rPr>
        <w:t xml:space="preserve">аста </w:t>
      </w:r>
      <w:r>
        <w:rPr>
          <w:sz w:val="28"/>
          <w:szCs w:val="28"/>
        </w:rPr>
        <w:t xml:space="preserve">Время </w:t>
      </w:r>
      <w:proofErr w:type="spellStart"/>
      <w:r>
        <w:rPr>
          <w:sz w:val="28"/>
          <w:szCs w:val="28"/>
        </w:rPr>
        <w:t>колтюбинга</w:t>
      </w:r>
      <w:proofErr w:type="spellEnd"/>
      <w:r>
        <w:rPr>
          <w:sz w:val="28"/>
          <w:szCs w:val="28"/>
        </w:rPr>
        <w:t>,</w:t>
      </w:r>
      <w:r w:rsidRPr="002E1485">
        <w:rPr>
          <w:sz w:val="28"/>
          <w:szCs w:val="28"/>
        </w:rPr>
        <w:t xml:space="preserve"> в</w:t>
      </w:r>
      <w:r>
        <w:rPr>
          <w:sz w:val="28"/>
          <w:szCs w:val="28"/>
        </w:rPr>
        <w:t>ре</w:t>
      </w:r>
      <w:r w:rsidRPr="002E1485">
        <w:rPr>
          <w:sz w:val="28"/>
          <w:szCs w:val="28"/>
        </w:rPr>
        <w:t>мя ГРП. - 2009. нюнь.-С.41.</w:t>
      </w:r>
    </w:p>
    <w:p w:rsidR="00F04C6F" w:rsidRPr="00F2063D" w:rsidRDefault="00F04C6F" w:rsidP="00F04C6F">
      <w:pPr>
        <w:pStyle w:val="Bodytext30"/>
        <w:numPr>
          <w:ilvl w:val="0"/>
          <w:numId w:val="9"/>
        </w:numPr>
        <w:shd w:val="clear" w:color="auto" w:fill="auto"/>
        <w:tabs>
          <w:tab w:val="left" w:pos="665"/>
        </w:tabs>
        <w:spacing w:line="360" w:lineRule="auto"/>
        <w:ind w:firstLine="680"/>
        <w:rPr>
          <w:b/>
          <w:sz w:val="28"/>
          <w:szCs w:val="28"/>
        </w:rPr>
      </w:pPr>
      <w:r w:rsidRPr="002E1485">
        <w:rPr>
          <w:sz w:val="28"/>
          <w:szCs w:val="28"/>
        </w:rPr>
        <w:t>Элиот С.</w:t>
      </w:r>
      <w:r w:rsidRPr="002E1485">
        <w:rPr>
          <w:sz w:val="28"/>
          <w:szCs w:val="28"/>
          <w:lang w:val="be-BY" w:eastAsia="be-BY" w:bidi="be-BY"/>
        </w:rPr>
        <w:t xml:space="preserve">: </w:t>
      </w:r>
      <w:r w:rsidRPr="002E1485">
        <w:rPr>
          <w:sz w:val="28"/>
          <w:szCs w:val="28"/>
        </w:rPr>
        <w:t>Опыт применения т</w:t>
      </w:r>
      <w:r>
        <w:rPr>
          <w:sz w:val="28"/>
          <w:szCs w:val="28"/>
        </w:rPr>
        <w:t>е</w:t>
      </w:r>
      <w:r w:rsidRPr="002E1485">
        <w:rPr>
          <w:sz w:val="28"/>
          <w:szCs w:val="28"/>
        </w:rPr>
        <w:t>хнол</w:t>
      </w:r>
      <w:r>
        <w:rPr>
          <w:sz w:val="28"/>
          <w:szCs w:val="28"/>
        </w:rPr>
        <w:t>огии</w:t>
      </w:r>
      <w:r w:rsidRPr="002E1485">
        <w:rPr>
          <w:sz w:val="28"/>
          <w:szCs w:val="28"/>
        </w:rPr>
        <w:t xml:space="preserve"> радиальною буре</w:t>
      </w:r>
      <w:r>
        <w:rPr>
          <w:sz w:val="28"/>
          <w:szCs w:val="28"/>
        </w:rPr>
        <w:t>н</w:t>
      </w:r>
      <w:r w:rsidRPr="002E1485">
        <w:rPr>
          <w:sz w:val="28"/>
          <w:szCs w:val="28"/>
        </w:rPr>
        <w:t>ия:</w:t>
      </w:r>
      <w:r w:rsidRPr="00F2063D">
        <w:rPr>
          <w:sz w:val="28"/>
          <w:szCs w:val="28"/>
        </w:rPr>
        <w:t xml:space="preserve"> Северный </w:t>
      </w:r>
      <w:proofErr w:type="spellStart"/>
      <w:r w:rsidRPr="00F2063D">
        <w:rPr>
          <w:sz w:val="28"/>
          <w:szCs w:val="28"/>
        </w:rPr>
        <w:t>Уртабулак</w:t>
      </w:r>
      <w:proofErr w:type="spellEnd"/>
      <w:r w:rsidRPr="00F2063D">
        <w:rPr>
          <w:sz w:val="28"/>
          <w:szCs w:val="28"/>
        </w:rPr>
        <w:t xml:space="preserve"> /&gt; (Бурение). - 2011.  с.60-68.</w:t>
      </w:r>
    </w:p>
    <w:p w:rsidR="00045816" w:rsidRDefault="00045816" w:rsidP="008D5BD2">
      <w:pPr>
        <w:spacing w:after="0" w:line="360" w:lineRule="auto"/>
        <w:ind w:firstLine="709"/>
        <w:jc w:val="center"/>
        <w:rPr>
          <w:rFonts w:ascii="Times New Roman" w:hAnsi="Times New Roman" w:cs="Times New Roman"/>
          <w:b/>
          <w:sz w:val="28"/>
          <w:szCs w:val="28"/>
        </w:rPr>
      </w:pPr>
    </w:p>
    <w:p w:rsidR="00045816" w:rsidRDefault="00045816" w:rsidP="008D5BD2">
      <w:pPr>
        <w:spacing w:after="0" w:line="360" w:lineRule="auto"/>
        <w:ind w:firstLine="709"/>
        <w:jc w:val="center"/>
        <w:rPr>
          <w:rFonts w:ascii="Times New Roman" w:hAnsi="Times New Roman" w:cs="Times New Roman"/>
          <w:b/>
          <w:sz w:val="28"/>
          <w:szCs w:val="28"/>
        </w:rPr>
      </w:pPr>
    </w:p>
    <w:p w:rsidR="008D5BD2" w:rsidRPr="00F04C6F" w:rsidRDefault="00125ED1" w:rsidP="008D5BD2">
      <w:pPr>
        <w:spacing w:after="0" w:line="360" w:lineRule="auto"/>
        <w:ind w:firstLine="709"/>
        <w:jc w:val="center"/>
        <w:rPr>
          <w:rFonts w:ascii="Times New Roman" w:hAnsi="Times New Roman" w:cs="Times New Roman"/>
          <w:b/>
          <w:sz w:val="28"/>
          <w:szCs w:val="28"/>
          <w:lang w:val="en-US"/>
        </w:rPr>
      </w:pPr>
      <w:bookmarkStart w:id="0" w:name="_GoBack"/>
      <w:bookmarkEnd w:id="0"/>
      <w:r w:rsidRPr="00125ED1">
        <w:rPr>
          <w:rFonts w:ascii="Times New Roman" w:hAnsi="Times New Roman" w:cs="Times New Roman"/>
          <w:b/>
          <w:sz w:val="28"/>
          <w:szCs w:val="28"/>
          <w:lang w:val="en-US"/>
        </w:rPr>
        <w:t>Literature</w:t>
      </w:r>
    </w:p>
    <w:p w:rsidR="00F04C6F" w:rsidRPr="00F04C6F" w:rsidRDefault="00F04C6F" w:rsidP="00F04C6F">
      <w:pPr>
        <w:spacing w:after="0" w:line="360" w:lineRule="auto"/>
        <w:ind w:firstLine="709"/>
        <w:rPr>
          <w:rFonts w:ascii="Times New Roman" w:eastAsia="Times New Roman" w:hAnsi="Times New Roman" w:cs="Times New Roman"/>
          <w:sz w:val="28"/>
          <w:szCs w:val="28"/>
          <w:lang w:val="en-US" w:eastAsia="ru-RU"/>
        </w:rPr>
      </w:pPr>
      <w:r w:rsidRPr="00F04C6F">
        <w:rPr>
          <w:rFonts w:ascii="Times New Roman" w:eastAsia="Times New Roman" w:hAnsi="Times New Roman" w:cs="Times New Roman"/>
          <w:sz w:val="28"/>
          <w:szCs w:val="28"/>
          <w:lang w:val="en-US" w:eastAsia="ru-RU"/>
        </w:rPr>
        <w:t xml:space="preserve">1) </w:t>
      </w:r>
      <w:proofErr w:type="spellStart"/>
      <w:r w:rsidRPr="00F04C6F">
        <w:rPr>
          <w:rFonts w:ascii="Times New Roman" w:eastAsia="Times New Roman" w:hAnsi="Times New Roman" w:cs="Times New Roman"/>
          <w:sz w:val="28"/>
          <w:szCs w:val="28"/>
          <w:lang w:val="en-US" w:eastAsia="ru-RU"/>
        </w:rPr>
        <w:t>Ivanov</w:t>
      </w:r>
      <w:proofErr w:type="spellEnd"/>
      <w:r w:rsidRPr="00F04C6F">
        <w:rPr>
          <w:rFonts w:ascii="Times New Roman" w:eastAsia="Times New Roman" w:hAnsi="Times New Roman" w:cs="Times New Roman"/>
          <w:sz w:val="28"/>
          <w:szCs w:val="28"/>
          <w:lang w:val="en-US" w:eastAsia="ru-RU"/>
        </w:rPr>
        <w:t xml:space="preserve"> V. A. System development of marginal zone-a heterogeneous oil reservoir /Oilfield scientific-technical journal + 1 case. - №8. 2012.-0.5*11.</w:t>
      </w:r>
    </w:p>
    <w:p w:rsidR="00F04C6F" w:rsidRPr="00F04C6F" w:rsidRDefault="00F04C6F" w:rsidP="00F04C6F">
      <w:pPr>
        <w:spacing w:after="0" w:line="360" w:lineRule="auto"/>
        <w:ind w:firstLine="709"/>
        <w:rPr>
          <w:rFonts w:ascii="Times New Roman" w:eastAsia="Times New Roman" w:hAnsi="Times New Roman" w:cs="Times New Roman"/>
          <w:sz w:val="28"/>
          <w:szCs w:val="28"/>
          <w:lang w:val="en-US" w:eastAsia="ru-RU"/>
        </w:rPr>
      </w:pPr>
      <w:r w:rsidRPr="00F04C6F">
        <w:rPr>
          <w:rFonts w:ascii="Times New Roman" w:eastAsia="Times New Roman" w:hAnsi="Times New Roman" w:cs="Times New Roman"/>
          <w:sz w:val="28"/>
          <w:szCs w:val="28"/>
          <w:lang w:val="en-US" w:eastAsia="ru-RU"/>
        </w:rPr>
        <w:t xml:space="preserve">2) </w:t>
      </w:r>
      <w:proofErr w:type="spellStart"/>
      <w:r w:rsidRPr="00F04C6F">
        <w:rPr>
          <w:rFonts w:ascii="Times New Roman" w:eastAsia="Times New Roman" w:hAnsi="Times New Roman" w:cs="Times New Roman"/>
          <w:sz w:val="28"/>
          <w:szCs w:val="28"/>
          <w:lang w:val="en-US" w:eastAsia="ru-RU"/>
        </w:rPr>
        <w:t>Lutfudlan</w:t>
      </w:r>
      <w:proofErr w:type="spellEnd"/>
      <w:r w:rsidRPr="00F04C6F">
        <w:rPr>
          <w:rFonts w:ascii="Times New Roman" w:eastAsia="Times New Roman" w:hAnsi="Times New Roman" w:cs="Times New Roman"/>
          <w:sz w:val="28"/>
          <w:szCs w:val="28"/>
          <w:lang w:val="en-US" w:eastAsia="ru-RU"/>
        </w:rPr>
        <w:t xml:space="preserve"> A. A. Basic methods of increasing the coverage of layers by impact in Russia / / </w:t>
      </w:r>
      <w:proofErr w:type="spellStart"/>
      <w:r w:rsidRPr="00F04C6F">
        <w:rPr>
          <w:rFonts w:ascii="Times New Roman" w:eastAsia="Times New Roman" w:hAnsi="Times New Roman" w:cs="Times New Roman"/>
          <w:sz w:val="28"/>
          <w:szCs w:val="28"/>
          <w:lang w:val="en-US" w:eastAsia="ru-RU"/>
        </w:rPr>
        <w:t>Burenie</w:t>
      </w:r>
      <w:proofErr w:type="spellEnd"/>
      <w:r w:rsidRPr="00F04C6F">
        <w:rPr>
          <w:rFonts w:ascii="Times New Roman" w:eastAsia="Times New Roman" w:hAnsi="Times New Roman" w:cs="Times New Roman"/>
          <w:sz w:val="28"/>
          <w:szCs w:val="28"/>
          <w:lang w:val="en-US" w:eastAsia="ru-RU"/>
        </w:rPr>
        <w:t xml:space="preserve"> N. </w:t>
      </w:r>
      <w:proofErr w:type="spellStart"/>
      <w:r w:rsidRPr="00F04C6F">
        <w:rPr>
          <w:rFonts w:ascii="Times New Roman" w:eastAsia="Times New Roman" w:hAnsi="Times New Roman" w:cs="Times New Roman"/>
          <w:sz w:val="28"/>
          <w:szCs w:val="28"/>
          <w:lang w:val="en-US" w:eastAsia="ru-RU"/>
        </w:rPr>
        <w:t>neft</w:t>
      </w:r>
      <w:proofErr w:type="spellEnd"/>
      <w:r w:rsidRPr="00F04C6F">
        <w:rPr>
          <w:rFonts w:ascii="Times New Roman" w:eastAsia="Times New Roman" w:hAnsi="Times New Roman" w:cs="Times New Roman"/>
          <w:sz w:val="28"/>
          <w:szCs w:val="28"/>
          <w:lang w:val="en-US" w:eastAsia="ru-RU"/>
        </w:rPr>
        <w:t>. -161, 09. - p. 6-9.</w:t>
      </w:r>
    </w:p>
    <w:p w:rsidR="00F04C6F" w:rsidRPr="00F04C6F" w:rsidRDefault="00F04C6F" w:rsidP="00F04C6F">
      <w:pPr>
        <w:spacing w:after="0" w:line="360" w:lineRule="auto"/>
        <w:ind w:firstLine="709"/>
        <w:rPr>
          <w:rFonts w:ascii="Times New Roman" w:eastAsia="Times New Roman" w:hAnsi="Times New Roman" w:cs="Times New Roman"/>
          <w:sz w:val="28"/>
          <w:szCs w:val="28"/>
          <w:lang w:val="en-US" w:eastAsia="ru-RU"/>
        </w:rPr>
      </w:pPr>
      <w:r w:rsidRPr="00F04C6F">
        <w:rPr>
          <w:rFonts w:ascii="Times New Roman" w:eastAsia="Times New Roman" w:hAnsi="Times New Roman" w:cs="Times New Roman"/>
          <w:sz w:val="28"/>
          <w:szCs w:val="28"/>
          <w:lang w:val="en-US" w:eastAsia="ru-RU"/>
        </w:rPr>
        <w:t xml:space="preserve">3). </w:t>
      </w:r>
      <w:proofErr w:type="spellStart"/>
      <w:r w:rsidRPr="00F04C6F">
        <w:rPr>
          <w:rFonts w:ascii="Times New Roman" w:eastAsia="Times New Roman" w:hAnsi="Times New Roman" w:cs="Times New Roman"/>
          <w:sz w:val="28"/>
          <w:szCs w:val="28"/>
          <w:lang w:val="en-US" w:eastAsia="ru-RU"/>
        </w:rPr>
        <w:t>Demyanenko</w:t>
      </w:r>
      <w:proofErr w:type="spellEnd"/>
      <w:r w:rsidRPr="00F04C6F">
        <w:rPr>
          <w:rFonts w:ascii="Times New Roman" w:eastAsia="Times New Roman" w:hAnsi="Times New Roman" w:cs="Times New Roman"/>
          <w:sz w:val="28"/>
          <w:szCs w:val="28"/>
          <w:lang w:val="en-US" w:eastAsia="ru-RU"/>
        </w:rPr>
        <w:t xml:space="preserve"> N. A. </w:t>
      </w:r>
      <w:proofErr w:type="spellStart"/>
      <w:r w:rsidRPr="00F04C6F">
        <w:rPr>
          <w:rFonts w:ascii="Times New Roman" w:eastAsia="Times New Roman" w:hAnsi="Times New Roman" w:cs="Times New Roman"/>
          <w:sz w:val="28"/>
          <w:szCs w:val="28"/>
          <w:lang w:val="en-US" w:eastAsia="ru-RU"/>
        </w:rPr>
        <w:t>Snezhik</w:t>
      </w:r>
      <w:proofErr w:type="spellEnd"/>
      <w:r w:rsidRPr="00F04C6F">
        <w:rPr>
          <w:rFonts w:ascii="Times New Roman" w:eastAsia="Times New Roman" w:hAnsi="Times New Roman" w:cs="Times New Roman"/>
          <w:sz w:val="28"/>
          <w:szCs w:val="28"/>
          <w:lang w:val="en-US" w:eastAsia="ru-RU"/>
        </w:rPr>
        <w:t xml:space="preserve"> P. P., et al. New technologies for fields with hard-to-recover hydrocarbon reserves of the </w:t>
      </w:r>
      <w:proofErr w:type="spellStart"/>
      <w:r w:rsidRPr="00F04C6F">
        <w:rPr>
          <w:rFonts w:ascii="Times New Roman" w:eastAsia="Times New Roman" w:hAnsi="Times New Roman" w:cs="Times New Roman"/>
          <w:sz w:val="28"/>
          <w:szCs w:val="28"/>
          <w:lang w:val="en-US" w:eastAsia="ru-RU"/>
        </w:rPr>
        <w:t>Pripyat</w:t>
      </w:r>
      <w:proofErr w:type="spellEnd"/>
      <w:r w:rsidRPr="00F04C6F">
        <w:rPr>
          <w:rFonts w:ascii="Times New Roman" w:eastAsia="Times New Roman" w:hAnsi="Times New Roman" w:cs="Times New Roman"/>
          <w:sz w:val="28"/>
          <w:szCs w:val="28"/>
          <w:lang w:val="en-US" w:eastAsia="ru-RU"/>
        </w:rPr>
        <w:t xml:space="preserve"> trough. Coiled tubing ti</w:t>
      </w:r>
      <w:r>
        <w:rPr>
          <w:rFonts w:ascii="Times New Roman" w:eastAsia="Times New Roman" w:hAnsi="Times New Roman" w:cs="Times New Roman"/>
          <w:sz w:val="28"/>
          <w:szCs w:val="28"/>
          <w:lang w:val="en-US" w:eastAsia="ru-RU"/>
        </w:rPr>
        <w:t>me, hydraulic fracturing time.</w:t>
      </w:r>
      <w:r w:rsidRPr="00F04C6F">
        <w:rPr>
          <w:rFonts w:ascii="Times New Roman" w:eastAsia="Times New Roman" w:hAnsi="Times New Roman" w:cs="Times New Roman"/>
          <w:sz w:val="28"/>
          <w:szCs w:val="28"/>
          <w:lang w:val="en-US" w:eastAsia="ru-RU"/>
        </w:rPr>
        <w:t xml:space="preserve"> - 2015. June, special issue. - p. 22-31.</w:t>
      </w:r>
    </w:p>
    <w:p w:rsidR="00F04C6F" w:rsidRPr="00F04C6F" w:rsidRDefault="00F04C6F" w:rsidP="00F04C6F">
      <w:pPr>
        <w:spacing w:after="0" w:line="360" w:lineRule="auto"/>
        <w:ind w:firstLine="709"/>
        <w:rPr>
          <w:rFonts w:ascii="Times New Roman" w:eastAsia="Times New Roman" w:hAnsi="Times New Roman" w:cs="Times New Roman"/>
          <w:sz w:val="28"/>
          <w:szCs w:val="28"/>
          <w:lang w:val="en-US" w:eastAsia="ru-RU"/>
        </w:rPr>
      </w:pPr>
      <w:r w:rsidRPr="00F04C6F">
        <w:rPr>
          <w:rFonts w:ascii="Times New Roman" w:eastAsia="Times New Roman" w:hAnsi="Times New Roman" w:cs="Times New Roman"/>
          <w:sz w:val="28"/>
          <w:szCs w:val="28"/>
          <w:lang w:val="en-US" w:eastAsia="ru-RU"/>
        </w:rPr>
        <w:t xml:space="preserve">4. </w:t>
      </w:r>
      <w:proofErr w:type="spellStart"/>
      <w:r w:rsidRPr="00F04C6F">
        <w:rPr>
          <w:rFonts w:ascii="Times New Roman" w:eastAsia="Times New Roman" w:hAnsi="Times New Roman" w:cs="Times New Roman"/>
          <w:sz w:val="28"/>
          <w:szCs w:val="28"/>
          <w:lang w:val="en-US" w:eastAsia="ru-RU"/>
        </w:rPr>
        <w:t>Sushko</w:t>
      </w:r>
      <w:proofErr w:type="spellEnd"/>
      <w:r w:rsidRPr="00F04C6F">
        <w:rPr>
          <w:rFonts w:ascii="Times New Roman" w:eastAsia="Times New Roman" w:hAnsi="Times New Roman" w:cs="Times New Roman"/>
          <w:sz w:val="28"/>
          <w:szCs w:val="28"/>
          <w:lang w:val="en-US" w:eastAsia="ru-RU"/>
        </w:rPr>
        <w:t xml:space="preserve"> V., Complex for radial opening of the formation Coiled tubing time, hydraulic fracturing time. - - 2009. June. - p. 41.</w:t>
      </w:r>
    </w:p>
    <w:p w:rsidR="00F04C6F" w:rsidRPr="00F04C6F" w:rsidRDefault="00F04C6F" w:rsidP="00F04C6F">
      <w:pPr>
        <w:spacing w:after="0" w:line="360" w:lineRule="auto"/>
        <w:ind w:firstLine="709"/>
        <w:rPr>
          <w:rFonts w:ascii="Times New Roman" w:eastAsia="Times New Roman" w:hAnsi="Times New Roman" w:cs="Times New Roman"/>
          <w:sz w:val="28"/>
          <w:szCs w:val="28"/>
          <w:lang w:val="en-US" w:eastAsia="ru-RU"/>
        </w:rPr>
      </w:pPr>
      <w:r w:rsidRPr="00F04C6F">
        <w:rPr>
          <w:rFonts w:ascii="Times New Roman" w:eastAsia="Times New Roman" w:hAnsi="Times New Roman" w:cs="Times New Roman"/>
          <w:sz w:val="28"/>
          <w:szCs w:val="28"/>
          <w:lang w:val="en-US" w:eastAsia="ru-RU"/>
        </w:rPr>
        <w:t xml:space="preserve">5. Eliot S.: Experience in the application of radial drilling technology: Northern </w:t>
      </w:r>
      <w:proofErr w:type="spellStart"/>
      <w:r w:rsidRPr="00F04C6F">
        <w:rPr>
          <w:rFonts w:ascii="Times New Roman" w:eastAsia="Times New Roman" w:hAnsi="Times New Roman" w:cs="Times New Roman"/>
          <w:sz w:val="28"/>
          <w:szCs w:val="28"/>
          <w:lang w:val="en-US" w:eastAsia="ru-RU"/>
        </w:rPr>
        <w:t>Urtabulak</w:t>
      </w:r>
      <w:proofErr w:type="spellEnd"/>
      <w:r w:rsidRPr="00F04C6F">
        <w:rPr>
          <w:rFonts w:ascii="Times New Roman" w:eastAsia="Times New Roman" w:hAnsi="Times New Roman" w:cs="Times New Roman"/>
          <w:sz w:val="28"/>
          <w:szCs w:val="28"/>
          <w:lang w:val="en-US" w:eastAsia="ru-RU"/>
        </w:rPr>
        <w:t xml:space="preserve"> / &gt; (Drilling). - 2011. p. 60-68.</w:t>
      </w:r>
    </w:p>
    <w:p w:rsidR="008D5BD2" w:rsidRPr="008D5BD2" w:rsidRDefault="00F04C6F" w:rsidP="00F04C6F">
      <w:pPr>
        <w:pStyle w:val="z-1"/>
        <w:rPr>
          <w:lang w:val="en-US"/>
        </w:rPr>
      </w:pPr>
      <w:r w:rsidRPr="00F04C6F">
        <w:rPr>
          <w:lang w:val="en-US"/>
        </w:rPr>
        <w:t>6. Demyanenko N., Serebrennikov A., Tretyakov D. Drilling of deep radial channels. Opening of production of layers of low-permeable reservoirs / / 67,2016. - pp. 52-56.</w:t>
      </w:r>
      <w:r w:rsidR="008D5BD2">
        <w:t>Конец</w:t>
      </w:r>
      <w:r w:rsidR="008D5BD2" w:rsidRPr="008D5BD2">
        <w:rPr>
          <w:lang w:val="en-US"/>
        </w:rPr>
        <w:t xml:space="preserve"> </w:t>
      </w:r>
      <w:r w:rsidR="008D5BD2">
        <w:t>формы</w:t>
      </w:r>
    </w:p>
    <w:p w:rsidR="008D5BD2" w:rsidRPr="008D5BD2" w:rsidRDefault="008D5BD2" w:rsidP="008D5BD2">
      <w:pPr>
        <w:pStyle w:val="2"/>
        <w:shd w:val="clear" w:color="auto" w:fill="FFFFFF"/>
        <w:spacing w:before="0" w:line="360" w:lineRule="atLeast"/>
        <w:ind w:left="-150" w:right="-30"/>
        <w:rPr>
          <w:rStyle w:val="a5"/>
          <w:color w:val="551A8B"/>
          <w:u w:val="none"/>
          <w:lang w:val="en-US"/>
        </w:rPr>
      </w:pPr>
      <w:r>
        <w:rPr>
          <w:rFonts w:ascii="Arial" w:hAnsi="Arial" w:cs="Arial"/>
          <w:b w:val="0"/>
          <w:bCs w:val="0"/>
          <w:color w:val="333333"/>
          <w:sz w:val="27"/>
          <w:szCs w:val="27"/>
        </w:rPr>
        <w:fldChar w:fldCharType="begin"/>
      </w:r>
      <w:r w:rsidRPr="008D5BD2">
        <w:rPr>
          <w:rFonts w:ascii="Arial" w:hAnsi="Arial" w:cs="Arial"/>
          <w:b w:val="0"/>
          <w:bCs w:val="0"/>
          <w:color w:val="333333"/>
          <w:sz w:val="27"/>
          <w:szCs w:val="27"/>
          <w:lang w:val="en-US"/>
        </w:rPr>
        <w:instrText xml:space="preserve"> HYPERLINK "https://translate.yandex.by/translator/Belarusian-Russian" \t "_blank" </w:instrText>
      </w:r>
      <w:r>
        <w:rPr>
          <w:rFonts w:ascii="Arial" w:hAnsi="Arial" w:cs="Arial"/>
          <w:b w:val="0"/>
          <w:bCs w:val="0"/>
          <w:color w:val="333333"/>
          <w:sz w:val="27"/>
          <w:szCs w:val="27"/>
        </w:rPr>
        <w:fldChar w:fldCharType="separate"/>
      </w:r>
    </w:p>
    <w:p w:rsidR="008D5BD2" w:rsidRPr="008D5BD2" w:rsidRDefault="008D5BD2" w:rsidP="008D5BD2">
      <w:pPr>
        <w:spacing w:after="0" w:line="360" w:lineRule="auto"/>
        <w:ind w:firstLine="709"/>
        <w:rPr>
          <w:rFonts w:ascii="Times New Roman" w:hAnsi="Times New Roman" w:cs="Times New Roman"/>
          <w:b/>
          <w:sz w:val="28"/>
          <w:szCs w:val="28"/>
          <w:lang w:val="en-US"/>
        </w:rPr>
      </w:pPr>
      <w:r w:rsidRPr="008D5BD2">
        <w:rPr>
          <w:rFonts w:ascii="Arial" w:hAnsi="Arial" w:cs="Arial"/>
          <w:b/>
          <w:bCs/>
          <w:color w:val="551A8B"/>
          <w:sz w:val="20"/>
          <w:szCs w:val="20"/>
          <w:lang w:val="en-US"/>
        </w:rPr>
        <w:br/>
      </w:r>
      <w:r>
        <w:rPr>
          <w:rFonts w:ascii="Arial" w:hAnsi="Arial" w:cs="Arial"/>
          <w:b/>
          <w:bCs/>
          <w:color w:val="333333"/>
          <w:sz w:val="27"/>
          <w:szCs w:val="27"/>
        </w:rPr>
        <w:fldChar w:fldCharType="end"/>
      </w:r>
    </w:p>
    <w:p w:rsidR="00731C36" w:rsidRPr="00125ED1" w:rsidRDefault="00731C36" w:rsidP="003B474E">
      <w:pPr>
        <w:pStyle w:val="a6"/>
        <w:spacing w:before="1" w:line="312" w:lineRule="auto"/>
        <w:ind w:right="263"/>
        <w:rPr>
          <w:lang w:val="en-US"/>
        </w:rPr>
      </w:pPr>
    </w:p>
    <w:p w:rsidR="00747B15" w:rsidRPr="00125ED1" w:rsidRDefault="00747B15" w:rsidP="003B474E">
      <w:pPr>
        <w:pStyle w:val="a3"/>
        <w:shd w:val="clear" w:color="auto" w:fill="FFFFFF"/>
        <w:spacing w:before="0" w:beforeAutospacing="0" w:after="0" w:afterAutospacing="0" w:line="360" w:lineRule="auto"/>
        <w:ind w:firstLine="680"/>
        <w:jc w:val="both"/>
        <w:rPr>
          <w:color w:val="000000"/>
          <w:sz w:val="23"/>
          <w:szCs w:val="23"/>
          <w:lang w:val="en-US"/>
        </w:rPr>
      </w:pPr>
      <w:r w:rsidRPr="00125ED1">
        <w:rPr>
          <w:color w:val="000000"/>
          <w:sz w:val="23"/>
          <w:szCs w:val="23"/>
          <w:lang w:val="en-US"/>
        </w:rPr>
        <w:t xml:space="preserve"> </w:t>
      </w:r>
    </w:p>
    <w:p w:rsidR="00747B15" w:rsidRPr="00125ED1" w:rsidRDefault="00747B15" w:rsidP="003B474E">
      <w:pPr>
        <w:spacing w:after="0" w:line="360" w:lineRule="auto"/>
        <w:ind w:firstLine="680"/>
        <w:jc w:val="both"/>
        <w:rPr>
          <w:rFonts w:ascii="Times New Roman" w:hAnsi="Times New Roman" w:cs="Times New Roman"/>
          <w:lang w:val="en-US"/>
        </w:rPr>
      </w:pPr>
    </w:p>
    <w:sectPr w:rsidR="00747B15" w:rsidRPr="00125ED1" w:rsidSect="00B05758">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2EEE"/>
    <w:multiLevelType w:val="hybridMultilevel"/>
    <w:tmpl w:val="6B2030C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794B05"/>
    <w:multiLevelType w:val="multilevel"/>
    <w:tmpl w:val="3F8C5552"/>
    <w:lvl w:ilvl="0">
      <w:start w:val="4"/>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117019"/>
    <w:multiLevelType w:val="multilevel"/>
    <w:tmpl w:val="324C1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867A60"/>
    <w:multiLevelType w:val="multilevel"/>
    <w:tmpl w:val="9C1094B4"/>
    <w:lvl w:ilvl="0">
      <w:start w:val="1"/>
      <w:numFmt w:val="decimal"/>
      <w:lvlText w:val="%1"/>
      <w:lvlJc w:val="left"/>
      <w:pPr>
        <w:ind w:left="1294" w:hanging="589"/>
        <w:jc w:val="left"/>
      </w:pPr>
      <w:rPr>
        <w:rFonts w:ascii="Times New Roman" w:eastAsiaTheme="minorHAnsi" w:hAnsi="Times New Roman" w:cs="Times New Roman" w:hint="default"/>
        <w:lang w:val="ru-RU" w:eastAsia="ru-RU" w:bidi="ru-RU"/>
      </w:rPr>
    </w:lvl>
    <w:lvl w:ilvl="1">
      <w:start w:val="7"/>
      <w:numFmt w:val="decimal"/>
      <w:lvlText w:val="%1.%2"/>
      <w:lvlJc w:val="left"/>
      <w:pPr>
        <w:ind w:left="1294" w:hanging="589"/>
        <w:jc w:val="left"/>
      </w:pPr>
      <w:rPr>
        <w:rFonts w:ascii="Times New Roman" w:eastAsia="Times New Roman" w:hAnsi="Times New Roman" w:cs="Times New Roman" w:hint="default"/>
        <w:spacing w:val="-4"/>
        <w:w w:val="100"/>
        <w:sz w:val="28"/>
        <w:szCs w:val="28"/>
        <w:lang w:val="ru-RU" w:eastAsia="ru-RU" w:bidi="ru-RU"/>
      </w:rPr>
    </w:lvl>
    <w:lvl w:ilvl="2">
      <w:start w:val="1"/>
      <w:numFmt w:val="decimal"/>
      <w:lvlText w:val="%3."/>
      <w:lvlJc w:val="left"/>
      <w:pPr>
        <w:ind w:left="275" w:hanging="399"/>
        <w:jc w:val="left"/>
      </w:pPr>
      <w:rPr>
        <w:rFonts w:ascii="Times New Roman" w:eastAsia="Times New Roman" w:hAnsi="Times New Roman" w:cs="Times New Roman" w:hint="default"/>
        <w:spacing w:val="0"/>
        <w:w w:val="100"/>
        <w:sz w:val="28"/>
        <w:szCs w:val="28"/>
        <w:lang w:val="ru-RU" w:eastAsia="ru-RU" w:bidi="ru-RU"/>
      </w:rPr>
    </w:lvl>
    <w:lvl w:ilvl="3">
      <w:numFmt w:val="bullet"/>
      <w:lvlText w:val="•"/>
      <w:lvlJc w:val="left"/>
      <w:pPr>
        <w:ind w:left="4441" w:hanging="399"/>
      </w:pPr>
      <w:rPr>
        <w:rFonts w:hint="default"/>
        <w:lang w:val="ru-RU" w:eastAsia="ru-RU" w:bidi="ru-RU"/>
      </w:rPr>
    </w:lvl>
    <w:lvl w:ilvl="4">
      <w:numFmt w:val="bullet"/>
      <w:lvlText w:val="•"/>
      <w:lvlJc w:val="left"/>
      <w:pPr>
        <w:ind w:left="5490" w:hanging="399"/>
      </w:pPr>
      <w:rPr>
        <w:rFonts w:hint="default"/>
        <w:lang w:val="ru-RU" w:eastAsia="ru-RU" w:bidi="ru-RU"/>
      </w:rPr>
    </w:lvl>
    <w:lvl w:ilvl="5">
      <w:numFmt w:val="bullet"/>
      <w:lvlText w:val="•"/>
      <w:lvlJc w:val="left"/>
      <w:pPr>
        <w:ind w:left="6539" w:hanging="399"/>
      </w:pPr>
      <w:rPr>
        <w:rFonts w:hint="default"/>
        <w:lang w:val="ru-RU" w:eastAsia="ru-RU" w:bidi="ru-RU"/>
      </w:rPr>
    </w:lvl>
    <w:lvl w:ilvl="6">
      <w:numFmt w:val="bullet"/>
      <w:lvlText w:val="•"/>
      <w:lvlJc w:val="left"/>
      <w:pPr>
        <w:ind w:left="7587" w:hanging="399"/>
      </w:pPr>
      <w:rPr>
        <w:rFonts w:hint="default"/>
        <w:lang w:val="ru-RU" w:eastAsia="ru-RU" w:bidi="ru-RU"/>
      </w:rPr>
    </w:lvl>
    <w:lvl w:ilvl="7">
      <w:numFmt w:val="bullet"/>
      <w:lvlText w:val="•"/>
      <w:lvlJc w:val="left"/>
      <w:pPr>
        <w:ind w:left="8636" w:hanging="399"/>
      </w:pPr>
      <w:rPr>
        <w:rFonts w:hint="default"/>
        <w:lang w:val="ru-RU" w:eastAsia="ru-RU" w:bidi="ru-RU"/>
      </w:rPr>
    </w:lvl>
    <w:lvl w:ilvl="8">
      <w:numFmt w:val="bullet"/>
      <w:lvlText w:val="•"/>
      <w:lvlJc w:val="left"/>
      <w:pPr>
        <w:ind w:left="9685" w:hanging="399"/>
      </w:pPr>
      <w:rPr>
        <w:rFonts w:hint="default"/>
        <w:lang w:val="ru-RU" w:eastAsia="ru-RU" w:bidi="ru-RU"/>
      </w:rPr>
    </w:lvl>
  </w:abstractNum>
  <w:abstractNum w:abstractNumId="4">
    <w:nsid w:val="4F1A5049"/>
    <w:multiLevelType w:val="multilevel"/>
    <w:tmpl w:val="755817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901BE2"/>
    <w:multiLevelType w:val="multilevel"/>
    <w:tmpl w:val="C92A02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2742497"/>
    <w:multiLevelType w:val="hybridMultilevel"/>
    <w:tmpl w:val="FEEA0C00"/>
    <w:lvl w:ilvl="0" w:tplc="C922974E">
      <w:start w:val="1"/>
      <w:numFmt w:val="decimal"/>
      <w:lvlText w:val="%1."/>
      <w:lvlJc w:val="left"/>
      <w:pPr>
        <w:ind w:left="198" w:hanging="569"/>
      </w:pPr>
      <w:rPr>
        <w:rFonts w:ascii="Times New Roman" w:eastAsia="Times New Roman" w:hAnsi="Times New Roman" w:cs="Times New Roman" w:hint="default"/>
        <w:spacing w:val="0"/>
        <w:w w:val="100"/>
        <w:sz w:val="28"/>
        <w:szCs w:val="28"/>
        <w:lang w:val="ru-RU" w:eastAsia="ru-RU" w:bidi="ru-RU"/>
      </w:rPr>
    </w:lvl>
    <w:lvl w:ilvl="1" w:tplc="1B9CADE2">
      <w:numFmt w:val="bullet"/>
      <w:lvlText w:val="•"/>
      <w:lvlJc w:val="left"/>
      <w:pPr>
        <w:ind w:left="1218" w:hanging="569"/>
      </w:pPr>
      <w:rPr>
        <w:rFonts w:hint="default"/>
        <w:lang w:val="ru-RU" w:eastAsia="ru-RU" w:bidi="ru-RU"/>
      </w:rPr>
    </w:lvl>
    <w:lvl w:ilvl="2" w:tplc="512445C6">
      <w:numFmt w:val="bullet"/>
      <w:lvlText w:val="•"/>
      <w:lvlJc w:val="left"/>
      <w:pPr>
        <w:ind w:left="2237" w:hanging="569"/>
      </w:pPr>
      <w:rPr>
        <w:rFonts w:hint="default"/>
        <w:lang w:val="ru-RU" w:eastAsia="ru-RU" w:bidi="ru-RU"/>
      </w:rPr>
    </w:lvl>
    <w:lvl w:ilvl="3" w:tplc="30080876">
      <w:numFmt w:val="bullet"/>
      <w:lvlText w:val="•"/>
      <w:lvlJc w:val="left"/>
      <w:pPr>
        <w:ind w:left="3255" w:hanging="569"/>
      </w:pPr>
      <w:rPr>
        <w:rFonts w:hint="default"/>
        <w:lang w:val="ru-RU" w:eastAsia="ru-RU" w:bidi="ru-RU"/>
      </w:rPr>
    </w:lvl>
    <w:lvl w:ilvl="4" w:tplc="DE24AD08">
      <w:numFmt w:val="bullet"/>
      <w:lvlText w:val="•"/>
      <w:lvlJc w:val="left"/>
      <w:pPr>
        <w:ind w:left="4274" w:hanging="569"/>
      </w:pPr>
      <w:rPr>
        <w:rFonts w:hint="default"/>
        <w:lang w:val="ru-RU" w:eastAsia="ru-RU" w:bidi="ru-RU"/>
      </w:rPr>
    </w:lvl>
    <w:lvl w:ilvl="5" w:tplc="B128EAF0">
      <w:numFmt w:val="bullet"/>
      <w:lvlText w:val="•"/>
      <w:lvlJc w:val="left"/>
      <w:pPr>
        <w:ind w:left="5293" w:hanging="569"/>
      </w:pPr>
      <w:rPr>
        <w:rFonts w:hint="default"/>
        <w:lang w:val="ru-RU" w:eastAsia="ru-RU" w:bidi="ru-RU"/>
      </w:rPr>
    </w:lvl>
    <w:lvl w:ilvl="6" w:tplc="7CA8D35C">
      <w:numFmt w:val="bullet"/>
      <w:lvlText w:val="•"/>
      <w:lvlJc w:val="left"/>
      <w:pPr>
        <w:ind w:left="6311" w:hanging="569"/>
      </w:pPr>
      <w:rPr>
        <w:rFonts w:hint="default"/>
        <w:lang w:val="ru-RU" w:eastAsia="ru-RU" w:bidi="ru-RU"/>
      </w:rPr>
    </w:lvl>
    <w:lvl w:ilvl="7" w:tplc="F920F9F6">
      <w:numFmt w:val="bullet"/>
      <w:lvlText w:val="•"/>
      <w:lvlJc w:val="left"/>
      <w:pPr>
        <w:ind w:left="7330" w:hanging="569"/>
      </w:pPr>
      <w:rPr>
        <w:rFonts w:hint="default"/>
        <w:lang w:val="ru-RU" w:eastAsia="ru-RU" w:bidi="ru-RU"/>
      </w:rPr>
    </w:lvl>
    <w:lvl w:ilvl="8" w:tplc="DBDE53FC">
      <w:numFmt w:val="bullet"/>
      <w:lvlText w:val="•"/>
      <w:lvlJc w:val="left"/>
      <w:pPr>
        <w:ind w:left="8349" w:hanging="569"/>
      </w:pPr>
      <w:rPr>
        <w:rFonts w:hint="default"/>
        <w:lang w:val="ru-RU" w:eastAsia="ru-RU" w:bidi="ru-RU"/>
      </w:rPr>
    </w:lvl>
  </w:abstractNum>
  <w:abstractNum w:abstractNumId="7">
    <w:nsid w:val="764514A7"/>
    <w:multiLevelType w:val="multilevel"/>
    <w:tmpl w:val="60AC2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5032B0"/>
    <w:multiLevelType w:val="multilevel"/>
    <w:tmpl w:val="65C22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E1599A"/>
    <w:multiLevelType w:val="hybridMultilevel"/>
    <w:tmpl w:val="6B2030C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8"/>
  </w:num>
  <w:num w:numId="6">
    <w:abstractNumId w:val="5"/>
  </w:num>
  <w:num w:numId="7">
    <w:abstractNumId w:val="4"/>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CD"/>
    <w:rsid w:val="00045816"/>
    <w:rsid w:val="00125ED1"/>
    <w:rsid w:val="003A4924"/>
    <w:rsid w:val="003B474E"/>
    <w:rsid w:val="003B7C0E"/>
    <w:rsid w:val="003F2ADD"/>
    <w:rsid w:val="00453AE6"/>
    <w:rsid w:val="004C085C"/>
    <w:rsid w:val="004C1ACE"/>
    <w:rsid w:val="005232BC"/>
    <w:rsid w:val="00731C36"/>
    <w:rsid w:val="00747B15"/>
    <w:rsid w:val="007D4FC6"/>
    <w:rsid w:val="008237F9"/>
    <w:rsid w:val="008D5BD2"/>
    <w:rsid w:val="00A92279"/>
    <w:rsid w:val="00B05758"/>
    <w:rsid w:val="00CE603D"/>
    <w:rsid w:val="00D0174C"/>
    <w:rsid w:val="00D23BCD"/>
    <w:rsid w:val="00D5475F"/>
    <w:rsid w:val="00DA4CCF"/>
    <w:rsid w:val="00E7682F"/>
    <w:rsid w:val="00EB2000"/>
    <w:rsid w:val="00F04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31C36"/>
    <w:pPr>
      <w:widowControl w:val="0"/>
      <w:autoSpaceDE w:val="0"/>
      <w:autoSpaceDN w:val="0"/>
      <w:spacing w:before="89" w:after="0" w:line="240" w:lineRule="auto"/>
      <w:ind w:left="420"/>
      <w:jc w:val="both"/>
      <w:outlineLvl w:val="0"/>
    </w:pPr>
    <w:rPr>
      <w:rFonts w:ascii="Times New Roman" w:eastAsia="Times New Roman" w:hAnsi="Times New Roman" w:cs="Times New Roman"/>
      <w:b/>
      <w:bCs/>
      <w:sz w:val="28"/>
      <w:szCs w:val="28"/>
      <w:lang w:eastAsia="ru-RU" w:bidi="ru-RU"/>
    </w:rPr>
  </w:style>
  <w:style w:type="paragraph" w:styleId="2">
    <w:name w:val="heading 2"/>
    <w:basedOn w:val="a"/>
    <w:next w:val="a"/>
    <w:link w:val="20"/>
    <w:uiPriority w:val="9"/>
    <w:unhideWhenUsed/>
    <w:qFormat/>
    <w:rsid w:val="008D5B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7B15"/>
    <w:rPr>
      <w:b/>
      <w:bCs/>
    </w:rPr>
  </w:style>
  <w:style w:type="character" w:styleId="a5">
    <w:name w:val="Hyperlink"/>
    <w:basedOn w:val="a0"/>
    <w:uiPriority w:val="99"/>
    <w:semiHidden/>
    <w:unhideWhenUsed/>
    <w:rsid w:val="00747B15"/>
    <w:rPr>
      <w:color w:val="0000FF"/>
      <w:u w:val="single"/>
    </w:rPr>
  </w:style>
  <w:style w:type="paragraph" w:customStyle="1" w:styleId="has-text-align-center">
    <w:name w:val="has-text-align-center"/>
    <w:basedOn w:val="a"/>
    <w:rsid w:val="00747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453AE6"/>
    <w:pPr>
      <w:widowControl w:val="0"/>
      <w:autoSpaceDE w:val="0"/>
      <w:autoSpaceDN w:val="0"/>
      <w:spacing w:after="0" w:line="240" w:lineRule="auto"/>
      <w:ind w:left="198" w:firstLine="707"/>
      <w:jc w:val="both"/>
    </w:pPr>
    <w:rPr>
      <w:rFonts w:ascii="Times New Roman" w:eastAsia="Times New Roman" w:hAnsi="Times New Roman" w:cs="Times New Roman"/>
      <w:sz w:val="28"/>
      <w:szCs w:val="28"/>
      <w:lang w:eastAsia="ru-RU" w:bidi="ru-RU"/>
    </w:rPr>
  </w:style>
  <w:style w:type="character" w:customStyle="1" w:styleId="a7">
    <w:name w:val="Основной текст Знак"/>
    <w:basedOn w:val="a0"/>
    <w:link w:val="a6"/>
    <w:uiPriority w:val="1"/>
    <w:rsid w:val="00453AE6"/>
    <w:rPr>
      <w:rFonts w:ascii="Times New Roman" w:eastAsia="Times New Roman" w:hAnsi="Times New Roman" w:cs="Times New Roman"/>
      <w:sz w:val="28"/>
      <w:szCs w:val="28"/>
      <w:lang w:eastAsia="ru-RU" w:bidi="ru-RU"/>
    </w:rPr>
  </w:style>
  <w:style w:type="table" w:customStyle="1" w:styleId="TableNormal">
    <w:name w:val="Table Normal"/>
    <w:uiPriority w:val="2"/>
    <w:semiHidden/>
    <w:unhideWhenUsed/>
    <w:qFormat/>
    <w:rsid w:val="00731C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1C36"/>
    <w:pPr>
      <w:widowControl w:val="0"/>
      <w:autoSpaceDE w:val="0"/>
      <w:autoSpaceDN w:val="0"/>
      <w:spacing w:after="0" w:line="240" w:lineRule="auto"/>
      <w:jc w:val="center"/>
    </w:pPr>
    <w:rPr>
      <w:rFonts w:ascii="Times New Roman" w:eastAsia="Times New Roman" w:hAnsi="Times New Roman" w:cs="Times New Roman"/>
      <w:lang w:eastAsia="ru-RU" w:bidi="ru-RU"/>
    </w:rPr>
  </w:style>
  <w:style w:type="character" w:customStyle="1" w:styleId="10">
    <w:name w:val="Заголовок 1 Знак"/>
    <w:basedOn w:val="a0"/>
    <w:link w:val="1"/>
    <w:uiPriority w:val="1"/>
    <w:rsid w:val="00731C36"/>
    <w:rPr>
      <w:rFonts w:ascii="Times New Roman" w:eastAsia="Times New Roman" w:hAnsi="Times New Roman" w:cs="Times New Roman"/>
      <w:b/>
      <w:bCs/>
      <w:sz w:val="28"/>
      <w:szCs w:val="28"/>
      <w:lang w:eastAsia="ru-RU" w:bidi="ru-RU"/>
    </w:rPr>
  </w:style>
  <w:style w:type="paragraph" w:styleId="a8">
    <w:name w:val="No Spacing"/>
    <w:uiPriority w:val="1"/>
    <w:qFormat/>
    <w:rsid w:val="00125ED1"/>
    <w:pPr>
      <w:spacing w:after="0" w:line="240" w:lineRule="auto"/>
    </w:pPr>
  </w:style>
  <w:style w:type="paragraph" w:styleId="a9">
    <w:name w:val="List Paragraph"/>
    <w:basedOn w:val="a"/>
    <w:uiPriority w:val="1"/>
    <w:qFormat/>
    <w:rsid w:val="00125ED1"/>
    <w:pPr>
      <w:widowControl w:val="0"/>
      <w:autoSpaceDE w:val="0"/>
      <w:autoSpaceDN w:val="0"/>
      <w:spacing w:after="0" w:line="240" w:lineRule="auto"/>
      <w:ind w:left="198" w:firstLine="707"/>
      <w:jc w:val="both"/>
    </w:pPr>
    <w:rPr>
      <w:rFonts w:ascii="Times New Roman" w:eastAsia="Times New Roman" w:hAnsi="Times New Roman" w:cs="Times New Roman"/>
      <w:lang w:eastAsia="ru-RU" w:bidi="ru-RU"/>
    </w:rPr>
  </w:style>
  <w:style w:type="character" w:customStyle="1" w:styleId="Bodytext3">
    <w:name w:val="Body text (3)_"/>
    <w:basedOn w:val="a0"/>
    <w:link w:val="Bodytext30"/>
    <w:rsid w:val="008D5BD2"/>
    <w:rPr>
      <w:rFonts w:ascii="Times New Roman" w:eastAsia="Times New Roman" w:hAnsi="Times New Roman" w:cs="Times New Roman"/>
      <w:sz w:val="14"/>
      <w:szCs w:val="14"/>
      <w:shd w:val="clear" w:color="auto" w:fill="FFFFFF"/>
    </w:rPr>
  </w:style>
  <w:style w:type="character" w:customStyle="1" w:styleId="Bodytext375pt">
    <w:name w:val="Body text (3) + 7.5 pt"/>
    <w:basedOn w:val="Bodytext3"/>
    <w:rsid w:val="008D5BD2"/>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Bodytext3Bold">
    <w:name w:val="Body text (3) + Bold"/>
    <w:basedOn w:val="Bodytext3"/>
    <w:rsid w:val="008D5BD2"/>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Bodytext36pt">
    <w:name w:val="Body text (3) + 6 pt"/>
    <w:basedOn w:val="Bodytext3"/>
    <w:rsid w:val="008D5BD2"/>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Bodytext30">
    <w:name w:val="Body text (3)"/>
    <w:basedOn w:val="a"/>
    <w:link w:val="Bodytext3"/>
    <w:rsid w:val="008D5BD2"/>
    <w:pPr>
      <w:widowControl w:val="0"/>
      <w:shd w:val="clear" w:color="auto" w:fill="FFFFFF"/>
      <w:spacing w:after="0" w:line="173" w:lineRule="exact"/>
      <w:ind w:hanging="1460"/>
      <w:jc w:val="both"/>
    </w:pPr>
    <w:rPr>
      <w:rFonts w:ascii="Times New Roman" w:eastAsia="Times New Roman" w:hAnsi="Times New Roman" w:cs="Times New Roman"/>
      <w:sz w:val="14"/>
      <w:szCs w:val="14"/>
    </w:rPr>
  </w:style>
  <w:style w:type="character" w:customStyle="1" w:styleId="20">
    <w:name w:val="Заголовок 2 Знак"/>
    <w:basedOn w:val="a0"/>
    <w:link w:val="2"/>
    <w:uiPriority w:val="9"/>
    <w:rsid w:val="008D5BD2"/>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8D5BD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D5BD2"/>
    <w:rPr>
      <w:rFonts w:ascii="Arial" w:eastAsia="Times New Roman" w:hAnsi="Arial" w:cs="Arial"/>
      <w:vanish/>
      <w:sz w:val="16"/>
      <w:szCs w:val="16"/>
      <w:lang w:eastAsia="ru-RU"/>
    </w:rPr>
  </w:style>
  <w:style w:type="character" w:customStyle="1" w:styleId="translate-fulltranslationcontent">
    <w:name w:val="translate-fulltranslationcontent"/>
    <w:basedOn w:val="a0"/>
    <w:rsid w:val="008D5BD2"/>
  </w:style>
  <w:style w:type="paragraph" w:styleId="z-1">
    <w:name w:val="HTML Bottom of Form"/>
    <w:basedOn w:val="a"/>
    <w:next w:val="a"/>
    <w:link w:val="z-2"/>
    <w:hidden/>
    <w:uiPriority w:val="99"/>
    <w:semiHidden/>
    <w:unhideWhenUsed/>
    <w:rsid w:val="008D5BD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D5BD2"/>
    <w:rPr>
      <w:rFonts w:ascii="Arial" w:eastAsia="Times New Roman" w:hAnsi="Arial" w:cs="Arial"/>
      <w:vanish/>
      <w:sz w:val="16"/>
      <w:szCs w:val="16"/>
      <w:lang w:eastAsia="ru-RU"/>
    </w:rPr>
  </w:style>
  <w:style w:type="character" w:customStyle="1" w:styleId="Bodytext2">
    <w:name w:val="Body text (2)_"/>
    <w:basedOn w:val="a0"/>
    <w:link w:val="Bodytext20"/>
    <w:rsid w:val="00F04C6F"/>
    <w:rPr>
      <w:rFonts w:ascii="Times New Roman" w:eastAsia="Times New Roman" w:hAnsi="Times New Roman" w:cs="Times New Roman"/>
      <w:sz w:val="30"/>
      <w:szCs w:val="30"/>
      <w:shd w:val="clear" w:color="auto" w:fill="FFFFFF"/>
    </w:rPr>
  </w:style>
  <w:style w:type="paragraph" w:customStyle="1" w:styleId="Bodytext20">
    <w:name w:val="Body text (2)"/>
    <w:basedOn w:val="a"/>
    <w:link w:val="Bodytext2"/>
    <w:rsid w:val="00F04C6F"/>
    <w:pPr>
      <w:widowControl w:val="0"/>
      <w:shd w:val="clear" w:color="auto" w:fill="FFFFFF"/>
      <w:spacing w:before="420" w:after="0" w:line="345" w:lineRule="exact"/>
      <w:ind w:firstLine="820"/>
      <w:jc w:val="both"/>
    </w:pPr>
    <w:rPr>
      <w:rFonts w:ascii="Times New Roman" w:eastAsia="Times New Roman" w:hAnsi="Times New Roman" w:cs="Times New Roman"/>
      <w:sz w:val="30"/>
      <w:szCs w:val="30"/>
    </w:rPr>
  </w:style>
  <w:style w:type="character" w:customStyle="1" w:styleId="Bodytext4">
    <w:name w:val="Body text (4)_"/>
    <w:basedOn w:val="a0"/>
    <w:link w:val="Bodytext40"/>
    <w:rsid w:val="00F04C6F"/>
    <w:rPr>
      <w:rFonts w:ascii="Times New Roman" w:eastAsia="Times New Roman" w:hAnsi="Times New Roman" w:cs="Times New Roman"/>
      <w:sz w:val="18"/>
      <w:szCs w:val="18"/>
      <w:shd w:val="clear" w:color="auto" w:fill="FFFFFF"/>
    </w:rPr>
  </w:style>
  <w:style w:type="character" w:customStyle="1" w:styleId="Bodytext5">
    <w:name w:val="Body text (5)_"/>
    <w:basedOn w:val="a0"/>
    <w:link w:val="Bodytext50"/>
    <w:rsid w:val="00F04C6F"/>
    <w:rPr>
      <w:rFonts w:ascii="Times New Roman" w:eastAsia="Times New Roman" w:hAnsi="Times New Roman" w:cs="Times New Roman"/>
      <w:sz w:val="18"/>
      <w:szCs w:val="18"/>
      <w:shd w:val="clear" w:color="auto" w:fill="FFFFFF"/>
    </w:rPr>
  </w:style>
  <w:style w:type="character" w:customStyle="1" w:styleId="Bodytext5Georgia4ptSpacing0pt">
    <w:name w:val="Body text (5) + Georgia;4 pt;Spacing 0 pt"/>
    <w:basedOn w:val="Bodytext5"/>
    <w:rsid w:val="00F04C6F"/>
    <w:rPr>
      <w:rFonts w:ascii="Georgia" w:eastAsia="Georgia" w:hAnsi="Georgia" w:cs="Georgia"/>
      <w:color w:val="000000"/>
      <w:spacing w:val="-10"/>
      <w:w w:val="100"/>
      <w:position w:val="0"/>
      <w:sz w:val="8"/>
      <w:szCs w:val="8"/>
      <w:shd w:val="clear" w:color="auto" w:fill="FFFFFF"/>
      <w:lang w:val="ru-RU" w:eastAsia="ru-RU" w:bidi="ru-RU"/>
    </w:rPr>
  </w:style>
  <w:style w:type="paragraph" w:customStyle="1" w:styleId="Bodytext40">
    <w:name w:val="Body text (4)"/>
    <w:basedOn w:val="a"/>
    <w:link w:val="Bodytext4"/>
    <w:rsid w:val="00F04C6F"/>
    <w:pPr>
      <w:widowControl w:val="0"/>
      <w:shd w:val="clear" w:color="auto" w:fill="FFFFFF"/>
      <w:spacing w:after="0" w:line="203" w:lineRule="exact"/>
      <w:ind w:firstLine="420"/>
      <w:jc w:val="both"/>
    </w:pPr>
    <w:rPr>
      <w:rFonts w:ascii="Times New Roman" w:eastAsia="Times New Roman" w:hAnsi="Times New Roman" w:cs="Times New Roman"/>
      <w:sz w:val="18"/>
      <w:szCs w:val="18"/>
    </w:rPr>
  </w:style>
  <w:style w:type="paragraph" w:customStyle="1" w:styleId="Bodytext50">
    <w:name w:val="Body text (5)"/>
    <w:basedOn w:val="a"/>
    <w:link w:val="Bodytext5"/>
    <w:rsid w:val="00F04C6F"/>
    <w:pPr>
      <w:widowControl w:val="0"/>
      <w:shd w:val="clear" w:color="auto" w:fill="FFFFFF"/>
      <w:spacing w:after="0" w:line="203" w:lineRule="exact"/>
      <w:ind w:firstLine="420"/>
      <w:jc w:val="both"/>
    </w:pPr>
    <w:rPr>
      <w:rFonts w:ascii="Times New Roman" w:eastAsia="Times New Roman" w:hAnsi="Times New Roman" w:cs="Times New Roman"/>
      <w:sz w:val="18"/>
      <w:szCs w:val="18"/>
    </w:rPr>
  </w:style>
  <w:style w:type="character" w:customStyle="1" w:styleId="Bodytext3Georgia6ptNotBold">
    <w:name w:val="Body text (3) + Georgia;6 pt;Not Bold"/>
    <w:basedOn w:val="Bodytext3"/>
    <w:rsid w:val="00F04C6F"/>
    <w:rPr>
      <w:rFonts w:ascii="Georgia" w:eastAsia="Georgia" w:hAnsi="Georgia" w:cs="Georgi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3Calibri5ptNotBoldItalicSpacing-1pt">
    <w:name w:val="Body text (3) + Calibri;5 pt;Not Bold;Italic;Spacing -1 pt"/>
    <w:basedOn w:val="Bodytext3"/>
    <w:rsid w:val="00F04C6F"/>
    <w:rPr>
      <w:rFonts w:ascii="Calibri" w:eastAsia="Calibri" w:hAnsi="Calibri" w:cs="Calibri"/>
      <w:b/>
      <w:bCs/>
      <w:i/>
      <w:iCs/>
      <w:smallCaps w:val="0"/>
      <w:strike w:val="0"/>
      <w:color w:val="000000"/>
      <w:spacing w:val="-20"/>
      <w:w w:val="100"/>
      <w:position w:val="0"/>
      <w:sz w:val="10"/>
      <w:szCs w:val="10"/>
      <w:u w:val="none"/>
      <w:shd w:val="clear" w:color="auto" w:fill="FFFFFF"/>
      <w:lang w:val="ru-RU" w:eastAsia="ru-RU" w:bidi="ru-RU"/>
    </w:rPr>
  </w:style>
  <w:style w:type="paragraph" w:styleId="aa">
    <w:name w:val="Balloon Text"/>
    <w:basedOn w:val="a"/>
    <w:link w:val="ab"/>
    <w:uiPriority w:val="99"/>
    <w:semiHidden/>
    <w:unhideWhenUsed/>
    <w:rsid w:val="00F04C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4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31C36"/>
    <w:pPr>
      <w:widowControl w:val="0"/>
      <w:autoSpaceDE w:val="0"/>
      <w:autoSpaceDN w:val="0"/>
      <w:spacing w:before="89" w:after="0" w:line="240" w:lineRule="auto"/>
      <w:ind w:left="420"/>
      <w:jc w:val="both"/>
      <w:outlineLvl w:val="0"/>
    </w:pPr>
    <w:rPr>
      <w:rFonts w:ascii="Times New Roman" w:eastAsia="Times New Roman" w:hAnsi="Times New Roman" w:cs="Times New Roman"/>
      <w:b/>
      <w:bCs/>
      <w:sz w:val="28"/>
      <w:szCs w:val="28"/>
      <w:lang w:eastAsia="ru-RU" w:bidi="ru-RU"/>
    </w:rPr>
  </w:style>
  <w:style w:type="paragraph" w:styleId="2">
    <w:name w:val="heading 2"/>
    <w:basedOn w:val="a"/>
    <w:next w:val="a"/>
    <w:link w:val="20"/>
    <w:uiPriority w:val="9"/>
    <w:unhideWhenUsed/>
    <w:qFormat/>
    <w:rsid w:val="008D5B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7B15"/>
    <w:rPr>
      <w:b/>
      <w:bCs/>
    </w:rPr>
  </w:style>
  <w:style w:type="character" w:styleId="a5">
    <w:name w:val="Hyperlink"/>
    <w:basedOn w:val="a0"/>
    <w:uiPriority w:val="99"/>
    <w:semiHidden/>
    <w:unhideWhenUsed/>
    <w:rsid w:val="00747B15"/>
    <w:rPr>
      <w:color w:val="0000FF"/>
      <w:u w:val="single"/>
    </w:rPr>
  </w:style>
  <w:style w:type="paragraph" w:customStyle="1" w:styleId="has-text-align-center">
    <w:name w:val="has-text-align-center"/>
    <w:basedOn w:val="a"/>
    <w:rsid w:val="00747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453AE6"/>
    <w:pPr>
      <w:widowControl w:val="0"/>
      <w:autoSpaceDE w:val="0"/>
      <w:autoSpaceDN w:val="0"/>
      <w:spacing w:after="0" w:line="240" w:lineRule="auto"/>
      <w:ind w:left="198" w:firstLine="707"/>
      <w:jc w:val="both"/>
    </w:pPr>
    <w:rPr>
      <w:rFonts w:ascii="Times New Roman" w:eastAsia="Times New Roman" w:hAnsi="Times New Roman" w:cs="Times New Roman"/>
      <w:sz w:val="28"/>
      <w:szCs w:val="28"/>
      <w:lang w:eastAsia="ru-RU" w:bidi="ru-RU"/>
    </w:rPr>
  </w:style>
  <w:style w:type="character" w:customStyle="1" w:styleId="a7">
    <w:name w:val="Основной текст Знак"/>
    <w:basedOn w:val="a0"/>
    <w:link w:val="a6"/>
    <w:uiPriority w:val="1"/>
    <w:rsid w:val="00453AE6"/>
    <w:rPr>
      <w:rFonts w:ascii="Times New Roman" w:eastAsia="Times New Roman" w:hAnsi="Times New Roman" w:cs="Times New Roman"/>
      <w:sz w:val="28"/>
      <w:szCs w:val="28"/>
      <w:lang w:eastAsia="ru-RU" w:bidi="ru-RU"/>
    </w:rPr>
  </w:style>
  <w:style w:type="table" w:customStyle="1" w:styleId="TableNormal">
    <w:name w:val="Table Normal"/>
    <w:uiPriority w:val="2"/>
    <w:semiHidden/>
    <w:unhideWhenUsed/>
    <w:qFormat/>
    <w:rsid w:val="00731C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1C36"/>
    <w:pPr>
      <w:widowControl w:val="0"/>
      <w:autoSpaceDE w:val="0"/>
      <w:autoSpaceDN w:val="0"/>
      <w:spacing w:after="0" w:line="240" w:lineRule="auto"/>
      <w:jc w:val="center"/>
    </w:pPr>
    <w:rPr>
      <w:rFonts w:ascii="Times New Roman" w:eastAsia="Times New Roman" w:hAnsi="Times New Roman" w:cs="Times New Roman"/>
      <w:lang w:eastAsia="ru-RU" w:bidi="ru-RU"/>
    </w:rPr>
  </w:style>
  <w:style w:type="character" w:customStyle="1" w:styleId="10">
    <w:name w:val="Заголовок 1 Знак"/>
    <w:basedOn w:val="a0"/>
    <w:link w:val="1"/>
    <w:uiPriority w:val="1"/>
    <w:rsid w:val="00731C36"/>
    <w:rPr>
      <w:rFonts w:ascii="Times New Roman" w:eastAsia="Times New Roman" w:hAnsi="Times New Roman" w:cs="Times New Roman"/>
      <w:b/>
      <w:bCs/>
      <w:sz w:val="28"/>
      <w:szCs w:val="28"/>
      <w:lang w:eastAsia="ru-RU" w:bidi="ru-RU"/>
    </w:rPr>
  </w:style>
  <w:style w:type="paragraph" w:styleId="a8">
    <w:name w:val="No Spacing"/>
    <w:uiPriority w:val="1"/>
    <w:qFormat/>
    <w:rsid w:val="00125ED1"/>
    <w:pPr>
      <w:spacing w:after="0" w:line="240" w:lineRule="auto"/>
    </w:pPr>
  </w:style>
  <w:style w:type="paragraph" w:styleId="a9">
    <w:name w:val="List Paragraph"/>
    <w:basedOn w:val="a"/>
    <w:uiPriority w:val="1"/>
    <w:qFormat/>
    <w:rsid w:val="00125ED1"/>
    <w:pPr>
      <w:widowControl w:val="0"/>
      <w:autoSpaceDE w:val="0"/>
      <w:autoSpaceDN w:val="0"/>
      <w:spacing w:after="0" w:line="240" w:lineRule="auto"/>
      <w:ind w:left="198" w:firstLine="707"/>
      <w:jc w:val="both"/>
    </w:pPr>
    <w:rPr>
      <w:rFonts w:ascii="Times New Roman" w:eastAsia="Times New Roman" w:hAnsi="Times New Roman" w:cs="Times New Roman"/>
      <w:lang w:eastAsia="ru-RU" w:bidi="ru-RU"/>
    </w:rPr>
  </w:style>
  <w:style w:type="character" w:customStyle="1" w:styleId="Bodytext3">
    <w:name w:val="Body text (3)_"/>
    <w:basedOn w:val="a0"/>
    <w:link w:val="Bodytext30"/>
    <w:rsid w:val="008D5BD2"/>
    <w:rPr>
      <w:rFonts w:ascii="Times New Roman" w:eastAsia="Times New Roman" w:hAnsi="Times New Roman" w:cs="Times New Roman"/>
      <w:sz w:val="14"/>
      <w:szCs w:val="14"/>
      <w:shd w:val="clear" w:color="auto" w:fill="FFFFFF"/>
    </w:rPr>
  </w:style>
  <w:style w:type="character" w:customStyle="1" w:styleId="Bodytext375pt">
    <w:name w:val="Body text (3) + 7.5 pt"/>
    <w:basedOn w:val="Bodytext3"/>
    <w:rsid w:val="008D5BD2"/>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Bodytext3Bold">
    <w:name w:val="Body text (3) + Bold"/>
    <w:basedOn w:val="Bodytext3"/>
    <w:rsid w:val="008D5BD2"/>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Bodytext36pt">
    <w:name w:val="Body text (3) + 6 pt"/>
    <w:basedOn w:val="Bodytext3"/>
    <w:rsid w:val="008D5BD2"/>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Bodytext30">
    <w:name w:val="Body text (3)"/>
    <w:basedOn w:val="a"/>
    <w:link w:val="Bodytext3"/>
    <w:rsid w:val="008D5BD2"/>
    <w:pPr>
      <w:widowControl w:val="0"/>
      <w:shd w:val="clear" w:color="auto" w:fill="FFFFFF"/>
      <w:spacing w:after="0" w:line="173" w:lineRule="exact"/>
      <w:ind w:hanging="1460"/>
      <w:jc w:val="both"/>
    </w:pPr>
    <w:rPr>
      <w:rFonts w:ascii="Times New Roman" w:eastAsia="Times New Roman" w:hAnsi="Times New Roman" w:cs="Times New Roman"/>
      <w:sz w:val="14"/>
      <w:szCs w:val="14"/>
    </w:rPr>
  </w:style>
  <w:style w:type="character" w:customStyle="1" w:styleId="20">
    <w:name w:val="Заголовок 2 Знак"/>
    <w:basedOn w:val="a0"/>
    <w:link w:val="2"/>
    <w:uiPriority w:val="9"/>
    <w:rsid w:val="008D5BD2"/>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8D5BD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D5BD2"/>
    <w:rPr>
      <w:rFonts w:ascii="Arial" w:eastAsia="Times New Roman" w:hAnsi="Arial" w:cs="Arial"/>
      <w:vanish/>
      <w:sz w:val="16"/>
      <w:szCs w:val="16"/>
      <w:lang w:eastAsia="ru-RU"/>
    </w:rPr>
  </w:style>
  <w:style w:type="character" w:customStyle="1" w:styleId="translate-fulltranslationcontent">
    <w:name w:val="translate-fulltranslationcontent"/>
    <w:basedOn w:val="a0"/>
    <w:rsid w:val="008D5BD2"/>
  </w:style>
  <w:style w:type="paragraph" w:styleId="z-1">
    <w:name w:val="HTML Bottom of Form"/>
    <w:basedOn w:val="a"/>
    <w:next w:val="a"/>
    <w:link w:val="z-2"/>
    <w:hidden/>
    <w:uiPriority w:val="99"/>
    <w:semiHidden/>
    <w:unhideWhenUsed/>
    <w:rsid w:val="008D5BD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D5BD2"/>
    <w:rPr>
      <w:rFonts w:ascii="Arial" w:eastAsia="Times New Roman" w:hAnsi="Arial" w:cs="Arial"/>
      <w:vanish/>
      <w:sz w:val="16"/>
      <w:szCs w:val="16"/>
      <w:lang w:eastAsia="ru-RU"/>
    </w:rPr>
  </w:style>
  <w:style w:type="character" w:customStyle="1" w:styleId="Bodytext2">
    <w:name w:val="Body text (2)_"/>
    <w:basedOn w:val="a0"/>
    <w:link w:val="Bodytext20"/>
    <w:rsid w:val="00F04C6F"/>
    <w:rPr>
      <w:rFonts w:ascii="Times New Roman" w:eastAsia="Times New Roman" w:hAnsi="Times New Roman" w:cs="Times New Roman"/>
      <w:sz w:val="30"/>
      <w:szCs w:val="30"/>
      <w:shd w:val="clear" w:color="auto" w:fill="FFFFFF"/>
    </w:rPr>
  </w:style>
  <w:style w:type="paragraph" w:customStyle="1" w:styleId="Bodytext20">
    <w:name w:val="Body text (2)"/>
    <w:basedOn w:val="a"/>
    <w:link w:val="Bodytext2"/>
    <w:rsid w:val="00F04C6F"/>
    <w:pPr>
      <w:widowControl w:val="0"/>
      <w:shd w:val="clear" w:color="auto" w:fill="FFFFFF"/>
      <w:spacing w:before="420" w:after="0" w:line="345" w:lineRule="exact"/>
      <w:ind w:firstLine="820"/>
      <w:jc w:val="both"/>
    </w:pPr>
    <w:rPr>
      <w:rFonts w:ascii="Times New Roman" w:eastAsia="Times New Roman" w:hAnsi="Times New Roman" w:cs="Times New Roman"/>
      <w:sz w:val="30"/>
      <w:szCs w:val="30"/>
    </w:rPr>
  </w:style>
  <w:style w:type="character" w:customStyle="1" w:styleId="Bodytext4">
    <w:name w:val="Body text (4)_"/>
    <w:basedOn w:val="a0"/>
    <w:link w:val="Bodytext40"/>
    <w:rsid w:val="00F04C6F"/>
    <w:rPr>
      <w:rFonts w:ascii="Times New Roman" w:eastAsia="Times New Roman" w:hAnsi="Times New Roman" w:cs="Times New Roman"/>
      <w:sz w:val="18"/>
      <w:szCs w:val="18"/>
      <w:shd w:val="clear" w:color="auto" w:fill="FFFFFF"/>
    </w:rPr>
  </w:style>
  <w:style w:type="character" w:customStyle="1" w:styleId="Bodytext5">
    <w:name w:val="Body text (5)_"/>
    <w:basedOn w:val="a0"/>
    <w:link w:val="Bodytext50"/>
    <w:rsid w:val="00F04C6F"/>
    <w:rPr>
      <w:rFonts w:ascii="Times New Roman" w:eastAsia="Times New Roman" w:hAnsi="Times New Roman" w:cs="Times New Roman"/>
      <w:sz w:val="18"/>
      <w:szCs w:val="18"/>
      <w:shd w:val="clear" w:color="auto" w:fill="FFFFFF"/>
    </w:rPr>
  </w:style>
  <w:style w:type="character" w:customStyle="1" w:styleId="Bodytext5Georgia4ptSpacing0pt">
    <w:name w:val="Body text (5) + Georgia;4 pt;Spacing 0 pt"/>
    <w:basedOn w:val="Bodytext5"/>
    <w:rsid w:val="00F04C6F"/>
    <w:rPr>
      <w:rFonts w:ascii="Georgia" w:eastAsia="Georgia" w:hAnsi="Georgia" w:cs="Georgia"/>
      <w:color w:val="000000"/>
      <w:spacing w:val="-10"/>
      <w:w w:val="100"/>
      <w:position w:val="0"/>
      <w:sz w:val="8"/>
      <w:szCs w:val="8"/>
      <w:shd w:val="clear" w:color="auto" w:fill="FFFFFF"/>
      <w:lang w:val="ru-RU" w:eastAsia="ru-RU" w:bidi="ru-RU"/>
    </w:rPr>
  </w:style>
  <w:style w:type="paragraph" w:customStyle="1" w:styleId="Bodytext40">
    <w:name w:val="Body text (4)"/>
    <w:basedOn w:val="a"/>
    <w:link w:val="Bodytext4"/>
    <w:rsid w:val="00F04C6F"/>
    <w:pPr>
      <w:widowControl w:val="0"/>
      <w:shd w:val="clear" w:color="auto" w:fill="FFFFFF"/>
      <w:spacing w:after="0" w:line="203" w:lineRule="exact"/>
      <w:ind w:firstLine="420"/>
      <w:jc w:val="both"/>
    </w:pPr>
    <w:rPr>
      <w:rFonts w:ascii="Times New Roman" w:eastAsia="Times New Roman" w:hAnsi="Times New Roman" w:cs="Times New Roman"/>
      <w:sz w:val="18"/>
      <w:szCs w:val="18"/>
    </w:rPr>
  </w:style>
  <w:style w:type="paragraph" w:customStyle="1" w:styleId="Bodytext50">
    <w:name w:val="Body text (5)"/>
    <w:basedOn w:val="a"/>
    <w:link w:val="Bodytext5"/>
    <w:rsid w:val="00F04C6F"/>
    <w:pPr>
      <w:widowControl w:val="0"/>
      <w:shd w:val="clear" w:color="auto" w:fill="FFFFFF"/>
      <w:spacing w:after="0" w:line="203" w:lineRule="exact"/>
      <w:ind w:firstLine="420"/>
      <w:jc w:val="both"/>
    </w:pPr>
    <w:rPr>
      <w:rFonts w:ascii="Times New Roman" w:eastAsia="Times New Roman" w:hAnsi="Times New Roman" w:cs="Times New Roman"/>
      <w:sz w:val="18"/>
      <w:szCs w:val="18"/>
    </w:rPr>
  </w:style>
  <w:style w:type="character" w:customStyle="1" w:styleId="Bodytext3Georgia6ptNotBold">
    <w:name w:val="Body text (3) + Georgia;6 pt;Not Bold"/>
    <w:basedOn w:val="Bodytext3"/>
    <w:rsid w:val="00F04C6F"/>
    <w:rPr>
      <w:rFonts w:ascii="Georgia" w:eastAsia="Georgia" w:hAnsi="Georgia" w:cs="Georgi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3Calibri5ptNotBoldItalicSpacing-1pt">
    <w:name w:val="Body text (3) + Calibri;5 pt;Not Bold;Italic;Spacing -1 pt"/>
    <w:basedOn w:val="Bodytext3"/>
    <w:rsid w:val="00F04C6F"/>
    <w:rPr>
      <w:rFonts w:ascii="Calibri" w:eastAsia="Calibri" w:hAnsi="Calibri" w:cs="Calibri"/>
      <w:b/>
      <w:bCs/>
      <w:i/>
      <w:iCs/>
      <w:smallCaps w:val="0"/>
      <w:strike w:val="0"/>
      <w:color w:val="000000"/>
      <w:spacing w:val="-20"/>
      <w:w w:val="100"/>
      <w:position w:val="0"/>
      <w:sz w:val="10"/>
      <w:szCs w:val="10"/>
      <w:u w:val="none"/>
      <w:shd w:val="clear" w:color="auto" w:fill="FFFFFF"/>
      <w:lang w:val="ru-RU" w:eastAsia="ru-RU" w:bidi="ru-RU"/>
    </w:rPr>
  </w:style>
  <w:style w:type="paragraph" w:styleId="aa">
    <w:name w:val="Balloon Text"/>
    <w:basedOn w:val="a"/>
    <w:link w:val="ab"/>
    <w:uiPriority w:val="99"/>
    <w:semiHidden/>
    <w:unhideWhenUsed/>
    <w:rsid w:val="00F04C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4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84825">
      <w:bodyDiv w:val="1"/>
      <w:marLeft w:val="0"/>
      <w:marRight w:val="0"/>
      <w:marTop w:val="0"/>
      <w:marBottom w:val="0"/>
      <w:divBdr>
        <w:top w:val="none" w:sz="0" w:space="0" w:color="auto"/>
        <w:left w:val="none" w:sz="0" w:space="0" w:color="auto"/>
        <w:bottom w:val="none" w:sz="0" w:space="0" w:color="auto"/>
        <w:right w:val="none" w:sz="0" w:space="0" w:color="auto"/>
      </w:divBdr>
      <w:divsChild>
        <w:div w:id="2014599329">
          <w:marLeft w:val="0"/>
          <w:marRight w:val="0"/>
          <w:marTop w:val="0"/>
          <w:marBottom w:val="0"/>
          <w:divBdr>
            <w:top w:val="none" w:sz="0" w:space="0" w:color="auto"/>
            <w:left w:val="none" w:sz="0" w:space="0" w:color="auto"/>
            <w:bottom w:val="none" w:sz="0" w:space="0" w:color="auto"/>
            <w:right w:val="none" w:sz="0" w:space="0" w:color="auto"/>
          </w:divBdr>
          <w:divsChild>
            <w:div w:id="748116411">
              <w:marLeft w:val="0"/>
              <w:marRight w:val="0"/>
              <w:marTop w:val="0"/>
              <w:marBottom w:val="0"/>
              <w:divBdr>
                <w:top w:val="none" w:sz="0" w:space="0" w:color="auto"/>
                <w:left w:val="none" w:sz="0" w:space="0" w:color="auto"/>
                <w:bottom w:val="none" w:sz="0" w:space="0" w:color="auto"/>
                <w:right w:val="none" w:sz="0" w:space="0" w:color="auto"/>
              </w:divBdr>
              <w:divsChild>
                <w:div w:id="1259749879">
                  <w:marLeft w:val="0"/>
                  <w:marRight w:val="0"/>
                  <w:marTop w:val="0"/>
                  <w:marBottom w:val="0"/>
                  <w:divBdr>
                    <w:top w:val="none" w:sz="0" w:space="0" w:color="auto"/>
                    <w:left w:val="none" w:sz="0" w:space="0" w:color="auto"/>
                    <w:bottom w:val="none" w:sz="0" w:space="0" w:color="auto"/>
                    <w:right w:val="none" w:sz="0" w:space="0" w:color="auto"/>
                  </w:divBdr>
                  <w:divsChild>
                    <w:div w:id="570962746">
                      <w:marLeft w:val="0"/>
                      <w:marRight w:val="0"/>
                      <w:marTop w:val="150"/>
                      <w:marBottom w:val="600"/>
                      <w:divBdr>
                        <w:top w:val="none" w:sz="0" w:space="0" w:color="auto"/>
                        <w:left w:val="none" w:sz="0" w:space="0" w:color="auto"/>
                        <w:bottom w:val="none" w:sz="0" w:space="0" w:color="auto"/>
                        <w:right w:val="none" w:sz="0" w:space="0" w:color="auto"/>
                      </w:divBdr>
                      <w:divsChild>
                        <w:div w:id="1766266042">
                          <w:marLeft w:val="0"/>
                          <w:marRight w:val="0"/>
                          <w:marTop w:val="0"/>
                          <w:marBottom w:val="0"/>
                          <w:divBdr>
                            <w:top w:val="none" w:sz="0" w:space="0" w:color="auto"/>
                            <w:left w:val="none" w:sz="0" w:space="0" w:color="auto"/>
                            <w:bottom w:val="none" w:sz="0" w:space="0" w:color="auto"/>
                            <w:right w:val="none" w:sz="0" w:space="0" w:color="auto"/>
                          </w:divBdr>
                          <w:divsChild>
                            <w:div w:id="1678539504">
                              <w:marLeft w:val="0"/>
                              <w:marRight w:val="465"/>
                              <w:marTop w:val="105"/>
                              <w:marBottom w:val="600"/>
                              <w:divBdr>
                                <w:top w:val="none" w:sz="0" w:space="0" w:color="auto"/>
                                <w:left w:val="none" w:sz="0" w:space="0" w:color="auto"/>
                                <w:bottom w:val="none" w:sz="0" w:space="0" w:color="auto"/>
                                <w:right w:val="none" w:sz="0" w:space="0" w:color="auto"/>
                              </w:divBdr>
                              <w:divsChild>
                                <w:div w:id="17579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348725">
              <w:marLeft w:val="0"/>
              <w:marRight w:val="0"/>
              <w:marTop w:val="0"/>
              <w:marBottom w:val="0"/>
              <w:divBdr>
                <w:top w:val="none" w:sz="0" w:space="0" w:color="auto"/>
                <w:left w:val="none" w:sz="0" w:space="0" w:color="auto"/>
                <w:bottom w:val="none" w:sz="0" w:space="0" w:color="auto"/>
                <w:right w:val="none" w:sz="0" w:space="0" w:color="auto"/>
              </w:divBdr>
              <w:divsChild>
                <w:div w:id="20513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5086">
      <w:bodyDiv w:val="1"/>
      <w:marLeft w:val="0"/>
      <w:marRight w:val="0"/>
      <w:marTop w:val="0"/>
      <w:marBottom w:val="0"/>
      <w:divBdr>
        <w:top w:val="none" w:sz="0" w:space="0" w:color="auto"/>
        <w:left w:val="none" w:sz="0" w:space="0" w:color="auto"/>
        <w:bottom w:val="none" w:sz="0" w:space="0" w:color="auto"/>
        <w:right w:val="none" w:sz="0" w:space="0" w:color="auto"/>
      </w:divBdr>
    </w:div>
    <w:div w:id="1034039335">
      <w:bodyDiv w:val="1"/>
      <w:marLeft w:val="0"/>
      <w:marRight w:val="0"/>
      <w:marTop w:val="0"/>
      <w:marBottom w:val="0"/>
      <w:divBdr>
        <w:top w:val="none" w:sz="0" w:space="0" w:color="auto"/>
        <w:left w:val="none" w:sz="0" w:space="0" w:color="auto"/>
        <w:bottom w:val="none" w:sz="0" w:space="0" w:color="auto"/>
        <w:right w:val="none" w:sz="0" w:space="0" w:color="auto"/>
      </w:divBdr>
      <w:divsChild>
        <w:div w:id="1224607688">
          <w:marLeft w:val="0"/>
          <w:marRight w:val="0"/>
          <w:marTop w:val="0"/>
          <w:marBottom w:val="0"/>
          <w:divBdr>
            <w:top w:val="none" w:sz="0" w:space="0" w:color="auto"/>
            <w:left w:val="none" w:sz="0" w:space="0" w:color="auto"/>
            <w:bottom w:val="none" w:sz="0" w:space="0" w:color="auto"/>
            <w:right w:val="none" w:sz="0" w:space="0" w:color="auto"/>
          </w:divBdr>
          <w:divsChild>
            <w:div w:id="603922906">
              <w:marLeft w:val="105"/>
              <w:marRight w:val="300"/>
              <w:marTop w:val="135"/>
              <w:marBottom w:val="645"/>
              <w:divBdr>
                <w:top w:val="none" w:sz="0" w:space="0" w:color="auto"/>
                <w:left w:val="none" w:sz="0" w:space="0" w:color="auto"/>
                <w:bottom w:val="none" w:sz="0" w:space="0" w:color="auto"/>
                <w:right w:val="none" w:sz="0" w:space="0" w:color="auto"/>
              </w:divBdr>
            </w:div>
          </w:divsChild>
        </w:div>
        <w:div w:id="212156866">
          <w:marLeft w:val="0"/>
          <w:marRight w:val="0"/>
          <w:marTop w:val="0"/>
          <w:marBottom w:val="0"/>
          <w:divBdr>
            <w:top w:val="none" w:sz="0" w:space="0" w:color="auto"/>
            <w:left w:val="none" w:sz="0" w:space="0" w:color="auto"/>
            <w:bottom w:val="none" w:sz="0" w:space="0" w:color="auto"/>
            <w:right w:val="none" w:sz="0" w:space="0" w:color="auto"/>
          </w:divBdr>
          <w:divsChild>
            <w:div w:id="2061662443">
              <w:marLeft w:val="0"/>
              <w:marRight w:val="465"/>
              <w:marTop w:val="105"/>
              <w:marBottom w:val="600"/>
              <w:divBdr>
                <w:top w:val="none" w:sz="0" w:space="0" w:color="auto"/>
                <w:left w:val="none" w:sz="0" w:space="0" w:color="auto"/>
                <w:bottom w:val="none" w:sz="0" w:space="0" w:color="auto"/>
                <w:right w:val="none" w:sz="0" w:space="0" w:color="auto"/>
              </w:divBdr>
              <w:divsChild>
                <w:div w:id="734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8972">
      <w:bodyDiv w:val="1"/>
      <w:marLeft w:val="0"/>
      <w:marRight w:val="0"/>
      <w:marTop w:val="0"/>
      <w:marBottom w:val="0"/>
      <w:divBdr>
        <w:top w:val="none" w:sz="0" w:space="0" w:color="auto"/>
        <w:left w:val="none" w:sz="0" w:space="0" w:color="auto"/>
        <w:bottom w:val="none" w:sz="0" w:space="0" w:color="auto"/>
        <w:right w:val="none" w:sz="0" w:space="0" w:color="auto"/>
      </w:divBdr>
    </w:div>
    <w:div w:id="1710299660">
      <w:bodyDiv w:val="1"/>
      <w:marLeft w:val="0"/>
      <w:marRight w:val="0"/>
      <w:marTop w:val="0"/>
      <w:marBottom w:val="0"/>
      <w:divBdr>
        <w:top w:val="none" w:sz="0" w:space="0" w:color="auto"/>
        <w:left w:val="none" w:sz="0" w:space="0" w:color="auto"/>
        <w:bottom w:val="none" w:sz="0" w:space="0" w:color="auto"/>
        <w:right w:val="none" w:sz="0" w:space="0" w:color="auto"/>
      </w:divBdr>
    </w:div>
    <w:div w:id="1824807373">
      <w:bodyDiv w:val="1"/>
      <w:marLeft w:val="0"/>
      <w:marRight w:val="0"/>
      <w:marTop w:val="0"/>
      <w:marBottom w:val="0"/>
      <w:divBdr>
        <w:top w:val="none" w:sz="0" w:space="0" w:color="auto"/>
        <w:left w:val="none" w:sz="0" w:space="0" w:color="auto"/>
        <w:bottom w:val="none" w:sz="0" w:space="0" w:color="auto"/>
        <w:right w:val="none" w:sz="0" w:space="0" w:color="auto"/>
      </w:divBdr>
    </w:div>
    <w:div w:id="19611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13</cp:revision>
  <cp:lastPrinted>2020-11-30T09:17:00Z</cp:lastPrinted>
  <dcterms:created xsi:type="dcterms:W3CDTF">2020-11-24T21:48:00Z</dcterms:created>
  <dcterms:modified xsi:type="dcterms:W3CDTF">2021-01-12T02:15:00Z</dcterms:modified>
</cp:coreProperties>
</file>