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37" w:rsidRDefault="00A36F71" w:rsidP="00A36F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УДК </w:t>
      </w:r>
      <w:r w:rsidR="00E268A3">
        <w:rPr>
          <w:rFonts w:ascii="Times New Roman" w:hAnsi="Times New Roman" w:cs="Times New Roman"/>
          <w:sz w:val="28"/>
          <w:szCs w:val="28"/>
        </w:rPr>
        <w:t>620.194</w:t>
      </w:r>
    </w:p>
    <w:p w:rsidR="00A36F71" w:rsidRDefault="00A36F71" w:rsidP="00A36F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6F71" w:rsidRDefault="00E268A3" w:rsidP="00A36F7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Тусмухаметов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Тарасова О.В.</w:t>
      </w:r>
    </w:p>
    <w:p w:rsidR="00A36F71" w:rsidRDefault="00A36F71" w:rsidP="00A36F7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36F71" w:rsidRDefault="00A36F71" w:rsidP="00A36F7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36F71" w:rsidRDefault="0096772C" w:rsidP="00536A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Инновационные методы ремонта газопровода</w:t>
      </w:r>
      <w:r w:rsidR="00E268A3">
        <w:rPr>
          <w:rFonts w:ascii="Times New Roman" w:hAnsi="Times New Roman" w:cs="Times New Roman"/>
          <w:b/>
          <w:sz w:val="28"/>
          <w:szCs w:val="28"/>
        </w:rPr>
        <w:t xml:space="preserve"> в сложных природно-климатических условиях</w:t>
      </w:r>
    </w:p>
    <w:p w:rsidR="00A36F71" w:rsidRDefault="00A36F71" w:rsidP="00A36F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F71" w:rsidRDefault="00A36F71" w:rsidP="00A36F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Тюменский индустриальный университет, г. Тюмень</w:t>
      </w:r>
    </w:p>
    <w:p w:rsidR="00A36F71" w:rsidRDefault="00A36F71" w:rsidP="00A36F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6F71" w:rsidRPr="00806F9F" w:rsidRDefault="00A954BA" w:rsidP="009677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806F9F">
        <w:rPr>
          <w:rFonts w:ascii="Times New Roman" w:hAnsi="Times New Roman" w:cs="Times New Roman"/>
          <w:sz w:val="24"/>
          <w:szCs w:val="28"/>
        </w:rPr>
        <w:t xml:space="preserve">Аннотация: </w:t>
      </w:r>
      <w:r w:rsidR="00AF3A55">
        <w:rPr>
          <w:rFonts w:ascii="Times New Roman" w:hAnsi="Times New Roman" w:cs="Times New Roman"/>
          <w:sz w:val="24"/>
          <w:szCs w:val="28"/>
        </w:rPr>
        <w:t>В статье приведен сравнительный анализ методов ремонта газопроводов в сложных природно-климатических условиях. Дано обоснование целесообразности и эффективности бандажирования труб. Приведен расчет толщины и моду</w:t>
      </w:r>
      <w:r w:rsidR="0096772C">
        <w:rPr>
          <w:rFonts w:ascii="Times New Roman" w:hAnsi="Times New Roman" w:cs="Times New Roman"/>
          <w:sz w:val="24"/>
          <w:szCs w:val="28"/>
        </w:rPr>
        <w:t>ля упругости защитного покрытия при внутреннем нанесении.</w:t>
      </w:r>
    </w:p>
    <w:p w:rsidR="0096772C" w:rsidRPr="0096772C" w:rsidRDefault="002543D7" w:rsidP="0096772C">
      <w:pPr>
        <w:pStyle w:val="HTML"/>
        <w:shd w:val="clear" w:color="auto" w:fill="F8F9FA"/>
        <w:rPr>
          <w:rFonts w:ascii="inherit" w:hAnsi="inherit"/>
          <w:color w:val="222222"/>
          <w:sz w:val="42"/>
          <w:szCs w:val="42"/>
          <w:lang w:val="en-US"/>
        </w:rPr>
      </w:pPr>
      <w:r w:rsidRPr="00806F9F">
        <w:rPr>
          <w:rFonts w:ascii="Times New Roman" w:hAnsi="Times New Roman" w:cs="Times New Roman"/>
          <w:sz w:val="24"/>
          <w:szCs w:val="28"/>
          <w:lang w:val="en-US"/>
        </w:rPr>
        <w:t>Abstract</w:t>
      </w:r>
      <w:r w:rsidRPr="00AF3A55">
        <w:rPr>
          <w:rFonts w:ascii="Times New Roman" w:hAnsi="Times New Roman" w:cs="Times New Roman"/>
          <w:sz w:val="24"/>
          <w:szCs w:val="28"/>
          <w:lang w:val="en-US"/>
        </w:rPr>
        <w:t>:</w:t>
      </w:r>
      <w:r w:rsidR="00AF3A55" w:rsidRPr="00AF3A5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F3A55" w:rsidRPr="00AF3A55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en-US"/>
        </w:rPr>
        <w:t xml:space="preserve">The article provides a comparative analysis of gas pipeline repair methods in difficult climatic conditions. The rationale for the feasibility and effectiveness of pipe banding is given. </w:t>
      </w:r>
      <w:r w:rsidR="0096772C" w:rsidRPr="0096772C">
        <w:rPr>
          <w:rFonts w:ascii="Times New Roman" w:hAnsi="Times New Roman" w:cs="Times New Roman"/>
          <w:color w:val="222222"/>
          <w:sz w:val="24"/>
          <w:szCs w:val="24"/>
          <w:lang w:val="en"/>
        </w:rPr>
        <w:t>The calculation of the thickness and modulus of elasticity of the protective coating for internal application.</w:t>
      </w:r>
    </w:p>
    <w:p w:rsidR="00AF3A55" w:rsidRPr="00AF3A55" w:rsidRDefault="002543D7" w:rsidP="0096772C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Ключевые</w:t>
      </w:r>
      <w:r w:rsidRPr="00AF3A5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слова</w:t>
      </w:r>
      <w:r w:rsidRPr="00AF3A55">
        <w:rPr>
          <w:rFonts w:ascii="Times New Roman" w:hAnsi="Times New Roman" w:cs="Times New Roman"/>
          <w:color w:val="222222"/>
          <w:sz w:val="24"/>
          <w:szCs w:val="24"/>
        </w:rPr>
        <w:t xml:space="preserve">: </w:t>
      </w:r>
      <w:r w:rsidR="00AF3A55">
        <w:rPr>
          <w:rFonts w:ascii="Times New Roman" w:hAnsi="Times New Roman" w:cs="Times New Roman"/>
          <w:color w:val="222222"/>
          <w:sz w:val="24"/>
          <w:szCs w:val="24"/>
        </w:rPr>
        <w:t>магистральный газопровод, ремонт линейной части, дефект труб, свищевые повреждения, бандажирование.</w:t>
      </w:r>
    </w:p>
    <w:p w:rsidR="002543D7" w:rsidRDefault="002543D7" w:rsidP="002543D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Keywords</w:t>
      </w:r>
      <w:r w:rsidRPr="00527E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27E84" w:rsidRPr="00527E84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en-US"/>
        </w:rPr>
        <w:t>main gas pipeline, repair of the linear part, pipe defect, fistulous damage, bandaging.</w:t>
      </w:r>
    </w:p>
    <w:p w:rsidR="00177F42" w:rsidRDefault="00177F42" w:rsidP="002543D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</w:pPr>
    </w:p>
    <w:p w:rsidR="00177F42" w:rsidRDefault="00FD7772" w:rsidP="00177F4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В современных условиях пролегания газотранспортной сети Российской Федерации, большая часть газопроводов приходится на районы со сложными природно-климатическими условиями. Они относятся к районам Крайнего Севера, где преобладает низкая температура окружающей среды, что требует особых методов проектирования, строительства и ремонта магистральных газопроводов.</w:t>
      </w:r>
    </w:p>
    <w:p w:rsidR="00E26A69" w:rsidRPr="002A3E89" w:rsidRDefault="00442627" w:rsidP="00177F4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  <w:lang w:val="en-US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Наиболее часто встречающийся дефект магистрального газопровода является свищевое повреждение в стенках трубы, что влечет за собой потери перекачиваемого газа и загрязнения окружающей среды. Причин возникновения свищевых повреждений несколько:</w:t>
      </w:r>
      <w:r w:rsidR="002A3E89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  <w:lang w:val="en-US"/>
        </w:rPr>
        <w:t xml:space="preserve"> [1]</w:t>
      </w:r>
    </w:p>
    <w:p w:rsidR="00442627" w:rsidRDefault="00442627" w:rsidP="00442627">
      <w:pPr>
        <w:pStyle w:val="HTML"/>
        <w:numPr>
          <w:ilvl w:val="0"/>
          <w:numId w:val="3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при изготовлении труб;</w:t>
      </w:r>
    </w:p>
    <w:p w:rsidR="00442627" w:rsidRDefault="00442627" w:rsidP="00442627">
      <w:pPr>
        <w:pStyle w:val="HTML"/>
        <w:numPr>
          <w:ilvl w:val="0"/>
          <w:numId w:val="3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при проведении СМР;</w:t>
      </w:r>
    </w:p>
    <w:p w:rsidR="00442627" w:rsidRPr="00442627" w:rsidRDefault="00442627" w:rsidP="00442627">
      <w:pPr>
        <w:pStyle w:val="HTML"/>
        <w:numPr>
          <w:ilvl w:val="0"/>
          <w:numId w:val="3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при эксплуатации газопровода.</w:t>
      </w:r>
    </w:p>
    <w:p w:rsidR="00442627" w:rsidRDefault="00C61DF1" w:rsidP="00442627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На сегодняшний день существует два основных способа ликвидации свищевых повреждений:</w:t>
      </w:r>
    </w:p>
    <w:p w:rsidR="00C61DF1" w:rsidRDefault="00C61DF1" w:rsidP="00C61DF1">
      <w:pPr>
        <w:pStyle w:val="HTML"/>
        <w:numPr>
          <w:ilvl w:val="0"/>
          <w:numId w:val="4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внутренний;</w:t>
      </w:r>
    </w:p>
    <w:p w:rsidR="00C61DF1" w:rsidRPr="00C61DF1" w:rsidRDefault="00C61DF1" w:rsidP="00C61DF1">
      <w:pPr>
        <w:pStyle w:val="HTML"/>
        <w:numPr>
          <w:ilvl w:val="0"/>
          <w:numId w:val="4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внешний.</w:t>
      </w:r>
    </w:p>
    <w:p w:rsidR="00C61DF1" w:rsidRDefault="00C61DF1" w:rsidP="00C61DF1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Внутренний способ ликвидации используется, как правило, редко, в силу того, что необходимо не только остановить перекачку газа, но и подготовить трубу, после пропуска средств очистки и диагностики. Тем не менее, существует целый ряд решений в это</w:t>
      </w:r>
      <w:r w:rsidR="00F80743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й</w:t>
      </w: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 xml:space="preserve"> области:</w:t>
      </w:r>
    </w:p>
    <w:p w:rsidR="00C61DF1" w:rsidRDefault="00F80743" w:rsidP="00E874BE">
      <w:pPr>
        <w:pStyle w:val="HTML"/>
        <w:numPr>
          <w:ilvl w:val="0"/>
          <w:numId w:val="5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lastRenderedPageBreak/>
        <w:t>и</w:t>
      </w:r>
      <w:r w:rsidR="00C61DF1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спользование магнитов в теле трубы, способных выдержать да</w:t>
      </w:r>
      <w:r w:rsidR="00E874BE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в</w:t>
      </w:r>
      <w:r w:rsidR="00C61DF1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ление газа;</w:t>
      </w:r>
    </w:p>
    <w:p w:rsidR="00C61DF1" w:rsidRDefault="00F80743" w:rsidP="00E874BE">
      <w:pPr>
        <w:pStyle w:val="HTML"/>
        <w:numPr>
          <w:ilvl w:val="0"/>
          <w:numId w:val="5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п</w:t>
      </w:r>
      <w:r w:rsidR="00E874BE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рименение различных поршней с запорными органами;</w:t>
      </w:r>
    </w:p>
    <w:p w:rsidR="00E874BE" w:rsidRPr="00E874BE" w:rsidRDefault="00F80743" w:rsidP="00E874BE">
      <w:pPr>
        <w:pStyle w:val="HTML"/>
        <w:numPr>
          <w:ilvl w:val="0"/>
          <w:numId w:val="5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к</w:t>
      </w:r>
      <w:r w:rsidR="00E874BE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омплексные устройства для обнаружения места дефекта и его устранения.</w:t>
      </w:r>
    </w:p>
    <w:p w:rsidR="00E874BE" w:rsidRDefault="00E874BE" w:rsidP="00E874BE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Для всех устройств, применяемых для обнаружения места дефекта внутри трубы, характерно то, что они перемещаются в среде перекачиваемого продукта, реагируют на повреждение и герметизируют место, для последующего ремонта.</w:t>
      </w:r>
    </w:p>
    <w:p w:rsidR="00E874BE" w:rsidRDefault="00E874BE" w:rsidP="00E874BE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Касательно комплексных устройств, есть решение</w:t>
      </w:r>
      <w:r w:rsidR="008A6BEE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,</w:t>
      </w: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 xml:space="preserve"> позволяющее не только герметизировать место повреждения</w:t>
      </w:r>
      <w:r w:rsidR="008A6BEE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, но и устранить дефект стенки трубы. Оно представляет собой корпус с датчиком утечек, электромагнитом и герметизирующим элементом из упругой пружинной стали</w:t>
      </w:r>
      <w:r w:rsidR="00F80743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, который впоследствии становится заплатой на месте повреждения</w:t>
      </w:r>
      <w:r w:rsidR="008A6BEE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. Но</w:t>
      </w:r>
      <w:r w:rsidR="00F80743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,</w:t>
      </w:r>
      <w:r w:rsidR="008A6BEE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 xml:space="preserve"> по мнению авторов, большим недостатком этого устройства, является помеха</w:t>
      </w:r>
      <w:r w:rsidR="00F80743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 xml:space="preserve"> заплат</w:t>
      </w:r>
      <w:r w:rsidR="008A6BEE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 xml:space="preserve"> для прохода СОД.</w:t>
      </w:r>
    </w:p>
    <w:p w:rsidR="00F80743" w:rsidRDefault="00580D91" w:rsidP="00E874BE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К устройствам внешнего ремонта труб при свищевых повреждениях стенки, относится целый ряд устройств типа:</w:t>
      </w:r>
    </w:p>
    <w:p w:rsidR="00580D91" w:rsidRDefault="00580D91" w:rsidP="00580D91">
      <w:pPr>
        <w:pStyle w:val="HTML"/>
        <w:numPr>
          <w:ilvl w:val="0"/>
          <w:numId w:val="6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хомут;</w:t>
      </w:r>
    </w:p>
    <w:p w:rsidR="00580D91" w:rsidRDefault="00580D91" w:rsidP="00580D91">
      <w:pPr>
        <w:pStyle w:val="HTML"/>
        <w:numPr>
          <w:ilvl w:val="0"/>
          <w:numId w:val="6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струбцина;</w:t>
      </w:r>
    </w:p>
    <w:p w:rsidR="00580D91" w:rsidRDefault="00580D91" w:rsidP="00580D91">
      <w:pPr>
        <w:pStyle w:val="HTML"/>
        <w:numPr>
          <w:ilvl w:val="0"/>
          <w:numId w:val="6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муфта и т.д.</w:t>
      </w:r>
    </w:p>
    <w:p w:rsidR="00580D91" w:rsidRDefault="00580D91" w:rsidP="00580D91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Для всех видов таких устройств характерной особенностью является отсутствие необходимости остановки перекачки газа, подготовки трубы и простота способа монтажа. Чаще все для ремонта применяется муфта, при установке которой существует множество различных решений, но их общий недостаток это необходимость прогревания места установки, дороговизна (например, муфта с памятью металла) и большая материалоемкость.</w:t>
      </w:r>
    </w:p>
    <w:p w:rsidR="0046557B" w:rsidRPr="002A3E89" w:rsidRDefault="0046557B" w:rsidP="0046557B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  <w:lang w:val="en-US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 xml:space="preserve">Другим способом ремонта дефектов стенки трубы и восстановления ее несущей способности, может стать нанесение армированного стеклопластикового покрытия (бандажирование), имеющего как простоту изготовления, так и способ монтажа. </w:t>
      </w:r>
      <w:r w:rsidR="00D243F3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При этом</w:t>
      </w: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 xml:space="preserve"> основными задачами в рассматриваемом вопросе, являются:</w:t>
      </w:r>
      <w:r w:rsidR="002A3E89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 xml:space="preserve"> </w:t>
      </w:r>
      <w:r w:rsidR="002A3E89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  <w:lang w:val="en-US"/>
        </w:rPr>
        <w:t>[2]</w:t>
      </w:r>
    </w:p>
    <w:p w:rsidR="0046557B" w:rsidRDefault="0046557B" w:rsidP="0046557B">
      <w:pPr>
        <w:pStyle w:val="HTML"/>
        <w:numPr>
          <w:ilvl w:val="0"/>
          <w:numId w:val="7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выбор армирующего компонента;</w:t>
      </w:r>
    </w:p>
    <w:p w:rsidR="0046557B" w:rsidRDefault="0046557B" w:rsidP="0046557B">
      <w:pPr>
        <w:pStyle w:val="HTML"/>
        <w:numPr>
          <w:ilvl w:val="0"/>
          <w:numId w:val="7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 xml:space="preserve">выбор </w:t>
      </w:r>
      <w:r w:rsidR="00F8458E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связующего компонента.</w:t>
      </w:r>
    </w:p>
    <w:p w:rsidR="0046557B" w:rsidRDefault="00D243F3" w:rsidP="00D243F3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Выбор армирующего компонента сводится к условиям проведения ремонтных работ и определения его технико-экономических показателей (табл. 1). Как известно, существует всего три вида стекловолокна:</w:t>
      </w:r>
    </w:p>
    <w:p w:rsidR="00D243F3" w:rsidRDefault="00D243F3" w:rsidP="00D243F3">
      <w:pPr>
        <w:pStyle w:val="HTML"/>
        <w:numPr>
          <w:ilvl w:val="0"/>
          <w:numId w:val="8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армированное стекловолокно;</w:t>
      </w:r>
    </w:p>
    <w:p w:rsidR="00D243F3" w:rsidRDefault="00D243F3" w:rsidP="00D243F3">
      <w:pPr>
        <w:pStyle w:val="HTML"/>
        <w:numPr>
          <w:ilvl w:val="0"/>
          <w:numId w:val="8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армированное пластиковое стекловолокно (пластиковые компоненты армированные стеклом);</w:t>
      </w:r>
    </w:p>
    <w:p w:rsidR="00D243F3" w:rsidRDefault="00D243F3" w:rsidP="00D243F3">
      <w:pPr>
        <w:pStyle w:val="HTML"/>
        <w:numPr>
          <w:ilvl w:val="0"/>
          <w:numId w:val="8"/>
        </w:numPr>
        <w:shd w:val="clear" w:color="auto" w:fill="F8F9FA"/>
        <w:ind w:left="1066" w:hanging="357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углепластик.</w:t>
      </w:r>
    </w:p>
    <w:p w:rsidR="00F8458E" w:rsidRDefault="00F8458E" w:rsidP="00D243F3">
      <w:pPr>
        <w:pStyle w:val="HTML"/>
        <w:shd w:val="clear" w:color="auto" w:fill="F8F9FA"/>
        <w:jc w:val="right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8F9FA"/>
        </w:rPr>
      </w:pPr>
    </w:p>
    <w:p w:rsidR="00F8458E" w:rsidRDefault="00F8458E" w:rsidP="00D243F3">
      <w:pPr>
        <w:pStyle w:val="HTML"/>
        <w:shd w:val="clear" w:color="auto" w:fill="F8F9FA"/>
        <w:jc w:val="right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8F9FA"/>
        </w:rPr>
      </w:pPr>
    </w:p>
    <w:p w:rsidR="00D243F3" w:rsidRDefault="00D243F3" w:rsidP="00D243F3">
      <w:pPr>
        <w:pStyle w:val="HTML"/>
        <w:shd w:val="clear" w:color="auto" w:fill="F8F9FA"/>
        <w:jc w:val="right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8F9FA"/>
        </w:rPr>
        <w:lastRenderedPageBreak/>
        <w:t>Таблица 1.</w:t>
      </w:r>
    </w:p>
    <w:p w:rsidR="00D243F3" w:rsidRDefault="00D243F3" w:rsidP="00D243F3">
      <w:pPr>
        <w:pStyle w:val="HTML"/>
        <w:shd w:val="clear" w:color="auto" w:fill="F8F9FA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8F9FA"/>
        </w:rPr>
        <w:t>Технико-экономические показатели стекловолокна</w:t>
      </w:r>
    </w:p>
    <w:p w:rsidR="00D243F3" w:rsidRDefault="00D243F3" w:rsidP="00D243F3">
      <w:pPr>
        <w:pStyle w:val="HTML"/>
        <w:shd w:val="clear" w:color="auto" w:fill="F8F9FA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8F9F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418"/>
        <w:gridCol w:w="1417"/>
      </w:tblGrid>
      <w:tr w:rsidR="00D243F3" w:rsidTr="00D243F3">
        <w:tc>
          <w:tcPr>
            <w:tcW w:w="6237" w:type="dxa"/>
          </w:tcPr>
          <w:p w:rsidR="00D243F3" w:rsidRDefault="00D243F3" w:rsidP="00D243F3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Показатель</w:t>
            </w:r>
          </w:p>
        </w:tc>
        <w:tc>
          <w:tcPr>
            <w:tcW w:w="1418" w:type="dxa"/>
          </w:tcPr>
          <w:p w:rsidR="00D243F3" w:rsidRPr="00D243F3" w:rsidRDefault="00D243F3" w:rsidP="00D243F3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MG B</w:t>
            </w:r>
          </w:p>
        </w:tc>
        <w:tc>
          <w:tcPr>
            <w:tcW w:w="1417" w:type="dxa"/>
          </w:tcPr>
          <w:p w:rsidR="00D243F3" w:rsidRPr="00D243F3" w:rsidRDefault="00D243F3" w:rsidP="00D243F3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MG D</w:t>
            </w:r>
          </w:p>
        </w:tc>
      </w:tr>
      <w:tr w:rsidR="002E6ECA" w:rsidTr="00FD72C1">
        <w:tc>
          <w:tcPr>
            <w:tcW w:w="6237" w:type="dxa"/>
          </w:tcPr>
          <w:p w:rsidR="002E6ECA" w:rsidRPr="002E6ECA" w:rsidRDefault="002E6ECA" w:rsidP="00D243F3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Материал</w:t>
            </w:r>
          </w:p>
        </w:tc>
        <w:tc>
          <w:tcPr>
            <w:tcW w:w="2835" w:type="dxa"/>
            <w:gridSpan w:val="2"/>
          </w:tcPr>
          <w:p w:rsidR="002E6ECA" w:rsidRDefault="002E6ECA" w:rsidP="002E6ECA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боросиликатное волокно</w:t>
            </w:r>
          </w:p>
        </w:tc>
      </w:tr>
      <w:tr w:rsidR="00D243F3" w:rsidTr="00D243F3">
        <w:tc>
          <w:tcPr>
            <w:tcW w:w="6237" w:type="dxa"/>
          </w:tcPr>
          <w:p w:rsidR="00D243F3" w:rsidRDefault="002E6ECA" w:rsidP="002E6ECA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Удельный вес, г/м</w:t>
            </w:r>
            <w:r w:rsidRPr="002E6E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D243F3" w:rsidRDefault="002E6ECA" w:rsidP="00D243F3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143</w:t>
            </w:r>
          </w:p>
        </w:tc>
        <w:tc>
          <w:tcPr>
            <w:tcW w:w="1417" w:type="dxa"/>
          </w:tcPr>
          <w:p w:rsidR="00D243F3" w:rsidRDefault="002E6ECA" w:rsidP="00D243F3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120</w:t>
            </w:r>
          </w:p>
        </w:tc>
      </w:tr>
      <w:tr w:rsidR="00D243F3" w:rsidTr="00D243F3">
        <w:tc>
          <w:tcPr>
            <w:tcW w:w="6237" w:type="dxa"/>
          </w:tcPr>
          <w:p w:rsidR="00D243F3" w:rsidRDefault="002E6ECA" w:rsidP="002E6ECA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Толщина, мм</w:t>
            </w:r>
          </w:p>
        </w:tc>
        <w:tc>
          <w:tcPr>
            <w:tcW w:w="1418" w:type="dxa"/>
          </w:tcPr>
          <w:p w:rsidR="00D243F3" w:rsidRDefault="002E6ECA" w:rsidP="00D243F3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0,7</w:t>
            </w:r>
          </w:p>
        </w:tc>
        <w:tc>
          <w:tcPr>
            <w:tcW w:w="1417" w:type="dxa"/>
          </w:tcPr>
          <w:p w:rsidR="00D243F3" w:rsidRDefault="002E6ECA" w:rsidP="00D243F3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0,53</w:t>
            </w:r>
          </w:p>
        </w:tc>
      </w:tr>
      <w:tr w:rsidR="00D243F3" w:rsidTr="00D243F3">
        <w:tc>
          <w:tcPr>
            <w:tcW w:w="6237" w:type="dxa"/>
          </w:tcPr>
          <w:p w:rsidR="00D243F3" w:rsidRDefault="002E6ECA" w:rsidP="002E6ECA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Максимальная температура, °С</w:t>
            </w:r>
          </w:p>
        </w:tc>
        <w:tc>
          <w:tcPr>
            <w:tcW w:w="1418" w:type="dxa"/>
          </w:tcPr>
          <w:p w:rsidR="00D243F3" w:rsidRDefault="002E6ECA" w:rsidP="00D243F3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500</w:t>
            </w:r>
          </w:p>
        </w:tc>
        <w:tc>
          <w:tcPr>
            <w:tcW w:w="1417" w:type="dxa"/>
          </w:tcPr>
          <w:p w:rsidR="00D243F3" w:rsidRDefault="002E6ECA" w:rsidP="00D243F3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500</w:t>
            </w:r>
          </w:p>
        </w:tc>
      </w:tr>
      <w:tr w:rsidR="002E6ECA" w:rsidTr="006310B6">
        <w:tc>
          <w:tcPr>
            <w:tcW w:w="6237" w:type="dxa"/>
          </w:tcPr>
          <w:p w:rsidR="002E6ECA" w:rsidRDefault="002E6ECA" w:rsidP="002E6ECA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Ширина, мм</w:t>
            </w:r>
          </w:p>
        </w:tc>
        <w:tc>
          <w:tcPr>
            <w:tcW w:w="2835" w:type="dxa"/>
            <w:gridSpan w:val="2"/>
          </w:tcPr>
          <w:p w:rsidR="002E6ECA" w:rsidRDefault="002E6ECA" w:rsidP="00D243F3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до 1000</w:t>
            </w:r>
          </w:p>
        </w:tc>
      </w:tr>
    </w:tbl>
    <w:p w:rsidR="00D243F3" w:rsidRDefault="00D243F3" w:rsidP="00D243F3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</w:pPr>
    </w:p>
    <w:p w:rsidR="002E6ECA" w:rsidRPr="002E6ECA" w:rsidRDefault="002E6ECA" w:rsidP="002E6EC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Углепластик в данном вопросе не рассматриваем</w:t>
      </w:r>
      <w:r w:rsidR="00C53FCD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 xml:space="preserve">, так как сложность производства делает его в 20 раз дороже стали. А потому, наиболее подходящим армирующим компонентом, может быть как армирующее стекловолокно в виде стеклоткани, так и </w:t>
      </w:r>
      <w:r w:rsidR="00F86428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 xml:space="preserve">стекловолокно </w:t>
      </w:r>
      <w:r w:rsidR="00C53FCD">
        <w:rPr>
          <w:rFonts w:ascii="Times New Roman" w:hAnsi="Times New Roman" w:cs="Times New Roman"/>
          <w:color w:val="222222"/>
          <w:sz w:val="28"/>
          <w:szCs w:val="24"/>
          <w:shd w:val="clear" w:color="auto" w:fill="F8F9FA"/>
        </w:rPr>
        <w:t>в сочетании с полимерами.</w:t>
      </w:r>
    </w:p>
    <w:p w:rsidR="00E874BE" w:rsidRDefault="00052838" w:rsidP="00E874BE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8"/>
          <w:szCs w:val="24"/>
        </w:rPr>
        <w:t>Согласно нормативной документации, в качестве связующего компонента могут быть использованы клеевые композиции «Спрут» и эпоксидные смолы (табл. 2).</w:t>
      </w:r>
    </w:p>
    <w:p w:rsidR="00052838" w:rsidRDefault="00052838" w:rsidP="00E874BE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</w:rPr>
      </w:pPr>
    </w:p>
    <w:p w:rsidR="00052838" w:rsidRDefault="00052838" w:rsidP="00052838">
      <w:pPr>
        <w:pStyle w:val="HTML"/>
        <w:shd w:val="clear" w:color="auto" w:fill="F8F9FA"/>
        <w:ind w:firstLine="709"/>
        <w:jc w:val="right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</w:rPr>
        <w:t>Таблица 2.</w:t>
      </w:r>
    </w:p>
    <w:p w:rsidR="00052838" w:rsidRDefault="00052838" w:rsidP="00052838">
      <w:pPr>
        <w:pStyle w:val="HTML"/>
        <w:shd w:val="clear" w:color="auto" w:fill="F8F9FA"/>
        <w:ind w:firstLine="709"/>
        <w:jc w:val="center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</w:rPr>
        <w:t>Физико-химические свойства клеевых композиций «Спрут»</w:t>
      </w:r>
    </w:p>
    <w:p w:rsidR="00052838" w:rsidRDefault="00052838" w:rsidP="00052838">
      <w:pPr>
        <w:pStyle w:val="HTML"/>
        <w:shd w:val="clear" w:color="auto" w:fill="F8F9FA"/>
        <w:ind w:firstLine="709"/>
        <w:jc w:val="center"/>
        <w:rPr>
          <w:rFonts w:ascii="Times New Roman" w:hAnsi="Times New Roman" w:cs="Times New Roman"/>
          <w:i/>
          <w:color w:val="222222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843"/>
        <w:gridCol w:w="1842"/>
        <w:gridCol w:w="1711"/>
      </w:tblGrid>
      <w:tr w:rsidR="00052838" w:rsidTr="00052838">
        <w:tc>
          <w:tcPr>
            <w:tcW w:w="3686" w:type="dxa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Спрут-9М</w:t>
            </w:r>
          </w:p>
        </w:tc>
        <w:tc>
          <w:tcPr>
            <w:tcW w:w="1842" w:type="dxa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Спрут-5МДИ</w:t>
            </w:r>
          </w:p>
        </w:tc>
        <w:tc>
          <w:tcPr>
            <w:tcW w:w="1711" w:type="dxa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Спрут-4</w:t>
            </w:r>
          </w:p>
        </w:tc>
      </w:tr>
      <w:tr w:rsidR="00052838" w:rsidTr="00052838">
        <w:tc>
          <w:tcPr>
            <w:tcW w:w="3686" w:type="dxa"/>
          </w:tcPr>
          <w:p w:rsidR="00052838" w:rsidRDefault="00052838" w:rsidP="00052838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Жизнеспособность, не менее, час</w:t>
            </w:r>
          </w:p>
        </w:tc>
        <w:tc>
          <w:tcPr>
            <w:tcW w:w="1843" w:type="dxa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1,5</w:t>
            </w:r>
          </w:p>
        </w:tc>
        <w:tc>
          <w:tcPr>
            <w:tcW w:w="1711" w:type="dxa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1,8</w:t>
            </w:r>
          </w:p>
        </w:tc>
      </w:tr>
      <w:tr w:rsidR="00052838" w:rsidTr="00052838">
        <w:tc>
          <w:tcPr>
            <w:tcW w:w="3686" w:type="dxa"/>
          </w:tcPr>
          <w:p w:rsidR="00052838" w:rsidRDefault="00052838" w:rsidP="00052838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Время отверждения, не более, час</w:t>
            </w:r>
          </w:p>
        </w:tc>
        <w:tc>
          <w:tcPr>
            <w:tcW w:w="1843" w:type="dxa"/>
            <w:vAlign w:val="center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1,5</w:t>
            </w:r>
          </w:p>
        </w:tc>
        <w:tc>
          <w:tcPr>
            <w:tcW w:w="1711" w:type="dxa"/>
            <w:vAlign w:val="center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</w:tr>
      <w:tr w:rsidR="00052838" w:rsidTr="00052838">
        <w:tc>
          <w:tcPr>
            <w:tcW w:w="3686" w:type="dxa"/>
          </w:tcPr>
          <w:p w:rsidR="00052838" w:rsidRDefault="00052838" w:rsidP="00052838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Прочность при отрыве, не менее, МПа</w:t>
            </w:r>
          </w:p>
          <w:p w:rsidR="00052838" w:rsidRDefault="00052838" w:rsidP="00052838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    7 суток</w:t>
            </w:r>
          </w:p>
        </w:tc>
        <w:tc>
          <w:tcPr>
            <w:tcW w:w="1843" w:type="dxa"/>
            <w:vAlign w:val="bottom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bottom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1711" w:type="dxa"/>
            <w:vAlign w:val="bottom"/>
          </w:tcPr>
          <w:p w:rsidR="00052838" w:rsidRDefault="00052838" w:rsidP="00052838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</w:t>
            </w:r>
          </w:p>
        </w:tc>
      </w:tr>
    </w:tbl>
    <w:p w:rsidR="00052838" w:rsidRPr="00052838" w:rsidRDefault="00052838" w:rsidP="00052838">
      <w:pPr>
        <w:pStyle w:val="HTML"/>
        <w:shd w:val="clear" w:color="auto" w:fill="F8F9FA"/>
        <w:ind w:firstLine="709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</w:p>
    <w:p w:rsidR="0013045F" w:rsidRPr="00FD7772" w:rsidRDefault="00052838" w:rsidP="00052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приведенные клеевые композиции имеют диапазон температурной эксплуатации от минус 60 до плюс 100 °С, и сохраняют высокую адгезию даже в агрессивных средах.</w:t>
      </w:r>
    </w:p>
    <w:p w:rsidR="00456CE2" w:rsidRDefault="00456CE2" w:rsidP="00456C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способом восстановления несущей способности магистрального газопровода с использованием полимеров, является нанесение гибких полимерных защитных покрытий на внутреннюю поверхность трубы. При этом труба становится «двухслойной» и требует трудоемкого расчета толщины защитного покрытия и его модуля упругости, а также расчета в части предельного прогиба в своде под воздействием собственного веса трубы. Такой расчет можно выполнить посредством специализированного ПО или традиционным способом.</w:t>
      </w:r>
    </w:p>
    <w:p w:rsidR="00456CE2" w:rsidRPr="002A3E89" w:rsidRDefault="00256E55" w:rsidP="00456C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Упрощенный вариант прочностного расчета можно записать в следующем виде:</w:t>
      </w:r>
      <w:r w:rsidR="002A3E89" w:rsidRPr="002A3E89">
        <w:rPr>
          <w:rFonts w:ascii="Times New Roman" w:hAnsi="Times New Roman" w:cs="Times New Roman"/>
          <w:sz w:val="28"/>
          <w:szCs w:val="28"/>
        </w:rPr>
        <w:t xml:space="preserve"> [3]</w:t>
      </w:r>
    </w:p>
    <w:p w:rsidR="00256E55" w:rsidRDefault="00256E55" w:rsidP="00456C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E55" w:rsidRDefault="00256E55" w:rsidP="00256E5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56E55">
        <w:rPr>
          <w:rFonts w:ascii="Times New Roman" w:hAnsi="Times New Roman" w:cs="Times New Roman"/>
          <w:position w:val="-30"/>
          <w:sz w:val="28"/>
          <w:szCs w:val="28"/>
        </w:rPr>
        <w:object w:dxaOrig="1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9pt" o:ole="">
            <v:imagedata r:id="rId6" o:title=""/>
          </v:shape>
          <o:OLEObject Type="Embed" ProgID="Equation.3" ShapeID="_x0000_i1025" DrawAspect="Content" ObjectID="_1672654272" r:id="rId7"/>
        </w:object>
      </w:r>
      <w:r>
        <w:rPr>
          <w:rFonts w:ascii="Times New Roman" w:hAnsi="Times New Roman" w:cs="Times New Roman"/>
          <w:sz w:val="28"/>
          <w:szCs w:val="28"/>
        </w:rPr>
        <w:t>,                                               (1)</w:t>
      </w:r>
    </w:p>
    <w:p w:rsidR="00256E55" w:rsidRDefault="00256E55" w:rsidP="00256E5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6E55" w:rsidRDefault="00256E55" w:rsidP="00256E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где, </w:t>
      </w:r>
      <w:r w:rsidRPr="00256E55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026" type="#_x0000_t75" style="width:12.75pt;height:15.75pt" o:ole="">
            <v:imagedata r:id="rId8" o:title=""/>
          </v:shape>
          <o:OLEObject Type="Embed" ProgID="Equation.3" ShapeID="_x0000_i1026" DrawAspect="Content" ObjectID="_1672654273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расчетная толщина стенки, м;</w:t>
      </w:r>
    </w:p>
    <w:p w:rsidR="00256E55" w:rsidRDefault="00256E55" w:rsidP="00256E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6E55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27" type="#_x0000_t75" style="width:16.5pt;height:21pt" o:ole="">
            <v:imagedata r:id="rId10" o:title=""/>
          </v:shape>
          <o:OLEObject Type="Embed" ProgID="Equation.3" ShapeID="_x0000_i1027" DrawAspect="Content" ObjectID="_1672654274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 - толщина стенки стальной трубы, м;</w:t>
      </w:r>
    </w:p>
    <w:p w:rsidR="00256E55" w:rsidRDefault="00256E55" w:rsidP="00256E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6E55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28" type="#_x0000_t75" style="width:16.5pt;height:21pt" o:ole="">
            <v:imagedata r:id="rId12" o:title=""/>
          </v:shape>
          <o:OLEObject Type="Embed" ProgID="Equation.3" ShapeID="_x0000_i1028" DrawAspect="Content" ObjectID="_1672654275" r:id="rId13"/>
        </w:object>
      </w:r>
      <w:r>
        <w:rPr>
          <w:rFonts w:ascii="Times New Roman" w:hAnsi="Times New Roman" w:cs="Times New Roman"/>
          <w:sz w:val="28"/>
          <w:szCs w:val="28"/>
        </w:rPr>
        <w:t xml:space="preserve"> - толщина стенки полимерного рукава, м;</w:t>
      </w:r>
    </w:p>
    <w:p w:rsidR="00256E55" w:rsidRDefault="00256E55" w:rsidP="00256E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6E55">
        <w:rPr>
          <w:rFonts w:ascii="Times New Roman" w:hAnsi="Times New Roman" w:cs="Times New Roman"/>
          <w:position w:val="-12"/>
          <w:sz w:val="28"/>
          <w:szCs w:val="28"/>
        </w:rPr>
        <w:object w:dxaOrig="320" w:dyaOrig="360">
          <v:shape id="_x0000_i1029" type="#_x0000_t75" style="width:18pt;height:21pt" o:ole="">
            <v:imagedata r:id="rId14" o:title=""/>
          </v:shape>
          <o:OLEObject Type="Embed" ProgID="Equation.3" ShapeID="_x0000_i1029" DrawAspect="Content" ObjectID="_1672654276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- модуль деформации стальной трубы, МПа;</w:t>
      </w:r>
    </w:p>
    <w:p w:rsidR="00256E55" w:rsidRDefault="00256E55" w:rsidP="00256E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6E55">
        <w:rPr>
          <w:rFonts w:ascii="Times New Roman" w:hAnsi="Times New Roman" w:cs="Times New Roman"/>
          <w:position w:val="-12"/>
          <w:sz w:val="28"/>
          <w:szCs w:val="28"/>
        </w:rPr>
        <w:object w:dxaOrig="300" w:dyaOrig="360">
          <v:shape id="_x0000_i1030" type="#_x0000_t75" style="width:17.25pt;height:21pt" o:ole="">
            <v:imagedata r:id="rId16" o:title=""/>
          </v:shape>
          <o:OLEObject Type="Embed" ProgID="Equation.3" ShapeID="_x0000_i1030" DrawAspect="Content" ObjectID="_1672654277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- модуль деформации материала рукава, МПа.</w:t>
      </w:r>
    </w:p>
    <w:p w:rsidR="00256E55" w:rsidRDefault="00256E55" w:rsidP="00256E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формулы (1) считаем трубную конструкцию монолитной, т.е. с деформацией без разделения на слои.</w:t>
      </w:r>
    </w:p>
    <w:p w:rsidR="00256E55" w:rsidRDefault="002A3E89" w:rsidP="00256E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Затем, необходимая толщина и модуль деформации полимерного рукава рассчитывается исходя из условий прочности трубы. После, по эмпирической формуле определяется параметр напряженного состояния трубной конструкции. И с условием нормировочного множителя, учитывающего нагрузки от давления, передаваемые трубой на рукав, а также глубины залегания трубопровода, пересчитывается необходимая толщина стенки защитного покрытия и его модуль упругости.</w:t>
      </w:r>
    </w:p>
    <w:p w:rsidR="002A3E89" w:rsidRDefault="002A3E89" w:rsidP="00256E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3E89" w:rsidRDefault="002A3E89" w:rsidP="002A3E8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A3E89" w:rsidRDefault="002A3E89" w:rsidP="002A3E8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3E89" w:rsidRDefault="002A3E89" w:rsidP="002A3E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3149D">
        <w:rPr>
          <w:rFonts w:ascii="Times New Roman" w:hAnsi="Times New Roman" w:cs="Times New Roman"/>
          <w:sz w:val="28"/>
          <w:szCs w:val="28"/>
        </w:rPr>
        <w:t>Шарыгин</w:t>
      </w:r>
      <w:proofErr w:type="spellEnd"/>
      <w:r w:rsidR="00F3149D">
        <w:rPr>
          <w:rFonts w:ascii="Times New Roman" w:hAnsi="Times New Roman" w:cs="Times New Roman"/>
          <w:sz w:val="28"/>
          <w:szCs w:val="28"/>
        </w:rPr>
        <w:t xml:space="preserve">, А. М. Методология проектирования ремонтных конструкций несущей способности труб магистральных </w:t>
      </w:r>
      <w:proofErr w:type="gramStart"/>
      <w:r w:rsidR="00F3149D">
        <w:rPr>
          <w:rFonts w:ascii="Times New Roman" w:hAnsi="Times New Roman" w:cs="Times New Roman"/>
          <w:sz w:val="28"/>
          <w:szCs w:val="28"/>
        </w:rPr>
        <w:t>газопроводов :</w:t>
      </w:r>
      <w:proofErr w:type="gramEnd"/>
      <w:r w:rsidR="00F3149D">
        <w:rPr>
          <w:rFonts w:ascii="Times New Roman" w:hAnsi="Times New Roman" w:cs="Times New Roman"/>
          <w:sz w:val="28"/>
          <w:szCs w:val="28"/>
        </w:rPr>
        <w:t xml:space="preserve"> 25.00.19 : </w:t>
      </w:r>
      <w:proofErr w:type="spellStart"/>
      <w:r w:rsidR="00F3149D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F314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3149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F3149D">
        <w:rPr>
          <w:rFonts w:ascii="Times New Roman" w:hAnsi="Times New Roman" w:cs="Times New Roman"/>
          <w:sz w:val="28"/>
          <w:szCs w:val="28"/>
        </w:rPr>
        <w:t xml:space="preserve">. … </w:t>
      </w:r>
      <w:proofErr w:type="spellStart"/>
      <w:r w:rsidR="00F3149D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="00F314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3149D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F3149D">
        <w:rPr>
          <w:rFonts w:ascii="Times New Roman" w:hAnsi="Times New Roman" w:cs="Times New Roman"/>
          <w:sz w:val="28"/>
          <w:szCs w:val="28"/>
        </w:rPr>
        <w:t xml:space="preserve">. наук / А. М. </w:t>
      </w:r>
      <w:proofErr w:type="spellStart"/>
      <w:r w:rsidR="00F3149D">
        <w:rPr>
          <w:rFonts w:ascii="Times New Roman" w:hAnsi="Times New Roman" w:cs="Times New Roman"/>
          <w:sz w:val="28"/>
          <w:szCs w:val="28"/>
        </w:rPr>
        <w:t>Шарыгин</w:t>
      </w:r>
      <w:proofErr w:type="spellEnd"/>
      <w:r w:rsidR="00F3149D">
        <w:rPr>
          <w:rFonts w:ascii="Times New Roman" w:hAnsi="Times New Roman" w:cs="Times New Roman"/>
          <w:sz w:val="28"/>
          <w:szCs w:val="28"/>
        </w:rPr>
        <w:t xml:space="preserve"> ; РГУ нефти и газа (НИУ) имени И.М. Губкина. – Москва, 2004. – 224 с. – </w:t>
      </w:r>
      <w:proofErr w:type="gramStart"/>
      <w:r w:rsidR="00F3149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F3149D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2A3E89" w:rsidRPr="00F3149D" w:rsidRDefault="002A3E89" w:rsidP="002A3E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149D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F3149D" w:rsidRPr="00F314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149D">
        <w:rPr>
          <w:rFonts w:ascii="Times New Roman" w:hAnsi="Times New Roman" w:cs="Times New Roman"/>
          <w:sz w:val="28"/>
          <w:szCs w:val="28"/>
          <w:lang w:val="en-US"/>
        </w:rPr>
        <w:t>Owens Corning</w:t>
      </w:r>
      <w:r w:rsidR="00F3149D" w:rsidRPr="00F3149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3149D">
        <w:rPr>
          <w:rFonts w:ascii="Times New Roman" w:hAnsi="Times New Roman" w:cs="Times New Roman"/>
          <w:sz w:val="28"/>
          <w:szCs w:val="28"/>
          <w:lang w:val="en-US"/>
        </w:rPr>
        <w:t xml:space="preserve">innovation for </w:t>
      </w:r>
      <w:proofErr w:type="gramStart"/>
      <w:r w:rsidR="00F3149D">
        <w:rPr>
          <w:rFonts w:ascii="Times New Roman" w:hAnsi="Times New Roman" w:cs="Times New Roman"/>
          <w:sz w:val="28"/>
          <w:szCs w:val="28"/>
          <w:lang w:val="en-US"/>
        </w:rPr>
        <w:t>living</w:t>
      </w:r>
      <w:r w:rsidR="00F3149D" w:rsidRPr="00F3149D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="00F3149D" w:rsidRPr="00F314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149D">
        <w:rPr>
          <w:rFonts w:ascii="Times New Roman" w:hAnsi="Times New Roman" w:cs="Times New Roman"/>
          <w:sz w:val="28"/>
          <w:szCs w:val="28"/>
          <w:lang w:val="en-US"/>
        </w:rPr>
        <w:t xml:space="preserve">[website]. – </w:t>
      </w:r>
      <w:proofErr w:type="gramStart"/>
      <w:r w:rsidR="00F3149D">
        <w:rPr>
          <w:rFonts w:ascii="Times New Roman" w:hAnsi="Times New Roman" w:cs="Times New Roman"/>
          <w:sz w:val="28"/>
          <w:szCs w:val="28"/>
          <w:lang w:val="en-US"/>
        </w:rPr>
        <w:t xml:space="preserve">URL </w:t>
      </w:r>
      <w:r w:rsidR="00F3149D" w:rsidRPr="00F3149D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="00F314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149D" w:rsidRPr="00F3149D">
        <w:rPr>
          <w:rFonts w:ascii="Times New Roman" w:hAnsi="Times New Roman" w:cs="Times New Roman"/>
          <w:sz w:val="28"/>
          <w:lang w:val="en-US"/>
        </w:rPr>
        <w:t>http://www.ocvreinforcements.com/pdf/library/Guide_30311_LAS_RU_Low_Res.pdf</w:t>
      </w:r>
      <w:r w:rsidR="00F3149D">
        <w:rPr>
          <w:rFonts w:ascii="Times New Roman" w:hAnsi="Times New Roman" w:cs="Times New Roman"/>
          <w:sz w:val="28"/>
          <w:lang w:val="en-US"/>
        </w:rPr>
        <w:t xml:space="preserve"> (date of the application 22.11.2019). – </w:t>
      </w:r>
      <w:proofErr w:type="gramStart"/>
      <w:r w:rsidR="00F3149D">
        <w:rPr>
          <w:rFonts w:ascii="Times New Roman" w:hAnsi="Times New Roman" w:cs="Times New Roman"/>
          <w:sz w:val="28"/>
          <w:lang w:val="en-US"/>
        </w:rPr>
        <w:t>Text</w:t>
      </w:r>
      <w:r w:rsidR="00F3149D" w:rsidRPr="00F3149D">
        <w:rPr>
          <w:rFonts w:ascii="Times New Roman" w:hAnsi="Times New Roman" w:cs="Times New Roman"/>
          <w:sz w:val="28"/>
          <w:lang w:val="en-US"/>
        </w:rPr>
        <w:t xml:space="preserve"> :</w:t>
      </w:r>
      <w:proofErr w:type="gramEnd"/>
      <w:r w:rsidR="00F3149D" w:rsidRPr="00F3149D">
        <w:rPr>
          <w:rFonts w:ascii="Times New Roman" w:hAnsi="Times New Roman" w:cs="Times New Roman"/>
          <w:sz w:val="28"/>
          <w:lang w:val="en-US"/>
        </w:rPr>
        <w:t xml:space="preserve"> </w:t>
      </w:r>
      <w:r w:rsidR="00F3149D">
        <w:rPr>
          <w:rFonts w:ascii="Times New Roman" w:hAnsi="Times New Roman" w:cs="Times New Roman"/>
          <w:sz w:val="28"/>
          <w:lang w:val="en-US"/>
        </w:rPr>
        <w:t>electronic.</w:t>
      </w:r>
    </w:p>
    <w:p w:rsidR="002A3E89" w:rsidRPr="00F3149D" w:rsidRDefault="002A3E89" w:rsidP="002A3E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3149D" w:rsidRPr="00F31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49D">
        <w:rPr>
          <w:rFonts w:ascii="Times New Roman" w:hAnsi="Times New Roman" w:cs="Times New Roman"/>
          <w:sz w:val="28"/>
          <w:szCs w:val="28"/>
        </w:rPr>
        <w:t>Храменков</w:t>
      </w:r>
      <w:proofErr w:type="spellEnd"/>
      <w:r w:rsidR="00F3149D">
        <w:rPr>
          <w:rFonts w:ascii="Times New Roman" w:hAnsi="Times New Roman" w:cs="Times New Roman"/>
          <w:sz w:val="28"/>
          <w:szCs w:val="28"/>
        </w:rPr>
        <w:t xml:space="preserve">, С. В. Реконструкция трубопроводных систем / С. В. </w:t>
      </w:r>
      <w:proofErr w:type="spellStart"/>
      <w:r w:rsidR="00F3149D">
        <w:rPr>
          <w:rFonts w:ascii="Times New Roman" w:hAnsi="Times New Roman" w:cs="Times New Roman"/>
          <w:sz w:val="28"/>
          <w:szCs w:val="28"/>
        </w:rPr>
        <w:t>Храменков</w:t>
      </w:r>
      <w:proofErr w:type="spellEnd"/>
      <w:r w:rsidR="00F3149D">
        <w:rPr>
          <w:rFonts w:ascii="Times New Roman" w:hAnsi="Times New Roman" w:cs="Times New Roman"/>
          <w:sz w:val="28"/>
          <w:szCs w:val="28"/>
        </w:rPr>
        <w:t xml:space="preserve">, О. Г. </w:t>
      </w:r>
      <w:proofErr w:type="spellStart"/>
      <w:r w:rsidR="00F3149D">
        <w:rPr>
          <w:rFonts w:ascii="Times New Roman" w:hAnsi="Times New Roman" w:cs="Times New Roman"/>
          <w:sz w:val="28"/>
          <w:szCs w:val="28"/>
        </w:rPr>
        <w:t>Примин</w:t>
      </w:r>
      <w:proofErr w:type="spellEnd"/>
      <w:r w:rsidR="00F3149D">
        <w:rPr>
          <w:rFonts w:ascii="Times New Roman" w:hAnsi="Times New Roman" w:cs="Times New Roman"/>
          <w:sz w:val="28"/>
          <w:szCs w:val="28"/>
        </w:rPr>
        <w:t xml:space="preserve">, В. А. Орлов. – </w:t>
      </w:r>
      <w:proofErr w:type="gramStart"/>
      <w:r w:rsidR="00F3149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F3149D">
        <w:rPr>
          <w:rFonts w:ascii="Times New Roman" w:hAnsi="Times New Roman" w:cs="Times New Roman"/>
          <w:sz w:val="28"/>
          <w:szCs w:val="28"/>
        </w:rPr>
        <w:t xml:space="preserve"> АСВ, 2007. – 215 с. – Текст : непосредственный.</w:t>
      </w:r>
    </w:p>
    <w:p w:rsidR="002A3E89" w:rsidRDefault="002A3E89" w:rsidP="00256E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E55" w:rsidRPr="00256E55" w:rsidRDefault="00256E55" w:rsidP="00256E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6CE2" w:rsidRPr="00FD7772" w:rsidRDefault="00456CE2" w:rsidP="00456C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32AD" w:rsidRPr="00FD7772" w:rsidRDefault="00ED32AD" w:rsidP="00ED32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BDF" w:rsidRPr="00FD7772" w:rsidRDefault="00AE3BDF" w:rsidP="00AE3B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5D9" w:rsidRPr="00FD7772" w:rsidRDefault="00B125D9" w:rsidP="007D02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6F71" w:rsidRPr="00FD7772" w:rsidRDefault="00A36F71" w:rsidP="00A36F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6F71" w:rsidRPr="00FD7772" w:rsidRDefault="00A36F71" w:rsidP="00A36F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36F71" w:rsidRPr="00FD7772" w:rsidSect="00A36F71"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A394E"/>
    <w:multiLevelType w:val="hybridMultilevel"/>
    <w:tmpl w:val="4F34C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F42CF3"/>
    <w:multiLevelType w:val="hybridMultilevel"/>
    <w:tmpl w:val="5246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961DA"/>
    <w:multiLevelType w:val="hybridMultilevel"/>
    <w:tmpl w:val="5B4CF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751574"/>
    <w:multiLevelType w:val="hybridMultilevel"/>
    <w:tmpl w:val="72B4C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4F87951"/>
    <w:multiLevelType w:val="hybridMultilevel"/>
    <w:tmpl w:val="FAD41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E2227D"/>
    <w:multiLevelType w:val="hybridMultilevel"/>
    <w:tmpl w:val="BA222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972CB"/>
    <w:multiLevelType w:val="hybridMultilevel"/>
    <w:tmpl w:val="463E14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63A66BF"/>
    <w:multiLevelType w:val="hybridMultilevel"/>
    <w:tmpl w:val="13109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D5"/>
    <w:rsid w:val="0003736B"/>
    <w:rsid w:val="00052838"/>
    <w:rsid w:val="00091D97"/>
    <w:rsid w:val="000D741F"/>
    <w:rsid w:val="000F0319"/>
    <w:rsid w:val="0013045F"/>
    <w:rsid w:val="00177F42"/>
    <w:rsid w:val="00180B81"/>
    <w:rsid w:val="002543D7"/>
    <w:rsid w:val="00256E55"/>
    <w:rsid w:val="002A3E89"/>
    <w:rsid w:val="002B7560"/>
    <w:rsid w:val="002E6ECA"/>
    <w:rsid w:val="003372E9"/>
    <w:rsid w:val="003574F6"/>
    <w:rsid w:val="003B36D5"/>
    <w:rsid w:val="00424437"/>
    <w:rsid w:val="00442627"/>
    <w:rsid w:val="00456CE2"/>
    <w:rsid w:val="0046557B"/>
    <w:rsid w:val="00527E84"/>
    <w:rsid w:val="00536A25"/>
    <w:rsid w:val="00580D91"/>
    <w:rsid w:val="00657482"/>
    <w:rsid w:val="006C5617"/>
    <w:rsid w:val="00707310"/>
    <w:rsid w:val="00775A4D"/>
    <w:rsid w:val="00782328"/>
    <w:rsid w:val="007B6ADC"/>
    <w:rsid w:val="007C296E"/>
    <w:rsid w:val="007D02DA"/>
    <w:rsid w:val="00806F9F"/>
    <w:rsid w:val="008A6BEE"/>
    <w:rsid w:val="0096772C"/>
    <w:rsid w:val="009B2790"/>
    <w:rsid w:val="00A36F71"/>
    <w:rsid w:val="00A53D18"/>
    <w:rsid w:val="00A954BA"/>
    <w:rsid w:val="00AD5713"/>
    <w:rsid w:val="00AE3BDF"/>
    <w:rsid w:val="00AF3A55"/>
    <w:rsid w:val="00B125D9"/>
    <w:rsid w:val="00B96F71"/>
    <w:rsid w:val="00C53FCD"/>
    <w:rsid w:val="00C61DF1"/>
    <w:rsid w:val="00C6537D"/>
    <w:rsid w:val="00C86A8C"/>
    <w:rsid w:val="00C93A2B"/>
    <w:rsid w:val="00D243F3"/>
    <w:rsid w:val="00D8520C"/>
    <w:rsid w:val="00E268A3"/>
    <w:rsid w:val="00E26A69"/>
    <w:rsid w:val="00E874BE"/>
    <w:rsid w:val="00ED32AD"/>
    <w:rsid w:val="00F3149D"/>
    <w:rsid w:val="00F74015"/>
    <w:rsid w:val="00F80743"/>
    <w:rsid w:val="00F82AF2"/>
    <w:rsid w:val="00F8458E"/>
    <w:rsid w:val="00F86428"/>
    <w:rsid w:val="00FD7772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BB9B4-7EA4-4B76-AB9E-33562289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54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43D7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24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1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0E30-6B6A-423B-B46C-2338E12A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</cp:revision>
  <cp:lastPrinted>2019-11-22T12:14:00Z</cp:lastPrinted>
  <dcterms:created xsi:type="dcterms:W3CDTF">2021-01-20T08:25:00Z</dcterms:created>
  <dcterms:modified xsi:type="dcterms:W3CDTF">2021-01-20T08:25:00Z</dcterms:modified>
</cp:coreProperties>
</file>