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8B" w:rsidRDefault="0083768B" w:rsidP="00DF2F76">
      <w:pPr>
        <w:pStyle w:val="a3"/>
        <w:rPr>
          <w:i/>
          <w:szCs w:val="28"/>
        </w:rPr>
      </w:pPr>
    </w:p>
    <w:p w:rsidR="0083768B" w:rsidRPr="000469F9" w:rsidRDefault="0083768B" w:rsidP="0083768B">
      <w:pPr>
        <w:pStyle w:val="a3"/>
        <w:jc w:val="center"/>
        <w:rPr>
          <w:szCs w:val="28"/>
        </w:rPr>
      </w:pPr>
      <w:r w:rsidRPr="000469F9">
        <w:rPr>
          <w:szCs w:val="28"/>
        </w:rPr>
        <w:t>Министерство здравоохранения Красноярского края</w:t>
      </w:r>
    </w:p>
    <w:p w:rsidR="0083768B" w:rsidRDefault="0083768B" w:rsidP="0083768B">
      <w:pPr>
        <w:pStyle w:val="a3"/>
        <w:jc w:val="center"/>
        <w:rPr>
          <w:szCs w:val="28"/>
        </w:rPr>
      </w:pPr>
      <w:r>
        <w:rPr>
          <w:szCs w:val="28"/>
        </w:rPr>
        <w:t xml:space="preserve">краевое государственное бюджетное </w:t>
      </w:r>
    </w:p>
    <w:p w:rsidR="0083768B" w:rsidRDefault="0083768B" w:rsidP="0083768B">
      <w:pPr>
        <w:pStyle w:val="a3"/>
        <w:jc w:val="center"/>
        <w:rPr>
          <w:szCs w:val="28"/>
        </w:rPr>
      </w:pPr>
      <w:r>
        <w:rPr>
          <w:szCs w:val="28"/>
        </w:rPr>
        <w:t>профессиональное образовательное учреждение</w:t>
      </w:r>
    </w:p>
    <w:p w:rsidR="0083768B" w:rsidRDefault="0083768B" w:rsidP="0083768B">
      <w:pPr>
        <w:pStyle w:val="a3"/>
        <w:jc w:val="center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Дивногорский</w:t>
      </w:r>
      <w:proofErr w:type="spellEnd"/>
      <w:r>
        <w:rPr>
          <w:szCs w:val="28"/>
        </w:rPr>
        <w:t xml:space="preserve"> медицинский техникум»</w:t>
      </w: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Pr="000469F9" w:rsidRDefault="0083768B" w:rsidP="0083768B">
      <w:pPr>
        <w:pStyle w:val="a3"/>
        <w:jc w:val="center"/>
        <w:rPr>
          <w:b/>
          <w:sz w:val="36"/>
          <w:szCs w:val="28"/>
        </w:rPr>
      </w:pPr>
      <w:r w:rsidRPr="000469F9">
        <w:rPr>
          <w:b/>
          <w:sz w:val="36"/>
          <w:szCs w:val="28"/>
        </w:rPr>
        <w:t>ДОКЛАД</w:t>
      </w: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  <w:r>
        <w:rPr>
          <w:szCs w:val="28"/>
        </w:rPr>
        <w:t>на студенческую научно-практическую конференцию</w:t>
      </w: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Pr="00B57B54" w:rsidRDefault="00DF2F76" w:rsidP="0083768B">
      <w:pPr>
        <w:pStyle w:val="a3"/>
        <w:jc w:val="center"/>
        <w:rPr>
          <w:b/>
          <w:sz w:val="32"/>
          <w:szCs w:val="32"/>
        </w:rPr>
      </w:pPr>
      <w:r w:rsidRPr="00B57B54">
        <w:rPr>
          <w:szCs w:val="28"/>
        </w:rPr>
        <w:t>Тема:</w:t>
      </w:r>
      <w:r w:rsidRPr="00B57B54">
        <w:rPr>
          <w:b/>
          <w:sz w:val="32"/>
          <w:szCs w:val="32"/>
        </w:rPr>
        <w:t xml:space="preserve"> «Профилактика энтеробиоза среди младших школьников</w:t>
      </w:r>
      <w:r w:rsidR="0083768B" w:rsidRPr="00B57B54">
        <w:rPr>
          <w:b/>
          <w:sz w:val="32"/>
          <w:szCs w:val="32"/>
        </w:rPr>
        <w:t>»</w:t>
      </w: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tbl>
      <w:tblPr>
        <w:tblStyle w:val="a6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83768B" w:rsidRPr="00B57B54" w:rsidTr="008F2167">
        <w:tc>
          <w:tcPr>
            <w:tcW w:w="5351" w:type="dxa"/>
          </w:tcPr>
          <w:p w:rsidR="00B57B54" w:rsidRDefault="00DF2F76" w:rsidP="008F2167">
            <w:pPr>
              <w:pStyle w:val="a3"/>
              <w:rPr>
                <w:szCs w:val="28"/>
              </w:rPr>
            </w:pPr>
            <w:r w:rsidRPr="00B57B54">
              <w:rPr>
                <w:szCs w:val="28"/>
              </w:rPr>
              <w:t>Выполнил</w:t>
            </w:r>
            <w:r w:rsidR="00B57B54">
              <w:rPr>
                <w:szCs w:val="28"/>
              </w:rPr>
              <w:t>а</w:t>
            </w:r>
            <w:r w:rsidRPr="00B57B54">
              <w:rPr>
                <w:szCs w:val="28"/>
              </w:rPr>
              <w:t>: студент</w:t>
            </w:r>
            <w:r w:rsidR="00B57B54" w:rsidRPr="00B57B54">
              <w:rPr>
                <w:szCs w:val="28"/>
              </w:rPr>
              <w:t>ка</w:t>
            </w:r>
            <w:r w:rsidRPr="00B57B54">
              <w:rPr>
                <w:szCs w:val="28"/>
              </w:rPr>
              <w:t xml:space="preserve"> </w:t>
            </w:r>
            <w:r w:rsidR="0083768B" w:rsidRPr="00B57B54">
              <w:rPr>
                <w:szCs w:val="28"/>
              </w:rPr>
              <w:t xml:space="preserve"> </w:t>
            </w:r>
            <w:r w:rsidR="00B57B54" w:rsidRPr="00B57B54">
              <w:rPr>
                <w:szCs w:val="28"/>
              </w:rPr>
              <w:t xml:space="preserve">2 </w:t>
            </w:r>
            <w:r w:rsidR="0083768B" w:rsidRPr="00B57B54">
              <w:rPr>
                <w:szCs w:val="28"/>
              </w:rPr>
              <w:t xml:space="preserve">курса </w:t>
            </w:r>
          </w:p>
          <w:p w:rsidR="0083768B" w:rsidRPr="00B57B54" w:rsidRDefault="00B57B54" w:rsidP="008F2167">
            <w:pPr>
              <w:pStyle w:val="a3"/>
              <w:rPr>
                <w:szCs w:val="28"/>
              </w:rPr>
            </w:pPr>
            <w:r w:rsidRPr="00B57B54">
              <w:rPr>
                <w:szCs w:val="28"/>
              </w:rPr>
              <w:t>212</w:t>
            </w:r>
            <w:r w:rsidR="0083768B" w:rsidRPr="00B57B54">
              <w:rPr>
                <w:szCs w:val="28"/>
              </w:rPr>
              <w:t xml:space="preserve"> группы</w:t>
            </w:r>
            <w:r w:rsidRPr="00B57B54">
              <w:rPr>
                <w:szCs w:val="28"/>
              </w:rPr>
              <w:t xml:space="preserve"> </w:t>
            </w:r>
            <w:r w:rsidR="0083768B" w:rsidRPr="00B57B54">
              <w:rPr>
                <w:szCs w:val="28"/>
              </w:rPr>
              <w:t>специальность: 34.02.01 Сестринское дело</w:t>
            </w:r>
            <w:r w:rsidRPr="00B57B54">
              <w:rPr>
                <w:szCs w:val="28"/>
              </w:rPr>
              <w:t xml:space="preserve">  </w:t>
            </w:r>
            <w:proofErr w:type="spellStart"/>
            <w:r w:rsidRPr="00B57B54">
              <w:rPr>
                <w:szCs w:val="28"/>
              </w:rPr>
              <w:t>Манохина</w:t>
            </w:r>
            <w:proofErr w:type="spellEnd"/>
            <w:r w:rsidRPr="00B57B54">
              <w:rPr>
                <w:szCs w:val="28"/>
              </w:rPr>
              <w:t xml:space="preserve"> Олеся</w:t>
            </w:r>
          </w:p>
          <w:p w:rsidR="0083768B" w:rsidRPr="00B57B54" w:rsidRDefault="0083768B" w:rsidP="008F2167">
            <w:pPr>
              <w:pStyle w:val="a3"/>
              <w:rPr>
                <w:szCs w:val="28"/>
              </w:rPr>
            </w:pPr>
            <w:r w:rsidRPr="00B57B54">
              <w:rPr>
                <w:szCs w:val="28"/>
              </w:rPr>
              <w:t>Научный</w:t>
            </w:r>
            <w:r w:rsidR="00DF2F76" w:rsidRPr="00B57B54">
              <w:rPr>
                <w:szCs w:val="28"/>
              </w:rPr>
              <w:t xml:space="preserve"> руководитель: преподаватель </w:t>
            </w:r>
            <w:r w:rsidRPr="00B57B54">
              <w:rPr>
                <w:szCs w:val="28"/>
              </w:rPr>
              <w:t>ПМ</w:t>
            </w:r>
            <w:r w:rsidR="00DF2F76" w:rsidRPr="00B57B54">
              <w:rPr>
                <w:szCs w:val="28"/>
              </w:rPr>
              <w:t xml:space="preserve"> 04 Выполнение работ по профессии младшая медицинская сестра по уходу за больным</w:t>
            </w:r>
            <w:r w:rsidRPr="00B57B54">
              <w:rPr>
                <w:szCs w:val="28"/>
              </w:rPr>
              <w:t xml:space="preserve"> </w:t>
            </w:r>
            <w:r w:rsidR="00B57B54" w:rsidRPr="00B57B54">
              <w:rPr>
                <w:szCs w:val="28"/>
              </w:rPr>
              <w:t xml:space="preserve"> </w:t>
            </w:r>
            <w:proofErr w:type="spellStart"/>
            <w:r w:rsidR="00DF2F76" w:rsidRPr="00B57B54">
              <w:rPr>
                <w:szCs w:val="28"/>
              </w:rPr>
              <w:t>Володская</w:t>
            </w:r>
            <w:proofErr w:type="spellEnd"/>
            <w:r w:rsidR="00DF2F76" w:rsidRPr="00B57B54">
              <w:rPr>
                <w:szCs w:val="28"/>
              </w:rPr>
              <w:t xml:space="preserve"> Л.А.</w:t>
            </w:r>
          </w:p>
        </w:tc>
      </w:tr>
    </w:tbl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B57B54" w:rsidRDefault="00B57B54" w:rsidP="0083768B">
      <w:pPr>
        <w:pStyle w:val="a3"/>
        <w:jc w:val="center"/>
        <w:rPr>
          <w:szCs w:val="28"/>
        </w:rPr>
      </w:pPr>
    </w:p>
    <w:p w:rsidR="00B57B54" w:rsidRDefault="00B57B54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</w:p>
    <w:p w:rsidR="0083768B" w:rsidRDefault="0083768B" w:rsidP="0083768B">
      <w:pPr>
        <w:pStyle w:val="a3"/>
        <w:jc w:val="center"/>
        <w:rPr>
          <w:szCs w:val="28"/>
        </w:rPr>
      </w:pPr>
      <w:r>
        <w:rPr>
          <w:szCs w:val="28"/>
        </w:rPr>
        <w:t>Дивногорск, 2020</w:t>
      </w:r>
    </w:p>
    <w:p w:rsidR="0083768B" w:rsidRDefault="0083768B" w:rsidP="0083768B">
      <w:pPr>
        <w:pStyle w:val="a3"/>
        <w:jc w:val="center"/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83768B" w:rsidTr="008F2167">
        <w:tc>
          <w:tcPr>
            <w:tcW w:w="4786" w:type="dxa"/>
          </w:tcPr>
          <w:p w:rsidR="0083768B" w:rsidRPr="008565F6" w:rsidRDefault="0083768B" w:rsidP="008F2167">
            <w:pPr>
              <w:jc w:val="both"/>
              <w:rPr>
                <w:sz w:val="28"/>
                <w:szCs w:val="28"/>
              </w:rPr>
            </w:pPr>
            <w:r w:rsidRPr="008565F6">
              <w:rPr>
                <w:sz w:val="28"/>
                <w:szCs w:val="28"/>
              </w:rPr>
              <w:lastRenderedPageBreak/>
              <w:t xml:space="preserve">РАССМОТРЕНО </w:t>
            </w:r>
          </w:p>
          <w:p w:rsidR="0083768B" w:rsidRPr="008565F6" w:rsidRDefault="0083768B" w:rsidP="008F2167">
            <w:pPr>
              <w:jc w:val="both"/>
              <w:rPr>
                <w:sz w:val="28"/>
                <w:szCs w:val="28"/>
              </w:rPr>
            </w:pPr>
            <w:r w:rsidRPr="008565F6">
              <w:rPr>
                <w:sz w:val="28"/>
                <w:szCs w:val="28"/>
              </w:rPr>
              <w:t>на заседании ЦМК</w:t>
            </w:r>
          </w:p>
          <w:p w:rsidR="0083768B" w:rsidRPr="008565F6" w:rsidRDefault="0083768B" w:rsidP="008F2167">
            <w:pPr>
              <w:jc w:val="both"/>
              <w:rPr>
                <w:sz w:val="28"/>
                <w:szCs w:val="28"/>
              </w:rPr>
            </w:pPr>
            <w:r w:rsidRPr="008565F6">
              <w:rPr>
                <w:sz w:val="28"/>
                <w:szCs w:val="28"/>
              </w:rPr>
              <w:t xml:space="preserve">«Профессионального цикла № </w:t>
            </w:r>
            <w:r>
              <w:rPr>
                <w:sz w:val="28"/>
                <w:szCs w:val="28"/>
              </w:rPr>
              <w:t>1</w:t>
            </w:r>
            <w:r w:rsidRPr="008565F6">
              <w:rPr>
                <w:sz w:val="28"/>
                <w:szCs w:val="28"/>
              </w:rPr>
              <w:t>»</w:t>
            </w:r>
          </w:p>
          <w:p w:rsidR="0083768B" w:rsidRPr="008565F6" w:rsidRDefault="0083768B" w:rsidP="008F2167">
            <w:pPr>
              <w:jc w:val="both"/>
              <w:rPr>
                <w:sz w:val="28"/>
                <w:szCs w:val="28"/>
              </w:rPr>
            </w:pPr>
            <w:r w:rsidRPr="008565F6">
              <w:rPr>
                <w:sz w:val="28"/>
                <w:szCs w:val="28"/>
              </w:rPr>
              <w:t>протокол №  ___</w:t>
            </w:r>
          </w:p>
          <w:p w:rsidR="0083768B" w:rsidRPr="008565F6" w:rsidRDefault="0083768B" w:rsidP="008F2167">
            <w:pPr>
              <w:jc w:val="both"/>
              <w:rPr>
                <w:sz w:val="28"/>
                <w:szCs w:val="28"/>
              </w:rPr>
            </w:pPr>
            <w:r w:rsidRPr="008565F6">
              <w:rPr>
                <w:sz w:val="28"/>
                <w:szCs w:val="28"/>
              </w:rPr>
              <w:t xml:space="preserve">председатель:____________ </w:t>
            </w:r>
            <w:r>
              <w:rPr>
                <w:sz w:val="28"/>
                <w:szCs w:val="28"/>
              </w:rPr>
              <w:t>ФИО</w:t>
            </w:r>
          </w:p>
          <w:p w:rsidR="0083768B" w:rsidRDefault="0083768B" w:rsidP="008F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«_____»_____________2020</w:t>
            </w:r>
            <w:r w:rsidR="00DF2F76">
              <w:rPr>
                <w:sz w:val="28"/>
                <w:szCs w:val="28"/>
              </w:rPr>
              <w:t xml:space="preserve"> </w:t>
            </w:r>
            <w:r w:rsidRPr="008565F6">
              <w:rPr>
                <w:sz w:val="28"/>
                <w:szCs w:val="28"/>
              </w:rPr>
              <w:t>г.</w:t>
            </w:r>
          </w:p>
          <w:p w:rsidR="0083768B" w:rsidRDefault="0083768B" w:rsidP="008F2167">
            <w:pPr>
              <w:rPr>
                <w:sz w:val="28"/>
                <w:szCs w:val="28"/>
              </w:rPr>
            </w:pPr>
          </w:p>
        </w:tc>
      </w:tr>
    </w:tbl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83768B" w:rsidRDefault="00DF2F76" w:rsidP="00837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 </w:t>
      </w:r>
      <w:proofErr w:type="spellStart"/>
      <w:r>
        <w:rPr>
          <w:sz w:val="28"/>
          <w:szCs w:val="28"/>
        </w:rPr>
        <w:t>Володская</w:t>
      </w:r>
      <w:proofErr w:type="spellEnd"/>
      <w:r>
        <w:rPr>
          <w:sz w:val="28"/>
          <w:szCs w:val="28"/>
        </w:rPr>
        <w:t xml:space="preserve"> Л.А.</w:t>
      </w:r>
      <w:r w:rsidR="0083768B">
        <w:rPr>
          <w:sz w:val="28"/>
          <w:szCs w:val="28"/>
        </w:rPr>
        <w:t xml:space="preserve"> </w:t>
      </w:r>
    </w:p>
    <w:p w:rsidR="0083768B" w:rsidRDefault="0083768B" w:rsidP="0083768B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«____»_______2020</w:t>
      </w:r>
      <w:r w:rsidR="00DF2F76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83768B" w:rsidRDefault="0083768B" w:rsidP="0083768B">
      <w:pPr>
        <w:spacing w:line="360" w:lineRule="auto"/>
        <w:jc w:val="both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83768B" w:rsidRDefault="0083768B" w:rsidP="0083768B">
      <w:pPr>
        <w:spacing w:line="360" w:lineRule="auto"/>
        <w:jc w:val="center"/>
        <w:rPr>
          <w:sz w:val="28"/>
          <w:szCs w:val="28"/>
        </w:rPr>
      </w:pPr>
    </w:p>
    <w:p w:rsidR="00325318" w:rsidRDefault="00325318" w:rsidP="002D12EB">
      <w:pPr>
        <w:spacing w:line="360" w:lineRule="auto"/>
        <w:jc w:val="both"/>
        <w:rPr>
          <w:sz w:val="28"/>
          <w:szCs w:val="28"/>
        </w:rPr>
      </w:pPr>
    </w:p>
    <w:p w:rsidR="00586D73" w:rsidRPr="00B57B54" w:rsidRDefault="00586D73" w:rsidP="00586D73">
      <w:pPr>
        <w:spacing w:line="360" w:lineRule="auto"/>
        <w:jc w:val="center"/>
        <w:rPr>
          <w:b/>
          <w:sz w:val="28"/>
          <w:szCs w:val="28"/>
        </w:rPr>
      </w:pPr>
      <w:r w:rsidRPr="00B57B54">
        <w:rPr>
          <w:b/>
          <w:sz w:val="28"/>
          <w:szCs w:val="28"/>
        </w:rPr>
        <w:lastRenderedPageBreak/>
        <w:t>Профилактика энтеробиоза</w:t>
      </w:r>
      <w:r w:rsidR="00B0230B" w:rsidRPr="00B57B54">
        <w:rPr>
          <w:b/>
          <w:sz w:val="28"/>
          <w:szCs w:val="28"/>
        </w:rPr>
        <w:t xml:space="preserve"> среди младших школьников</w:t>
      </w:r>
    </w:p>
    <w:p w:rsidR="00586D73" w:rsidRPr="00B57B54" w:rsidRDefault="00586D73" w:rsidP="00586D7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57B54">
        <w:rPr>
          <w:bCs/>
          <w:sz w:val="28"/>
          <w:szCs w:val="28"/>
          <w:shd w:val="clear" w:color="auto" w:fill="FFFFFF"/>
        </w:rPr>
        <w:t xml:space="preserve">Всемирная организация здравоохранения обнародовала статистические данные, согласно которым более 80% населения нашей планеты страдает от паразитарных болезней. </w:t>
      </w:r>
      <w:r w:rsidRPr="00B57B54">
        <w:rPr>
          <w:sz w:val="28"/>
          <w:szCs w:val="28"/>
        </w:rPr>
        <w:t>Энтеробиоз является достаточно распространенным заболеванием, вызываемым паразитическими червями - острицами. Актуальность проблемы энтеробиоза связана с широким распространением данного гельминтоза среди детей. Это связано как с большей восприимчивостью детей к энтеробиозу, так и с недостаточно развитыми у них навыками личной гигиены.</w:t>
      </w:r>
    </w:p>
    <w:p w:rsidR="00586D73" w:rsidRPr="00B57B54" w:rsidRDefault="00586D73" w:rsidP="00586D7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B57B54">
        <w:rPr>
          <w:sz w:val="28"/>
          <w:szCs w:val="28"/>
          <w:shd w:val="clear" w:color="auto" w:fill="FFFFFF"/>
        </w:rPr>
        <w:t>Глистные инвазии – обширная группа заболеваний, вызываемых червями – гельминтами. По данным Всемирного банка, среди болезней, наносящих экономический ущерб здоровью населения, гельминтозы находятся на 4-м месте.</w:t>
      </w:r>
    </w:p>
    <w:p w:rsidR="00586D73" w:rsidRPr="00B57B54" w:rsidRDefault="00586D73" w:rsidP="00586D7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B57B54">
        <w:rPr>
          <w:sz w:val="28"/>
          <w:szCs w:val="28"/>
          <w:shd w:val="clear" w:color="auto" w:fill="FFFFFF"/>
        </w:rPr>
        <w:t xml:space="preserve">В последние годы в России ежегодно регистрируется около 1 </w:t>
      </w:r>
      <w:proofErr w:type="gramStart"/>
      <w:r w:rsidRPr="00B57B54">
        <w:rPr>
          <w:sz w:val="28"/>
          <w:szCs w:val="28"/>
          <w:shd w:val="clear" w:color="auto" w:fill="FFFFFF"/>
        </w:rPr>
        <w:t>млн</w:t>
      </w:r>
      <w:proofErr w:type="gramEnd"/>
      <w:r w:rsidRPr="00B57B54">
        <w:rPr>
          <w:sz w:val="28"/>
          <w:szCs w:val="28"/>
          <w:shd w:val="clear" w:color="auto" w:fill="FFFFFF"/>
        </w:rPr>
        <w:t xml:space="preserve"> больных гельминтозами, от 70 до 90% из них – дети и подростки. Однако, по мнению ведущего российского специалиста в области паразитологии В.П. Сергиева, истинное число больных паразитарными болезнями в России в 10 раз превышает регистрируемые показатели. Это связано с тем, что население не знает о том, заражены ли они. Чаще всего заболевание выявляют при плановых профилактических осмотрах, проводимых в детских учреждениях.</w:t>
      </w:r>
    </w:p>
    <w:p w:rsidR="00586D73" w:rsidRPr="00B57B54" w:rsidRDefault="00586D73" w:rsidP="00586D7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B57B54">
        <w:rPr>
          <w:sz w:val="28"/>
          <w:szCs w:val="28"/>
          <w:shd w:val="clear" w:color="auto" w:fill="FFFFFF"/>
        </w:rPr>
        <w:t>Постановлением правительства РФ от 1 декабря 2004 г. № 715 гельминтозы включены в перечень заболеваний, представляющих опасность для окружающих.</w:t>
      </w:r>
    </w:p>
    <w:p w:rsidR="00586D73" w:rsidRDefault="00586D73" w:rsidP="00586D7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B57B54">
        <w:rPr>
          <w:sz w:val="28"/>
          <w:szCs w:val="28"/>
          <w:shd w:val="clear" w:color="auto" w:fill="FFFFFF"/>
        </w:rPr>
        <w:t>В России в структуре гельминтозов ведущее место занимают энтеробиозы (70%).</w:t>
      </w:r>
    </w:p>
    <w:p w:rsidR="00EF62F7" w:rsidRDefault="00EF62F7" w:rsidP="00586D7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EF62F7" w:rsidRDefault="00EF62F7" w:rsidP="00586D7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EF62F7" w:rsidRDefault="00EF62F7" w:rsidP="00586D7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EF62F7" w:rsidRPr="00B57B54" w:rsidRDefault="00EF62F7" w:rsidP="00586D7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586D73" w:rsidRPr="00B57B54" w:rsidRDefault="00586D73" w:rsidP="00586D73">
      <w:pPr>
        <w:spacing w:line="360" w:lineRule="auto"/>
        <w:ind w:firstLine="708"/>
        <w:jc w:val="both"/>
        <w:rPr>
          <w:sz w:val="28"/>
          <w:szCs w:val="28"/>
        </w:rPr>
      </w:pPr>
      <w:r w:rsidRPr="00B57B54">
        <w:rPr>
          <w:b/>
          <w:sz w:val="28"/>
          <w:szCs w:val="28"/>
        </w:rPr>
        <w:lastRenderedPageBreak/>
        <w:t>Цель исследования</w:t>
      </w:r>
      <w:r w:rsidRPr="00B57B54">
        <w:rPr>
          <w:sz w:val="28"/>
          <w:szCs w:val="28"/>
        </w:rPr>
        <w:t>: влияние окружающей среды на заболеваемость энтеробиозом.</w:t>
      </w:r>
    </w:p>
    <w:p w:rsidR="00586D73" w:rsidRPr="00B57B54" w:rsidRDefault="00586D73" w:rsidP="00586D73">
      <w:pPr>
        <w:pStyle w:val="a5"/>
        <w:spacing w:line="360" w:lineRule="auto"/>
        <w:ind w:left="0" w:firstLine="708"/>
        <w:jc w:val="both"/>
        <w:rPr>
          <w:b/>
          <w:sz w:val="28"/>
          <w:szCs w:val="28"/>
        </w:rPr>
      </w:pPr>
      <w:r w:rsidRPr="00B57B54">
        <w:rPr>
          <w:b/>
          <w:sz w:val="28"/>
          <w:szCs w:val="28"/>
        </w:rPr>
        <w:t xml:space="preserve">Задачи: </w:t>
      </w:r>
    </w:p>
    <w:p w:rsidR="00586D73" w:rsidRPr="00B57B54" w:rsidRDefault="00586D73" w:rsidP="00EF62F7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Проанализировать литературу, нормативно-правовую документацию и статистические данные заболеваемости энтеробиозом среди детей города Дивногорска;</w:t>
      </w:r>
    </w:p>
    <w:p w:rsidR="00586D73" w:rsidRPr="00B57B54" w:rsidRDefault="00586D73" w:rsidP="00EF62F7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Исследовать окружающую среду школьников и их знания по профилактике энтеробиоза;</w:t>
      </w:r>
    </w:p>
    <w:p w:rsidR="00586D73" w:rsidRPr="00B57B54" w:rsidRDefault="00586D73" w:rsidP="00EF62F7">
      <w:pPr>
        <w:pStyle w:val="a5"/>
        <w:numPr>
          <w:ilvl w:val="0"/>
          <w:numId w:val="12"/>
        </w:numPr>
        <w:spacing w:line="360" w:lineRule="auto"/>
        <w:jc w:val="both"/>
        <w:rPr>
          <w:rStyle w:val="aa"/>
          <w:sz w:val="28"/>
          <w:szCs w:val="28"/>
        </w:rPr>
      </w:pPr>
      <w:r w:rsidRPr="00B57B54">
        <w:rPr>
          <w:sz w:val="28"/>
          <w:szCs w:val="28"/>
        </w:rPr>
        <w:t>Провести профилактическую работу среди учащихся школы</w:t>
      </w:r>
      <w:r w:rsidRPr="00B57B54">
        <w:rPr>
          <w:rStyle w:val="aa"/>
          <w:sz w:val="28"/>
          <w:szCs w:val="28"/>
        </w:rPr>
        <w:t>.</w:t>
      </w:r>
    </w:p>
    <w:p w:rsidR="00586D73" w:rsidRPr="00B57B54" w:rsidRDefault="00586D73" w:rsidP="00586D7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B57B54">
        <w:rPr>
          <w:bCs/>
          <w:sz w:val="28"/>
          <w:szCs w:val="28"/>
          <w:shd w:val="clear" w:color="auto" w:fill="FFFFFF"/>
        </w:rPr>
        <w:t>Выбор темы исследования обусловлен заказом учителей и родителей школы. А так же расширением знаний студентов по ПМ 04 Выполнение работ по профессии младшая медицинская сестра по уходу за больным, т. к.</w:t>
      </w:r>
      <w:r w:rsidR="00170954" w:rsidRPr="00B57B54">
        <w:rPr>
          <w:bCs/>
          <w:sz w:val="28"/>
          <w:szCs w:val="28"/>
          <w:shd w:val="clear" w:color="auto" w:fill="FFFFFF"/>
        </w:rPr>
        <w:t xml:space="preserve"> в учебную программу включена </w:t>
      </w:r>
      <w:r w:rsidRPr="00B57B54">
        <w:rPr>
          <w:bCs/>
          <w:sz w:val="28"/>
          <w:szCs w:val="28"/>
          <w:shd w:val="clear" w:color="auto" w:fill="FFFFFF"/>
        </w:rPr>
        <w:t xml:space="preserve"> тема «Участие медицинской сестры в лабораторных методах исследования».</w:t>
      </w:r>
    </w:p>
    <w:p w:rsidR="00586D73" w:rsidRPr="00B57B54" w:rsidRDefault="00586D73" w:rsidP="00170954">
      <w:pPr>
        <w:pStyle w:val="1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B57B54">
        <w:rPr>
          <w:b w:val="0"/>
          <w:sz w:val="28"/>
          <w:szCs w:val="28"/>
          <w:shd w:val="clear" w:color="auto" w:fill="FFFFFF"/>
        </w:rPr>
        <w:t>В городе Дивногорс</w:t>
      </w:r>
      <w:r w:rsidRPr="00B57B54">
        <w:rPr>
          <w:b w:val="0"/>
          <w:bCs w:val="0"/>
          <w:sz w:val="28"/>
          <w:szCs w:val="28"/>
          <w:shd w:val="clear" w:color="auto" w:fill="FFFFFF"/>
        </w:rPr>
        <w:t>к</w:t>
      </w:r>
      <w:r w:rsidRPr="00B57B54">
        <w:rPr>
          <w:b w:val="0"/>
          <w:sz w:val="28"/>
          <w:szCs w:val="28"/>
          <w:shd w:val="clear" w:color="auto" w:fill="FFFFFF"/>
        </w:rPr>
        <w:t>е в 2017 году было зафиксировано 38 случаев заболевания, в 2018 – 39, в 2019 – 114, за январь-февраль 2020</w:t>
      </w:r>
      <w:r w:rsidRPr="00B57B54">
        <w:rPr>
          <w:b w:val="0"/>
          <w:bCs w:val="0"/>
          <w:sz w:val="28"/>
          <w:szCs w:val="28"/>
          <w:shd w:val="clear" w:color="auto" w:fill="FFFFFF"/>
        </w:rPr>
        <w:t xml:space="preserve"> года</w:t>
      </w:r>
      <w:r w:rsidRPr="00B57B54">
        <w:rPr>
          <w:b w:val="0"/>
          <w:sz w:val="28"/>
          <w:szCs w:val="28"/>
          <w:shd w:val="clear" w:color="auto" w:fill="FFFFFF"/>
        </w:rPr>
        <w:t xml:space="preserve"> – 5. </w:t>
      </w:r>
      <w:r w:rsidR="00170954" w:rsidRPr="00B57B54">
        <w:rPr>
          <w:b w:val="0"/>
          <w:sz w:val="28"/>
          <w:szCs w:val="28"/>
          <w:shd w:val="clear" w:color="auto" w:fill="FFFFFF"/>
        </w:rPr>
        <w:t xml:space="preserve">Возможно, что скачок заболеваемости связан с продолжительной теплой осенью. В торговых точках города долго шла торговля овощами и фруктами, привезенными со всех регионов Российской Федерации и из-за границы. Можно было наблюдать, как дети, возвращаясь из школы, покупали свежие и вяленые фрукты и ягоды и ели их, обтерев кое-как платочком или об одежду, а иногда и вовсе пальцами. Некоторые мыли фрукты в Енисее. </w:t>
      </w:r>
      <w:r w:rsidRPr="00B57B54">
        <w:rPr>
          <w:b w:val="0"/>
          <w:bCs w:val="0"/>
          <w:sz w:val="28"/>
          <w:szCs w:val="28"/>
          <w:shd w:val="clear" w:color="auto" w:fill="FFFFFF"/>
        </w:rPr>
        <w:t xml:space="preserve">Все случаи заболевания были выявлены </w:t>
      </w:r>
      <w:r w:rsidRPr="00B57B54">
        <w:rPr>
          <w:b w:val="0"/>
          <w:sz w:val="28"/>
          <w:szCs w:val="28"/>
        </w:rPr>
        <w:t>при плановых профилактических осмотрах, а так же при оформлении санаторных карт, справок для посещения бассейна. На основании Санитарного Приказа 3.2.3110-13 «Профилактика энтеробиоза» дети были отстранены от посещения дошкольного или школьного заведения, направлены на прием к врачу-педиатру для постановки на учет и лечения.</w:t>
      </w:r>
      <w:r w:rsidRPr="00B57B54">
        <w:rPr>
          <w:b w:val="0"/>
          <w:bCs w:val="0"/>
          <w:sz w:val="28"/>
          <w:szCs w:val="28"/>
          <w:shd w:val="clear" w:color="auto" w:fill="FFFFFF"/>
        </w:rPr>
        <w:t xml:space="preserve"> После лечения делается контрольный анализ – соскоб</w:t>
      </w:r>
      <w:r w:rsidR="00170954" w:rsidRPr="00B57B54">
        <w:rPr>
          <w:b w:val="0"/>
          <w:bCs w:val="0"/>
          <w:sz w:val="28"/>
          <w:szCs w:val="28"/>
          <w:shd w:val="clear" w:color="auto" w:fill="FFFFFF"/>
        </w:rPr>
        <w:t>. П</w:t>
      </w:r>
      <w:r w:rsidRPr="00B57B54">
        <w:rPr>
          <w:b w:val="0"/>
          <w:bCs w:val="0"/>
          <w:sz w:val="28"/>
          <w:szCs w:val="28"/>
          <w:shd w:val="clear" w:color="auto" w:fill="FFFFFF"/>
        </w:rPr>
        <w:t xml:space="preserve">ри отрицательном результате ребенка снимают с </w:t>
      </w:r>
      <w:proofErr w:type="gramStart"/>
      <w:r w:rsidRPr="00B57B54">
        <w:rPr>
          <w:b w:val="0"/>
          <w:bCs w:val="0"/>
          <w:sz w:val="28"/>
          <w:szCs w:val="28"/>
          <w:shd w:val="clear" w:color="auto" w:fill="FFFFFF"/>
        </w:rPr>
        <w:t>уче</w:t>
      </w:r>
      <w:r w:rsidR="00170954" w:rsidRPr="00B57B54">
        <w:rPr>
          <w:b w:val="0"/>
          <w:bCs w:val="0"/>
          <w:sz w:val="28"/>
          <w:szCs w:val="28"/>
          <w:shd w:val="clear" w:color="auto" w:fill="FFFFFF"/>
        </w:rPr>
        <w:t>та</w:t>
      </w:r>
      <w:proofErr w:type="gramEnd"/>
      <w:r w:rsidR="00170954" w:rsidRPr="00B57B54">
        <w:rPr>
          <w:b w:val="0"/>
          <w:bCs w:val="0"/>
          <w:sz w:val="28"/>
          <w:szCs w:val="28"/>
          <w:shd w:val="clear" w:color="auto" w:fill="FFFFFF"/>
        </w:rPr>
        <w:t xml:space="preserve"> и он может посещать образовательное учреждение</w:t>
      </w:r>
      <w:r w:rsidRPr="00B57B54">
        <w:rPr>
          <w:b w:val="0"/>
          <w:bCs w:val="0"/>
          <w:sz w:val="28"/>
          <w:szCs w:val="28"/>
          <w:shd w:val="clear" w:color="auto" w:fill="FFFFFF"/>
        </w:rPr>
        <w:t xml:space="preserve">. Энтеробиоз – инфекционное </w:t>
      </w:r>
      <w:r w:rsidRPr="00B57B54">
        <w:rPr>
          <w:b w:val="0"/>
          <w:bCs w:val="0"/>
          <w:sz w:val="28"/>
          <w:szCs w:val="28"/>
          <w:shd w:val="clear" w:color="auto" w:fill="FFFFFF"/>
        </w:rPr>
        <w:lastRenderedPageBreak/>
        <w:t>заболевание, поэтому при его выявлении, заполняется Форма № 58-У «Экстренное извещение об инфекционном заболевании».</w:t>
      </w:r>
    </w:p>
    <w:p w:rsidR="00586D73" w:rsidRPr="00B57B54" w:rsidRDefault="00586D73" w:rsidP="00586D73">
      <w:pPr>
        <w:pStyle w:val="p2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Энтеробиоз – самый распространенный в мире гельминтоз. Известен он более 250 лет. Встречается во всех частях света и у всех народностей. По официальной статистике им поражено более 350 млн. человек, подавляющее большинство из которых составляют дети. В настоящее время на территории России, как и во всем мире, энтеробиоз является самым часто регистрируемым гельминтозом. Болеют преимущественно дети в тех коллективах, где не соблюдаются меры профилактики.</w:t>
      </w:r>
    </w:p>
    <w:p w:rsidR="00586D73" w:rsidRPr="00B57B54" w:rsidRDefault="00586D73" w:rsidP="0017095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57B54">
        <w:rPr>
          <w:sz w:val="28"/>
          <w:szCs w:val="28"/>
        </w:rPr>
        <w:t xml:space="preserve">Исследование проводилось в </w:t>
      </w:r>
      <w:proofErr w:type="spellStart"/>
      <w:r w:rsidRPr="00B57B54">
        <w:rPr>
          <w:sz w:val="28"/>
          <w:szCs w:val="28"/>
        </w:rPr>
        <w:t>Дивногорской</w:t>
      </w:r>
      <w:proofErr w:type="spellEnd"/>
      <w:r w:rsidRPr="00B57B54">
        <w:rPr>
          <w:sz w:val="28"/>
          <w:szCs w:val="28"/>
        </w:rPr>
        <w:t xml:space="preserve"> средней школе № 4 среди учащихся 4Б класса в декабре 2019 года.</w:t>
      </w:r>
      <w:r w:rsidR="00170954" w:rsidRPr="00B57B54">
        <w:rPr>
          <w:sz w:val="28"/>
          <w:szCs w:val="28"/>
        </w:rPr>
        <w:t xml:space="preserve">  Дети проводят в школе половину дня, а то и больше, если остаются на продленку, на дополнительные занятия, факультативы и секции. Один, а то и два раза в школе едят, посещая столовую или принося еду с собой в контейнерах. А моют ли они руки перед едой?</w:t>
      </w:r>
    </w:p>
    <w:p w:rsidR="00170954" w:rsidRPr="00B57B54" w:rsidRDefault="00586D73" w:rsidP="00586D73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57B54">
        <w:rPr>
          <w:sz w:val="28"/>
          <w:szCs w:val="28"/>
        </w:rPr>
        <w:t xml:space="preserve">Поскольку энтеробиоз передается через грязные руки, то </w:t>
      </w:r>
      <w:r w:rsidR="00170954" w:rsidRPr="00B57B54">
        <w:rPr>
          <w:sz w:val="28"/>
          <w:szCs w:val="28"/>
        </w:rPr>
        <w:t>мы решили выя</w:t>
      </w:r>
      <w:r w:rsidR="00D05456" w:rsidRPr="00B57B54">
        <w:rPr>
          <w:sz w:val="28"/>
          <w:szCs w:val="28"/>
        </w:rPr>
        <w:t>снить, как часто дети моют руки, а если не моют, то почему. Ведь почти в каждом классе есть раковина. А перед столовой несколько раковин, мыло и сушилка для рук.</w:t>
      </w:r>
      <w:r w:rsidR="00170954" w:rsidRPr="00B57B54">
        <w:rPr>
          <w:sz w:val="28"/>
          <w:szCs w:val="28"/>
        </w:rPr>
        <w:t xml:space="preserve"> П</w:t>
      </w:r>
      <w:r w:rsidRPr="00B57B54">
        <w:rPr>
          <w:sz w:val="28"/>
          <w:szCs w:val="28"/>
        </w:rPr>
        <w:t xml:space="preserve">ервое исследование заключалось в проведении анкетирования, в котором приняло участие 20 учеников. </w:t>
      </w:r>
    </w:p>
    <w:p w:rsidR="00586D73" w:rsidRPr="00B57B54" w:rsidRDefault="00586D73" w:rsidP="00586D7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B57B54">
        <w:rPr>
          <w:bCs/>
          <w:sz w:val="28"/>
          <w:szCs w:val="28"/>
        </w:rPr>
        <w:t>Таблица</w:t>
      </w:r>
      <w:proofErr w:type="gramStart"/>
      <w:r w:rsidRPr="00B57B54">
        <w:rPr>
          <w:bCs/>
          <w:sz w:val="28"/>
          <w:szCs w:val="28"/>
        </w:rPr>
        <w:t>1</w:t>
      </w:r>
      <w:proofErr w:type="gramEnd"/>
      <w:r w:rsidRPr="00B57B54">
        <w:rPr>
          <w:bCs/>
          <w:sz w:val="28"/>
          <w:szCs w:val="28"/>
        </w:rPr>
        <w:t xml:space="preserve"> – Случаи мытья рук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3261"/>
        <w:gridCol w:w="850"/>
        <w:gridCol w:w="851"/>
        <w:gridCol w:w="1275"/>
      </w:tblGrid>
      <w:tr w:rsidR="00170954" w:rsidRPr="00B57B54" w:rsidTr="00076623">
        <w:tc>
          <w:tcPr>
            <w:tcW w:w="3261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57B54">
              <w:rPr>
                <w:b/>
                <w:bCs/>
                <w:sz w:val="28"/>
                <w:szCs w:val="28"/>
              </w:rPr>
              <w:t>Случаи мытья рук</w:t>
            </w:r>
          </w:p>
        </w:tc>
        <w:tc>
          <w:tcPr>
            <w:tcW w:w="850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57B54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851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57B54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275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57B54">
              <w:rPr>
                <w:b/>
                <w:bCs/>
                <w:sz w:val="28"/>
                <w:szCs w:val="28"/>
              </w:rPr>
              <w:t>Не всегда</w:t>
            </w:r>
          </w:p>
        </w:tc>
      </w:tr>
      <w:tr w:rsidR="00170954" w:rsidRPr="00B57B54" w:rsidTr="00076623">
        <w:tc>
          <w:tcPr>
            <w:tcW w:w="3261" w:type="dxa"/>
          </w:tcPr>
          <w:p w:rsidR="00170954" w:rsidRPr="00B57B54" w:rsidRDefault="00170954" w:rsidP="0007662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Только перед едой</w:t>
            </w:r>
          </w:p>
        </w:tc>
        <w:tc>
          <w:tcPr>
            <w:tcW w:w="850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65%</w:t>
            </w:r>
          </w:p>
        </w:tc>
        <w:tc>
          <w:tcPr>
            <w:tcW w:w="851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10%</w:t>
            </w:r>
          </w:p>
        </w:tc>
        <w:tc>
          <w:tcPr>
            <w:tcW w:w="1275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25%</w:t>
            </w:r>
          </w:p>
        </w:tc>
      </w:tr>
      <w:tr w:rsidR="00170954" w:rsidRPr="00B57B54" w:rsidTr="00076623">
        <w:tc>
          <w:tcPr>
            <w:tcW w:w="3261" w:type="dxa"/>
          </w:tcPr>
          <w:p w:rsidR="00170954" w:rsidRPr="00B57B54" w:rsidRDefault="00170954" w:rsidP="0007662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После туалета</w:t>
            </w:r>
          </w:p>
        </w:tc>
        <w:tc>
          <w:tcPr>
            <w:tcW w:w="850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30%</w:t>
            </w:r>
          </w:p>
        </w:tc>
        <w:tc>
          <w:tcPr>
            <w:tcW w:w="851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25%</w:t>
            </w:r>
          </w:p>
        </w:tc>
        <w:tc>
          <w:tcPr>
            <w:tcW w:w="1275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45%</w:t>
            </w:r>
          </w:p>
        </w:tc>
      </w:tr>
      <w:tr w:rsidR="00170954" w:rsidRPr="00B57B54" w:rsidTr="00076623">
        <w:tc>
          <w:tcPr>
            <w:tcW w:w="3261" w:type="dxa"/>
          </w:tcPr>
          <w:p w:rsidR="00170954" w:rsidRPr="00B57B54" w:rsidRDefault="00170954" w:rsidP="0007662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Когда прихожу домой</w:t>
            </w:r>
          </w:p>
        </w:tc>
        <w:tc>
          <w:tcPr>
            <w:tcW w:w="850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70%</w:t>
            </w:r>
          </w:p>
        </w:tc>
        <w:tc>
          <w:tcPr>
            <w:tcW w:w="851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10%</w:t>
            </w:r>
          </w:p>
        </w:tc>
        <w:tc>
          <w:tcPr>
            <w:tcW w:w="1275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20%</w:t>
            </w:r>
          </w:p>
        </w:tc>
      </w:tr>
      <w:tr w:rsidR="00170954" w:rsidRPr="00B57B54" w:rsidTr="00076623">
        <w:tc>
          <w:tcPr>
            <w:tcW w:w="3261" w:type="dxa"/>
          </w:tcPr>
          <w:p w:rsidR="00170954" w:rsidRPr="00B57B54" w:rsidRDefault="00170954" w:rsidP="0007662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После общения с животными</w:t>
            </w:r>
          </w:p>
        </w:tc>
        <w:tc>
          <w:tcPr>
            <w:tcW w:w="850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30%</w:t>
            </w:r>
          </w:p>
        </w:tc>
        <w:tc>
          <w:tcPr>
            <w:tcW w:w="851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20%</w:t>
            </w:r>
          </w:p>
        </w:tc>
        <w:tc>
          <w:tcPr>
            <w:tcW w:w="1275" w:type="dxa"/>
          </w:tcPr>
          <w:p w:rsidR="00170954" w:rsidRPr="00B57B54" w:rsidRDefault="00170954" w:rsidP="0007662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57B54">
              <w:rPr>
                <w:bCs/>
                <w:sz w:val="28"/>
                <w:szCs w:val="28"/>
              </w:rPr>
              <w:t>50%</w:t>
            </w:r>
          </w:p>
        </w:tc>
      </w:tr>
    </w:tbl>
    <w:p w:rsidR="00170954" w:rsidRPr="00B57B54" w:rsidRDefault="00170954" w:rsidP="00586D7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170954" w:rsidRPr="00B57B54" w:rsidRDefault="00170954" w:rsidP="0017095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57B54">
        <w:rPr>
          <w:sz w:val="28"/>
          <w:szCs w:val="28"/>
        </w:rPr>
        <w:lastRenderedPageBreak/>
        <w:t>Из таблицы 1 наблюдаем, что большинство учащихся моют руки перед едой и при возвращении домой. После общения с животными и после посещения туалета больше половины детей руки не моют.</w:t>
      </w:r>
    </w:p>
    <w:p w:rsidR="00A17E99" w:rsidRPr="00B57B54" w:rsidRDefault="00A17E99" w:rsidP="00A17E9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В чем же причина?  Может быть, они не знают, что через грязные руки передаются некоторые заболевания? Задав такой вопрос, мы получили следующие ответы:</w:t>
      </w:r>
    </w:p>
    <w:p w:rsidR="00A17E99" w:rsidRPr="00B57B54" w:rsidRDefault="00A17E99" w:rsidP="00A17E99">
      <w:pPr>
        <w:rPr>
          <w:sz w:val="28"/>
          <w:szCs w:val="28"/>
        </w:rPr>
      </w:pPr>
      <w:r w:rsidRPr="00B57B54">
        <w:rPr>
          <w:sz w:val="28"/>
          <w:szCs w:val="28"/>
        </w:rPr>
        <w:t>Таблица 2 – Заболевания, передающиеся через грязные руки</w:t>
      </w:r>
    </w:p>
    <w:p w:rsidR="00A17E99" w:rsidRPr="00B57B54" w:rsidRDefault="00A17E99" w:rsidP="00A17E99">
      <w:pPr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253"/>
        <w:gridCol w:w="1984"/>
      </w:tblGrid>
      <w:tr w:rsidR="00A17E99" w:rsidRPr="00B57B54" w:rsidTr="00A17E99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57B54">
              <w:rPr>
                <w:b/>
                <w:sz w:val="28"/>
                <w:szCs w:val="28"/>
              </w:rPr>
              <w:t>Заболевания</w:t>
            </w:r>
          </w:p>
        </w:tc>
        <w:tc>
          <w:tcPr>
            <w:tcW w:w="1984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b/>
                <w:sz w:val="28"/>
                <w:szCs w:val="28"/>
              </w:rPr>
              <w:t>Ответы</w:t>
            </w:r>
          </w:p>
        </w:tc>
      </w:tr>
      <w:tr w:rsidR="00A17E99" w:rsidRPr="00B57B54" w:rsidTr="00A17E99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 xml:space="preserve">Глисты </w:t>
            </w:r>
          </w:p>
        </w:tc>
        <w:tc>
          <w:tcPr>
            <w:tcW w:w="1984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65%</w:t>
            </w:r>
          </w:p>
        </w:tc>
      </w:tr>
      <w:tr w:rsidR="00A17E99" w:rsidRPr="00B57B54" w:rsidTr="00A17E99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 xml:space="preserve">Дизентерия </w:t>
            </w:r>
          </w:p>
        </w:tc>
        <w:tc>
          <w:tcPr>
            <w:tcW w:w="1984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15%</w:t>
            </w:r>
          </w:p>
        </w:tc>
      </w:tr>
      <w:tr w:rsidR="00A17E99" w:rsidRPr="00B57B54" w:rsidTr="00A17E99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ОРЗ</w:t>
            </w:r>
          </w:p>
        </w:tc>
        <w:tc>
          <w:tcPr>
            <w:tcW w:w="1984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20%</w:t>
            </w:r>
          </w:p>
        </w:tc>
      </w:tr>
      <w:tr w:rsidR="00A17E99" w:rsidRPr="00B57B54" w:rsidTr="00A17E99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Лишай</w:t>
            </w:r>
          </w:p>
        </w:tc>
        <w:tc>
          <w:tcPr>
            <w:tcW w:w="1984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20%</w:t>
            </w:r>
          </w:p>
        </w:tc>
      </w:tr>
      <w:tr w:rsidR="00A17E99" w:rsidRPr="00B57B54" w:rsidTr="00A17E99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Воспаление легких</w:t>
            </w:r>
          </w:p>
        </w:tc>
        <w:tc>
          <w:tcPr>
            <w:tcW w:w="1984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5%</w:t>
            </w:r>
          </w:p>
        </w:tc>
      </w:tr>
      <w:tr w:rsidR="00A17E99" w:rsidRPr="00B57B54" w:rsidTr="00A17E99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Вши</w:t>
            </w:r>
          </w:p>
        </w:tc>
        <w:tc>
          <w:tcPr>
            <w:tcW w:w="1984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10%</w:t>
            </w:r>
          </w:p>
        </w:tc>
      </w:tr>
      <w:tr w:rsidR="00A17E99" w:rsidRPr="00B57B54" w:rsidTr="00A17E99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Не знаю</w:t>
            </w:r>
          </w:p>
        </w:tc>
        <w:tc>
          <w:tcPr>
            <w:tcW w:w="1984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55%</w:t>
            </w:r>
          </w:p>
        </w:tc>
      </w:tr>
    </w:tbl>
    <w:p w:rsidR="00586D73" w:rsidRPr="00B57B54" w:rsidRDefault="00586D73" w:rsidP="00586D73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:rsidR="00A17E99" w:rsidRPr="00B57B54" w:rsidRDefault="00A17E99" w:rsidP="00A17E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- 65% ответили, что с грязными руками передаются глисты</w:t>
      </w:r>
    </w:p>
    <w:p w:rsidR="00A17E99" w:rsidRPr="00B57B54" w:rsidRDefault="00A17E99" w:rsidP="00A17E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- 15% - можно заболеть дизентерией</w:t>
      </w:r>
    </w:p>
    <w:p w:rsidR="00A17E99" w:rsidRPr="00B57B54" w:rsidRDefault="00A17E99" w:rsidP="00A17E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- ОРЗ и лишаем – 20%</w:t>
      </w:r>
    </w:p>
    <w:p w:rsidR="00A17E99" w:rsidRPr="00B57B54" w:rsidRDefault="00A17E99" w:rsidP="00A17E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- Воспалением легких -5%</w:t>
      </w:r>
    </w:p>
    <w:p w:rsidR="00A17E99" w:rsidRPr="00B57B54" w:rsidRDefault="00A17E99" w:rsidP="00A17E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- 10% считают, что через грязные руки передаются вши</w:t>
      </w:r>
    </w:p>
    <w:p w:rsidR="00A17E99" w:rsidRPr="00B57B54" w:rsidRDefault="00A17E99" w:rsidP="00A17E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- 55% детей вообще затруднились ответить на этот вопрос, причем в основном это были мальчики.</w:t>
      </w:r>
    </w:p>
    <w:p w:rsidR="00A17E99" w:rsidRPr="00B57B54" w:rsidRDefault="00A17E99" w:rsidP="00A17E9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57B54">
        <w:rPr>
          <w:sz w:val="28"/>
          <w:szCs w:val="28"/>
        </w:rPr>
        <w:t xml:space="preserve">Выходит, что взрослые, десятилетние дети, плохо осведомлены о болезнях грязных рук, соответственно так легкомысленно относятся к своему здоровью. </w:t>
      </w:r>
    </w:p>
    <w:p w:rsidR="00A17E99" w:rsidRPr="00B57B54" w:rsidRDefault="00A17E99" w:rsidP="00A17E9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В Таблице 3 приведены причины, по которым руки не моются:</w:t>
      </w:r>
    </w:p>
    <w:p w:rsidR="00A17E99" w:rsidRPr="00B57B54" w:rsidRDefault="00A17E99" w:rsidP="00A17E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- не всегда на раковинах есть мыло ответило 75%</w:t>
      </w:r>
    </w:p>
    <w:p w:rsidR="00A17E99" w:rsidRPr="00B57B54" w:rsidRDefault="00D05456" w:rsidP="00A17E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- нет тканевого или бумажного полотенца для рук</w:t>
      </w:r>
      <w:r w:rsidR="00A17E99" w:rsidRPr="00B57B54">
        <w:rPr>
          <w:sz w:val="28"/>
          <w:szCs w:val="28"/>
        </w:rPr>
        <w:t xml:space="preserve"> ответили 100%</w:t>
      </w:r>
    </w:p>
    <w:p w:rsidR="00D05456" w:rsidRPr="00B57B54" w:rsidRDefault="00D05456" w:rsidP="00A17E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lastRenderedPageBreak/>
        <w:t>- в воздушной электросушилке руки долго сохнут</w:t>
      </w:r>
      <w:r w:rsidR="003D7AAD" w:rsidRPr="00B57B54">
        <w:rPr>
          <w:sz w:val="28"/>
          <w:szCs w:val="28"/>
        </w:rPr>
        <w:t>,</w:t>
      </w:r>
      <w:r w:rsidRPr="00B57B54">
        <w:rPr>
          <w:sz w:val="28"/>
          <w:szCs w:val="28"/>
        </w:rPr>
        <w:t xml:space="preserve"> и мы не успеваем поесть – так считают 60% детей</w:t>
      </w:r>
    </w:p>
    <w:p w:rsidR="00A17E99" w:rsidRPr="00B57B54" w:rsidRDefault="00A17E99" w:rsidP="00A17E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- 30% детей считают, что руки и так чистые – «Мы не за что не брались»</w:t>
      </w:r>
    </w:p>
    <w:p w:rsidR="00EF62F7" w:rsidRPr="00B57B54" w:rsidRDefault="00A17E99" w:rsidP="00A17E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- 55% детей торопятся и им не до рук.</w:t>
      </w:r>
    </w:p>
    <w:p w:rsidR="00A17E99" w:rsidRPr="00B57B54" w:rsidRDefault="00A17E99" w:rsidP="00A17E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Таблица 3 – Причины не мытья рук</w:t>
      </w:r>
      <w:bookmarkStart w:id="0" w:name="_GoBack"/>
      <w:bookmarkEnd w:id="0"/>
    </w:p>
    <w:tbl>
      <w:tblPr>
        <w:tblStyle w:val="a6"/>
        <w:tblW w:w="0" w:type="auto"/>
        <w:tblInd w:w="108" w:type="dxa"/>
        <w:tblLook w:val="04A0"/>
      </w:tblPr>
      <w:tblGrid>
        <w:gridCol w:w="4253"/>
        <w:gridCol w:w="2019"/>
      </w:tblGrid>
      <w:tr w:rsidR="00A17E99" w:rsidRPr="00B57B54" w:rsidTr="00076623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57B54">
              <w:rPr>
                <w:b/>
                <w:sz w:val="28"/>
                <w:szCs w:val="28"/>
              </w:rPr>
              <w:t>Причина</w:t>
            </w:r>
          </w:p>
        </w:tc>
        <w:tc>
          <w:tcPr>
            <w:tcW w:w="2019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57B54">
              <w:rPr>
                <w:b/>
                <w:sz w:val="28"/>
                <w:szCs w:val="28"/>
              </w:rPr>
              <w:t>Ответы</w:t>
            </w:r>
          </w:p>
        </w:tc>
      </w:tr>
      <w:tr w:rsidR="00A17E99" w:rsidRPr="00B57B54" w:rsidTr="00076623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Негде мыть руки</w:t>
            </w:r>
          </w:p>
        </w:tc>
        <w:tc>
          <w:tcPr>
            <w:tcW w:w="2019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0%</w:t>
            </w:r>
          </w:p>
        </w:tc>
      </w:tr>
      <w:tr w:rsidR="00A17E99" w:rsidRPr="00B57B54" w:rsidTr="00076623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Нет мыла</w:t>
            </w:r>
          </w:p>
        </w:tc>
        <w:tc>
          <w:tcPr>
            <w:tcW w:w="2019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75%</w:t>
            </w:r>
          </w:p>
        </w:tc>
      </w:tr>
      <w:tr w:rsidR="00A17E99" w:rsidRPr="00B57B54" w:rsidTr="00076623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Нечем руки вытереть</w:t>
            </w:r>
            <w:r w:rsidR="00D05456" w:rsidRPr="00B57B54">
              <w:rPr>
                <w:sz w:val="28"/>
                <w:szCs w:val="28"/>
              </w:rPr>
              <w:t xml:space="preserve"> – нет полотенца</w:t>
            </w:r>
          </w:p>
        </w:tc>
        <w:tc>
          <w:tcPr>
            <w:tcW w:w="2019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100%</w:t>
            </w:r>
          </w:p>
        </w:tc>
      </w:tr>
      <w:tr w:rsidR="00D05456" w:rsidRPr="00B57B54" w:rsidTr="00076623">
        <w:tc>
          <w:tcPr>
            <w:tcW w:w="4253" w:type="dxa"/>
          </w:tcPr>
          <w:p w:rsidR="00D05456" w:rsidRPr="00B57B54" w:rsidRDefault="00D05456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В сушилке руки долго сушатся – мы не успеваем поесть</w:t>
            </w:r>
          </w:p>
        </w:tc>
        <w:tc>
          <w:tcPr>
            <w:tcW w:w="2019" w:type="dxa"/>
          </w:tcPr>
          <w:p w:rsidR="00D05456" w:rsidRPr="00B57B54" w:rsidRDefault="00D05456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60%</w:t>
            </w:r>
          </w:p>
        </w:tc>
      </w:tr>
      <w:tr w:rsidR="00A17E99" w:rsidRPr="00B57B54" w:rsidTr="00076623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Руки и так чистые</w:t>
            </w:r>
          </w:p>
        </w:tc>
        <w:tc>
          <w:tcPr>
            <w:tcW w:w="2019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30%</w:t>
            </w:r>
          </w:p>
        </w:tc>
      </w:tr>
      <w:tr w:rsidR="00A17E99" w:rsidRPr="00B57B54" w:rsidTr="00076623">
        <w:tc>
          <w:tcPr>
            <w:tcW w:w="4253" w:type="dxa"/>
          </w:tcPr>
          <w:p w:rsidR="00A17E99" w:rsidRPr="00B57B54" w:rsidRDefault="00A17E99" w:rsidP="000766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 xml:space="preserve">Тороплюсь </w:t>
            </w:r>
          </w:p>
        </w:tc>
        <w:tc>
          <w:tcPr>
            <w:tcW w:w="2019" w:type="dxa"/>
          </w:tcPr>
          <w:p w:rsidR="00A17E99" w:rsidRPr="00B57B54" w:rsidRDefault="00A17E99" w:rsidP="000766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7B54">
              <w:rPr>
                <w:sz w:val="28"/>
                <w:szCs w:val="28"/>
              </w:rPr>
              <w:t>55%</w:t>
            </w:r>
          </w:p>
        </w:tc>
      </w:tr>
    </w:tbl>
    <w:p w:rsidR="00D05456" w:rsidRPr="00B57B54" w:rsidRDefault="00D05456" w:rsidP="00A36A62">
      <w:pPr>
        <w:spacing w:line="360" w:lineRule="auto"/>
        <w:jc w:val="both"/>
        <w:rPr>
          <w:sz w:val="28"/>
          <w:szCs w:val="28"/>
        </w:rPr>
      </w:pPr>
    </w:p>
    <w:p w:rsidR="00A36A62" w:rsidRPr="00B57B54" w:rsidRDefault="00A36A62" w:rsidP="00A36A62">
      <w:pPr>
        <w:spacing w:line="360" w:lineRule="auto"/>
        <w:ind w:firstLine="708"/>
        <w:jc w:val="both"/>
        <w:rPr>
          <w:sz w:val="28"/>
          <w:szCs w:val="28"/>
        </w:rPr>
      </w:pPr>
      <w:r w:rsidRPr="00B57B54">
        <w:rPr>
          <w:sz w:val="28"/>
          <w:szCs w:val="28"/>
        </w:rPr>
        <w:t xml:space="preserve">Таким образом, можно сделать вывод о том, что 65% детей не знают о таком заболевании как глистные инвазии, не знают, кто такие острицы и какое заболевание они вызывают. Редко моют руки, потому что торопятся и считают, что руки и так чистые, а так же в школе не всегда есть мыло и одноразовые полотенца. В процессе беседы выяснилось, что не во всех семьях родители просвещают своих детей об этой проблеме. </w:t>
      </w:r>
    </w:p>
    <w:p w:rsidR="00A36A62" w:rsidRPr="00B57B54" w:rsidRDefault="00A36A62" w:rsidP="00A36A62">
      <w:pPr>
        <w:spacing w:line="360" w:lineRule="auto"/>
        <w:ind w:firstLine="708"/>
        <w:jc w:val="both"/>
        <w:rPr>
          <w:sz w:val="28"/>
          <w:szCs w:val="28"/>
        </w:rPr>
      </w:pPr>
      <w:r w:rsidRPr="00B57B54">
        <w:rPr>
          <w:sz w:val="28"/>
          <w:szCs w:val="28"/>
        </w:rPr>
        <w:t>В связи с этим нами был проведен классный час по профилактике энтеробиоза с показом видеофильма, который произвел на детей большое впечатление. В заключении студенты-кружковцы продемонстрировали перед учениками мытье рук на социальном уровне. После этого дети с удовольствием сами тщательно мыли и вытирали руки. Мы подарили классу бутылку жидкого антибактериального мыла с дозатором и упаковку одноразовых бумажных пол</w:t>
      </w:r>
      <w:r w:rsidR="00EF62F7">
        <w:rPr>
          <w:sz w:val="28"/>
          <w:szCs w:val="28"/>
        </w:rPr>
        <w:t xml:space="preserve">отенец. </w:t>
      </w:r>
      <w:proofErr w:type="spellStart"/>
      <w:r w:rsidR="00EF62F7">
        <w:rPr>
          <w:sz w:val="28"/>
          <w:szCs w:val="28"/>
        </w:rPr>
        <w:t>Санбюллетень</w:t>
      </w:r>
      <w:proofErr w:type="spellEnd"/>
      <w:r w:rsidR="00EF62F7">
        <w:rPr>
          <w:sz w:val="28"/>
          <w:szCs w:val="28"/>
        </w:rPr>
        <w:t xml:space="preserve"> был размещен</w:t>
      </w:r>
      <w:r w:rsidRPr="00B57B54">
        <w:rPr>
          <w:sz w:val="28"/>
          <w:szCs w:val="28"/>
        </w:rPr>
        <w:t xml:space="preserve"> в классе на видном месте.</w:t>
      </w:r>
    </w:p>
    <w:p w:rsidR="00617BA7" w:rsidRPr="00B57B54" w:rsidRDefault="00617BA7" w:rsidP="00617BA7">
      <w:pPr>
        <w:spacing w:line="360" w:lineRule="auto"/>
        <w:rPr>
          <w:sz w:val="28"/>
          <w:szCs w:val="28"/>
        </w:rPr>
      </w:pPr>
    </w:p>
    <w:p w:rsidR="00586D73" w:rsidRPr="00B57B54" w:rsidRDefault="00586D73" w:rsidP="00586D73">
      <w:pPr>
        <w:spacing w:line="360" w:lineRule="auto"/>
        <w:jc w:val="center"/>
        <w:rPr>
          <w:sz w:val="28"/>
          <w:szCs w:val="28"/>
        </w:rPr>
      </w:pPr>
      <w:r w:rsidRPr="00B57B54">
        <w:rPr>
          <w:sz w:val="28"/>
          <w:szCs w:val="28"/>
        </w:rPr>
        <w:lastRenderedPageBreak/>
        <w:t>Список использованных источников</w:t>
      </w:r>
    </w:p>
    <w:p w:rsidR="00586D73" w:rsidRPr="00B57B54" w:rsidRDefault="00586D73" w:rsidP="00586D73">
      <w:pPr>
        <w:spacing w:line="360" w:lineRule="auto"/>
        <w:jc w:val="center"/>
        <w:rPr>
          <w:sz w:val="28"/>
          <w:szCs w:val="28"/>
        </w:rPr>
      </w:pPr>
    </w:p>
    <w:p w:rsidR="00586D73" w:rsidRPr="00B57B54" w:rsidRDefault="00586D73" w:rsidP="00586D73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color w:val="2D2D2D"/>
          <w:spacing w:val="1"/>
          <w:sz w:val="28"/>
          <w:szCs w:val="28"/>
        </w:rPr>
      </w:pPr>
      <w:r w:rsidRPr="00B57B54">
        <w:rPr>
          <w:b w:val="0"/>
          <w:color w:val="2D2D2D"/>
          <w:spacing w:val="1"/>
          <w:sz w:val="28"/>
          <w:szCs w:val="28"/>
        </w:rPr>
        <w:t>СП 3.2.3110-13 Профилактика энтеробиоза</w:t>
      </w:r>
    </w:p>
    <w:p w:rsidR="00586D73" w:rsidRPr="00B57B54" w:rsidRDefault="00586D73" w:rsidP="00586D73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color w:val="2D2D2D"/>
          <w:spacing w:val="1"/>
          <w:sz w:val="28"/>
          <w:szCs w:val="28"/>
        </w:rPr>
      </w:pPr>
      <w:r w:rsidRPr="00B57B54">
        <w:rPr>
          <w:b w:val="0"/>
          <w:color w:val="000000"/>
          <w:sz w:val="28"/>
          <w:szCs w:val="28"/>
          <w:shd w:val="clear" w:color="auto" w:fill="FFFFFF"/>
        </w:rPr>
        <w:t xml:space="preserve">А. М. </w:t>
      </w:r>
      <w:r w:rsidR="001E6368" w:rsidRPr="00B57B54">
        <w:rPr>
          <w:b w:val="0"/>
          <w:color w:val="000000"/>
          <w:sz w:val="28"/>
          <w:szCs w:val="28"/>
          <w:shd w:val="clear" w:color="auto" w:fill="FFFFFF"/>
        </w:rPr>
        <w:t>Бронштейн, Н. А. Малышев. «</w:t>
      </w:r>
      <w:r w:rsidRPr="00B57B54">
        <w:rPr>
          <w:b w:val="0"/>
          <w:color w:val="000000"/>
          <w:sz w:val="28"/>
          <w:szCs w:val="28"/>
          <w:shd w:val="clear" w:color="auto" w:fill="FFFFFF"/>
        </w:rPr>
        <w:t>Гельминтозы человека» Москва 2010 г. -109с.</w:t>
      </w:r>
    </w:p>
    <w:p w:rsidR="00586D73" w:rsidRPr="00B57B54" w:rsidRDefault="00586D73" w:rsidP="00586D73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color w:val="2D2D2D"/>
          <w:spacing w:val="1"/>
          <w:sz w:val="28"/>
          <w:szCs w:val="28"/>
        </w:rPr>
      </w:pPr>
      <w:r w:rsidRPr="00B57B54">
        <w:rPr>
          <w:b w:val="0"/>
          <w:color w:val="000000"/>
          <w:sz w:val="28"/>
          <w:szCs w:val="28"/>
        </w:rPr>
        <w:t>Методическое пособие Гельминтозы в практике педиатра Москва 2008г. -30с.</w:t>
      </w:r>
    </w:p>
    <w:p w:rsidR="00586D73" w:rsidRPr="00B57B54" w:rsidRDefault="00586D73" w:rsidP="00586D73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color w:val="2D2D2D"/>
          <w:spacing w:val="1"/>
          <w:sz w:val="28"/>
          <w:szCs w:val="28"/>
        </w:rPr>
      </w:pPr>
      <w:r w:rsidRPr="00B57B54">
        <w:rPr>
          <w:b w:val="0"/>
          <w:color w:val="000000"/>
          <w:sz w:val="28"/>
          <w:szCs w:val="28"/>
        </w:rPr>
        <w:t>Петровский А. В. Паразитология, Мн.</w:t>
      </w:r>
      <w:proofErr w:type="gramStart"/>
      <w:r w:rsidRPr="00B57B54">
        <w:rPr>
          <w:b w:val="0"/>
          <w:color w:val="000000"/>
          <w:sz w:val="28"/>
          <w:szCs w:val="28"/>
        </w:rPr>
        <w:t xml:space="preserve"> :</w:t>
      </w:r>
      <w:proofErr w:type="gramEnd"/>
      <w:r w:rsidRPr="00B57B54">
        <w:rPr>
          <w:b w:val="0"/>
          <w:color w:val="000000"/>
          <w:sz w:val="28"/>
          <w:szCs w:val="28"/>
        </w:rPr>
        <w:t xml:space="preserve"> </w:t>
      </w:r>
      <w:proofErr w:type="spellStart"/>
      <w:r w:rsidRPr="00B57B54">
        <w:rPr>
          <w:b w:val="0"/>
          <w:color w:val="000000"/>
          <w:sz w:val="28"/>
          <w:szCs w:val="28"/>
        </w:rPr>
        <w:t>Светач</w:t>
      </w:r>
      <w:proofErr w:type="spellEnd"/>
      <w:r w:rsidRPr="00B57B54">
        <w:rPr>
          <w:b w:val="0"/>
          <w:color w:val="000000"/>
          <w:sz w:val="28"/>
          <w:szCs w:val="28"/>
        </w:rPr>
        <w:t>, 2007г. 354с.</w:t>
      </w:r>
    </w:p>
    <w:p w:rsidR="00586D73" w:rsidRPr="00B57B54" w:rsidRDefault="00586D73" w:rsidP="00586D73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color w:val="2D2D2D"/>
          <w:spacing w:val="1"/>
          <w:sz w:val="28"/>
          <w:szCs w:val="28"/>
        </w:rPr>
      </w:pPr>
      <w:r w:rsidRPr="00B57B54">
        <w:rPr>
          <w:b w:val="0"/>
          <w:color w:val="000000"/>
          <w:sz w:val="28"/>
          <w:szCs w:val="28"/>
        </w:rPr>
        <w:t xml:space="preserve"> </w:t>
      </w:r>
      <w:proofErr w:type="spellStart"/>
      <w:r w:rsidRPr="00B57B54">
        <w:rPr>
          <w:b w:val="0"/>
          <w:color w:val="000000"/>
          <w:sz w:val="28"/>
          <w:szCs w:val="28"/>
        </w:rPr>
        <w:t>Аскерко</w:t>
      </w:r>
      <w:proofErr w:type="spellEnd"/>
      <w:r w:rsidRPr="00B57B54">
        <w:rPr>
          <w:b w:val="0"/>
          <w:color w:val="000000"/>
          <w:sz w:val="28"/>
          <w:szCs w:val="28"/>
        </w:rPr>
        <w:t xml:space="preserve"> А. Ч. Основы паразитологии Мн.</w:t>
      </w:r>
      <w:proofErr w:type="gramStart"/>
      <w:r w:rsidRPr="00B57B54">
        <w:rPr>
          <w:b w:val="0"/>
          <w:color w:val="000000"/>
          <w:sz w:val="28"/>
          <w:szCs w:val="28"/>
        </w:rPr>
        <w:t xml:space="preserve"> :</w:t>
      </w:r>
      <w:proofErr w:type="gramEnd"/>
      <w:r w:rsidRPr="00B57B54">
        <w:rPr>
          <w:b w:val="0"/>
          <w:color w:val="000000"/>
          <w:sz w:val="28"/>
          <w:szCs w:val="28"/>
        </w:rPr>
        <w:t xml:space="preserve"> БГМУ, 2008 -140с.</w:t>
      </w:r>
    </w:p>
    <w:p w:rsidR="001E6368" w:rsidRPr="00B57B54" w:rsidRDefault="001E6368" w:rsidP="00586D73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color w:val="2D2D2D"/>
          <w:spacing w:val="1"/>
          <w:sz w:val="28"/>
          <w:szCs w:val="28"/>
        </w:rPr>
      </w:pPr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>http: //</w:t>
      </w:r>
      <w:proofErr w:type="spellStart"/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>doctorspb</w:t>
      </w:r>
      <w:proofErr w:type="spellEnd"/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>ru</w:t>
      </w:r>
      <w:proofErr w:type="spellEnd"/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>/ медицинский портал для врачей и студентов.</w:t>
      </w:r>
    </w:p>
    <w:p w:rsidR="001E6368" w:rsidRPr="00B57B54" w:rsidRDefault="001E6368" w:rsidP="00586D73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color w:val="2D2D2D"/>
          <w:spacing w:val="1"/>
          <w:sz w:val="28"/>
          <w:szCs w:val="28"/>
        </w:rPr>
      </w:pPr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>http: //</w:t>
      </w:r>
      <w:proofErr w:type="spellStart"/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>www</w:t>
      </w:r>
      <w:proofErr w:type="spellEnd"/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>pasteur-nii</w:t>
      </w:r>
      <w:proofErr w:type="spellEnd"/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>spb</w:t>
      </w:r>
      <w:proofErr w:type="spellEnd"/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>ru</w:t>
      </w:r>
      <w:proofErr w:type="spellEnd"/>
      <w:r w:rsidRPr="00B57B54">
        <w:rPr>
          <w:rFonts w:ascii="Palatino Linotype" w:hAnsi="Palatino Linotype"/>
          <w:b w:val="0"/>
          <w:color w:val="000000"/>
          <w:sz w:val="28"/>
          <w:szCs w:val="28"/>
          <w:shd w:val="clear" w:color="auto" w:fill="FFFFFF"/>
        </w:rPr>
        <w:t>/ Гельминтология</w:t>
      </w:r>
    </w:p>
    <w:p w:rsidR="00586D73" w:rsidRPr="00B57B54" w:rsidRDefault="00586D73" w:rsidP="00586D73">
      <w:pPr>
        <w:pStyle w:val="a5"/>
        <w:spacing w:line="360" w:lineRule="auto"/>
        <w:jc w:val="both"/>
        <w:rPr>
          <w:sz w:val="28"/>
          <w:szCs w:val="28"/>
        </w:rPr>
      </w:pPr>
    </w:p>
    <w:p w:rsidR="00586D73" w:rsidRPr="00B57B54" w:rsidRDefault="00586D73" w:rsidP="00586D73">
      <w:pPr>
        <w:spacing w:line="360" w:lineRule="auto"/>
        <w:jc w:val="both"/>
        <w:rPr>
          <w:sz w:val="28"/>
          <w:szCs w:val="28"/>
        </w:rPr>
      </w:pPr>
    </w:p>
    <w:p w:rsidR="0083768B" w:rsidRPr="00B57B54" w:rsidRDefault="0083768B" w:rsidP="00586D73">
      <w:pPr>
        <w:spacing w:line="360" w:lineRule="auto"/>
        <w:rPr>
          <w:sz w:val="28"/>
          <w:szCs w:val="28"/>
        </w:rPr>
      </w:pPr>
    </w:p>
    <w:p w:rsidR="00586D73" w:rsidRPr="00B57B54" w:rsidRDefault="00586D73" w:rsidP="00586D73">
      <w:pPr>
        <w:spacing w:line="360" w:lineRule="auto"/>
        <w:rPr>
          <w:sz w:val="28"/>
          <w:szCs w:val="28"/>
        </w:rPr>
      </w:pPr>
    </w:p>
    <w:p w:rsidR="00586D73" w:rsidRPr="00B57B54" w:rsidRDefault="00586D73" w:rsidP="00586D73">
      <w:pPr>
        <w:spacing w:line="360" w:lineRule="auto"/>
        <w:rPr>
          <w:sz w:val="28"/>
          <w:szCs w:val="28"/>
        </w:rPr>
      </w:pPr>
    </w:p>
    <w:p w:rsidR="00586D73" w:rsidRPr="00B57B54" w:rsidRDefault="00586D73" w:rsidP="00586D73">
      <w:pPr>
        <w:spacing w:line="360" w:lineRule="auto"/>
        <w:rPr>
          <w:sz w:val="28"/>
          <w:szCs w:val="28"/>
        </w:rPr>
      </w:pPr>
    </w:p>
    <w:p w:rsidR="00586D73" w:rsidRPr="00B57B54" w:rsidRDefault="00586D73" w:rsidP="00586D73">
      <w:pPr>
        <w:spacing w:line="360" w:lineRule="auto"/>
        <w:rPr>
          <w:sz w:val="28"/>
          <w:szCs w:val="28"/>
        </w:rPr>
      </w:pPr>
    </w:p>
    <w:p w:rsidR="00586D73" w:rsidRPr="00B57B54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p w:rsidR="00586D73" w:rsidRDefault="00586D73" w:rsidP="00586D73">
      <w:pPr>
        <w:spacing w:line="360" w:lineRule="auto"/>
        <w:rPr>
          <w:sz w:val="28"/>
          <w:szCs w:val="28"/>
        </w:rPr>
      </w:pPr>
    </w:p>
    <w:sectPr w:rsidR="00586D73" w:rsidSect="00E27C2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47A" w:rsidRDefault="00A5047A" w:rsidP="00DF2F76">
      <w:r>
        <w:separator/>
      </w:r>
    </w:p>
  </w:endnote>
  <w:endnote w:type="continuationSeparator" w:id="0">
    <w:p w:rsidR="00A5047A" w:rsidRDefault="00A5047A" w:rsidP="00DF2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47A" w:rsidRDefault="00A5047A" w:rsidP="00DF2F76">
      <w:r>
        <w:separator/>
      </w:r>
    </w:p>
  </w:footnote>
  <w:footnote w:type="continuationSeparator" w:id="0">
    <w:p w:rsidR="00A5047A" w:rsidRDefault="00A5047A" w:rsidP="00DF2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6861"/>
      <w:docPartObj>
        <w:docPartGallery w:val="Page Numbers (Top of Page)"/>
        <w:docPartUnique/>
      </w:docPartObj>
    </w:sdtPr>
    <w:sdtContent>
      <w:p w:rsidR="00DF2F76" w:rsidRDefault="001F3961">
        <w:pPr>
          <w:pStyle w:val="ae"/>
          <w:jc w:val="right"/>
        </w:pPr>
        <w:r>
          <w:fldChar w:fldCharType="begin"/>
        </w:r>
        <w:r w:rsidR="00994670">
          <w:instrText xml:space="preserve"> PAGE   \* MERGEFORMAT </w:instrText>
        </w:r>
        <w:r>
          <w:fldChar w:fldCharType="separate"/>
        </w:r>
        <w:r w:rsidR="00EF62F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F2F76" w:rsidRDefault="00DF2F7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C"/>
    <w:multiLevelType w:val="hybridMultilevel"/>
    <w:tmpl w:val="FD487D32"/>
    <w:lvl w:ilvl="0" w:tplc="C18A5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4407"/>
    <w:multiLevelType w:val="hybridMultilevel"/>
    <w:tmpl w:val="706A3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C5ABA"/>
    <w:multiLevelType w:val="hybridMultilevel"/>
    <w:tmpl w:val="C3B6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F0334"/>
    <w:multiLevelType w:val="multilevel"/>
    <w:tmpl w:val="2DC0A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836521"/>
    <w:multiLevelType w:val="hybridMultilevel"/>
    <w:tmpl w:val="2B608838"/>
    <w:lvl w:ilvl="0" w:tplc="594AF5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54840"/>
    <w:multiLevelType w:val="hybridMultilevel"/>
    <w:tmpl w:val="29E22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07D1"/>
    <w:multiLevelType w:val="hybridMultilevel"/>
    <w:tmpl w:val="F7181738"/>
    <w:lvl w:ilvl="0" w:tplc="3748458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47321"/>
    <w:multiLevelType w:val="hybridMultilevel"/>
    <w:tmpl w:val="7E86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604D"/>
    <w:multiLevelType w:val="hybridMultilevel"/>
    <w:tmpl w:val="59E0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65215"/>
    <w:multiLevelType w:val="hybridMultilevel"/>
    <w:tmpl w:val="92A08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60726"/>
    <w:multiLevelType w:val="hybridMultilevel"/>
    <w:tmpl w:val="E6C25A56"/>
    <w:lvl w:ilvl="0" w:tplc="4EDA5792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274E4"/>
    <w:multiLevelType w:val="hybridMultilevel"/>
    <w:tmpl w:val="54BE8B14"/>
    <w:lvl w:ilvl="0" w:tplc="C9845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8E399C"/>
    <w:multiLevelType w:val="hybridMultilevel"/>
    <w:tmpl w:val="C1880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68B"/>
    <w:rsid w:val="000F4A75"/>
    <w:rsid w:val="00165B14"/>
    <w:rsid w:val="00170954"/>
    <w:rsid w:val="00191CF1"/>
    <w:rsid w:val="001E6368"/>
    <w:rsid w:val="001F3961"/>
    <w:rsid w:val="0028536A"/>
    <w:rsid w:val="002868EE"/>
    <w:rsid w:val="002B5408"/>
    <w:rsid w:val="002D12EB"/>
    <w:rsid w:val="002F6A47"/>
    <w:rsid w:val="00325318"/>
    <w:rsid w:val="003949E6"/>
    <w:rsid w:val="003D7AAD"/>
    <w:rsid w:val="003E2A0A"/>
    <w:rsid w:val="00411895"/>
    <w:rsid w:val="0046708E"/>
    <w:rsid w:val="00552C0B"/>
    <w:rsid w:val="00586D73"/>
    <w:rsid w:val="005C313D"/>
    <w:rsid w:val="00617BA7"/>
    <w:rsid w:val="006413D9"/>
    <w:rsid w:val="00683B7A"/>
    <w:rsid w:val="006A7F00"/>
    <w:rsid w:val="007A1972"/>
    <w:rsid w:val="007F31CA"/>
    <w:rsid w:val="0083768B"/>
    <w:rsid w:val="008A3455"/>
    <w:rsid w:val="008A4BAB"/>
    <w:rsid w:val="008D36E8"/>
    <w:rsid w:val="00910003"/>
    <w:rsid w:val="00916A79"/>
    <w:rsid w:val="0093143E"/>
    <w:rsid w:val="00951E35"/>
    <w:rsid w:val="0096268E"/>
    <w:rsid w:val="00994670"/>
    <w:rsid w:val="00A17E99"/>
    <w:rsid w:val="00A334E2"/>
    <w:rsid w:val="00A36A62"/>
    <w:rsid w:val="00A5047A"/>
    <w:rsid w:val="00AC452E"/>
    <w:rsid w:val="00B0144B"/>
    <w:rsid w:val="00B0230B"/>
    <w:rsid w:val="00B32F0E"/>
    <w:rsid w:val="00B57B54"/>
    <w:rsid w:val="00B87C4D"/>
    <w:rsid w:val="00BA729D"/>
    <w:rsid w:val="00BF1772"/>
    <w:rsid w:val="00C3247F"/>
    <w:rsid w:val="00CD2F04"/>
    <w:rsid w:val="00D05456"/>
    <w:rsid w:val="00DF2F76"/>
    <w:rsid w:val="00E27C2F"/>
    <w:rsid w:val="00E94886"/>
    <w:rsid w:val="00EC2EA4"/>
    <w:rsid w:val="00EE3160"/>
    <w:rsid w:val="00EE4C0B"/>
    <w:rsid w:val="00EF62F7"/>
    <w:rsid w:val="00F46E39"/>
    <w:rsid w:val="00F5284D"/>
    <w:rsid w:val="00F561B5"/>
    <w:rsid w:val="00FE4B57"/>
    <w:rsid w:val="00FE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A34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3768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376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3768B"/>
    <w:pPr>
      <w:ind w:left="720"/>
      <w:contextualSpacing/>
    </w:pPr>
  </w:style>
  <w:style w:type="table" w:styleId="a6">
    <w:name w:val="Table Grid"/>
    <w:basedOn w:val="a1"/>
    <w:uiPriority w:val="59"/>
    <w:rsid w:val="00837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83768B"/>
    <w:rPr>
      <w:color w:val="0066CC"/>
      <w:u w:val="single"/>
    </w:rPr>
  </w:style>
  <w:style w:type="paragraph" w:styleId="a8">
    <w:name w:val="No Spacing"/>
    <w:uiPriority w:val="1"/>
    <w:qFormat/>
    <w:rsid w:val="008376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rmal (Web)"/>
    <w:basedOn w:val="a"/>
    <w:uiPriority w:val="99"/>
    <w:unhideWhenUsed/>
    <w:rsid w:val="002D12EB"/>
    <w:pPr>
      <w:spacing w:before="100" w:beforeAutospacing="1" w:after="100" w:afterAutospacing="1"/>
    </w:pPr>
    <w:rPr>
      <w:sz w:val="24"/>
      <w:szCs w:val="24"/>
    </w:rPr>
  </w:style>
  <w:style w:type="character" w:styleId="aa">
    <w:name w:val="Emphasis"/>
    <w:basedOn w:val="a0"/>
    <w:uiPriority w:val="20"/>
    <w:qFormat/>
    <w:rsid w:val="007A197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16A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6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7">
    <w:name w:val="p27"/>
    <w:basedOn w:val="a"/>
    <w:rsid w:val="0096268E"/>
    <w:pPr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rsid w:val="0096268E"/>
    <w:pPr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96268E"/>
    <w:pPr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96268E"/>
    <w:pPr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rsid w:val="0096268E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96268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268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96268E"/>
    <w:rPr>
      <w:b/>
      <w:bCs/>
    </w:rPr>
  </w:style>
  <w:style w:type="paragraph" w:styleId="ae">
    <w:name w:val="header"/>
    <w:basedOn w:val="a"/>
    <w:link w:val="af"/>
    <w:uiPriority w:val="99"/>
    <w:unhideWhenUsed/>
    <w:rsid w:val="00DF2F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2F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DF2F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F2F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34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2020-03-09T08:17:00Z</cp:lastPrinted>
  <dcterms:created xsi:type="dcterms:W3CDTF">2020-03-08T11:43:00Z</dcterms:created>
  <dcterms:modified xsi:type="dcterms:W3CDTF">2021-01-26T16:58:00Z</dcterms:modified>
</cp:coreProperties>
</file>