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ED" w:rsidRDefault="00F925ED" w:rsidP="001022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C1">
        <w:rPr>
          <w:rFonts w:ascii="Times New Roman" w:hAnsi="Times New Roman" w:cs="Times New Roman"/>
          <w:b/>
          <w:sz w:val="28"/>
          <w:szCs w:val="28"/>
        </w:rPr>
        <w:t xml:space="preserve">Способ управления </w:t>
      </w:r>
      <w:r w:rsidR="001022C1">
        <w:rPr>
          <w:rFonts w:ascii="Times New Roman" w:hAnsi="Times New Roman" w:cs="Times New Roman"/>
          <w:b/>
          <w:sz w:val="28"/>
          <w:szCs w:val="28"/>
        </w:rPr>
        <w:t>многоквартирным домом</w:t>
      </w:r>
      <w:r w:rsidRPr="001022C1">
        <w:rPr>
          <w:rFonts w:ascii="Times New Roman" w:hAnsi="Times New Roman" w:cs="Times New Roman"/>
          <w:b/>
          <w:sz w:val="28"/>
          <w:szCs w:val="28"/>
        </w:rPr>
        <w:t xml:space="preserve"> управляющей организацией</w:t>
      </w:r>
    </w:p>
    <w:p w:rsidR="001022C1" w:rsidRDefault="001022C1" w:rsidP="001022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2C1" w:rsidRPr="001022C1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 Алексеевич</w:t>
      </w:r>
    </w:p>
    <w:p w:rsidR="001022C1" w:rsidRPr="004B5BFC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5BFC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1022C1" w:rsidRPr="004B5BFC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5BF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022C1" w:rsidRPr="00083D29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5BFC">
        <w:rPr>
          <w:rFonts w:ascii="Times New Roman" w:hAnsi="Times New Roman" w:cs="Times New Roman"/>
          <w:sz w:val="28"/>
          <w:szCs w:val="28"/>
        </w:rPr>
        <w:t>«Сибирский юридический университет»</w:t>
      </w:r>
    </w:p>
    <w:p w:rsidR="001022C1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Город </w:t>
      </w:r>
      <w:r w:rsidRPr="00083D29">
        <w:rPr>
          <w:rFonts w:ascii="Times New Roman" w:hAnsi="Times New Roman" w:cs="Times New Roman"/>
          <w:sz w:val="28"/>
          <w:szCs w:val="28"/>
        </w:rPr>
        <w:t xml:space="preserve">Омск </w:t>
      </w:r>
    </w:p>
    <w:p w:rsidR="001022C1" w:rsidRPr="001022C1" w:rsidRDefault="001022C1" w:rsidP="001022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Petralcomstroy@mail.ru</w:t>
      </w:r>
    </w:p>
    <w:p w:rsidR="00F925ED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5ED" w:rsidRPr="00F925ED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ED">
        <w:rPr>
          <w:rFonts w:ascii="Times New Roman" w:hAnsi="Times New Roman" w:cs="Times New Roman"/>
          <w:sz w:val="28"/>
          <w:szCs w:val="28"/>
        </w:rPr>
        <w:t xml:space="preserve">Преимущественный выбор для управления МКД управляющей организации на начальной стадии преобразований практически повсеместно был связан с инерционностью сектора. Собственники помещений были недостаточно информированы о возможностях выбора, не задумывались о нем, исходя из соображений, что «дом уже обслуживается, </w:t>
      </w:r>
      <w:proofErr w:type="gramStart"/>
      <w:r w:rsidRPr="00F925ED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F925ED">
        <w:rPr>
          <w:rFonts w:ascii="Times New Roman" w:hAnsi="Times New Roman" w:cs="Times New Roman"/>
          <w:sz w:val="28"/>
          <w:szCs w:val="28"/>
        </w:rPr>
        <w:t xml:space="preserve"> зачем что-то менять»</w:t>
      </w:r>
      <w:r w:rsidR="001022C1" w:rsidRPr="001022C1">
        <w:rPr>
          <w:rFonts w:ascii="Times New Roman" w:hAnsi="Times New Roman" w:cs="Times New Roman"/>
          <w:sz w:val="28"/>
          <w:szCs w:val="28"/>
        </w:rPr>
        <w:t xml:space="preserve"> [1, </w:t>
      </w:r>
      <w:r w:rsidR="001022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22C1" w:rsidRPr="001022C1">
        <w:rPr>
          <w:rFonts w:ascii="Times New Roman" w:hAnsi="Times New Roman" w:cs="Times New Roman"/>
          <w:sz w:val="28"/>
          <w:szCs w:val="28"/>
        </w:rPr>
        <w:t>. 94]</w:t>
      </w:r>
      <w:r w:rsidRPr="00F92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5ED" w:rsidRPr="00F925ED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ED">
        <w:rPr>
          <w:rFonts w:ascii="Times New Roman" w:hAnsi="Times New Roman" w:cs="Times New Roman"/>
          <w:sz w:val="28"/>
          <w:szCs w:val="28"/>
        </w:rPr>
        <w:t>Со своей стороны, муниципальные организации были заинтересованы сохранить за собой тот жилищный фонд, который они обслуживали. Поэтому со стороны муниципальных управляющих организаций были приложены достаточные усилия по проведению общих собраний и оформлению их протоколов, предусматривающих сохранение функции по управлению за организациями, ранее осуществлявшими такие функции. Нередко приходится слышать, что на начальном этапе управляющие организации просто предлагали собственникам подписать договор управления, а протокол по «выбору» способа и управляющей организации просто оформлялся без проведения собрания. В настоящее время, по о</w:t>
      </w:r>
      <w:r w:rsidR="00DC164A">
        <w:rPr>
          <w:rFonts w:ascii="Times New Roman" w:hAnsi="Times New Roman" w:cs="Times New Roman"/>
          <w:sz w:val="28"/>
          <w:szCs w:val="28"/>
        </w:rPr>
        <w:t>тзывам управляющих организаций</w:t>
      </w:r>
      <w:r w:rsidRPr="00F925ED">
        <w:rPr>
          <w:rFonts w:ascii="Times New Roman" w:hAnsi="Times New Roman" w:cs="Times New Roman"/>
          <w:sz w:val="28"/>
          <w:szCs w:val="28"/>
        </w:rPr>
        <w:t>, редкая управляющая организация рискнёт предложить собственникам подписать договор управления без реального проведения общего собрания.</w:t>
      </w:r>
    </w:p>
    <w:p w:rsidR="00F925ED" w:rsidRPr="00F925ED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ED">
        <w:rPr>
          <w:rFonts w:ascii="Times New Roman" w:hAnsi="Times New Roman" w:cs="Times New Roman"/>
          <w:sz w:val="28"/>
          <w:szCs w:val="28"/>
        </w:rPr>
        <w:lastRenderedPageBreak/>
        <w:t>Если собственниками помещений в многоквартирном доме к 1 января 2007 года не был выбран способ управления МКД или принятое ими решение не было реализовано, то органы местного самоуправления в соответствии с положениями статьи 161 Жилищного кодекса</w:t>
      </w:r>
      <w:r w:rsidR="001022C1" w:rsidRPr="001022C1">
        <w:rPr>
          <w:rFonts w:ascii="Times New Roman" w:hAnsi="Times New Roman" w:cs="Times New Roman"/>
          <w:sz w:val="28"/>
          <w:szCs w:val="28"/>
        </w:rPr>
        <w:t xml:space="preserve"> [2]</w:t>
      </w:r>
      <w:r w:rsidRPr="00F925ED">
        <w:rPr>
          <w:rFonts w:ascii="Times New Roman" w:hAnsi="Times New Roman" w:cs="Times New Roman"/>
          <w:sz w:val="28"/>
          <w:szCs w:val="28"/>
        </w:rPr>
        <w:t xml:space="preserve"> должны были провести открытый конкурс по выбору управляющей организации для управления таким домом. Иными словами, если собственники не выбрали в установленный срок один из трёх способов управления своим домом, то закон определил для таких домов единственный способ управления – управляющей организацией. Это также привело к увеличению доли многоквартирных домов, управляемых управляющими организациями</w:t>
      </w:r>
      <w:r w:rsidR="001022C1" w:rsidRPr="001022C1">
        <w:rPr>
          <w:rFonts w:ascii="Times New Roman" w:hAnsi="Times New Roman" w:cs="Times New Roman"/>
          <w:sz w:val="28"/>
          <w:szCs w:val="28"/>
        </w:rPr>
        <w:t xml:space="preserve"> [3, </w:t>
      </w:r>
      <w:r w:rsidR="001022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22C1" w:rsidRPr="001022C1">
        <w:rPr>
          <w:rFonts w:ascii="Times New Roman" w:hAnsi="Times New Roman" w:cs="Times New Roman"/>
          <w:sz w:val="28"/>
          <w:szCs w:val="28"/>
        </w:rPr>
        <w:t>. 129]</w:t>
      </w:r>
      <w:r w:rsidRPr="00F92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5ED" w:rsidRPr="00F925ED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ED">
        <w:rPr>
          <w:rFonts w:ascii="Times New Roman" w:hAnsi="Times New Roman" w:cs="Times New Roman"/>
          <w:sz w:val="28"/>
          <w:szCs w:val="28"/>
        </w:rPr>
        <w:t>Кроме того, за время действия Жилищного кодекса в него были внесены изменения, расширившие перечень случаев, для которых установлен только один способ управления – управляющей организацией, отбираемой органом местного управления. Так, не имеют выбора собственники помещений в домах - новостройках (части 4 и 13 статьи 161 Жилищного кодекса) и в многоквартирных домах, где более 50% общей площади помещений находится в государственной или муниципальной собственности (часть 2 статьи 163 Жилищного кодекса).</w:t>
      </w:r>
    </w:p>
    <w:p w:rsidR="00196CD0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5ED">
        <w:rPr>
          <w:rFonts w:ascii="Times New Roman" w:hAnsi="Times New Roman" w:cs="Times New Roman"/>
          <w:sz w:val="28"/>
          <w:szCs w:val="28"/>
        </w:rPr>
        <w:t>Необходимо отметить, что с 2018 года у будущих собственников помещений в многоквартирном доме - новостройке (лиц, ещё не успевших зарегистрировать право собственности на помещение в многоквартирном доме после принятия помещения от застройщика по передаточному акту) появилась возможность участвовать в общем собрании собственников помещений в МКД и принимать решения по вопросам, отнесённым к компетенции общего собрания, в том числе участвовать в выборе</w:t>
      </w:r>
      <w:proofErr w:type="gramEnd"/>
      <w:r w:rsidRPr="00F925ED">
        <w:rPr>
          <w:rFonts w:ascii="Times New Roman" w:hAnsi="Times New Roman" w:cs="Times New Roman"/>
          <w:sz w:val="28"/>
          <w:szCs w:val="28"/>
        </w:rPr>
        <w:t xml:space="preserve"> способа управления многоквартирным домом в течение года со дня выдачи разрешения на ввод многоквартирного дома в эксплуатацию</w:t>
      </w:r>
      <w:proofErr w:type="gramStart"/>
      <w:r w:rsidRPr="00F925E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F925ED">
        <w:rPr>
          <w:rFonts w:ascii="Times New Roman" w:hAnsi="Times New Roman" w:cs="Times New Roman"/>
          <w:sz w:val="28"/>
          <w:szCs w:val="28"/>
        </w:rPr>
        <w:t xml:space="preserve"> . Это даёт хорошие возможности для смены управляющей организации, отобранной по </w:t>
      </w:r>
      <w:r w:rsidRPr="00F925ED">
        <w:rPr>
          <w:rFonts w:ascii="Times New Roman" w:hAnsi="Times New Roman" w:cs="Times New Roman"/>
          <w:sz w:val="28"/>
          <w:szCs w:val="28"/>
        </w:rPr>
        <w:lastRenderedPageBreak/>
        <w:t>муниципальному конкурсу, на управляющую организацию, выбранную по решению собственников помещений в МКД.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>Жилищный кодекс Российской Федерации, содержит несколько групп норм, регулирующих управление многоквартирным домом, жилыми и нежилыми помещениями внутри него. Так, глава 8 ЖК РФ посвящена управлению многоквартирным домом, в том числе выбору способа управления домом, при этом Жилищный кодекс РФ устанавливает обязанность собственников помещений в многоквартирном доме выбрать один из способов управления домом в течени</w:t>
      </w:r>
      <w:proofErr w:type="gramStart"/>
      <w:r w:rsidRPr="008C11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C114F">
        <w:rPr>
          <w:rFonts w:ascii="Times New Roman" w:hAnsi="Times New Roman" w:cs="Times New Roman"/>
          <w:sz w:val="28"/>
          <w:szCs w:val="28"/>
        </w:rPr>
        <w:t xml:space="preserve"> года до дня проведения конкурса по выбору управляющей организации органами местного самоуправления.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В соответствии со статьей 161 ЖК РФ «собственники помещений в многоквартирном доме обязаны выбрать один из способов управления многоквартирным домом: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1) непосредственное управление собственниками помещений в многоквартирном доме, количество квартир в котором составляет не более чем тридцать;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2) управление товариществом собственников жилья либо жилищным кооперативом или иным специализированным потребительским кооперативом;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>3) управление управляющей организацией</w:t>
      </w:r>
      <w:proofErr w:type="gramStart"/>
      <w:r w:rsidRPr="008C114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При этом важно отметить, что каждая из форм управления многоквартирным домом имеет как положительные, так и отрицательные стороны. Целесообразно отметить, что выбор способа управления многоквартирным домом зависит от следующего: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– во-первых, от количества квартир в доме, например, если в доме более тридцати квартир, то собственники не имеют право выбрать непосредственное управление домом; 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– во-вторых, от дисциплинированности и законопослушности лиц, проживающих в многоквартирном доме, например, при непосредственном </w:t>
      </w:r>
      <w:r w:rsidRPr="008C114F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управлении, собственники должны проявлять активность в управлении домом, а </w:t>
      </w:r>
      <w:proofErr w:type="gramStart"/>
      <w:r w:rsidRPr="008C114F">
        <w:rPr>
          <w:rFonts w:ascii="Times New Roman" w:hAnsi="Times New Roman" w:cs="Times New Roman"/>
          <w:sz w:val="28"/>
          <w:szCs w:val="28"/>
        </w:rPr>
        <w:t>именного</w:t>
      </w:r>
      <w:proofErr w:type="gramEnd"/>
      <w:r w:rsidRPr="008C114F">
        <w:rPr>
          <w:rFonts w:ascii="Times New Roman" w:hAnsi="Times New Roman" w:cs="Times New Roman"/>
          <w:sz w:val="28"/>
          <w:szCs w:val="28"/>
        </w:rPr>
        <w:t xml:space="preserve"> осуществлять капитальный, текущий ремонт в доме, а также решать экстренные вопросы в случае аварийной ситуации;</w:t>
      </w:r>
    </w:p>
    <w:p w:rsidR="00F925ED" w:rsidRPr="008C114F" w:rsidRDefault="00F925ED" w:rsidP="00F9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4F">
        <w:rPr>
          <w:rFonts w:ascii="Times New Roman" w:hAnsi="Times New Roman" w:cs="Times New Roman"/>
          <w:sz w:val="28"/>
          <w:szCs w:val="28"/>
        </w:rPr>
        <w:t xml:space="preserve">– в-третьих, отсутствие добросовестных управляющих компаний с положительными характеристиками и т.п. </w:t>
      </w:r>
    </w:p>
    <w:p w:rsidR="00F925ED" w:rsidRDefault="00F925ED">
      <w:pPr>
        <w:rPr>
          <w:rFonts w:ascii="Times New Roman" w:hAnsi="Times New Roman" w:cs="Times New Roman"/>
          <w:sz w:val="28"/>
          <w:szCs w:val="28"/>
        </w:rPr>
      </w:pPr>
    </w:p>
    <w:p w:rsidR="001022C1" w:rsidRPr="00553C78" w:rsidRDefault="001022C1" w:rsidP="001022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3C78"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DC164A" w:rsidRPr="001022C1" w:rsidRDefault="00DC164A" w:rsidP="00DC1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A">
        <w:rPr>
          <w:rFonts w:ascii="Times New Roman" w:hAnsi="Times New Roman" w:cs="Times New Roman"/>
          <w:sz w:val="28"/>
          <w:szCs w:val="28"/>
        </w:rPr>
        <w:t>1. Пушкина А.В. Управление многоквартирными домами: история и современность // Труды Института государства и права Российской академии наук. 20</w:t>
      </w:r>
      <w:r w:rsidR="001022C1">
        <w:rPr>
          <w:rFonts w:ascii="Times New Roman" w:hAnsi="Times New Roman" w:cs="Times New Roman"/>
          <w:sz w:val="28"/>
          <w:szCs w:val="28"/>
        </w:rPr>
        <w:t>17. Т. 12. № 6. С. 93-103.</w:t>
      </w:r>
    </w:p>
    <w:p w:rsidR="00DC164A" w:rsidRPr="00DC164A" w:rsidRDefault="00DC164A" w:rsidP="00DC1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A">
        <w:rPr>
          <w:rFonts w:ascii="Times New Roman" w:hAnsi="Times New Roman" w:cs="Times New Roman"/>
          <w:sz w:val="28"/>
          <w:szCs w:val="28"/>
        </w:rPr>
        <w:t>2. Жилищный кодекс Российской Федерации от 29.12.2004 № 188-ФЗ // Собрание законодательства РФ. 2005. № 1 (часть 1)</w:t>
      </w:r>
      <w:proofErr w:type="gramStart"/>
      <w:r w:rsidRPr="00DC16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6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64A">
        <w:rPr>
          <w:rFonts w:ascii="Times New Roman" w:hAnsi="Times New Roman" w:cs="Times New Roman"/>
          <w:sz w:val="28"/>
          <w:szCs w:val="28"/>
        </w:rPr>
        <w:t>т. 14.</w:t>
      </w:r>
    </w:p>
    <w:p w:rsidR="00DC164A" w:rsidRPr="00DC164A" w:rsidRDefault="00DC164A" w:rsidP="00DC1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C164A">
        <w:rPr>
          <w:rFonts w:ascii="Times New Roman" w:hAnsi="Times New Roman" w:cs="Times New Roman"/>
          <w:sz w:val="28"/>
          <w:szCs w:val="28"/>
        </w:rPr>
        <w:t>Рахвалова</w:t>
      </w:r>
      <w:proofErr w:type="spellEnd"/>
      <w:r w:rsidRPr="00DC164A">
        <w:rPr>
          <w:rFonts w:ascii="Times New Roman" w:hAnsi="Times New Roman" w:cs="Times New Roman"/>
          <w:sz w:val="28"/>
          <w:szCs w:val="28"/>
        </w:rPr>
        <w:t xml:space="preserve"> М.Н. Способы управления многоквартирным домом по российскому законодательству // Общество, право, личность. Методологические и прикладные проблемы: генезис, современность и будущее. Сборник статей Международной научно-практической конференции. Гл. ред. И.А. </w:t>
      </w:r>
      <w:proofErr w:type="spellStart"/>
      <w:r w:rsidRPr="00DC164A">
        <w:rPr>
          <w:rFonts w:ascii="Times New Roman" w:hAnsi="Times New Roman" w:cs="Times New Roman"/>
          <w:sz w:val="28"/>
          <w:szCs w:val="28"/>
        </w:rPr>
        <w:t>Маньковский</w:t>
      </w:r>
      <w:proofErr w:type="spellEnd"/>
      <w:r w:rsidRPr="00DC164A">
        <w:rPr>
          <w:rFonts w:ascii="Times New Roman" w:hAnsi="Times New Roman" w:cs="Times New Roman"/>
          <w:sz w:val="28"/>
          <w:szCs w:val="28"/>
        </w:rPr>
        <w:t>. 2017. С. 129-132.</w:t>
      </w:r>
    </w:p>
    <w:p w:rsidR="00DC164A" w:rsidRPr="00F925ED" w:rsidRDefault="00DC164A" w:rsidP="00DC1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164A" w:rsidRPr="00F9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B8" w:rsidRDefault="00701BB8" w:rsidP="00F925ED">
      <w:pPr>
        <w:spacing w:after="0" w:line="240" w:lineRule="auto"/>
      </w:pPr>
      <w:r>
        <w:separator/>
      </w:r>
    </w:p>
  </w:endnote>
  <w:endnote w:type="continuationSeparator" w:id="0">
    <w:p w:rsidR="00701BB8" w:rsidRDefault="00701BB8" w:rsidP="00F9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B8" w:rsidRDefault="00701BB8" w:rsidP="00F925ED">
      <w:pPr>
        <w:spacing w:after="0" w:line="240" w:lineRule="auto"/>
      </w:pPr>
      <w:r>
        <w:separator/>
      </w:r>
    </w:p>
  </w:footnote>
  <w:footnote w:type="continuationSeparator" w:id="0">
    <w:p w:rsidR="00701BB8" w:rsidRDefault="00701BB8" w:rsidP="00F9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6BC"/>
    <w:multiLevelType w:val="multilevel"/>
    <w:tmpl w:val="CEB2396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03"/>
    <w:rsid w:val="001022C1"/>
    <w:rsid w:val="00196CD0"/>
    <w:rsid w:val="00701BB8"/>
    <w:rsid w:val="008074A6"/>
    <w:rsid w:val="00A85103"/>
    <w:rsid w:val="00DC164A"/>
    <w:rsid w:val="00EF0316"/>
    <w:rsid w:val="00F9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25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25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925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25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25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92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C0AE-A3B9-4FBC-931E-F1378389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2021-02-01T18:58:00Z</dcterms:created>
  <dcterms:modified xsi:type="dcterms:W3CDTF">2021-02-27T17:16:00Z</dcterms:modified>
</cp:coreProperties>
</file>