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59" w:rsidRPr="00041059" w:rsidRDefault="00041059" w:rsidP="00041059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</w:pPr>
      <w:r w:rsidRPr="00041059">
        <w:rPr>
          <w:rFonts w:ascii="Times New Roman" w:hAnsi="Times New Roman" w:cs="Times New Roman"/>
          <w:b/>
          <w:sz w:val="28"/>
          <w:szCs w:val="28"/>
        </w:rPr>
        <w:t>ПУТИ ПОВЫШЕНИЯ УРОВНЯ КВАЛИФИКАЦИИ И САМОРАЗВИТИЯ У ПЕРСОНАЛА ОБЩЕОБРАЗОВАТЕЛЬНОЙ ОРГАНИЗАЦИИ</w:t>
      </w:r>
    </w:p>
    <w:p w:rsidR="00041059" w:rsidRDefault="00041059" w:rsidP="00041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>
        <w:rPr>
          <w:rFonts w:ascii="Times New Roman" w:hAnsi="Times New Roman" w:cs="Times New Roman"/>
          <w:sz w:val="24"/>
          <w:szCs w:val="24"/>
        </w:rPr>
        <w:t>В статье рассматриваются понятия «квалификация» и «саморазвития» у персонала образовательной организации, условия повышения квалификации и саморазвития персонала общеобразовательной организации.</w:t>
      </w:r>
    </w:p>
    <w:p w:rsidR="00041059" w:rsidRDefault="00041059" w:rsidP="0004105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C381B">
        <w:rPr>
          <w:rFonts w:ascii="Times New Roman" w:hAnsi="Times New Roman" w:cs="Times New Roman"/>
          <w:b/>
          <w:sz w:val="24"/>
          <w:szCs w:val="24"/>
        </w:rPr>
        <w:t>Ключевые слова.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 квалификации, развитие, саморазвитие, Профессиональный стандарт педагога, профессиональные компетенции учителя, персонал.</w:t>
      </w:r>
    </w:p>
    <w:p w:rsidR="00041059" w:rsidRDefault="00041059" w:rsidP="00316A5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повышается требование к качеству образовательных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 самому персоналу.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2017 году был введён «Профессиональный стандарт педагога», в котором как раз определяется характеристика квалификации, необходимой работнику для осуществления определённого вида профессиональной деятельности, требования, которым должен отвечать работник, которые необходимы в сфере дошкольного, начального общего, основного общего, среднего общего образования</w:t>
      </w:r>
      <w:r w:rsidR="001F50D7">
        <w:rPr>
          <w:rFonts w:ascii="Times New Roman" w:hAnsi="Times New Roman" w:cs="Times New Roman"/>
          <w:sz w:val="28"/>
          <w:szCs w:val="28"/>
        </w:rPr>
        <w:t>[3</w:t>
      </w:r>
      <w:r w:rsidRPr="00776E77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 с этим востребованы педагогические работники осуществляющие деятельность на высоком профессиональном уровне.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педагогической литературы показал, что в последние годы в</w:t>
      </w:r>
      <w:r w:rsidRPr="009E6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выросла потребность к работникам, которые повышают квалификацию и саморазвиваются в своей профессиональной деятельности, однако недостаточно проработаны определенные условия для всего вышеперечисленного. Успешность повышения квалификации во многом зависит не только от умения и способности каждого педагога мобилизировать свои собственные усилия на систематическую умственную работу, но и от руководителя общеобразовательной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скоординирует пути развития педагогического работника. Поэтому очень важно руководителю организовать деятельность по развитию педагогического мастерства для дальнейшего совершенствования педагогического коллектива в целом.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педагогического коллектива (учителей, воспитателей, преподавателей, доцентов, профессоров и др.) работниками образования, зависит в первую очередь сам переход от единообразия к разнообразию. Но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котором всё это происходит. У педагогических работников имеются профессиональные способности, которые определяют их квалификацию. Квалификация специалистов является внутренним свойством, благодаря чему может осуществляться профессиональная деятельность на определённом уровне качества</w:t>
      </w:r>
      <w:r w:rsidRPr="007B4C0A">
        <w:rPr>
          <w:rFonts w:ascii="Times New Roman" w:hAnsi="Times New Roman" w:cs="Times New Roman"/>
          <w:sz w:val="28"/>
          <w:szCs w:val="28"/>
        </w:rPr>
        <w:t>[</w:t>
      </w:r>
      <w:r w:rsidR="001F50D7">
        <w:rPr>
          <w:rFonts w:ascii="Times New Roman" w:hAnsi="Times New Roman" w:cs="Times New Roman"/>
          <w:sz w:val="28"/>
          <w:szCs w:val="28"/>
        </w:rPr>
        <w:t>1</w:t>
      </w:r>
      <w:r w:rsidRPr="007B4C0A">
        <w:rPr>
          <w:rFonts w:ascii="Times New Roman" w:hAnsi="Times New Roman" w:cs="Times New Roman"/>
          <w:sz w:val="28"/>
          <w:szCs w:val="28"/>
        </w:rPr>
        <w:t>].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Квалификация (от лат. </w:t>
      </w:r>
      <w:proofErr w:type="spellStart"/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>qualis</w:t>
      </w:r>
      <w:proofErr w:type="gramStart"/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</w:t>
      </w:r>
      <w:proofErr w:type="spellEnd"/>
      <w:proofErr w:type="gramEnd"/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качеству и </w:t>
      </w:r>
      <w:proofErr w:type="spellStart"/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>facio</w:t>
      </w:r>
      <w:proofErr w:type="spellEnd"/>
      <w:r w:rsidRPr="0040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делаю), уровень развития способностей работника, позволяющий ему выполнять трудовые функции определённой степени сложности в конкретном виде деятельности</w:t>
      </w:r>
      <w:r w:rsidR="001F50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Зачем нужна квалификация для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школы? Почему она важна?</w:t>
      </w:r>
    </w:p>
    <w:p w:rsidR="00316A5C" w:rsidRDefault="00316A5C" w:rsidP="00316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реализация педагога всегда связывалась: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 осознанием персональной необходимости в приобретении необходимых знаний;</w:t>
      </w:r>
    </w:p>
    <w:p w:rsid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 умением мобилизовать, актуализировать знания, способы деятельности из числа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усвоенных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16A5C" w:rsidRPr="00BB34A8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желанием познать новое</w:t>
      </w:r>
      <w:r w:rsidR="001F50D7">
        <w:rPr>
          <w:rFonts w:ascii="Times New Roman" w:hAnsi="Times New Roman" w:cs="Times New Roman"/>
          <w:sz w:val="28"/>
          <w:szCs w:val="28"/>
        </w:rPr>
        <w:t>.</w:t>
      </w:r>
    </w:p>
    <w:p w:rsidR="00316A5C" w:rsidRPr="00053D7D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качественного результата</w:t>
      </w:r>
      <w:r w:rsidRPr="00053D7D">
        <w:rPr>
          <w:rFonts w:ascii="Times New Roman" w:hAnsi="Times New Roman" w:cs="Times New Roman"/>
          <w:sz w:val="28"/>
          <w:szCs w:val="28"/>
        </w:rPr>
        <w:t xml:space="preserve">, необходимо заниматься саморазвитием. </w:t>
      </w:r>
    </w:p>
    <w:p w:rsidR="00316A5C" w:rsidRPr="00316A5C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D7D">
        <w:rPr>
          <w:rFonts w:ascii="Times New Roman" w:hAnsi="Times New Roman" w:cs="Times New Roman"/>
          <w:sz w:val="28"/>
          <w:szCs w:val="28"/>
        </w:rPr>
        <w:t xml:space="preserve">Идея саморазвития человека берет начало в  великих философских системах античной Греции, и что любопытно, сразу получает педагогическую интерпретацию. Сократ выступил одним из основоположников учения об изначально разумной и доброй природе человека, ее сознательной устремленности к добру и истине. </w:t>
      </w:r>
      <w:proofErr w:type="gramStart"/>
      <w:r w:rsidRPr="00053D7D">
        <w:rPr>
          <w:rFonts w:ascii="Times New Roman" w:hAnsi="Times New Roman" w:cs="Times New Roman"/>
          <w:sz w:val="28"/>
          <w:szCs w:val="28"/>
        </w:rPr>
        <w:t>Известно то</w:t>
      </w:r>
      <w:proofErr w:type="gramEnd"/>
      <w:r w:rsidRPr="00053D7D">
        <w:rPr>
          <w:rFonts w:ascii="Times New Roman" w:hAnsi="Times New Roman" w:cs="Times New Roman"/>
          <w:sz w:val="28"/>
          <w:szCs w:val="28"/>
        </w:rPr>
        <w:t xml:space="preserve"> особое значение, которое он придавал древнему изречению, начертанному на фронтоне Дельфийского храма </w:t>
      </w:r>
      <w:r>
        <w:rPr>
          <w:rFonts w:ascii="Times New Roman" w:hAnsi="Times New Roman" w:cs="Times New Roman"/>
          <w:sz w:val="28"/>
          <w:szCs w:val="28"/>
        </w:rPr>
        <w:t>в  Афинах: «Познай самого себя»</w:t>
      </w:r>
      <w:r w:rsidRPr="00316A5C">
        <w:rPr>
          <w:rFonts w:ascii="Times New Roman" w:hAnsi="Times New Roman" w:cs="Times New Roman"/>
          <w:sz w:val="28"/>
          <w:szCs w:val="28"/>
        </w:rPr>
        <w:t>[</w:t>
      </w:r>
      <w:r w:rsidR="001F50D7">
        <w:rPr>
          <w:rFonts w:ascii="Times New Roman" w:hAnsi="Times New Roman" w:cs="Times New Roman"/>
          <w:sz w:val="28"/>
          <w:szCs w:val="28"/>
        </w:rPr>
        <w:t>2</w:t>
      </w:r>
      <w:r w:rsidRPr="00316A5C">
        <w:rPr>
          <w:rFonts w:ascii="Times New Roman" w:hAnsi="Times New Roman" w:cs="Times New Roman"/>
          <w:sz w:val="28"/>
          <w:szCs w:val="28"/>
        </w:rPr>
        <w:t>].</w:t>
      </w:r>
    </w:p>
    <w:p w:rsidR="002F64D2" w:rsidRPr="002F64D2" w:rsidRDefault="00316A5C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145">
        <w:rPr>
          <w:rFonts w:ascii="Times New Roman" w:hAnsi="Times New Roman" w:cs="Times New Roman"/>
          <w:sz w:val="28"/>
          <w:szCs w:val="28"/>
        </w:rPr>
        <w:t xml:space="preserve">Саморазвитие – это фундаментальная способность человека становиться и быть подлинным субъектом своей жизни, превращать </w:t>
      </w:r>
      <w:r w:rsidRPr="002F64D2">
        <w:rPr>
          <w:rFonts w:ascii="Times New Roman" w:hAnsi="Times New Roman" w:cs="Times New Roman"/>
          <w:sz w:val="28"/>
          <w:szCs w:val="28"/>
        </w:rPr>
        <w:t>собственную жизнедеятельность в предмет практического преобразования»</w:t>
      </w:r>
      <w:r w:rsidR="001F50D7">
        <w:rPr>
          <w:rFonts w:ascii="Times New Roman" w:hAnsi="Times New Roman" w:cs="Times New Roman"/>
          <w:sz w:val="28"/>
          <w:szCs w:val="28"/>
        </w:rPr>
        <w:t>[5</w:t>
      </w:r>
      <w:r w:rsidRPr="002F64D2">
        <w:rPr>
          <w:rFonts w:ascii="Times New Roman" w:hAnsi="Times New Roman" w:cs="Times New Roman"/>
          <w:sz w:val="28"/>
          <w:szCs w:val="28"/>
        </w:rPr>
        <w:t>].</w:t>
      </w:r>
    </w:p>
    <w:p w:rsidR="00316A5C" w:rsidRPr="002F64D2" w:rsidRDefault="00316A5C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2F64D2">
        <w:rPr>
          <w:rFonts w:ascii="Times New Roman" w:hAnsi="Times New Roman" w:cs="Times New Roman"/>
          <w:color w:val="000000"/>
          <w:sz w:val="28"/>
          <w:szCs w:val="28"/>
        </w:rPr>
        <w:t>Итак, можно сделать вывод, что саморазвитие является формой развития, которая возникает, сменяя формирование, и определяется той основой, которую задает предыдущее развитие. Отличительными чертами саморазвития можно считать следующие характеристики: существует внутренний источник активности; человек может изменять внешнюю детерминацию и создавать себе среду развития. Таким образом, </w:t>
      </w:r>
      <w:r w:rsidRPr="002F64D2">
        <w:rPr>
          <w:rFonts w:ascii="Times New Roman" w:hAnsi="Times New Roman" w:cs="Times New Roman"/>
          <w:iCs/>
          <w:color w:val="000000"/>
          <w:sz w:val="28"/>
          <w:szCs w:val="28"/>
        </w:rPr>
        <w:t>саморазвитие — это форма развития, двигателем которого выступает сам субъект.</w:t>
      </w:r>
    </w:p>
    <w:p w:rsidR="002F64D2" w:rsidRPr="001F50D7" w:rsidRDefault="002F64D2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03B">
        <w:rPr>
          <w:rFonts w:ascii="Times New Roman" w:hAnsi="Times New Roman" w:cs="Times New Roman"/>
          <w:sz w:val="28"/>
          <w:szCs w:val="28"/>
        </w:rPr>
        <w:t xml:space="preserve">Качество любой образовательной системы определяется, прежде всего, </w:t>
      </w:r>
      <w:r>
        <w:rPr>
          <w:rFonts w:ascii="Times New Roman" w:hAnsi="Times New Roman" w:cs="Times New Roman"/>
          <w:sz w:val="28"/>
          <w:szCs w:val="28"/>
        </w:rPr>
        <w:t>качеством педагогических кадров</w:t>
      </w:r>
      <w:r w:rsidRPr="00BB34A8">
        <w:rPr>
          <w:rFonts w:ascii="Times New Roman" w:hAnsi="Times New Roman" w:cs="Times New Roman"/>
          <w:sz w:val="28"/>
          <w:szCs w:val="28"/>
        </w:rPr>
        <w:t>.</w:t>
      </w:r>
      <w:r w:rsidRPr="00003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03B">
        <w:rPr>
          <w:rFonts w:ascii="Times New Roman" w:hAnsi="Times New Roman" w:cs="Times New Roman"/>
          <w:sz w:val="28"/>
          <w:szCs w:val="28"/>
        </w:rPr>
        <w:t>Качество образования не может быть выше качества работающих в ней педагогов, и поэтому напрямую зависит от качества подготовки педагогов, которое характеризуется их компетентностью, готовностью к решению профессиональных задач, к реализации своей обучающей и воспитательной педагогической деятельности, а для этого педагогическому работнику необходимо иметь базовый уровень педагогического образования и в дальнейшем непрерывно повышат</w:t>
      </w:r>
      <w:r>
        <w:rPr>
          <w:rFonts w:ascii="Times New Roman" w:hAnsi="Times New Roman" w:cs="Times New Roman"/>
          <w:sz w:val="28"/>
          <w:szCs w:val="28"/>
        </w:rPr>
        <w:t>ь свой профессиональный уровень</w:t>
      </w:r>
      <w:r w:rsidR="001F50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64D2" w:rsidRPr="002F64D2" w:rsidRDefault="002F64D2" w:rsidP="002F6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4D2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2F64D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Федеральном законе от 29.12.2012 N 273-ФЗ (ред. от 30.04.2021) "Об образовании в Российской Федерации" (с </w:t>
        </w:r>
        <w:proofErr w:type="spellStart"/>
        <w:r w:rsidRPr="002F64D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изм</w:t>
        </w:r>
        <w:proofErr w:type="spellEnd"/>
        <w:r w:rsidRPr="002F64D2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. и доп., вступ. в силу с 01.06.2021)</w:t>
        </w:r>
      </w:hyperlink>
      <w:r w:rsidRPr="002F64D2">
        <w:rPr>
          <w:rFonts w:ascii="Times New Roman" w:hAnsi="Times New Roman" w:cs="Times New Roman"/>
          <w:sz w:val="28"/>
          <w:szCs w:val="28"/>
        </w:rPr>
        <w:t xml:space="preserve"> в статье 76 прописаны условия, при котором учитель допускается к повышению квалификации.</w:t>
      </w:r>
    </w:p>
    <w:p w:rsidR="002F64D2" w:rsidRPr="002F64D2" w:rsidRDefault="002F64D2" w:rsidP="002F6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дополнительных профессиональных программ допускаются:</w:t>
      </w:r>
    </w:p>
    <w:p w:rsidR="002F64D2" w:rsidRPr="002F64D2" w:rsidRDefault="002F64D2" w:rsidP="002F6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1006"/>
      <w:bookmarkEnd w:id="0"/>
      <w:r w:rsidRPr="002F64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лица, имеющие среднее профессиональное и (или) высшее образование;</w:t>
      </w:r>
    </w:p>
    <w:p w:rsidR="002F64D2" w:rsidRPr="001F50D7" w:rsidRDefault="002F64D2" w:rsidP="001F50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1007"/>
      <w:bookmarkEnd w:id="1"/>
      <w:r w:rsidRPr="002F6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лица, получающие среднее профессиональное и (или) высшее образование[</w:t>
      </w:r>
      <w:r w:rsidR="001F50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64D2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F64D2" w:rsidRDefault="002F64D2" w:rsidP="001F5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условия повышения квалификации даёт возможность разработать программу для развития персонала. Выделить цели и задачи, определить тематику курса повышения квалификации. </w:t>
      </w:r>
    </w:p>
    <w:p w:rsidR="002F64D2" w:rsidRPr="002F64D2" w:rsidRDefault="002F64D2" w:rsidP="001F5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наилучших результатов и заинтересованности персонала школы в повышении квалификации, а главное саморазвития нами была разработана программа по повышению квалификации педагогических работников «Профессионально-коммуникативная компетенция педагога»</w:t>
      </w:r>
      <w:r w:rsidRPr="002F64D2">
        <w:rPr>
          <w:rFonts w:ascii="Times New Roman" w:hAnsi="Times New Roman" w:cs="Times New Roman"/>
          <w:sz w:val="28"/>
          <w:szCs w:val="28"/>
        </w:rPr>
        <w:t>.</w:t>
      </w:r>
    </w:p>
    <w:p w:rsidR="002F64D2" w:rsidRDefault="002F64D2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Базой исследования послужила средняя общеобразовательная школа №3 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нзер Белорецкого района Республики Башкортостан. </w:t>
      </w:r>
    </w:p>
    <w:p w:rsidR="002F64D2" w:rsidRDefault="002F64D2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школе есть у каждого учителя программа по самообразованию, но нет программы, где учитель смог в определенный момент повысить свою квалификацию,  нет нужной информации.</w:t>
      </w:r>
    </w:p>
    <w:p w:rsidR="002F64D2" w:rsidRDefault="002F64D2" w:rsidP="002F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 проведён анализ, на котором учителя могли повысить свой уровень квалификации. Есть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инфорурок.ру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урок РФ, Институт развития образования Республики Башкортостан, дистанционная платформа для учителей, где данные курсы проводятся преподавателями, специалистами «Башкирского государственного педагогического университета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фа.</w:t>
      </w:r>
    </w:p>
    <w:p w:rsidR="002F64D2" w:rsidRDefault="002F64D2" w:rsidP="002F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предложенных курсов для учителей мы создали программу по повышению квалификации педагогических работников МОБУ СОШ №3 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нзер «Информационно-коммуникативные компетенции педагога», где внесли существующие курсы в календарно-тематическое планирование.</w:t>
      </w:r>
    </w:p>
    <w:p w:rsidR="002F64D2" w:rsidRDefault="002F64D2" w:rsidP="002F6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данной  программы состоит в том, чтобы </w:t>
      </w:r>
      <w:r w:rsidRPr="00195A48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>учителей, развить их в профессиональной деятельности.</w:t>
      </w:r>
    </w:p>
    <w:p w:rsidR="002F64D2" w:rsidRDefault="002F64D2" w:rsidP="002F6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2F64D2" w:rsidRDefault="002F64D2" w:rsidP="002F6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Оказание помощи в развитии творческого потенциала педагогических работников;</w:t>
      </w:r>
    </w:p>
    <w:p w:rsidR="002F64D2" w:rsidRDefault="002F64D2" w:rsidP="002F6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Создание условий для организации и осуществления повышения квалификации педагогических работников образовательного учреждения;</w:t>
      </w:r>
    </w:p>
    <w:p w:rsidR="002F64D2" w:rsidRDefault="002F64D2" w:rsidP="002F6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Совершенствование профессиональных компетенций педагогов, необходимых для реализации ФГОС.</w:t>
      </w:r>
    </w:p>
    <w:p w:rsidR="00582721" w:rsidRDefault="00582721" w:rsidP="00582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сначала было проведено анкетирование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Анкетирование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того, чтобы определить количество учителей, которые нуждаются в повышении своей профессиональной подготовке. Анкетирование проводилось на констатирующем этапе исследования.</w:t>
      </w:r>
    </w:p>
    <w:p w:rsidR="00582721" w:rsidRDefault="00582721" w:rsidP="00582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данном анкетировании приняли участие 8 учителей. Всего давалось 4 вопроса. </w:t>
      </w: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этап – это формируемый. На данном этапе проводился опрос </w:t>
      </w:r>
      <w:r w:rsidRPr="00A63558">
        <w:rPr>
          <w:rFonts w:ascii="Times New Roman" w:hAnsi="Times New Roman" w:cs="Times New Roman"/>
          <w:sz w:val="28"/>
          <w:szCs w:val="28"/>
        </w:rPr>
        <w:t>для самооценки, определяющий уровень профессиональной компетентности педагога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 Как раз на этом этапе можно было увидеть результат разработанной программы, её эффективность среди педагогов школы.</w:t>
      </w: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Опрос состоял из 4 вопросов. Необходимо было оценить каждому учителю по 5 бальной шкале свою удовлетворённость уровнем профессиональной компетентности, где 5- это</w:t>
      </w:r>
      <w:r w:rsidRPr="00414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4966">
        <w:rPr>
          <w:rFonts w:ascii="Times New Roman" w:hAnsi="Times New Roman" w:cs="Times New Roman"/>
          <w:sz w:val="28"/>
          <w:szCs w:val="28"/>
        </w:rPr>
        <w:t xml:space="preserve">полностью </w:t>
      </w:r>
      <w:proofErr w:type="gramStart"/>
      <w:r w:rsidRPr="0041496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4966">
        <w:rPr>
          <w:rFonts w:ascii="Times New Roman" w:hAnsi="Times New Roman" w:cs="Times New Roman"/>
          <w:sz w:val="28"/>
          <w:szCs w:val="28"/>
        </w:rPr>
        <w:t>; 4-согласен; 3-почти согласен; 2</w:t>
      </w:r>
      <w:r w:rsidRPr="00414966">
        <w:rPr>
          <w:rFonts w:ascii="Times New Roman" w:hAnsi="Times New Roman" w:cs="Times New Roman"/>
          <w:sz w:val="28"/>
          <w:szCs w:val="28"/>
        </w:rPr>
        <w:softHyphen/>
      </w:r>
      <w:r w:rsidRPr="00414966">
        <w:rPr>
          <w:rFonts w:ascii="Times New Roman" w:hAnsi="Times New Roman" w:cs="Times New Roman"/>
          <w:sz w:val="28"/>
          <w:szCs w:val="28"/>
        </w:rPr>
        <w:softHyphen/>
        <w:t>-трудно сказать;1</w:t>
      </w:r>
      <w:r w:rsidRPr="00414966">
        <w:rPr>
          <w:rFonts w:ascii="Times New Roman" w:hAnsi="Times New Roman" w:cs="Times New Roman"/>
          <w:sz w:val="28"/>
          <w:szCs w:val="28"/>
        </w:rPr>
        <w:softHyphen/>
      </w:r>
      <w:r w:rsidRPr="00414966">
        <w:rPr>
          <w:rFonts w:ascii="Times New Roman" w:hAnsi="Times New Roman" w:cs="Times New Roman"/>
          <w:sz w:val="28"/>
          <w:szCs w:val="28"/>
        </w:rPr>
        <w:softHyphen/>
        <w:t>-не согласен.</w:t>
      </w: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участвовали те же самые учителя – 8 человек, которые были участниками анкетирования и участниками той самой программы по повышению квалификации педагогических работников.</w:t>
      </w: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данная программа по повышению квалификации педагогических работников показала свою  эффективность, небольшую конечно, но всё-таки показала. </w:t>
      </w: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разработаны методические рекомендации по повышению уровня квалификации и саморазвития у персонала общеобразовательной организации предполагают организацию системного подхода на основе всестороннего изучения профессионального уровня педагогических работников. Учитывая сам запрос профессиональный и конечно, потребности педагогов. Основная цель  – создание условий для повышения уровня профессиональной компетентности учителей на основе оценки результатов педагогической деятельности.</w:t>
      </w: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F">
        <w:rPr>
          <w:rFonts w:ascii="Times New Roman" w:hAnsi="Times New Roman" w:cs="Times New Roman"/>
          <w:sz w:val="28"/>
          <w:szCs w:val="28"/>
        </w:rPr>
        <w:t xml:space="preserve">Смысл работы состоит в том, чтобы заинтересовать </w:t>
      </w:r>
      <w:r>
        <w:rPr>
          <w:rFonts w:ascii="Times New Roman" w:hAnsi="Times New Roman" w:cs="Times New Roman"/>
          <w:sz w:val="28"/>
          <w:szCs w:val="28"/>
        </w:rPr>
        <w:t>учителей общеобразовательной организации в обучении на курсах повышении квалификации.</w:t>
      </w: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F">
        <w:rPr>
          <w:rFonts w:ascii="Times New Roman" w:hAnsi="Times New Roman" w:cs="Times New Roman"/>
          <w:sz w:val="28"/>
          <w:szCs w:val="28"/>
        </w:rPr>
        <w:t xml:space="preserve">В заключение работы хочется сделать вывод, что </w:t>
      </w:r>
      <w:r>
        <w:rPr>
          <w:rFonts w:ascii="Times New Roman" w:hAnsi="Times New Roman" w:cs="Times New Roman"/>
          <w:sz w:val="28"/>
          <w:szCs w:val="28"/>
        </w:rPr>
        <w:t>пути повышения квалификации и саморазвития у персонала общеобразовательной организации очень актуальны в наше время. Поэтому следует разрабатывать программы, новые методики, которые будут в помощь всем учителям.</w:t>
      </w: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0D7" w:rsidRDefault="001F50D7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0D7" w:rsidRDefault="001F50D7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15D3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1F50D7" w:rsidRDefault="001F50D7" w:rsidP="00582721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2721" w:rsidRPr="0059497E" w:rsidRDefault="001F50D7" w:rsidP="00582721">
      <w:pPr>
        <w:spacing w:after="0" w:line="360" w:lineRule="auto"/>
        <w:jc w:val="both"/>
        <w:rPr>
          <w:rFonts w:ascii="Arial" w:hAnsi="Arial" w:cs="Arial"/>
          <w:color w:val="3A3A3A"/>
          <w:sz w:val="25"/>
          <w:szCs w:val="25"/>
          <w:shd w:val="clear" w:color="auto" w:fill="EFEFE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2721">
        <w:rPr>
          <w:rFonts w:ascii="Times New Roman" w:hAnsi="Times New Roman" w:cs="Times New Roman"/>
          <w:sz w:val="28"/>
          <w:szCs w:val="28"/>
        </w:rPr>
        <w:t xml:space="preserve">.Багдасарян М.В. Совершенствование системы обучения и повышения квалификации персонала / М.В. Багдасарян // В сборнике: Гуманитарные науки. Студенческий научный форум. Сборник статей по материалам </w:t>
      </w:r>
      <w:r w:rsidR="00582721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82721">
        <w:rPr>
          <w:rFonts w:ascii="Times New Roman" w:hAnsi="Times New Roman" w:cs="Times New Roman"/>
          <w:sz w:val="28"/>
          <w:szCs w:val="28"/>
        </w:rPr>
        <w:t xml:space="preserve"> студенческой международной научно-практической конференции. – 2019.– С. 30-34</w:t>
      </w:r>
    </w:p>
    <w:p w:rsidR="00582721" w:rsidRPr="00273F55" w:rsidRDefault="001F50D7" w:rsidP="00582721">
      <w:pPr>
        <w:tabs>
          <w:tab w:val="left" w:pos="8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2721">
        <w:rPr>
          <w:rFonts w:ascii="Times New Roman" w:hAnsi="Times New Roman" w:cs="Times New Roman"/>
          <w:sz w:val="28"/>
          <w:szCs w:val="28"/>
        </w:rPr>
        <w:t>.</w:t>
      </w:r>
      <w:r w:rsidR="00582721" w:rsidRPr="00273F5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>Батяев</w:t>
      </w:r>
      <w:proofErr w:type="spellEnd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Андрей Идеальный персонал – профессиональная подготовка, переподготовка, повышение квалификации персонала / Андрей </w:t>
      </w:r>
      <w:proofErr w:type="spellStart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>Батяев</w:t>
      </w:r>
      <w:proofErr w:type="spellEnd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Научная книга,</w:t>
      </w:r>
      <w:r w:rsidR="00582721" w:rsidRPr="00273F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82721" w:rsidRPr="00273F5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2018</w:t>
      </w:r>
      <w:r w:rsidR="00582721" w:rsidRPr="00273F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="00582721" w:rsidRPr="00273F5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891</w:t>
      </w:r>
      <w:r w:rsidR="00582721" w:rsidRPr="00273F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582721" w:rsidRPr="00273F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2721" w:rsidRDefault="001F50D7" w:rsidP="00582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2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721" w:rsidRPr="00C27707">
        <w:rPr>
          <w:rFonts w:ascii="Times New Roman" w:hAnsi="Times New Roman" w:cs="Times New Roman"/>
          <w:sz w:val="28"/>
          <w:szCs w:val="28"/>
          <w:shd w:val="clear" w:color="auto" w:fill="FFFFFF"/>
        </w:rPr>
        <w:t>Бим-Бад</w:t>
      </w:r>
      <w:proofErr w:type="spellEnd"/>
      <w:r w:rsidR="00582721" w:rsidRPr="00C27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 М. Педагогический энциклопедический словарь.- М.: Научное издательство «Большая Российская энциклопедия», 2002. - 180 </w:t>
      </w:r>
      <w:proofErr w:type="gramStart"/>
      <w:r w:rsidR="00582721" w:rsidRPr="00C2770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82721" w:rsidRPr="00C277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0D7" w:rsidRDefault="001F50D7" w:rsidP="001F50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676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«Об образовании в Российской Федерации». - М.: Проспект,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20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- 160 </w:t>
      </w:r>
      <w:proofErr w:type="gramStart"/>
      <w:r w:rsidRPr="0020676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067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0D7" w:rsidRDefault="001F50D7" w:rsidP="001F50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30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0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Фоменко С.Л. Мониторинг профессионального становления членов педагогического коллектива//Педагогика.-20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F0B7E">
        <w:rPr>
          <w:rFonts w:ascii="Times New Roman" w:eastAsia="Times New Roman" w:hAnsi="Times New Roman" w:cs="Times New Roman"/>
          <w:sz w:val="28"/>
          <w:szCs w:val="28"/>
          <w:lang w:eastAsia="ru-RU"/>
        </w:rPr>
        <w:t>-№5.-С.59-64.</w:t>
      </w:r>
    </w:p>
    <w:p w:rsidR="00582721" w:rsidRDefault="00582721" w:rsidP="00582721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Pr="009A7EE2" w:rsidRDefault="00582721" w:rsidP="00582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721" w:rsidRPr="00582721" w:rsidRDefault="00582721" w:rsidP="0058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D2" w:rsidRPr="002F64D2" w:rsidRDefault="002F64D2" w:rsidP="005827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4D2" w:rsidRPr="002F64D2" w:rsidRDefault="002F64D2" w:rsidP="002F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A5C" w:rsidRPr="00316A5C" w:rsidRDefault="00316A5C" w:rsidP="00316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5C" w:rsidRDefault="00316A5C" w:rsidP="00316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5C" w:rsidRPr="00776E77" w:rsidRDefault="00316A5C" w:rsidP="0031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438" w:rsidRPr="00041059" w:rsidRDefault="00971438" w:rsidP="00316A5C">
      <w:pPr>
        <w:spacing w:line="240" w:lineRule="auto"/>
        <w:rPr>
          <w:sz w:val="20"/>
        </w:rPr>
      </w:pPr>
    </w:p>
    <w:sectPr w:rsidR="00971438" w:rsidRPr="00041059" w:rsidSect="009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059"/>
    <w:rsid w:val="00041059"/>
    <w:rsid w:val="001F50D7"/>
    <w:rsid w:val="002F64D2"/>
    <w:rsid w:val="00316A5C"/>
    <w:rsid w:val="00570E62"/>
    <w:rsid w:val="00582721"/>
    <w:rsid w:val="006B2505"/>
    <w:rsid w:val="007B5B08"/>
    <w:rsid w:val="00971438"/>
    <w:rsid w:val="00A63C5E"/>
    <w:rsid w:val="00D02EB1"/>
    <w:rsid w:val="00D4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64D2"/>
    <w:rPr>
      <w:color w:val="0000FF"/>
      <w:u w:val="single"/>
    </w:rPr>
  </w:style>
  <w:style w:type="character" w:styleId="a5">
    <w:name w:val="Strong"/>
    <w:basedOn w:val="a0"/>
    <w:uiPriority w:val="22"/>
    <w:qFormat/>
    <w:rsid w:val="00582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2021-06-07T11:12:00Z</dcterms:created>
  <dcterms:modified xsi:type="dcterms:W3CDTF">2021-06-13T10:05:00Z</dcterms:modified>
</cp:coreProperties>
</file>