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F8" w:rsidRPr="0014112B" w:rsidRDefault="0014112B" w:rsidP="007E2CF8">
      <w:pPr>
        <w:spacing w:after="160" w:line="259" w:lineRule="auto"/>
        <w:jc w:val="right"/>
        <w:rPr>
          <w:rFonts w:ascii="Times New Roman" w:eastAsia="Times New Roman" w:hAnsi="Times New Roman" w:cstheme="minorBidi"/>
          <w:color w:val="000000" w:themeColor="text1"/>
          <w:sz w:val="28"/>
          <w:szCs w:val="28"/>
        </w:rPr>
      </w:pPr>
      <w:r w:rsidRPr="0014112B">
        <w:rPr>
          <w:rFonts w:ascii="Times New Roman" w:eastAsia="Times New Roman" w:hAnsi="Times New Roman" w:cstheme="minorBidi"/>
          <w:color w:val="000000" w:themeColor="text1"/>
          <w:sz w:val="28"/>
          <w:szCs w:val="28"/>
        </w:rPr>
        <w:t>Ананьева Виктория Сергеевна</w:t>
      </w:r>
    </w:p>
    <w:p w:rsidR="0014112B" w:rsidRPr="00F45DE3" w:rsidRDefault="0014112B" w:rsidP="0014112B">
      <w:pPr>
        <w:spacing w:after="0" w:line="240" w:lineRule="auto"/>
        <w:ind w:left="5670"/>
        <w:rPr>
          <w:rFonts w:ascii="Times New Roman" w:hAnsi="Times New Roman"/>
          <w:noProof/>
          <w:sz w:val="28"/>
          <w:szCs w:val="28"/>
        </w:rPr>
      </w:pPr>
      <w:r w:rsidRPr="00F45DE3">
        <w:rPr>
          <w:rFonts w:ascii="Times New Roman" w:hAnsi="Times New Roman"/>
          <w:noProof/>
          <w:sz w:val="28"/>
          <w:szCs w:val="28"/>
        </w:rPr>
        <w:t>Научный руководитель:</w:t>
      </w:r>
    </w:p>
    <w:p w:rsidR="0014112B" w:rsidRPr="00F45DE3" w:rsidRDefault="0014112B" w:rsidP="0014112B">
      <w:pPr>
        <w:spacing w:after="0" w:line="240" w:lineRule="auto"/>
        <w:ind w:left="5670"/>
        <w:rPr>
          <w:rFonts w:ascii="Times New Roman" w:hAnsi="Times New Roman"/>
          <w:noProof/>
          <w:sz w:val="28"/>
          <w:szCs w:val="28"/>
        </w:rPr>
      </w:pPr>
      <w:r w:rsidRPr="00F45DE3">
        <w:rPr>
          <w:rFonts w:ascii="Times New Roman" w:hAnsi="Times New Roman"/>
          <w:noProof/>
          <w:sz w:val="28"/>
          <w:szCs w:val="28"/>
        </w:rPr>
        <w:t xml:space="preserve">кандидат педагогических наук, </w:t>
      </w:r>
      <w:r w:rsidRPr="00F45DE3">
        <w:rPr>
          <w:rFonts w:ascii="Times New Roman" w:hAnsi="Times New Roman"/>
          <w:noProof/>
          <w:color w:val="000000"/>
          <w:sz w:val="28"/>
          <w:szCs w:val="28"/>
        </w:rPr>
        <w:t>доцент</w:t>
      </w:r>
    </w:p>
    <w:p w:rsidR="0014112B" w:rsidRPr="00F45DE3" w:rsidRDefault="0014112B" w:rsidP="0014112B">
      <w:pPr>
        <w:spacing w:after="0" w:line="240" w:lineRule="auto"/>
        <w:ind w:left="5670"/>
        <w:rPr>
          <w:rFonts w:ascii="Times New Roman" w:hAnsi="Times New Roman"/>
          <w:noProof/>
          <w:sz w:val="28"/>
          <w:szCs w:val="28"/>
        </w:rPr>
      </w:pPr>
      <w:r w:rsidRPr="00F45DE3">
        <w:rPr>
          <w:rFonts w:ascii="Times New Roman" w:hAnsi="Times New Roman"/>
          <w:noProof/>
          <w:sz w:val="28"/>
          <w:szCs w:val="28"/>
        </w:rPr>
        <w:t>кафедры ТиМНО</w:t>
      </w:r>
    </w:p>
    <w:p w:rsidR="0014112B" w:rsidRDefault="0014112B" w:rsidP="0014112B">
      <w:pPr>
        <w:spacing w:after="0" w:line="240" w:lineRule="auto"/>
        <w:ind w:left="5670"/>
        <w:rPr>
          <w:rFonts w:ascii="Times New Roman" w:hAnsi="Times New Roman"/>
          <w:noProof/>
          <w:sz w:val="28"/>
          <w:szCs w:val="28"/>
        </w:rPr>
      </w:pPr>
      <w:r w:rsidRPr="00F45DE3">
        <w:rPr>
          <w:rFonts w:ascii="Times New Roman" w:hAnsi="Times New Roman"/>
          <w:noProof/>
          <w:sz w:val="28"/>
          <w:szCs w:val="28"/>
        </w:rPr>
        <w:t>Ибрагимова Гульдар Фанисовна</w:t>
      </w:r>
    </w:p>
    <w:p w:rsidR="0014112B" w:rsidRDefault="0014112B" w:rsidP="0014112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4112B" w:rsidRDefault="0014112B" w:rsidP="0014112B">
      <w:pPr>
        <w:spacing w:after="0" w:line="240" w:lineRule="auto"/>
        <w:ind w:left="5670"/>
        <w:rPr>
          <w:rFonts w:ascii="Times New Roman" w:eastAsia="Times New Roman" w:hAnsi="Times New Roman" w:cstheme="minorBidi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БГПУ им. </w:t>
      </w:r>
      <w:proofErr w:type="spellStart"/>
      <w:r>
        <w:rPr>
          <w:rFonts w:ascii="Times New Roman" w:hAnsi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/>
          <w:sz w:val="28"/>
          <w:szCs w:val="28"/>
        </w:rPr>
        <w:br/>
      </w:r>
    </w:p>
    <w:p w:rsidR="0014112B" w:rsidRPr="007E2CF8" w:rsidRDefault="0014112B" w:rsidP="007E2CF8">
      <w:pPr>
        <w:spacing w:after="160" w:line="259" w:lineRule="auto"/>
        <w:jc w:val="right"/>
        <w:rPr>
          <w:rFonts w:ascii="Times New Roman" w:eastAsia="Times New Roman" w:hAnsi="Times New Roman" w:cstheme="minorBidi"/>
          <w:color w:val="FF0000"/>
          <w:sz w:val="28"/>
          <w:szCs w:val="28"/>
        </w:rPr>
      </w:pPr>
    </w:p>
    <w:p w:rsidR="007E2CF8" w:rsidRPr="007E2CF8" w:rsidRDefault="007E2CF8" w:rsidP="007E2CF8">
      <w:pPr>
        <w:tabs>
          <w:tab w:val="left" w:pos="1779"/>
        </w:tabs>
        <w:spacing w:line="360" w:lineRule="auto"/>
        <w:ind w:left="9" w:right="8" w:firstLine="69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E2CF8">
        <w:rPr>
          <w:rFonts w:ascii="Times New Roman" w:hAnsi="Times New Roman"/>
          <w:b/>
          <w:sz w:val="28"/>
          <w:szCs w:val="28"/>
        </w:rPr>
        <w:t xml:space="preserve">ФОРМИРОВАНИЕ ЗНАКОВО-СИМВОЛИЧЕСКИХ ДЕЙСТВИЙ У ПЕРВОКЛАССНИКОВ ПО ПРЕДМЕТУ </w:t>
      </w:r>
      <w:r>
        <w:rPr>
          <w:rFonts w:ascii="Times New Roman" w:hAnsi="Times New Roman"/>
          <w:b/>
          <w:sz w:val="28"/>
          <w:szCs w:val="28"/>
        </w:rPr>
        <w:t xml:space="preserve">«ЛИТЕРАТУРНОЕ ЧТЕНИЕ» </w:t>
      </w:r>
      <w:r w:rsidRPr="007E2CF8">
        <w:rPr>
          <w:rFonts w:ascii="Times New Roman" w:hAnsi="Times New Roman"/>
          <w:b/>
          <w:sz w:val="28"/>
          <w:szCs w:val="28"/>
        </w:rPr>
        <w:t>ПОСРЕДСТВОМ ДИДАКТИЧЕСКИХ ИГР</w:t>
      </w:r>
    </w:p>
    <w:p w:rsidR="007E2CF8" w:rsidRDefault="007E2CF8" w:rsidP="005449A5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0C324B">
        <w:rPr>
          <w:rFonts w:ascii="Times New Roman" w:hAnsi="Times New Roman"/>
          <w:b/>
          <w:sz w:val="28"/>
          <w:szCs w:val="28"/>
        </w:rPr>
        <w:t>Аннотация.</w:t>
      </w:r>
      <w:r>
        <w:rPr>
          <w:rFonts w:ascii="Times New Roman" w:hAnsi="Times New Roman"/>
          <w:sz w:val="28"/>
          <w:szCs w:val="28"/>
        </w:rPr>
        <w:t xml:space="preserve"> В данной статье представлена краткая характеристика знаково-символических действий, описано их место среди всех видов УУД для начальной школы. Также в статье представлены возрастные особенности формирования знаково-символических действий и обозначены их эффективность для обучения первоклассников в дальнейшем. Кроме того, в статье рассмотрены возможности предмета «Литературное чтение» и дидактических игр для формирования знаково-символических действий у первоклассников.</w:t>
      </w:r>
    </w:p>
    <w:p w:rsidR="000C324B" w:rsidRDefault="000C324B" w:rsidP="005449A5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0C324B">
        <w:rPr>
          <w:rFonts w:ascii="Times New Roman" w:hAnsi="Times New Roman"/>
          <w:b/>
          <w:sz w:val="28"/>
          <w:szCs w:val="28"/>
        </w:rPr>
        <w:t>Ключевые слова:</w:t>
      </w:r>
      <w:r>
        <w:rPr>
          <w:rFonts w:ascii="Times New Roman" w:hAnsi="Times New Roman"/>
          <w:sz w:val="28"/>
          <w:szCs w:val="28"/>
        </w:rPr>
        <w:t xml:space="preserve"> знак, символ, действие, знаково-символическая деятельность, знаково-символические действия, литературное чтение, дидактические игры.</w:t>
      </w:r>
    </w:p>
    <w:p w:rsidR="000C324B" w:rsidRDefault="000C324B" w:rsidP="005449A5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9A5" w:rsidRPr="00DF2526" w:rsidRDefault="000C324B" w:rsidP="005449A5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</w:t>
      </w:r>
      <w:r w:rsidR="005449A5" w:rsidRPr="00DF2526">
        <w:rPr>
          <w:rFonts w:ascii="Times New Roman" w:hAnsi="Times New Roman"/>
          <w:sz w:val="28"/>
          <w:szCs w:val="28"/>
        </w:rPr>
        <w:t xml:space="preserve">собую группу универсальных учебных действий </w:t>
      </w:r>
      <w:r>
        <w:rPr>
          <w:rFonts w:ascii="Times New Roman" w:hAnsi="Times New Roman"/>
          <w:sz w:val="28"/>
          <w:szCs w:val="28"/>
        </w:rPr>
        <w:t>выделяются</w:t>
      </w:r>
      <w:r w:rsidR="005449A5" w:rsidRPr="00DF2526">
        <w:rPr>
          <w:rFonts w:ascii="Times New Roman" w:hAnsi="Times New Roman"/>
          <w:sz w:val="28"/>
          <w:szCs w:val="28"/>
        </w:rPr>
        <w:t xml:space="preserve"> знаково-символические</w:t>
      </w:r>
      <w:r w:rsidR="005449A5">
        <w:rPr>
          <w:rFonts w:ascii="Times New Roman" w:hAnsi="Times New Roman"/>
          <w:sz w:val="28"/>
          <w:szCs w:val="28"/>
        </w:rPr>
        <w:t xml:space="preserve"> </w:t>
      </w:r>
      <w:r w:rsidR="005449A5" w:rsidRPr="00DF2526">
        <w:rPr>
          <w:rFonts w:ascii="Times New Roman" w:hAnsi="Times New Roman"/>
          <w:sz w:val="28"/>
          <w:szCs w:val="28"/>
        </w:rPr>
        <w:t>действия</w:t>
      </w:r>
      <w:r w:rsidR="005449A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 которым относятся</w:t>
      </w:r>
      <w:r w:rsidR="005449A5">
        <w:rPr>
          <w:rFonts w:ascii="Times New Roman" w:hAnsi="Times New Roman"/>
          <w:sz w:val="28"/>
          <w:szCs w:val="28"/>
        </w:rPr>
        <w:t xml:space="preserve"> </w:t>
      </w:r>
      <w:r w:rsidR="005449A5" w:rsidRPr="00DF2526">
        <w:rPr>
          <w:rFonts w:ascii="Times New Roman" w:hAnsi="Times New Roman"/>
          <w:sz w:val="28"/>
          <w:szCs w:val="28"/>
        </w:rPr>
        <w:t>замещение;</w:t>
      </w:r>
      <w:r w:rsidR="005449A5">
        <w:rPr>
          <w:rFonts w:ascii="Times New Roman" w:hAnsi="Times New Roman"/>
          <w:sz w:val="28"/>
          <w:szCs w:val="28"/>
        </w:rPr>
        <w:t xml:space="preserve"> </w:t>
      </w:r>
      <w:r w:rsidR="005449A5" w:rsidRPr="00DF2526">
        <w:rPr>
          <w:rFonts w:ascii="Times New Roman" w:hAnsi="Times New Roman"/>
          <w:sz w:val="28"/>
          <w:szCs w:val="28"/>
        </w:rPr>
        <w:t>кодирование/декодирование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449A5" w:rsidRPr="00DF2526">
        <w:rPr>
          <w:rFonts w:ascii="Times New Roman" w:hAnsi="Times New Roman"/>
          <w:sz w:val="28"/>
          <w:szCs w:val="28"/>
        </w:rPr>
        <w:t xml:space="preserve">моделирование. </w:t>
      </w:r>
      <w:r>
        <w:rPr>
          <w:rFonts w:ascii="Times New Roman" w:hAnsi="Times New Roman"/>
          <w:sz w:val="28"/>
          <w:szCs w:val="28"/>
        </w:rPr>
        <w:t>Соответственно, з</w:t>
      </w:r>
      <w:r w:rsidR="005449A5" w:rsidRPr="00DF2526">
        <w:rPr>
          <w:rFonts w:ascii="Times New Roman" w:hAnsi="Times New Roman"/>
          <w:sz w:val="28"/>
          <w:szCs w:val="28"/>
        </w:rPr>
        <w:t xml:space="preserve">наково-символические универсальные действия </w:t>
      </w:r>
      <w:r w:rsidR="005449A5">
        <w:rPr>
          <w:rFonts w:ascii="Times New Roman" w:hAnsi="Times New Roman"/>
          <w:sz w:val="28"/>
          <w:szCs w:val="28"/>
        </w:rPr>
        <w:t xml:space="preserve">выполняют такие </w:t>
      </w:r>
      <w:r w:rsidR="007A656F">
        <w:rPr>
          <w:rFonts w:ascii="Times New Roman" w:hAnsi="Times New Roman"/>
          <w:sz w:val="28"/>
          <w:szCs w:val="28"/>
        </w:rPr>
        <w:t xml:space="preserve">важные для обучения </w:t>
      </w:r>
      <w:r w:rsidR="005449A5">
        <w:rPr>
          <w:rFonts w:ascii="Times New Roman" w:hAnsi="Times New Roman"/>
          <w:sz w:val="28"/>
          <w:szCs w:val="28"/>
        </w:rPr>
        <w:t xml:space="preserve">функции, </w:t>
      </w:r>
      <w:r w:rsidR="005449A5" w:rsidRPr="00DF2526">
        <w:rPr>
          <w:rFonts w:ascii="Times New Roman" w:hAnsi="Times New Roman"/>
          <w:sz w:val="28"/>
          <w:szCs w:val="28"/>
        </w:rPr>
        <w:t>как</w:t>
      </w:r>
      <w:r w:rsidR="005449A5">
        <w:rPr>
          <w:rFonts w:ascii="Times New Roman" w:hAnsi="Times New Roman"/>
          <w:sz w:val="28"/>
          <w:szCs w:val="28"/>
        </w:rPr>
        <w:t xml:space="preserve"> </w:t>
      </w:r>
      <w:r w:rsidR="005449A5" w:rsidRPr="00DF2526">
        <w:rPr>
          <w:rFonts w:ascii="Times New Roman" w:hAnsi="Times New Roman"/>
          <w:sz w:val="28"/>
          <w:szCs w:val="28"/>
        </w:rPr>
        <w:t>кодирование, схематизация,</w:t>
      </w:r>
      <w:r w:rsidR="005449A5">
        <w:rPr>
          <w:rFonts w:ascii="Times New Roman" w:hAnsi="Times New Roman"/>
          <w:sz w:val="28"/>
          <w:szCs w:val="28"/>
        </w:rPr>
        <w:t xml:space="preserve"> </w:t>
      </w:r>
      <w:r w:rsidR="005449A5" w:rsidRPr="00DF2526">
        <w:rPr>
          <w:rFonts w:ascii="Times New Roman" w:hAnsi="Times New Roman"/>
          <w:sz w:val="28"/>
          <w:szCs w:val="28"/>
        </w:rPr>
        <w:t>моделирование</w:t>
      </w:r>
      <w:r w:rsidR="00F91AFB">
        <w:rPr>
          <w:rFonts w:ascii="Times New Roman" w:hAnsi="Times New Roman"/>
          <w:sz w:val="28"/>
          <w:szCs w:val="28"/>
        </w:rPr>
        <w:t xml:space="preserve"> </w:t>
      </w:r>
      <w:r w:rsidR="00F91AFB" w:rsidRPr="00F91AFB">
        <w:rPr>
          <w:rFonts w:ascii="Times New Roman" w:hAnsi="Times New Roman"/>
          <w:sz w:val="28"/>
          <w:szCs w:val="28"/>
        </w:rPr>
        <w:t>[</w:t>
      </w:r>
      <w:r w:rsidR="00F91AFB">
        <w:rPr>
          <w:rFonts w:ascii="Times New Roman" w:hAnsi="Times New Roman"/>
          <w:sz w:val="28"/>
          <w:szCs w:val="28"/>
        </w:rPr>
        <w:t>2</w:t>
      </w:r>
      <w:r w:rsidR="00F91AFB" w:rsidRPr="00F91AFB">
        <w:rPr>
          <w:rFonts w:ascii="Times New Roman" w:hAnsi="Times New Roman"/>
          <w:sz w:val="28"/>
          <w:szCs w:val="28"/>
        </w:rPr>
        <w:t>]</w:t>
      </w:r>
      <w:r w:rsidR="005449A5" w:rsidRPr="00DF2526">
        <w:rPr>
          <w:rFonts w:ascii="Times New Roman" w:hAnsi="Times New Roman"/>
          <w:sz w:val="28"/>
          <w:szCs w:val="28"/>
        </w:rPr>
        <w:t>.</w:t>
      </w:r>
      <w:r w:rsidR="005449A5">
        <w:rPr>
          <w:rFonts w:ascii="Times New Roman" w:hAnsi="Times New Roman"/>
          <w:sz w:val="28"/>
          <w:szCs w:val="28"/>
        </w:rPr>
        <w:t xml:space="preserve"> </w:t>
      </w:r>
      <w:r w:rsidR="005449A5" w:rsidRPr="00DF2526">
        <w:rPr>
          <w:rFonts w:ascii="Times New Roman" w:hAnsi="Times New Roman"/>
          <w:sz w:val="28"/>
          <w:szCs w:val="28"/>
        </w:rPr>
        <w:t xml:space="preserve">В процессе </w:t>
      </w:r>
      <w:r w:rsidR="007A656F">
        <w:rPr>
          <w:rFonts w:ascii="Times New Roman" w:hAnsi="Times New Roman"/>
          <w:sz w:val="28"/>
          <w:szCs w:val="28"/>
        </w:rPr>
        <w:t>изучения</w:t>
      </w:r>
      <w:r w:rsidR="005449A5" w:rsidRPr="00DF2526">
        <w:rPr>
          <w:rFonts w:ascii="Times New Roman" w:hAnsi="Times New Roman"/>
          <w:sz w:val="28"/>
          <w:szCs w:val="28"/>
        </w:rPr>
        <w:t xml:space="preserve"> новой информации </w:t>
      </w:r>
      <w:r w:rsidR="007A656F">
        <w:rPr>
          <w:rFonts w:ascii="Times New Roman" w:hAnsi="Times New Roman"/>
          <w:sz w:val="28"/>
          <w:szCs w:val="28"/>
        </w:rPr>
        <w:t xml:space="preserve">часто бывает </w:t>
      </w:r>
      <w:r w:rsidR="005449A5" w:rsidRPr="00DF2526">
        <w:rPr>
          <w:rFonts w:ascii="Times New Roman" w:hAnsi="Times New Roman"/>
          <w:sz w:val="28"/>
          <w:szCs w:val="28"/>
        </w:rPr>
        <w:t xml:space="preserve">необходимо перевести текст на знаково-символический язык. Ввиду возрастных особенностей у </w:t>
      </w:r>
      <w:r w:rsidR="005449A5" w:rsidRPr="00DF2526">
        <w:rPr>
          <w:rFonts w:ascii="Times New Roman" w:hAnsi="Times New Roman"/>
          <w:sz w:val="28"/>
          <w:szCs w:val="28"/>
        </w:rPr>
        <w:lastRenderedPageBreak/>
        <w:t>младших школьников развитие наглядно</w:t>
      </w:r>
      <w:r w:rsidR="005449A5">
        <w:rPr>
          <w:rFonts w:ascii="Times New Roman" w:hAnsi="Times New Roman"/>
          <w:sz w:val="28"/>
          <w:szCs w:val="28"/>
        </w:rPr>
        <w:t>-</w:t>
      </w:r>
      <w:r w:rsidR="005449A5" w:rsidRPr="00DF2526">
        <w:rPr>
          <w:rFonts w:ascii="Times New Roman" w:hAnsi="Times New Roman"/>
          <w:sz w:val="28"/>
          <w:szCs w:val="28"/>
        </w:rPr>
        <w:t>образного мышления отражается в использовании предметного и графического языков</w:t>
      </w:r>
      <w:r w:rsidR="007A656F">
        <w:rPr>
          <w:rFonts w:ascii="Times New Roman" w:hAnsi="Times New Roman"/>
          <w:sz w:val="28"/>
          <w:szCs w:val="28"/>
        </w:rPr>
        <w:t xml:space="preserve">. Соответственно, </w:t>
      </w:r>
      <w:r w:rsidR="00F91AFB">
        <w:rPr>
          <w:rFonts w:ascii="Times New Roman" w:hAnsi="Times New Roman"/>
          <w:sz w:val="28"/>
          <w:szCs w:val="28"/>
        </w:rPr>
        <w:t>«</w:t>
      </w:r>
      <w:r w:rsidR="007A656F">
        <w:rPr>
          <w:rFonts w:ascii="Times New Roman" w:hAnsi="Times New Roman"/>
          <w:sz w:val="28"/>
          <w:szCs w:val="28"/>
        </w:rPr>
        <w:t xml:space="preserve">при </w:t>
      </w:r>
      <w:r w:rsidR="005449A5" w:rsidRPr="00DF2526">
        <w:rPr>
          <w:rFonts w:ascii="Times New Roman" w:hAnsi="Times New Roman"/>
          <w:sz w:val="28"/>
          <w:szCs w:val="28"/>
        </w:rPr>
        <w:t>помо</w:t>
      </w:r>
      <w:r w:rsidR="005449A5">
        <w:rPr>
          <w:rFonts w:ascii="Times New Roman" w:hAnsi="Times New Roman"/>
          <w:sz w:val="28"/>
          <w:szCs w:val="28"/>
        </w:rPr>
        <w:t xml:space="preserve">щи графического языка </w:t>
      </w:r>
      <w:r w:rsidR="007A656F">
        <w:rPr>
          <w:rFonts w:ascii="Times New Roman" w:hAnsi="Times New Roman"/>
          <w:sz w:val="28"/>
          <w:szCs w:val="28"/>
        </w:rPr>
        <w:t xml:space="preserve">первоклассники </w:t>
      </w:r>
      <w:r w:rsidR="005449A5">
        <w:rPr>
          <w:rFonts w:ascii="Times New Roman" w:hAnsi="Times New Roman"/>
          <w:sz w:val="28"/>
          <w:szCs w:val="28"/>
        </w:rPr>
        <w:t>на уроках</w:t>
      </w:r>
      <w:r w:rsidR="005449A5" w:rsidRPr="00DF2526">
        <w:rPr>
          <w:rFonts w:ascii="Times New Roman" w:hAnsi="Times New Roman"/>
          <w:sz w:val="28"/>
          <w:szCs w:val="28"/>
        </w:rPr>
        <w:t xml:space="preserve"> школе </w:t>
      </w:r>
      <w:r w:rsidR="007A656F">
        <w:rPr>
          <w:rFonts w:ascii="Times New Roman" w:hAnsi="Times New Roman"/>
          <w:sz w:val="28"/>
          <w:szCs w:val="28"/>
        </w:rPr>
        <w:t xml:space="preserve">могут обратить внимание на </w:t>
      </w:r>
      <w:r w:rsidR="005449A5" w:rsidRPr="00DF2526">
        <w:rPr>
          <w:rFonts w:ascii="Times New Roman" w:hAnsi="Times New Roman"/>
          <w:sz w:val="28"/>
          <w:szCs w:val="28"/>
        </w:rPr>
        <w:t>изучаемые отношения</w:t>
      </w:r>
      <w:r w:rsidR="007A656F">
        <w:rPr>
          <w:rFonts w:ascii="Times New Roman" w:hAnsi="Times New Roman"/>
          <w:sz w:val="28"/>
          <w:szCs w:val="28"/>
        </w:rPr>
        <w:t xml:space="preserve"> между явлениями</w:t>
      </w:r>
      <w:r w:rsidR="005449A5" w:rsidRPr="00DF2526">
        <w:rPr>
          <w:rFonts w:ascii="Times New Roman" w:hAnsi="Times New Roman"/>
          <w:sz w:val="28"/>
          <w:szCs w:val="28"/>
        </w:rPr>
        <w:t>, в то время как употребление предметного языка в изучаем</w:t>
      </w:r>
      <w:r w:rsidR="007A656F">
        <w:rPr>
          <w:rFonts w:ascii="Times New Roman" w:hAnsi="Times New Roman"/>
          <w:sz w:val="28"/>
          <w:szCs w:val="28"/>
        </w:rPr>
        <w:t>ых отношениях, наоборот, приводи</w:t>
      </w:r>
      <w:r w:rsidR="005449A5" w:rsidRPr="00DF2526">
        <w:rPr>
          <w:rFonts w:ascii="Times New Roman" w:hAnsi="Times New Roman"/>
          <w:sz w:val="28"/>
          <w:szCs w:val="28"/>
        </w:rPr>
        <w:t>т</w:t>
      </w:r>
      <w:r w:rsidR="007A656F">
        <w:rPr>
          <w:rFonts w:ascii="Times New Roman" w:hAnsi="Times New Roman"/>
          <w:sz w:val="28"/>
          <w:szCs w:val="28"/>
        </w:rPr>
        <w:t xml:space="preserve"> детей к</w:t>
      </w:r>
      <w:r w:rsidR="005449A5" w:rsidRPr="00DF2526">
        <w:rPr>
          <w:rFonts w:ascii="Times New Roman" w:hAnsi="Times New Roman"/>
          <w:sz w:val="28"/>
          <w:szCs w:val="28"/>
        </w:rPr>
        <w:t xml:space="preserve"> </w:t>
      </w:r>
      <w:r w:rsidR="007A656F">
        <w:rPr>
          <w:rFonts w:ascii="Times New Roman" w:hAnsi="Times New Roman"/>
          <w:sz w:val="28"/>
          <w:szCs w:val="28"/>
        </w:rPr>
        <w:t>пониманию многочисленности свойств предмета и отвлекает от сути задания</w:t>
      </w:r>
      <w:r w:rsidR="00F91AFB">
        <w:rPr>
          <w:rFonts w:ascii="Times New Roman" w:hAnsi="Times New Roman"/>
          <w:sz w:val="28"/>
          <w:szCs w:val="28"/>
        </w:rPr>
        <w:t xml:space="preserve">» </w:t>
      </w:r>
      <w:r w:rsidR="00F91AFB" w:rsidRPr="00F91AFB">
        <w:rPr>
          <w:rFonts w:ascii="Times New Roman" w:hAnsi="Times New Roman"/>
          <w:sz w:val="28"/>
          <w:szCs w:val="28"/>
        </w:rPr>
        <w:t>[</w:t>
      </w:r>
      <w:r w:rsidR="00F91AFB">
        <w:rPr>
          <w:rFonts w:ascii="Times New Roman" w:hAnsi="Times New Roman"/>
          <w:sz w:val="28"/>
          <w:szCs w:val="28"/>
        </w:rPr>
        <w:t>1, с. 579</w:t>
      </w:r>
      <w:r w:rsidR="00F91AFB" w:rsidRPr="00F91AFB">
        <w:rPr>
          <w:rFonts w:ascii="Times New Roman" w:hAnsi="Times New Roman"/>
          <w:sz w:val="28"/>
          <w:szCs w:val="28"/>
        </w:rPr>
        <w:t>]</w:t>
      </w:r>
      <w:r w:rsidR="005449A5" w:rsidRPr="00DF2526">
        <w:rPr>
          <w:rFonts w:ascii="Times New Roman" w:hAnsi="Times New Roman"/>
          <w:sz w:val="28"/>
          <w:szCs w:val="28"/>
        </w:rPr>
        <w:t xml:space="preserve">. </w:t>
      </w:r>
    </w:p>
    <w:p w:rsidR="005449A5" w:rsidRPr="00DF2526" w:rsidRDefault="005449A5" w:rsidP="005449A5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DF2526">
        <w:rPr>
          <w:rFonts w:ascii="Times New Roman" w:hAnsi="Times New Roman"/>
          <w:sz w:val="28"/>
          <w:szCs w:val="28"/>
        </w:rPr>
        <w:t xml:space="preserve">Младший школьный возраст является наиболее благоприятным периодом для формирования </w:t>
      </w:r>
      <w:r w:rsidR="007A656F">
        <w:rPr>
          <w:rFonts w:ascii="Times New Roman" w:hAnsi="Times New Roman"/>
          <w:sz w:val="28"/>
          <w:szCs w:val="28"/>
        </w:rPr>
        <w:t>знаково-символических действий</w:t>
      </w:r>
      <w:r w:rsidRPr="00DF2526">
        <w:rPr>
          <w:rFonts w:ascii="Times New Roman" w:hAnsi="Times New Roman"/>
          <w:sz w:val="28"/>
          <w:szCs w:val="28"/>
        </w:rPr>
        <w:t>, так как все виды деятельности</w:t>
      </w:r>
      <w:r w:rsidR="007A656F">
        <w:rPr>
          <w:rFonts w:ascii="Times New Roman" w:hAnsi="Times New Roman"/>
          <w:sz w:val="28"/>
          <w:szCs w:val="28"/>
        </w:rPr>
        <w:t xml:space="preserve"> в этом возрасте способствуют</w:t>
      </w:r>
      <w:r w:rsidRPr="00DF2526">
        <w:rPr>
          <w:rFonts w:ascii="Times New Roman" w:hAnsi="Times New Roman"/>
          <w:sz w:val="28"/>
          <w:szCs w:val="28"/>
        </w:rPr>
        <w:t xml:space="preserve"> развитию познавательной сферы</w:t>
      </w:r>
      <w:r w:rsidR="007A656F">
        <w:rPr>
          <w:rFonts w:ascii="Times New Roman" w:hAnsi="Times New Roman"/>
          <w:sz w:val="28"/>
          <w:szCs w:val="28"/>
        </w:rPr>
        <w:t xml:space="preserve"> детей</w:t>
      </w:r>
      <w:r w:rsidRPr="00DF2526">
        <w:rPr>
          <w:rFonts w:ascii="Times New Roman" w:hAnsi="Times New Roman"/>
          <w:sz w:val="28"/>
          <w:szCs w:val="28"/>
        </w:rPr>
        <w:t>. Более произвольными становятся</w:t>
      </w:r>
      <w:r w:rsidR="007A656F">
        <w:rPr>
          <w:rFonts w:ascii="Times New Roman" w:hAnsi="Times New Roman"/>
          <w:sz w:val="28"/>
          <w:szCs w:val="28"/>
        </w:rPr>
        <w:t xml:space="preserve"> такие процессы, как: </w:t>
      </w:r>
      <w:r w:rsidRPr="00DF2526">
        <w:rPr>
          <w:rFonts w:ascii="Times New Roman" w:hAnsi="Times New Roman"/>
          <w:sz w:val="28"/>
          <w:szCs w:val="28"/>
        </w:rPr>
        <w:t>внимание, воо</w:t>
      </w:r>
      <w:r>
        <w:rPr>
          <w:rFonts w:ascii="Times New Roman" w:hAnsi="Times New Roman"/>
          <w:sz w:val="28"/>
          <w:szCs w:val="28"/>
        </w:rPr>
        <w:t>бражение, восприятие и память</w:t>
      </w:r>
      <w:r w:rsidRPr="00DF2526">
        <w:rPr>
          <w:rFonts w:ascii="Times New Roman" w:hAnsi="Times New Roman"/>
          <w:sz w:val="28"/>
          <w:szCs w:val="28"/>
        </w:rPr>
        <w:t xml:space="preserve">. </w:t>
      </w:r>
      <w:r w:rsidR="007A656F">
        <w:rPr>
          <w:rFonts w:ascii="Times New Roman" w:hAnsi="Times New Roman"/>
          <w:sz w:val="28"/>
          <w:szCs w:val="28"/>
        </w:rPr>
        <w:t>Кроме</w:t>
      </w:r>
      <w:r w:rsidRPr="00DF2526">
        <w:rPr>
          <w:rFonts w:ascii="Times New Roman" w:hAnsi="Times New Roman"/>
          <w:sz w:val="28"/>
          <w:szCs w:val="28"/>
        </w:rPr>
        <w:t xml:space="preserve"> этого, </w:t>
      </w:r>
      <w:r w:rsidR="007A656F">
        <w:rPr>
          <w:rFonts w:ascii="Times New Roman" w:hAnsi="Times New Roman"/>
          <w:sz w:val="28"/>
          <w:szCs w:val="28"/>
        </w:rPr>
        <w:t xml:space="preserve">младшие </w:t>
      </w:r>
      <w:r w:rsidRPr="00DF2526">
        <w:rPr>
          <w:rFonts w:ascii="Times New Roman" w:hAnsi="Times New Roman"/>
          <w:sz w:val="28"/>
          <w:szCs w:val="28"/>
        </w:rPr>
        <w:t xml:space="preserve"> школьники овладевают классификациями, сравнениями, аналитико-синтетическим типом деятельности, действиями моделирования, которые влияют на формирование в будущем предпосылок познавательных универсальных действий. </w:t>
      </w:r>
    </w:p>
    <w:p w:rsidR="00EF2BF6" w:rsidRDefault="005449A5" w:rsidP="00EF2BF6">
      <w:pPr>
        <w:spacing w:before="100" w:beforeAutospacing="1" w:after="100" w:afterAutospacing="1" w:line="360" w:lineRule="auto"/>
        <w:ind w:firstLine="709"/>
        <w:contextualSpacing/>
        <w:jc w:val="both"/>
        <w:rPr>
          <w:color w:val="111111"/>
          <w:sz w:val="29"/>
          <w:szCs w:val="29"/>
          <w:shd w:val="clear" w:color="auto" w:fill="FFFFFF"/>
        </w:rPr>
      </w:pPr>
      <w:r w:rsidRPr="00DF2526">
        <w:rPr>
          <w:rFonts w:ascii="Times New Roman" w:hAnsi="Times New Roman"/>
          <w:sz w:val="28"/>
          <w:szCs w:val="28"/>
        </w:rPr>
        <w:t xml:space="preserve">Таким образом, знаково-символические действия играют значимую роль в познании, особенно в условиях суперсовременного информационного общества, когда обучающийся зачастую встречается со сложными знаково-символическими системами как в будущей профессиональной деятельности (профессии типа «человек – знак»), так и в ежедневной жизни (интернет, реклама, интерфейс различных прикладных программ и прочее). Знаково-символические универсальные действия связаны с естественным отображением реальности, возникновением образа изучаемых объектов, потому-то они являются основой формирования системы УУД. </w:t>
      </w:r>
      <w:r w:rsidR="00EF2BF6">
        <w:rPr>
          <w:rFonts w:ascii="Times New Roman" w:hAnsi="Times New Roman"/>
          <w:sz w:val="28"/>
          <w:szCs w:val="28"/>
        </w:rPr>
        <w:t>Способность к з</w:t>
      </w:r>
      <w:r w:rsidR="00EF2BF6" w:rsidRPr="00491200">
        <w:rPr>
          <w:rFonts w:ascii="Times New Roman" w:hAnsi="Times New Roman"/>
          <w:sz w:val="28"/>
          <w:szCs w:val="28"/>
        </w:rPr>
        <w:t>наково-символическ</w:t>
      </w:r>
      <w:r w:rsidR="00EF2BF6">
        <w:rPr>
          <w:rFonts w:ascii="Times New Roman" w:hAnsi="Times New Roman"/>
          <w:sz w:val="28"/>
          <w:szCs w:val="28"/>
        </w:rPr>
        <w:t>ой</w:t>
      </w:r>
      <w:r w:rsidR="00EF2BF6" w:rsidRPr="00491200">
        <w:rPr>
          <w:rFonts w:ascii="Times New Roman" w:hAnsi="Times New Roman"/>
          <w:sz w:val="28"/>
          <w:szCs w:val="28"/>
        </w:rPr>
        <w:t xml:space="preserve"> деятельнос</w:t>
      </w:r>
      <w:r w:rsidR="00EF2BF6">
        <w:rPr>
          <w:rFonts w:ascii="Times New Roman" w:hAnsi="Times New Roman"/>
          <w:sz w:val="28"/>
          <w:szCs w:val="28"/>
        </w:rPr>
        <w:t>ти</w:t>
      </w:r>
      <w:r w:rsidR="00EF2BF6" w:rsidRPr="00491200">
        <w:rPr>
          <w:rFonts w:ascii="Times New Roman" w:hAnsi="Times New Roman"/>
          <w:sz w:val="28"/>
          <w:szCs w:val="28"/>
        </w:rPr>
        <w:t xml:space="preserve"> начинает формироваться с первых дне</w:t>
      </w:r>
      <w:r w:rsidR="00EF2BF6">
        <w:rPr>
          <w:rFonts w:ascii="Times New Roman" w:hAnsi="Times New Roman"/>
          <w:sz w:val="28"/>
          <w:szCs w:val="28"/>
        </w:rPr>
        <w:t>й пребывания ребенка в школе, но эта</w:t>
      </w:r>
      <w:r w:rsidR="00EF2BF6" w:rsidRPr="001737C2">
        <w:rPr>
          <w:rFonts w:ascii="Times New Roman" w:hAnsi="Times New Roman"/>
          <w:sz w:val="28"/>
          <w:szCs w:val="28"/>
        </w:rPr>
        <w:t xml:space="preserve"> деятельность </w:t>
      </w:r>
      <w:r w:rsidR="00EF2BF6">
        <w:rPr>
          <w:rFonts w:ascii="Times New Roman" w:hAnsi="Times New Roman"/>
          <w:sz w:val="28"/>
          <w:szCs w:val="28"/>
        </w:rPr>
        <w:t xml:space="preserve">у </w:t>
      </w:r>
      <w:r w:rsidR="00EF2BF6" w:rsidRPr="001737C2">
        <w:rPr>
          <w:rFonts w:ascii="Times New Roman" w:hAnsi="Times New Roman"/>
          <w:sz w:val="28"/>
          <w:szCs w:val="28"/>
        </w:rPr>
        <w:t>младших школьников</w:t>
      </w:r>
      <w:r w:rsidR="00EF2BF6">
        <w:rPr>
          <w:rFonts w:ascii="Times New Roman" w:hAnsi="Times New Roman"/>
          <w:sz w:val="28"/>
          <w:szCs w:val="28"/>
        </w:rPr>
        <w:t xml:space="preserve"> </w:t>
      </w:r>
      <w:r w:rsidR="00EF2BF6" w:rsidRPr="001737C2">
        <w:rPr>
          <w:rFonts w:ascii="Times New Roman" w:hAnsi="Times New Roman"/>
          <w:sz w:val="28"/>
          <w:szCs w:val="28"/>
        </w:rPr>
        <w:t xml:space="preserve">развивается неравномерно. </w:t>
      </w:r>
      <w:r w:rsidR="00EF2BF6">
        <w:rPr>
          <w:rFonts w:ascii="Times New Roman" w:hAnsi="Times New Roman"/>
          <w:sz w:val="28"/>
          <w:szCs w:val="28"/>
        </w:rPr>
        <w:t xml:space="preserve">В начале обучения </w:t>
      </w:r>
      <w:r w:rsidR="00EF2BF6" w:rsidRPr="001737C2">
        <w:rPr>
          <w:rFonts w:ascii="Times New Roman" w:hAnsi="Times New Roman"/>
          <w:sz w:val="28"/>
          <w:szCs w:val="28"/>
        </w:rPr>
        <w:t>детей</w:t>
      </w:r>
      <w:r w:rsidR="00EF2BF6">
        <w:rPr>
          <w:rFonts w:ascii="Times New Roman" w:hAnsi="Times New Roman"/>
          <w:sz w:val="28"/>
          <w:szCs w:val="28"/>
        </w:rPr>
        <w:t xml:space="preserve"> </w:t>
      </w:r>
      <w:r w:rsidR="00EF2BF6" w:rsidRPr="001737C2">
        <w:rPr>
          <w:rFonts w:ascii="Times New Roman" w:hAnsi="Times New Roman"/>
          <w:sz w:val="28"/>
          <w:szCs w:val="28"/>
        </w:rPr>
        <w:t>привлекает внешняя оболочка знаковых средств, с которыми они зна</w:t>
      </w:r>
      <w:r w:rsidR="00EF2BF6">
        <w:rPr>
          <w:rFonts w:ascii="Times New Roman" w:hAnsi="Times New Roman"/>
          <w:sz w:val="28"/>
          <w:szCs w:val="28"/>
        </w:rPr>
        <w:t xml:space="preserve">комятся </w:t>
      </w:r>
      <w:r w:rsidR="00EF2BF6" w:rsidRPr="001737C2">
        <w:rPr>
          <w:rFonts w:ascii="Times New Roman" w:hAnsi="Times New Roman"/>
          <w:sz w:val="28"/>
          <w:szCs w:val="28"/>
        </w:rPr>
        <w:t>(</w:t>
      </w:r>
      <w:r w:rsidR="00EF2BF6">
        <w:rPr>
          <w:rFonts w:ascii="Times New Roman" w:hAnsi="Times New Roman"/>
          <w:sz w:val="28"/>
          <w:szCs w:val="28"/>
        </w:rPr>
        <w:t xml:space="preserve">яркие </w:t>
      </w:r>
      <w:r w:rsidR="00EF2BF6" w:rsidRPr="001737C2">
        <w:rPr>
          <w:rFonts w:ascii="Times New Roman" w:hAnsi="Times New Roman"/>
          <w:sz w:val="28"/>
          <w:szCs w:val="28"/>
        </w:rPr>
        <w:t xml:space="preserve">изображения, </w:t>
      </w:r>
      <w:r w:rsidR="00EF2BF6">
        <w:rPr>
          <w:rFonts w:ascii="Times New Roman" w:hAnsi="Times New Roman"/>
          <w:sz w:val="28"/>
          <w:szCs w:val="28"/>
        </w:rPr>
        <w:t xml:space="preserve">необычные </w:t>
      </w:r>
      <w:r w:rsidR="00EF2BF6" w:rsidRPr="001737C2">
        <w:rPr>
          <w:rFonts w:ascii="Times New Roman" w:hAnsi="Times New Roman"/>
          <w:sz w:val="28"/>
          <w:szCs w:val="28"/>
        </w:rPr>
        <w:t xml:space="preserve">условные обозначения, </w:t>
      </w:r>
      <w:r w:rsidR="00EF2BF6">
        <w:rPr>
          <w:rFonts w:ascii="Times New Roman" w:hAnsi="Times New Roman"/>
          <w:sz w:val="28"/>
          <w:szCs w:val="28"/>
        </w:rPr>
        <w:t xml:space="preserve">крупные </w:t>
      </w:r>
      <w:r w:rsidR="00EF2BF6" w:rsidRPr="001737C2">
        <w:rPr>
          <w:rFonts w:ascii="Times New Roman" w:hAnsi="Times New Roman"/>
          <w:sz w:val="28"/>
          <w:szCs w:val="28"/>
        </w:rPr>
        <w:t xml:space="preserve">таблицы, </w:t>
      </w:r>
      <w:r w:rsidR="00EF2BF6">
        <w:rPr>
          <w:rFonts w:ascii="Times New Roman" w:hAnsi="Times New Roman"/>
          <w:sz w:val="28"/>
          <w:szCs w:val="28"/>
        </w:rPr>
        <w:t xml:space="preserve">красивые </w:t>
      </w:r>
      <w:r w:rsidR="00EF2BF6" w:rsidRPr="001737C2">
        <w:rPr>
          <w:rFonts w:ascii="Times New Roman" w:hAnsi="Times New Roman"/>
          <w:sz w:val="28"/>
          <w:szCs w:val="28"/>
        </w:rPr>
        <w:lastRenderedPageBreak/>
        <w:t>схемы и т.д.).</w:t>
      </w:r>
      <w:r w:rsidR="00EF2BF6" w:rsidRPr="00EF2BF6">
        <w:t xml:space="preserve"> </w:t>
      </w:r>
      <w:r w:rsidR="00EF2BF6">
        <w:rPr>
          <w:rFonts w:ascii="Times New Roman" w:hAnsi="Times New Roman"/>
          <w:sz w:val="28"/>
          <w:szCs w:val="28"/>
        </w:rPr>
        <w:t xml:space="preserve">Для того чтобы </w:t>
      </w:r>
      <w:r w:rsidR="00EF2BF6" w:rsidRPr="00EF2BF6">
        <w:rPr>
          <w:rFonts w:ascii="Times New Roman" w:hAnsi="Times New Roman"/>
          <w:sz w:val="28"/>
          <w:szCs w:val="28"/>
        </w:rPr>
        <w:t xml:space="preserve">формировать у младших школьников знаково-символические умения, нужно, чтобы </w:t>
      </w:r>
      <w:r w:rsidR="00EF2BF6">
        <w:rPr>
          <w:rFonts w:ascii="Times New Roman" w:hAnsi="Times New Roman"/>
          <w:sz w:val="28"/>
          <w:szCs w:val="28"/>
        </w:rPr>
        <w:t>дети</w:t>
      </w:r>
      <w:r w:rsidR="00EF2BF6" w:rsidRPr="00EF2BF6">
        <w:rPr>
          <w:rFonts w:ascii="Times New Roman" w:hAnsi="Times New Roman"/>
          <w:sz w:val="28"/>
          <w:szCs w:val="28"/>
        </w:rPr>
        <w:t xml:space="preserve"> сами строили модели</w:t>
      </w:r>
      <w:r w:rsidR="00EF2BF6">
        <w:rPr>
          <w:rFonts w:ascii="Times New Roman" w:hAnsi="Times New Roman"/>
          <w:sz w:val="28"/>
          <w:szCs w:val="28"/>
        </w:rPr>
        <w:t xml:space="preserve"> и схемы, рисовали знаковые ряды, отражающие события в задании</w:t>
      </w:r>
      <w:r w:rsidR="00EF2BF6" w:rsidRPr="00EF2BF6">
        <w:rPr>
          <w:rFonts w:ascii="Times New Roman" w:hAnsi="Times New Roman"/>
          <w:sz w:val="28"/>
          <w:szCs w:val="28"/>
        </w:rPr>
        <w:t xml:space="preserve">, </w:t>
      </w:r>
      <w:r w:rsidR="00EF2BF6">
        <w:rPr>
          <w:rFonts w:ascii="Times New Roman" w:hAnsi="Times New Roman"/>
          <w:sz w:val="28"/>
          <w:szCs w:val="28"/>
        </w:rPr>
        <w:t xml:space="preserve"> </w:t>
      </w:r>
      <w:r w:rsidR="00EF2BF6" w:rsidRPr="00EF2BF6">
        <w:rPr>
          <w:rFonts w:ascii="Times New Roman" w:hAnsi="Times New Roman"/>
          <w:sz w:val="28"/>
          <w:szCs w:val="28"/>
        </w:rPr>
        <w:t xml:space="preserve"> изучали какие-либо объекты, явления</w:t>
      </w:r>
      <w:r w:rsidR="00EF2BF6">
        <w:rPr>
          <w:rFonts w:ascii="Times New Roman" w:hAnsi="Times New Roman"/>
          <w:sz w:val="28"/>
          <w:szCs w:val="28"/>
        </w:rPr>
        <w:t xml:space="preserve"> и схематично представляли знания о них</w:t>
      </w:r>
      <w:r w:rsidR="00EF2BF6" w:rsidRPr="00EF2BF6">
        <w:rPr>
          <w:rFonts w:ascii="Times New Roman" w:hAnsi="Times New Roman"/>
          <w:sz w:val="28"/>
          <w:szCs w:val="28"/>
        </w:rPr>
        <w:t>. Отображая действия графически, сначала в виде рисунка, затем в виде модели</w:t>
      </w:r>
      <w:r w:rsidR="00EF2BF6">
        <w:rPr>
          <w:rFonts w:ascii="Times New Roman" w:hAnsi="Times New Roman"/>
          <w:sz w:val="28"/>
          <w:szCs w:val="28"/>
        </w:rPr>
        <w:t xml:space="preserve"> или схемы</w:t>
      </w:r>
      <w:r w:rsidR="00EF2BF6" w:rsidRPr="00EF2BF6">
        <w:rPr>
          <w:rFonts w:ascii="Times New Roman" w:hAnsi="Times New Roman"/>
          <w:sz w:val="28"/>
          <w:szCs w:val="28"/>
        </w:rPr>
        <w:t xml:space="preserve">, </w:t>
      </w:r>
      <w:r w:rsidR="00EF2BF6">
        <w:rPr>
          <w:rFonts w:ascii="Times New Roman" w:hAnsi="Times New Roman"/>
          <w:sz w:val="28"/>
          <w:szCs w:val="28"/>
        </w:rPr>
        <w:t>первоклассники постепенно</w:t>
      </w:r>
      <w:r w:rsidR="00EF2BF6" w:rsidRPr="00EF2BF6">
        <w:rPr>
          <w:rFonts w:ascii="Times New Roman" w:hAnsi="Times New Roman"/>
          <w:sz w:val="28"/>
          <w:szCs w:val="28"/>
        </w:rPr>
        <w:t xml:space="preserve"> подходят к знаково-символической форме</w:t>
      </w:r>
      <w:r w:rsidR="00EF2BF6">
        <w:rPr>
          <w:rFonts w:ascii="Times New Roman" w:hAnsi="Times New Roman"/>
          <w:sz w:val="28"/>
          <w:szCs w:val="28"/>
        </w:rPr>
        <w:t xml:space="preserve"> восприятия действительности</w:t>
      </w:r>
      <w:r w:rsidR="00EF2BF6" w:rsidRPr="00EF2BF6">
        <w:rPr>
          <w:rFonts w:ascii="Times New Roman" w:hAnsi="Times New Roman"/>
          <w:sz w:val="28"/>
          <w:szCs w:val="28"/>
        </w:rPr>
        <w:t xml:space="preserve">. Закреплению </w:t>
      </w:r>
      <w:r w:rsidR="00EF2BF6">
        <w:rPr>
          <w:rFonts w:ascii="Times New Roman" w:hAnsi="Times New Roman"/>
          <w:sz w:val="28"/>
          <w:szCs w:val="28"/>
        </w:rPr>
        <w:t>знаково-символических действий также</w:t>
      </w:r>
      <w:r w:rsidR="00EF2BF6" w:rsidRPr="00EF2BF6">
        <w:rPr>
          <w:rFonts w:ascii="Times New Roman" w:hAnsi="Times New Roman"/>
          <w:sz w:val="28"/>
          <w:szCs w:val="28"/>
        </w:rPr>
        <w:t xml:space="preserve"> помогают упражнения творческого</w:t>
      </w:r>
      <w:r w:rsidR="00EF2BF6">
        <w:rPr>
          <w:rFonts w:ascii="Times New Roman" w:hAnsi="Times New Roman"/>
          <w:sz w:val="28"/>
          <w:szCs w:val="28"/>
        </w:rPr>
        <w:t>, креативного</w:t>
      </w:r>
      <w:r w:rsidR="00EF2BF6" w:rsidRPr="00EF2BF6">
        <w:rPr>
          <w:rFonts w:ascii="Times New Roman" w:hAnsi="Times New Roman"/>
          <w:sz w:val="28"/>
          <w:szCs w:val="28"/>
        </w:rPr>
        <w:t xml:space="preserve"> характера</w:t>
      </w:r>
      <w:r w:rsidR="00EF2BF6">
        <w:rPr>
          <w:rFonts w:ascii="Times New Roman" w:hAnsi="Times New Roman"/>
          <w:sz w:val="28"/>
          <w:szCs w:val="28"/>
        </w:rPr>
        <w:t>, к которым</w:t>
      </w:r>
      <w:r w:rsidR="00EF2BF6" w:rsidRPr="00EF2BF6">
        <w:rPr>
          <w:rFonts w:ascii="Times New Roman" w:hAnsi="Times New Roman"/>
          <w:sz w:val="28"/>
          <w:szCs w:val="28"/>
        </w:rPr>
        <w:t xml:space="preserve"> относится р</w:t>
      </w:r>
      <w:r w:rsidR="00EF2BF6">
        <w:rPr>
          <w:rFonts w:ascii="Times New Roman" w:hAnsi="Times New Roman"/>
          <w:sz w:val="28"/>
          <w:szCs w:val="28"/>
        </w:rPr>
        <w:t>абота с незаконченными моделями,</w:t>
      </w:r>
      <w:r w:rsidR="00EF2BF6" w:rsidRPr="00EF2BF6">
        <w:rPr>
          <w:rFonts w:ascii="Times New Roman" w:hAnsi="Times New Roman"/>
          <w:sz w:val="28"/>
          <w:szCs w:val="28"/>
        </w:rPr>
        <w:t xml:space="preserve"> дополнение данных к предложенной модели; дополнение какой-либо части модели, исправление специально допущенных ошибок в модели</w:t>
      </w:r>
      <w:r w:rsidR="00EF2BF6">
        <w:rPr>
          <w:rFonts w:ascii="Times New Roman" w:hAnsi="Times New Roman"/>
          <w:sz w:val="28"/>
          <w:szCs w:val="28"/>
        </w:rPr>
        <w:t>, составление схемы или таблицы по предложенной информации и т.д</w:t>
      </w:r>
      <w:r w:rsidR="00EF2BF6" w:rsidRPr="00EF2BF6">
        <w:rPr>
          <w:rFonts w:ascii="Times New Roman" w:hAnsi="Times New Roman"/>
          <w:sz w:val="28"/>
          <w:szCs w:val="28"/>
        </w:rPr>
        <w:t>.</w:t>
      </w:r>
      <w:r w:rsidR="00EF2BF6" w:rsidRPr="00491200">
        <w:rPr>
          <w:color w:val="111111"/>
          <w:sz w:val="29"/>
          <w:szCs w:val="29"/>
          <w:shd w:val="clear" w:color="auto" w:fill="FFFFFF"/>
        </w:rPr>
        <w:t xml:space="preserve"> </w:t>
      </w:r>
    </w:p>
    <w:p w:rsidR="005449A5" w:rsidRDefault="00EF2BF6" w:rsidP="0012677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2BF6">
        <w:rPr>
          <w:rFonts w:ascii="Times New Roman" w:hAnsi="Times New Roman"/>
          <w:color w:val="111111"/>
          <w:sz w:val="29"/>
          <w:szCs w:val="29"/>
          <w:shd w:val="clear" w:color="auto" w:fill="FFFFFF"/>
        </w:rPr>
        <w:t>В сов</w:t>
      </w:r>
      <w:r w:rsidRPr="00EF2BF6">
        <w:rPr>
          <w:rFonts w:ascii="Times New Roman" w:hAnsi="Times New Roman"/>
          <w:sz w:val="28"/>
          <w:szCs w:val="28"/>
        </w:rPr>
        <w:t>ременных</w:t>
      </w:r>
      <w:r w:rsidRPr="004912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учебниках и рабочих тетрадях </w:t>
      </w:r>
      <w:r w:rsidRPr="00491200">
        <w:rPr>
          <w:rFonts w:ascii="Times New Roman" w:hAnsi="Times New Roman"/>
          <w:sz w:val="28"/>
          <w:szCs w:val="28"/>
        </w:rPr>
        <w:t xml:space="preserve">по обучению </w:t>
      </w:r>
      <w:r>
        <w:rPr>
          <w:rFonts w:ascii="Times New Roman" w:hAnsi="Times New Roman"/>
          <w:sz w:val="28"/>
          <w:szCs w:val="28"/>
        </w:rPr>
        <w:t>литературному чтению</w:t>
      </w:r>
      <w:r w:rsidRPr="00491200">
        <w:rPr>
          <w:rFonts w:ascii="Times New Roman" w:hAnsi="Times New Roman"/>
          <w:sz w:val="28"/>
          <w:szCs w:val="28"/>
        </w:rPr>
        <w:t xml:space="preserve"> широко применяются </w:t>
      </w:r>
      <w:r>
        <w:rPr>
          <w:rFonts w:ascii="Times New Roman" w:hAnsi="Times New Roman"/>
          <w:sz w:val="28"/>
          <w:szCs w:val="28"/>
        </w:rPr>
        <w:t xml:space="preserve">задания по формированию знаково-символических действий, предлагаются игры на основе знаково-символической деятельности: например, </w:t>
      </w:r>
      <w:r w:rsidR="00F91AFB">
        <w:rPr>
          <w:rFonts w:ascii="Times New Roman" w:hAnsi="Times New Roman"/>
          <w:sz w:val="28"/>
          <w:szCs w:val="28"/>
        </w:rPr>
        <w:t>«</w:t>
      </w:r>
      <w:r w:rsidRPr="00EF2BF6">
        <w:rPr>
          <w:rFonts w:ascii="Times New Roman" w:hAnsi="Times New Roman"/>
          <w:sz w:val="28"/>
          <w:szCs w:val="28"/>
        </w:rPr>
        <w:t>создание моделей обложек</w:t>
      </w:r>
      <w:r w:rsidR="00946CDD">
        <w:rPr>
          <w:rFonts w:ascii="Times New Roman" w:hAnsi="Times New Roman"/>
          <w:sz w:val="28"/>
          <w:szCs w:val="28"/>
        </w:rPr>
        <w:t xml:space="preserve"> после прочтения произведения</w:t>
      </w:r>
      <w:r w:rsidRPr="00EF2BF6">
        <w:rPr>
          <w:rFonts w:ascii="Times New Roman" w:hAnsi="Times New Roman"/>
          <w:sz w:val="28"/>
          <w:szCs w:val="28"/>
        </w:rPr>
        <w:t xml:space="preserve">, </w:t>
      </w:r>
      <w:r w:rsidR="00946CDD">
        <w:rPr>
          <w:rFonts w:ascii="Times New Roman" w:hAnsi="Times New Roman"/>
          <w:sz w:val="28"/>
          <w:szCs w:val="28"/>
        </w:rPr>
        <w:t>составление  блок-схемы по содержанию рассказа или стихотворения</w:t>
      </w:r>
      <w:r w:rsidRPr="00EF2BF6">
        <w:rPr>
          <w:rFonts w:ascii="Times New Roman" w:hAnsi="Times New Roman"/>
          <w:sz w:val="28"/>
          <w:szCs w:val="28"/>
        </w:rPr>
        <w:t>, работа со схемами</w:t>
      </w:r>
      <w:r w:rsidR="00946CDD">
        <w:rPr>
          <w:rFonts w:ascii="Times New Roman" w:hAnsi="Times New Roman"/>
          <w:sz w:val="28"/>
          <w:szCs w:val="28"/>
        </w:rPr>
        <w:t xml:space="preserve"> и </w:t>
      </w:r>
      <w:r w:rsidRPr="00EF2BF6">
        <w:rPr>
          <w:rFonts w:ascii="Times New Roman" w:hAnsi="Times New Roman"/>
          <w:sz w:val="28"/>
          <w:szCs w:val="28"/>
        </w:rPr>
        <w:t>таблицами</w:t>
      </w:r>
      <w:r w:rsidR="00946CDD">
        <w:rPr>
          <w:rFonts w:ascii="Times New Roman" w:hAnsi="Times New Roman"/>
          <w:sz w:val="28"/>
          <w:szCs w:val="28"/>
        </w:rPr>
        <w:t xml:space="preserve"> в учебнике</w:t>
      </w:r>
      <w:r w:rsidR="00F91AFB">
        <w:rPr>
          <w:rFonts w:ascii="Times New Roman" w:hAnsi="Times New Roman"/>
          <w:sz w:val="28"/>
          <w:szCs w:val="28"/>
        </w:rPr>
        <w:t xml:space="preserve">» </w:t>
      </w:r>
      <w:r w:rsidR="00F91AFB" w:rsidRPr="00F91AFB">
        <w:rPr>
          <w:rFonts w:ascii="Times New Roman" w:hAnsi="Times New Roman"/>
          <w:sz w:val="28"/>
          <w:szCs w:val="28"/>
        </w:rPr>
        <w:t>[</w:t>
      </w:r>
      <w:r w:rsidR="00F91AFB">
        <w:rPr>
          <w:rFonts w:ascii="Times New Roman" w:hAnsi="Times New Roman"/>
          <w:sz w:val="28"/>
          <w:szCs w:val="28"/>
        </w:rPr>
        <w:t>3, с. 58</w:t>
      </w:r>
      <w:bookmarkStart w:id="0" w:name="_GoBack"/>
      <w:bookmarkEnd w:id="0"/>
      <w:r w:rsidR="00F91AFB" w:rsidRPr="00F91AFB">
        <w:rPr>
          <w:rFonts w:ascii="Times New Roman" w:hAnsi="Times New Roman"/>
          <w:sz w:val="28"/>
          <w:szCs w:val="28"/>
        </w:rPr>
        <w:t>]</w:t>
      </w:r>
      <w:r w:rsidR="00946CDD">
        <w:rPr>
          <w:rFonts w:ascii="Times New Roman" w:hAnsi="Times New Roman"/>
          <w:sz w:val="28"/>
          <w:szCs w:val="28"/>
        </w:rPr>
        <w:t>. Но особенный интерес, на наш взгляд, представляет использование дидактических игр для развития знаково-символических действий</w:t>
      </w:r>
      <w:r w:rsidR="0012677A">
        <w:rPr>
          <w:rFonts w:ascii="Times New Roman" w:hAnsi="Times New Roman"/>
          <w:sz w:val="28"/>
          <w:szCs w:val="28"/>
        </w:rPr>
        <w:t xml:space="preserve"> на уроках литературного чтения, так как д</w:t>
      </w:r>
      <w:r w:rsidR="00946CDD" w:rsidRPr="00946CDD">
        <w:rPr>
          <w:rFonts w:ascii="Times New Roman" w:hAnsi="Times New Roman"/>
          <w:sz w:val="28"/>
          <w:szCs w:val="28"/>
        </w:rPr>
        <w:t xml:space="preserve">идактические игры </w:t>
      </w:r>
      <w:r w:rsidR="0012677A">
        <w:rPr>
          <w:rFonts w:ascii="Times New Roman" w:hAnsi="Times New Roman"/>
          <w:sz w:val="28"/>
          <w:szCs w:val="28"/>
        </w:rPr>
        <w:t>–</w:t>
      </w:r>
      <w:r w:rsidR="00946CDD" w:rsidRPr="00946CDD">
        <w:rPr>
          <w:rFonts w:ascii="Times New Roman" w:hAnsi="Times New Roman"/>
          <w:sz w:val="28"/>
          <w:szCs w:val="28"/>
        </w:rPr>
        <w:t xml:space="preserve"> </w:t>
      </w:r>
      <w:r w:rsidR="0012677A">
        <w:rPr>
          <w:rFonts w:ascii="Times New Roman" w:hAnsi="Times New Roman"/>
          <w:sz w:val="28"/>
          <w:szCs w:val="28"/>
        </w:rPr>
        <w:t>это  наи</w:t>
      </w:r>
      <w:r w:rsidR="00946CDD" w:rsidRPr="00946CDD">
        <w:rPr>
          <w:rFonts w:ascii="Times New Roman" w:hAnsi="Times New Roman"/>
          <w:sz w:val="28"/>
          <w:szCs w:val="28"/>
        </w:rPr>
        <w:t xml:space="preserve">более привычный для </w:t>
      </w:r>
      <w:r w:rsidR="0012677A">
        <w:rPr>
          <w:rFonts w:ascii="Times New Roman" w:hAnsi="Times New Roman"/>
          <w:sz w:val="28"/>
          <w:szCs w:val="28"/>
        </w:rPr>
        <w:t>педагога</w:t>
      </w:r>
      <w:r w:rsidR="00946CDD" w:rsidRPr="00946CDD">
        <w:rPr>
          <w:rFonts w:ascii="Times New Roman" w:hAnsi="Times New Roman"/>
          <w:sz w:val="28"/>
          <w:szCs w:val="28"/>
        </w:rPr>
        <w:t xml:space="preserve"> метод обучения и вид игровой деятельности. </w:t>
      </w:r>
      <w:r w:rsidR="0012677A">
        <w:rPr>
          <w:rFonts w:ascii="Times New Roman" w:hAnsi="Times New Roman"/>
          <w:sz w:val="28"/>
          <w:szCs w:val="28"/>
        </w:rPr>
        <w:t>Главная ценность</w:t>
      </w:r>
      <w:r w:rsidR="00946CDD" w:rsidRPr="00946CDD">
        <w:rPr>
          <w:rFonts w:ascii="Times New Roman" w:hAnsi="Times New Roman"/>
          <w:sz w:val="28"/>
          <w:szCs w:val="28"/>
        </w:rPr>
        <w:t xml:space="preserve"> </w:t>
      </w:r>
      <w:r w:rsidR="0012677A">
        <w:rPr>
          <w:rFonts w:ascii="Times New Roman" w:hAnsi="Times New Roman"/>
          <w:sz w:val="28"/>
          <w:szCs w:val="28"/>
        </w:rPr>
        <w:t>таких</w:t>
      </w:r>
      <w:r w:rsidR="00946CDD" w:rsidRPr="00946CDD">
        <w:rPr>
          <w:rFonts w:ascii="Times New Roman" w:hAnsi="Times New Roman"/>
          <w:sz w:val="28"/>
          <w:szCs w:val="28"/>
        </w:rPr>
        <w:t xml:space="preserve"> игр в </w:t>
      </w:r>
      <w:r w:rsidR="0012677A">
        <w:rPr>
          <w:rFonts w:ascii="Times New Roman" w:hAnsi="Times New Roman"/>
          <w:sz w:val="28"/>
          <w:szCs w:val="28"/>
        </w:rPr>
        <w:t>том, что  у детей</w:t>
      </w:r>
      <w:r w:rsidR="00946CDD" w:rsidRPr="00946CDD">
        <w:rPr>
          <w:rFonts w:ascii="Times New Roman" w:hAnsi="Times New Roman"/>
          <w:sz w:val="28"/>
          <w:szCs w:val="28"/>
        </w:rPr>
        <w:t xml:space="preserve"> значительно по</w:t>
      </w:r>
      <w:r w:rsidR="0012677A">
        <w:rPr>
          <w:rFonts w:ascii="Times New Roman" w:hAnsi="Times New Roman"/>
          <w:sz w:val="28"/>
          <w:szCs w:val="28"/>
        </w:rPr>
        <w:t xml:space="preserve">вышается познавательный интерес к обучению, </w:t>
      </w:r>
      <w:r w:rsidR="00946CDD" w:rsidRPr="00946CDD">
        <w:rPr>
          <w:rFonts w:ascii="Times New Roman" w:hAnsi="Times New Roman"/>
          <w:sz w:val="28"/>
          <w:szCs w:val="28"/>
        </w:rPr>
        <w:t>урок становиться более необычным</w:t>
      </w:r>
      <w:r w:rsidR="0012677A">
        <w:rPr>
          <w:rFonts w:ascii="Times New Roman" w:hAnsi="Times New Roman"/>
          <w:sz w:val="28"/>
          <w:szCs w:val="28"/>
        </w:rPr>
        <w:t xml:space="preserve"> и </w:t>
      </w:r>
      <w:r w:rsidR="00946CDD" w:rsidRPr="00946CDD">
        <w:rPr>
          <w:rFonts w:ascii="Times New Roman" w:hAnsi="Times New Roman"/>
          <w:sz w:val="28"/>
          <w:szCs w:val="28"/>
        </w:rPr>
        <w:t>эмоционально насыщенным.</w:t>
      </w:r>
    </w:p>
    <w:p w:rsidR="0012677A" w:rsidRPr="0012677A" w:rsidRDefault="0012677A" w:rsidP="0012677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литературного чтения для развития знаково-символических действий можно предлагать следующие варианты дидактических игр:</w:t>
      </w:r>
    </w:p>
    <w:p w:rsidR="0012677A" w:rsidRDefault="00946CDD" w:rsidP="0012677A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46CDD">
        <w:rPr>
          <w:rFonts w:ascii="Times New Roman" w:hAnsi="Times New Roman"/>
          <w:sz w:val="28"/>
          <w:szCs w:val="28"/>
        </w:rPr>
        <w:t xml:space="preserve">– </w:t>
      </w:r>
      <w:r w:rsidR="0012677A">
        <w:rPr>
          <w:rFonts w:ascii="Times New Roman" w:hAnsi="Times New Roman"/>
          <w:sz w:val="28"/>
          <w:szCs w:val="28"/>
        </w:rPr>
        <w:t xml:space="preserve">дидактические игры на основе </w:t>
      </w:r>
      <w:r w:rsidRPr="00946CDD">
        <w:rPr>
          <w:rFonts w:ascii="Times New Roman" w:hAnsi="Times New Roman"/>
          <w:sz w:val="28"/>
          <w:szCs w:val="28"/>
        </w:rPr>
        <w:t xml:space="preserve">замещения (например, </w:t>
      </w:r>
      <w:r w:rsidR="0012677A">
        <w:rPr>
          <w:rFonts w:ascii="Times New Roman" w:hAnsi="Times New Roman"/>
          <w:sz w:val="28"/>
          <w:szCs w:val="28"/>
        </w:rPr>
        <w:t xml:space="preserve">замещение слова </w:t>
      </w:r>
      <w:r w:rsidRPr="00946CDD">
        <w:rPr>
          <w:rFonts w:ascii="Times New Roman" w:hAnsi="Times New Roman"/>
          <w:sz w:val="28"/>
          <w:szCs w:val="28"/>
        </w:rPr>
        <w:t xml:space="preserve"> </w:t>
      </w:r>
      <w:r w:rsidR="0012677A">
        <w:rPr>
          <w:rFonts w:ascii="Times New Roman" w:hAnsi="Times New Roman"/>
          <w:sz w:val="28"/>
          <w:szCs w:val="28"/>
        </w:rPr>
        <w:t>картинкой</w:t>
      </w:r>
      <w:r w:rsidRPr="00946CDD">
        <w:rPr>
          <w:rFonts w:ascii="Times New Roman" w:hAnsi="Times New Roman"/>
          <w:sz w:val="28"/>
          <w:szCs w:val="28"/>
        </w:rPr>
        <w:t>)</w:t>
      </w:r>
      <w:r w:rsidR="0012677A">
        <w:rPr>
          <w:rFonts w:ascii="Times New Roman" w:hAnsi="Times New Roman"/>
          <w:sz w:val="28"/>
          <w:szCs w:val="28"/>
        </w:rPr>
        <w:t xml:space="preserve"> – первоклассники получают текст, часть слов которого заменена картинками, и нужно прочитать текст, или первоклассники </w:t>
      </w:r>
      <w:r w:rsidR="0012677A">
        <w:rPr>
          <w:rFonts w:ascii="Times New Roman" w:hAnsi="Times New Roman"/>
          <w:sz w:val="28"/>
          <w:szCs w:val="28"/>
        </w:rPr>
        <w:lastRenderedPageBreak/>
        <w:t>получают текст, в котором 1-2 слова в каждом предложении нужно заменить картинкой, соответствующей содержанию текста</w:t>
      </w:r>
      <w:r w:rsidRPr="00946CDD">
        <w:rPr>
          <w:rFonts w:ascii="Times New Roman" w:hAnsi="Times New Roman"/>
          <w:sz w:val="28"/>
          <w:szCs w:val="28"/>
        </w:rPr>
        <w:t>,</w:t>
      </w:r>
      <w:r w:rsidR="0012677A">
        <w:rPr>
          <w:rFonts w:ascii="Times New Roman" w:hAnsi="Times New Roman"/>
          <w:sz w:val="28"/>
          <w:szCs w:val="28"/>
        </w:rPr>
        <w:t xml:space="preserve"> такие игровые задания можно выполнять в игровой, соревновательной форме парами или командами;</w:t>
      </w:r>
      <w:r w:rsidRPr="00946CDD">
        <w:rPr>
          <w:rFonts w:ascii="Times New Roman" w:hAnsi="Times New Roman"/>
          <w:sz w:val="28"/>
          <w:szCs w:val="28"/>
        </w:rPr>
        <w:t xml:space="preserve"> </w:t>
      </w:r>
    </w:p>
    <w:p w:rsidR="0012677A" w:rsidRDefault="0012677A" w:rsidP="005449A5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26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дидактические игры на основе </w:t>
      </w:r>
      <w:r w:rsidR="00946CDD" w:rsidRPr="00946CDD">
        <w:rPr>
          <w:rFonts w:ascii="Times New Roman" w:hAnsi="Times New Roman"/>
          <w:sz w:val="28"/>
          <w:szCs w:val="28"/>
        </w:rPr>
        <w:t xml:space="preserve">моделирования (например, </w:t>
      </w:r>
      <w:r w:rsidR="00EB1AA7">
        <w:rPr>
          <w:rFonts w:ascii="Times New Roman" w:hAnsi="Times New Roman"/>
          <w:sz w:val="28"/>
          <w:szCs w:val="28"/>
        </w:rPr>
        <w:t xml:space="preserve">содержание рассказа, сказки, стихотворения </w:t>
      </w:r>
      <w:r w:rsidR="00946CDD" w:rsidRPr="00946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путем составления схемы</w:t>
      </w:r>
      <w:r w:rsidR="00EB1AA7">
        <w:rPr>
          <w:rFonts w:ascii="Times New Roman" w:hAnsi="Times New Roman"/>
          <w:sz w:val="28"/>
          <w:szCs w:val="28"/>
        </w:rPr>
        <w:t>, угадывание произведения по предложенной схеме</w:t>
      </w:r>
      <w:r w:rsidR="00842788">
        <w:rPr>
          <w:rFonts w:ascii="Times New Roman" w:hAnsi="Times New Roman"/>
          <w:sz w:val="28"/>
          <w:szCs w:val="28"/>
        </w:rPr>
        <w:t xml:space="preserve"> или серии картинок</w:t>
      </w:r>
      <w:r w:rsidR="00EB1AA7">
        <w:rPr>
          <w:rFonts w:ascii="Times New Roman" w:hAnsi="Times New Roman"/>
          <w:sz w:val="28"/>
          <w:szCs w:val="28"/>
        </w:rPr>
        <w:t>, заполнение пропусков на предложенной схеме</w:t>
      </w:r>
      <w:r>
        <w:rPr>
          <w:rFonts w:ascii="Times New Roman" w:hAnsi="Times New Roman"/>
          <w:sz w:val="28"/>
          <w:szCs w:val="28"/>
        </w:rPr>
        <w:t>);</w:t>
      </w:r>
    </w:p>
    <w:p w:rsidR="00842788" w:rsidRDefault="0012677A" w:rsidP="00842788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дидактические игры на основе</w:t>
      </w:r>
      <w:r w:rsidR="00946CDD" w:rsidRPr="00946CDD">
        <w:rPr>
          <w:rFonts w:ascii="Times New Roman" w:hAnsi="Times New Roman"/>
          <w:sz w:val="28"/>
          <w:szCs w:val="28"/>
        </w:rPr>
        <w:t xml:space="preserve"> преобразования модели (видоизменения </w:t>
      </w:r>
      <w:r w:rsidR="00842788">
        <w:rPr>
          <w:rFonts w:ascii="Times New Roman" w:hAnsi="Times New Roman"/>
          <w:sz w:val="28"/>
          <w:szCs w:val="28"/>
        </w:rPr>
        <w:t>схемы</w:t>
      </w:r>
      <w:r w:rsidR="00946CDD" w:rsidRPr="00946CDD">
        <w:rPr>
          <w:rFonts w:ascii="Times New Roman" w:hAnsi="Times New Roman"/>
          <w:sz w:val="28"/>
          <w:szCs w:val="28"/>
        </w:rPr>
        <w:t>)</w:t>
      </w:r>
      <w:r w:rsidR="00842788">
        <w:rPr>
          <w:rFonts w:ascii="Times New Roman" w:hAnsi="Times New Roman"/>
          <w:sz w:val="28"/>
          <w:szCs w:val="28"/>
        </w:rPr>
        <w:t xml:space="preserve"> – например, изменить схему определенным образом, если бы с героем текста произошли следующие события; выстраивание схемы, отражающей систему персонажей по мере прочтения сказки (царь, у царя три сына, сыновья нашли себе по жене и т.д.), придумывание  собственной сказки/истории по предложенной учителем схеме-алгоритму, где каждый «шаг» - это вариант развития событий в произведении на усмотрение ученика</w:t>
      </w:r>
      <w:r w:rsidR="00946CDD" w:rsidRPr="00946CDD">
        <w:rPr>
          <w:rFonts w:ascii="Times New Roman" w:hAnsi="Times New Roman"/>
          <w:sz w:val="28"/>
          <w:szCs w:val="28"/>
        </w:rPr>
        <w:t>.</w:t>
      </w:r>
    </w:p>
    <w:p w:rsidR="005449A5" w:rsidRDefault="00842788" w:rsidP="00842788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мы можем сделать выводы, что дидактические игры, действительно, являются эффективным средством для развития знаково-символических действий у первоклассников на уроках литературного чтения. Игровые задания активизируют познавательные процессы детей, создают соревновательный момент на уроке, который всегда привлекает младших школьников.</w:t>
      </w:r>
    </w:p>
    <w:p w:rsidR="00D3633B" w:rsidRDefault="00D3633B" w:rsidP="00842788">
      <w:pPr>
        <w:spacing w:line="360" w:lineRule="auto"/>
        <w:ind w:left="9" w:right="8" w:firstLine="697"/>
        <w:contextualSpacing/>
        <w:jc w:val="both"/>
        <w:rPr>
          <w:rFonts w:ascii="Times New Roman" w:hAnsi="Times New Roman"/>
          <w:sz w:val="28"/>
          <w:szCs w:val="28"/>
        </w:rPr>
      </w:pPr>
    </w:p>
    <w:p w:rsidR="00D3633B" w:rsidRPr="00D3633B" w:rsidRDefault="00D3633B" w:rsidP="00D3633B">
      <w:pPr>
        <w:spacing w:line="360" w:lineRule="auto"/>
        <w:ind w:left="9" w:right="8" w:firstLine="69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633B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D3633B" w:rsidRDefault="00D3633B" w:rsidP="00D3633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5FD5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575FD5">
        <w:rPr>
          <w:rFonts w:ascii="Times New Roman" w:hAnsi="Times New Roman" w:cs="Times New Roman"/>
          <w:sz w:val="28"/>
          <w:szCs w:val="28"/>
        </w:rPr>
        <w:t xml:space="preserve">, О.Ф. Знаково-символическая деятельность в образовательном пространстве: семиотический подход к формированию </w:t>
      </w:r>
      <w:proofErr w:type="spellStart"/>
      <w:r w:rsidRPr="00575FD5">
        <w:rPr>
          <w:rFonts w:ascii="Times New Roman" w:hAnsi="Times New Roman" w:cs="Times New Roman"/>
          <w:sz w:val="28"/>
          <w:szCs w:val="28"/>
        </w:rPr>
        <w:t>ИКТ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5FD5">
        <w:rPr>
          <w:rFonts w:ascii="Times New Roman" w:hAnsi="Times New Roman" w:cs="Times New Roman"/>
          <w:sz w:val="28"/>
          <w:szCs w:val="28"/>
        </w:rPr>
        <w:t>компетентнос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выпускника вуза [Текст] / О.Ф.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</w:t>
      </w:r>
      <w:r w:rsidRPr="00575FD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75FD5">
        <w:rPr>
          <w:rFonts w:ascii="Times New Roman" w:hAnsi="Times New Roman" w:cs="Times New Roman"/>
          <w:sz w:val="28"/>
          <w:szCs w:val="28"/>
        </w:rPr>
        <w:t>Шарьизданова</w:t>
      </w:r>
      <w:proofErr w:type="spellEnd"/>
      <w:r w:rsidRPr="00575FD5">
        <w:rPr>
          <w:rFonts w:ascii="Times New Roman" w:hAnsi="Times New Roman" w:cs="Times New Roman"/>
          <w:sz w:val="28"/>
          <w:szCs w:val="28"/>
        </w:rPr>
        <w:t xml:space="preserve"> // Известия Самарского научного центра Российской академии наук. – 2010. –</w:t>
      </w:r>
      <w:r>
        <w:rPr>
          <w:rFonts w:ascii="Times New Roman" w:hAnsi="Times New Roman" w:cs="Times New Roman"/>
          <w:sz w:val="28"/>
          <w:szCs w:val="28"/>
        </w:rPr>
        <w:t xml:space="preserve"> Т. 12. – № 3(3). – С. 578 –583</w:t>
      </w:r>
      <w:r w:rsidRPr="00575FD5">
        <w:rPr>
          <w:rFonts w:ascii="Times New Roman" w:hAnsi="Times New Roman" w:cs="Times New Roman"/>
          <w:sz w:val="28"/>
          <w:szCs w:val="28"/>
        </w:rPr>
        <w:t>.</w:t>
      </w:r>
    </w:p>
    <w:p w:rsidR="00BF0AA8" w:rsidRDefault="00D3633B" w:rsidP="00BF0AA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E86597">
        <w:rPr>
          <w:rFonts w:ascii="Times New Roman" w:hAnsi="Times New Roman" w:cs="Times New Roman"/>
          <w:sz w:val="28"/>
          <w:szCs w:val="28"/>
        </w:rPr>
        <w:t>Будякова</w:t>
      </w:r>
      <w:proofErr w:type="spellEnd"/>
      <w:r w:rsidRPr="00E86597">
        <w:rPr>
          <w:rFonts w:ascii="Times New Roman" w:hAnsi="Times New Roman" w:cs="Times New Roman"/>
          <w:sz w:val="28"/>
          <w:szCs w:val="28"/>
        </w:rPr>
        <w:t xml:space="preserve"> Т.П. Знаково-символическая деятельность и её генез: Учебное пособие.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597">
        <w:rPr>
          <w:rFonts w:ascii="Times New Roman" w:hAnsi="Times New Roman" w:cs="Times New Roman"/>
          <w:sz w:val="28"/>
          <w:szCs w:val="28"/>
        </w:rPr>
        <w:t xml:space="preserve"> Елец: ЕГУ им. И.А. Бунина, 2005.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86597">
        <w:rPr>
          <w:rFonts w:ascii="Times New Roman" w:hAnsi="Times New Roman" w:cs="Times New Roman"/>
          <w:sz w:val="28"/>
          <w:szCs w:val="28"/>
        </w:rPr>
        <w:t>48 с.</w:t>
      </w:r>
    </w:p>
    <w:p w:rsidR="0020195E" w:rsidRPr="00F91AFB" w:rsidRDefault="00BF0AA8" w:rsidP="00F91AF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A8">
        <w:rPr>
          <w:rFonts w:ascii="Times New Roman" w:hAnsi="Times New Roman" w:cs="Times New Roman"/>
          <w:sz w:val="28"/>
          <w:szCs w:val="28"/>
        </w:rPr>
        <w:t>Вершинина, Н.В., Конструирование устных и письменных высказываний на уроках русского языка и литературного чтения в начальной школе [Текст] / Н.В. Вершинина // Гуманитарные науки и образование – 2017. – № 1 (29). – С. 57–60.</w:t>
      </w:r>
    </w:p>
    <w:sectPr w:rsidR="0020195E" w:rsidRPr="00F91AFB" w:rsidSect="008A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F0FEB"/>
    <w:multiLevelType w:val="hybridMultilevel"/>
    <w:tmpl w:val="F90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49A5"/>
    <w:rsid w:val="000C324B"/>
    <w:rsid w:val="0012677A"/>
    <w:rsid w:val="0014112B"/>
    <w:rsid w:val="0020195E"/>
    <w:rsid w:val="005449A5"/>
    <w:rsid w:val="007A656F"/>
    <w:rsid w:val="007E2CF8"/>
    <w:rsid w:val="00842788"/>
    <w:rsid w:val="008A5EAA"/>
    <w:rsid w:val="00946CDD"/>
    <w:rsid w:val="00BF0AA8"/>
    <w:rsid w:val="00D3633B"/>
    <w:rsid w:val="00EB1AA7"/>
    <w:rsid w:val="00EF2BF6"/>
    <w:rsid w:val="00F9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3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Нелькенбаум</dc:creator>
  <cp:keywords/>
  <dc:description/>
  <cp:lastModifiedBy>111</cp:lastModifiedBy>
  <cp:revision>5</cp:revision>
  <dcterms:created xsi:type="dcterms:W3CDTF">2021-11-19T06:19:00Z</dcterms:created>
  <dcterms:modified xsi:type="dcterms:W3CDTF">2021-12-13T07:05:00Z</dcterms:modified>
</cp:coreProperties>
</file>