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04" w:rsidRDefault="00344004" w:rsidP="0034400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3B8E3007" wp14:editId="58D54AD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72135" cy="724535"/>
            <wp:effectExtent l="0" t="0" r="0" b="0"/>
            <wp:wrapSquare wrapText="bothSides"/>
            <wp:docPr id="12" name="Рисунок 12" descr="https://sun9-51.userapi.com/impg/gYM_zBFDFNkZa3fbXSvWV9f0hL0XIDGhj8LLaA/Im3-_-A-vJ0.jpg?size=591x749&amp;quality=96&amp;sign=a201f11a094ce7a38adabd253cc94ba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51.userapi.com/impg/gYM_zBFDFNkZa3fbXSvWV9f0hL0XIDGhj8LLaA/Im3-_-A-vJ0.jpg?size=591x749&amp;quality=96&amp;sign=a201f11a094ce7a38adabd253cc94bae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7213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A51331" wp14:editId="1CDE06A9">
                <wp:simplePos x="0" y="0"/>
                <wp:positionH relativeFrom="margin">
                  <wp:align>center</wp:align>
                </wp:positionH>
                <wp:positionV relativeFrom="paragraph">
                  <wp:posOffset>-527251</wp:posOffset>
                </wp:positionV>
                <wp:extent cx="6629400" cy="1029652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0296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1A2B12" id="Прямоугольник 8" o:spid="_x0000_s1026" style="position:absolute;margin-left:0;margin-top:-41.5pt;width:522pt;height:810.7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" filled="f" strokecolor="black [3213]" strokeweight="1pt">
                <v:path arrowok="t"/>
                <w10:wrap anchorx="margin"/>
              </v:rect>
            </w:pict>
          </mc:Fallback>
        </mc:AlternateContent>
      </w:r>
    </w:p>
    <w:p w:rsidR="00344004" w:rsidRDefault="00344004" w:rsidP="00DD4CAF"/>
    <w:p w:rsidR="00344004" w:rsidRDefault="00344004" w:rsidP="00DD4CAF"/>
    <w:p w:rsidR="00344004" w:rsidRPr="00C17E38" w:rsidRDefault="00707B75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>МИНИСТЕРСТВО РОССИЙСКОЙ</w:t>
      </w:r>
      <w:r w:rsidR="00344004" w:rsidRPr="00C17E38">
        <w:rPr>
          <w:rFonts w:ascii="Times New Roman" w:hAnsi="Times New Roman" w:cs="Times New Roman"/>
          <w:i/>
          <w:iCs/>
          <w:sz w:val="32"/>
          <w:szCs w:val="32"/>
        </w:rPr>
        <w:t xml:space="preserve"> ФЕДЕРАЦИИ ПО</w:t>
      </w:r>
    </w:p>
    <w:p w:rsidR="00344004" w:rsidRPr="00C17E38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17E38">
        <w:rPr>
          <w:rFonts w:ascii="Times New Roman" w:hAnsi="Times New Roman" w:cs="Times New Roman"/>
          <w:i/>
          <w:iCs/>
          <w:sz w:val="32"/>
          <w:szCs w:val="32"/>
        </w:rPr>
        <w:t>ДЕЛАМ ГРАЖДАНСКОЙ ОБОРОНЫ, ЧРЕЗВЫЧАЙНЫМ</w:t>
      </w:r>
    </w:p>
    <w:p w:rsidR="00344004" w:rsidRPr="00C17E38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17E38">
        <w:rPr>
          <w:rFonts w:ascii="Times New Roman" w:hAnsi="Times New Roman" w:cs="Times New Roman"/>
          <w:i/>
          <w:iCs/>
          <w:sz w:val="32"/>
          <w:szCs w:val="32"/>
        </w:rPr>
        <w:t>СИТУАЦИЯМ И ЛИКВИДАЦИИ ПОСЛЕДСТВИЙ СТИХИЙНЫХ</w:t>
      </w: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17E38">
        <w:rPr>
          <w:rFonts w:ascii="Times New Roman" w:hAnsi="Times New Roman" w:cs="Times New Roman"/>
          <w:i/>
          <w:iCs/>
          <w:sz w:val="32"/>
          <w:szCs w:val="32"/>
        </w:rPr>
        <w:t>БЕДСТВИЙ</w:t>
      </w: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344004" w:rsidRPr="00C17E38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17E38">
        <w:rPr>
          <w:rFonts w:ascii="Times New Roman" w:hAnsi="Times New Roman" w:cs="Times New Roman"/>
          <w:i/>
          <w:iCs/>
          <w:sz w:val="32"/>
          <w:szCs w:val="32"/>
        </w:rPr>
        <w:t>ФБГОУ ВПО УРАЛЬСКИЙ ИНСТИТУТ</w:t>
      </w:r>
    </w:p>
    <w:p w:rsidR="00344004" w:rsidRPr="00C17E38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17E38">
        <w:rPr>
          <w:rFonts w:ascii="Times New Roman" w:hAnsi="Times New Roman" w:cs="Times New Roman"/>
          <w:i/>
          <w:iCs/>
          <w:sz w:val="32"/>
          <w:szCs w:val="32"/>
        </w:rPr>
        <w:t>ГОСУДАРСТВЕННОЙ ПРОТИВОПОЖАРНОЙ СЛУЖБЫ МЧС</w:t>
      </w: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17E38">
        <w:rPr>
          <w:rFonts w:ascii="Times New Roman" w:hAnsi="Times New Roman" w:cs="Times New Roman"/>
          <w:i/>
          <w:iCs/>
          <w:sz w:val="32"/>
          <w:szCs w:val="32"/>
        </w:rPr>
        <w:t>РОССИИ</w:t>
      </w: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344004" w:rsidRDefault="00344004" w:rsidP="00344004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17E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20239C">
        <w:rPr>
          <w:rFonts w:ascii="Times New Roman" w:hAnsi="Times New Roman" w:cs="Times New Roman"/>
          <w:sz w:val="28"/>
          <w:szCs w:val="28"/>
        </w:rPr>
        <w:t>пожарной, аварийно-спасательной техники и специальных технических средств</w:t>
      </w: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344004" w:rsidRDefault="00344004" w:rsidP="00344004">
      <w:pPr>
        <w:tabs>
          <w:tab w:val="left" w:pos="3285"/>
        </w:tabs>
        <w:spacing w:line="192" w:lineRule="auto"/>
        <w:rPr>
          <w:rFonts w:ascii="Times New Roman" w:hAnsi="Times New Roman" w:cs="Times New Roman"/>
          <w:i/>
          <w:iCs/>
          <w:sz w:val="32"/>
          <w:szCs w:val="32"/>
        </w:rPr>
      </w:pP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344004" w:rsidRPr="000C72DB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i/>
          <w:iCs/>
          <w:sz w:val="36"/>
          <w:szCs w:val="36"/>
        </w:rPr>
      </w:pPr>
      <w:r>
        <w:rPr>
          <w:rFonts w:ascii="Times New Roman" w:hAnsi="Times New Roman" w:cs="Times New Roman"/>
          <w:i/>
          <w:iCs/>
          <w:sz w:val="36"/>
          <w:szCs w:val="36"/>
        </w:rPr>
        <w:t>РЕФЕРАТ</w:t>
      </w:r>
    </w:p>
    <w:p w:rsidR="00344004" w:rsidRDefault="00344004" w:rsidP="00344004">
      <w:pPr>
        <w:tabs>
          <w:tab w:val="left" w:pos="3285"/>
        </w:tabs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E38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sz w:val="28"/>
          <w:szCs w:val="28"/>
        </w:rPr>
        <w:t>«Прикладная механика»</w:t>
      </w:r>
    </w:p>
    <w:p w:rsidR="00344004" w:rsidRDefault="00344004" w:rsidP="00344004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«Деформации» </w:t>
      </w:r>
    </w:p>
    <w:p w:rsidR="00344004" w:rsidRDefault="00344004" w:rsidP="00344004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4004" w:rsidRDefault="00344004" w:rsidP="00344004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4004" w:rsidRDefault="00344004" w:rsidP="00344004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344004" w:rsidRDefault="00344004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Выполнил:</w:t>
      </w:r>
    </w:p>
    <w:p w:rsidR="00344004" w:rsidRDefault="00344004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группы СЭв-021     </w:t>
      </w:r>
    </w:p>
    <w:p w:rsidR="00344004" w:rsidRDefault="00D731A2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Н.И.Серебрякова</w:t>
      </w:r>
      <w:proofErr w:type="spellEnd"/>
    </w:p>
    <w:p w:rsidR="00344004" w:rsidRDefault="00344004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344004" w:rsidRDefault="00344004" w:rsidP="00344004">
      <w:pPr>
        <w:tabs>
          <w:tab w:val="left" w:pos="3285"/>
          <w:tab w:val="left" w:pos="7137"/>
          <w:tab w:val="right" w:pos="9355"/>
        </w:tabs>
        <w:spacing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44004" w:rsidRDefault="00344004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344004" w:rsidRDefault="00344004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кафедры ПАСТ и СТС.                                                                                     </w:t>
      </w:r>
    </w:p>
    <w:p w:rsidR="00344004" w:rsidRDefault="00344004" w:rsidP="00344004">
      <w:pPr>
        <w:tabs>
          <w:tab w:val="left" w:pos="3285"/>
        </w:tabs>
        <w:spacing w:line="192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И.Ю.Королькова</w:t>
      </w:r>
      <w:proofErr w:type="spellEnd"/>
    </w:p>
    <w:p w:rsidR="00344004" w:rsidRDefault="00344004" w:rsidP="00344004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Екатеринбург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437532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412E2" w:rsidRPr="002457F9" w:rsidRDefault="009412E2">
          <w:pPr>
            <w:pStyle w:val="a7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2457F9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9412E2" w:rsidRPr="002457F9" w:rsidRDefault="009412E2" w:rsidP="002457F9">
          <w:pPr>
            <w:pStyle w:val="11"/>
          </w:pPr>
          <w:r w:rsidRPr="002457F9">
            <w:fldChar w:fldCharType="begin"/>
          </w:r>
          <w:r w:rsidRPr="002457F9">
            <w:instrText xml:space="preserve"> TOC \o "1-3" \h \z \u </w:instrText>
          </w:r>
          <w:r w:rsidRPr="002457F9">
            <w:fldChar w:fldCharType="separate"/>
          </w:r>
          <w:hyperlink w:anchor="_Toc104747192" w:history="1">
            <w:r w:rsidRPr="002457F9">
              <w:rPr>
                <w:rStyle w:val="a6"/>
                <w:color w:val="auto"/>
              </w:rPr>
              <w:t>Введение</w:t>
            </w:r>
            <w:r w:rsidRPr="002457F9">
              <w:rPr>
                <w:webHidden/>
              </w:rPr>
              <w:tab/>
            </w:r>
            <w:r w:rsidRPr="002457F9">
              <w:rPr>
                <w:webHidden/>
              </w:rPr>
              <w:fldChar w:fldCharType="begin"/>
            </w:r>
            <w:r w:rsidRPr="002457F9">
              <w:rPr>
                <w:webHidden/>
              </w:rPr>
              <w:instrText xml:space="preserve"> PAGEREF _Toc104747192 \h </w:instrText>
            </w:r>
            <w:r w:rsidRPr="002457F9">
              <w:rPr>
                <w:webHidden/>
              </w:rPr>
            </w:r>
            <w:r w:rsidRPr="002457F9">
              <w:rPr>
                <w:webHidden/>
              </w:rPr>
              <w:fldChar w:fldCharType="separate"/>
            </w:r>
            <w:r w:rsidRPr="002457F9">
              <w:rPr>
                <w:webHidden/>
              </w:rPr>
              <w:t>3</w:t>
            </w:r>
            <w:r w:rsidRPr="002457F9">
              <w:rPr>
                <w:webHidden/>
              </w:rPr>
              <w:fldChar w:fldCharType="end"/>
            </w:r>
          </w:hyperlink>
        </w:p>
        <w:p w:rsidR="009412E2" w:rsidRPr="002457F9" w:rsidRDefault="009412E2" w:rsidP="002457F9">
          <w:pPr>
            <w:pStyle w:val="11"/>
          </w:pPr>
          <w:r w:rsidRPr="002457F9">
            <w:rPr>
              <w:rStyle w:val="a6"/>
              <w:color w:val="auto"/>
              <w:u w:val="none"/>
            </w:rPr>
            <w:t xml:space="preserve">Глава 1. </w:t>
          </w:r>
          <w:hyperlink w:anchor="_Toc104747193" w:history="1">
            <w:r w:rsidRPr="002457F9">
              <w:rPr>
                <w:rStyle w:val="a6"/>
              </w:rPr>
              <w:t>Виды деформаций.</w:t>
            </w:r>
            <w:r w:rsidRPr="002457F9">
              <w:rPr>
                <w:webHidden/>
              </w:rPr>
              <w:tab/>
            </w:r>
            <w:r w:rsidRPr="002457F9">
              <w:rPr>
                <w:webHidden/>
              </w:rPr>
              <w:fldChar w:fldCharType="begin"/>
            </w:r>
            <w:r w:rsidRPr="002457F9">
              <w:rPr>
                <w:webHidden/>
              </w:rPr>
              <w:instrText xml:space="preserve"> PAGEREF _Toc104747193 \h </w:instrText>
            </w:r>
            <w:r w:rsidRPr="002457F9">
              <w:rPr>
                <w:webHidden/>
              </w:rPr>
            </w:r>
            <w:r w:rsidRPr="002457F9">
              <w:rPr>
                <w:webHidden/>
              </w:rPr>
              <w:fldChar w:fldCharType="separate"/>
            </w:r>
            <w:r w:rsidRPr="002457F9">
              <w:rPr>
                <w:webHidden/>
              </w:rPr>
              <w:t>4</w:t>
            </w:r>
            <w:r w:rsidRPr="002457F9">
              <w:rPr>
                <w:webHidden/>
              </w:rPr>
              <w:fldChar w:fldCharType="end"/>
            </w:r>
          </w:hyperlink>
        </w:p>
        <w:p w:rsidR="009412E2" w:rsidRPr="002457F9" w:rsidRDefault="009412E2" w:rsidP="002457F9">
          <w:pPr>
            <w:pStyle w:val="11"/>
          </w:pPr>
          <w:r w:rsidRPr="002457F9">
            <w:rPr>
              <w:rStyle w:val="a6"/>
              <w:color w:val="auto"/>
              <w:u w:val="none"/>
            </w:rPr>
            <w:t xml:space="preserve">Глава 2. </w:t>
          </w:r>
          <w:hyperlink w:anchor="_Toc104747194" w:history="1">
            <w:r w:rsidRPr="002457F9">
              <w:rPr>
                <w:rStyle w:val="a6"/>
              </w:rPr>
              <w:t>Силы упругости</w:t>
            </w:r>
            <w:r w:rsidRPr="002457F9">
              <w:rPr>
                <w:webHidden/>
              </w:rPr>
              <w:tab/>
            </w:r>
            <w:r w:rsidRPr="002457F9">
              <w:rPr>
                <w:webHidden/>
              </w:rPr>
              <w:fldChar w:fldCharType="begin"/>
            </w:r>
            <w:r w:rsidRPr="002457F9">
              <w:rPr>
                <w:webHidden/>
              </w:rPr>
              <w:instrText xml:space="preserve"> PAGEREF _Toc104747194 \h </w:instrText>
            </w:r>
            <w:r w:rsidRPr="002457F9">
              <w:rPr>
                <w:webHidden/>
              </w:rPr>
            </w:r>
            <w:r w:rsidRPr="002457F9">
              <w:rPr>
                <w:webHidden/>
              </w:rPr>
              <w:fldChar w:fldCharType="separate"/>
            </w:r>
            <w:r w:rsidRPr="002457F9">
              <w:rPr>
                <w:webHidden/>
              </w:rPr>
              <w:t>6</w:t>
            </w:r>
            <w:r w:rsidRPr="002457F9">
              <w:rPr>
                <w:webHidden/>
              </w:rPr>
              <w:fldChar w:fldCharType="end"/>
            </w:r>
          </w:hyperlink>
        </w:p>
        <w:p w:rsidR="009412E2" w:rsidRPr="002457F9" w:rsidRDefault="009412E2" w:rsidP="002457F9">
          <w:pPr>
            <w:pStyle w:val="11"/>
          </w:pPr>
          <w:r w:rsidRPr="002457F9">
            <w:rPr>
              <w:rStyle w:val="a6"/>
              <w:color w:val="auto"/>
              <w:u w:val="none"/>
            </w:rPr>
            <w:t xml:space="preserve">Глава  3. </w:t>
          </w:r>
          <w:hyperlink w:anchor="_Toc104747195" w:history="1">
            <w:r w:rsidRPr="002457F9">
              <w:rPr>
                <w:rStyle w:val="a6"/>
              </w:rPr>
              <w:t>Закон Гука.</w:t>
            </w:r>
            <w:r w:rsidRPr="002457F9">
              <w:rPr>
                <w:webHidden/>
              </w:rPr>
              <w:tab/>
            </w:r>
            <w:r w:rsidRPr="002457F9">
              <w:rPr>
                <w:webHidden/>
              </w:rPr>
              <w:fldChar w:fldCharType="begin"/>
            </w:r>
            <w:r w:rsidRPr="002457F9">
              <w:rPr>
                <w:webHidden/>
              </w:rPr>
              <w:instrText xml:space="preserve"> PAGEREF _Toc104747195 \h </w:instrText>
            </w:r>
            <w:r w:rsidRPr="002457F9">
              <w:rPr>
                <w:webHidden/>
              </w:rPr>
            </w:r>
            <w:r w:rsidRPr="002457F9">
              <w:rPr>
                <w:webHidden/>
              </w:rPr>
              <w:fldChar w:fldCharType="separate"/>
            </w:r>
            <w:r w:rsidRPr="002457F9">
              <w:rPr>
                <w:webHidden/>
              </w:rPr>
              <w:t>7</w:t>
            </w:r>
            <w:r w:rsidRPr="002457F9">
              <w:rPr>
                <w:webHidden/>
              </w:rPr>
              <w:fldChar w:fldCharType="end"/>
            </w:r>
          </w:hyperlink>
        </w:p>
        <w:p w:rsidR="009412E2" w:rsidRPr="002457F9" w:rsidRDefault="009412E2" w:rsidP="002457F9">
          <w:pPr>
            <w:pStyle w:val="11"/>
          </w:pPr>
          <w:r w:rsidRPr="002457F9">
            <w:rPr>
              <w:rStyle w:val="a6"/>
              <w:color w:val="auto"/>
              <w:u w:val="none"/>
            </w:rPr>
            <w:t xml:space="preserve">Глава 4. </w:t>
          </w:r>
          <w:hyperlink w:anchor="_Toc104747196" w:history="1">
            <w:r w:rsidRPr="002457F9">
              <w:rPr>
                <w:rStyle w:val="a6"/>
              </w:rPr>
              <w:t>Механическое напряжение.</w:t>
            </w:r>
            <w:r w:rsidRPr="002457F9">
              <w:rPr>
                <w:webHidden/>
              </w:rPr>
              <w:tab/>
            </w:r>
            <w:r w:rsidRPr="002457F9">
              <w:rPr>
                <w:webHidden/>
              </w:rPr>
              <w:fldChar w:fldCharType="begin"/>
            </w:r>
            <w:r w:rsidRPr="002457F9">
              <w:rPr>
                <w:webHidden/>
              </w:rPr>
              <w:instrText xml:space="preserve"> PAGEREF _Toc104747196 \h </w:instrText>
            </w:r>
            <w:r w:rsidRPr="002457F9">
              <w:rPr>
                <w:webHidden/>
              </w:rPr>
            </w:r>
            <w:r w:rsidRPr="002457F9">
              <w:rPr>
                <w:webHidden/>
              </w:rPr>
              <w:fldChar w:fldCharType="separate"/>
            </w:r>
            <w:r w:rsidRPr="002457F9">
              <w:rPr>
                <w:webHidden/>
              </w:rPr>
              <w:t>8</w:t>
            </w:r>
            <w:r w:rsidRPr="002457F9">
              <w:rPr>
                <w:webHidden/>
              </w:rPr>
              <w:fldChar w:fldCharType="end"/>
            </w:r>
          </w:hyperlink>
        </w:p>
        <w:p w:rsidR="009412E2" w:rsidRPr="002457F9" w:rsidRDefault="009412E2" w:rsidP="002457F9">
          <w:pPr>
            <w:pStyle w:val="11"/>
          </w:pPr>
          <w:r w:rsidRPr="002457F9">
            <w:rPr>
              <w:rStyle w:val="a6"/>
              <w:color w:val="auto"/>
              <w:u w:val="none"/>
            </w:rPr>
            <w:t xml:space="preserve">Глава 5. </w:t>
          </w:r>
          <w:hyperlink w:anchor="_Toc104747197" w:history="1">
            <w:r w:rsidRPr="002457F9">
              <w:rPr>
                <w:rStyle w:val="a6"/>
              </w:rPr>
              <w:t>Пластичность и хрупкость</w:t>
            </w:r>
            <w:r w:rsidRPr="002457F9">
              <w:rPr>
                <w:webHidden/>
              </w:rPr>
              <w:tab/>
            </w:r>
            <w:r w:rsidRPr="002457F9">
              <w:rPr>
                <w:webHidden/>
              </w:rPr>
              <w:fldChar w:fldCharType="begin"/>
            </w:r>
            <w:r w:rsidRPr="002457F9">
              <w:rPr>
                <w:webHidden/>
              </w:rPr>
              <w:instrText xml:space="preserve"> PAGEREF _Toc104747197 \h </w:instrText>
            </w:r>
            <w:r w:rsidRPr="002457F9">
              <w:rPr>
                <w:webHidden/>
              </w:rPr>
            </w:r>
            <w:r w:rsidRPr="002457F9">
              <w:rPr>
                <w:webHidden/>
              </w:rPr>
              <w:fldChar w:fldCharType="separate"/>
            </w:r>
            <w:r w:rsidRPr="002457F9">
              <w:rPr>
                <w:webHidden/>
              </w:rPr>
              <w:t>9</w:t>
            </w:r>
            <w:r w:rsidRPr="002457F9">
              <w:rPr>
                <w:webHidden/>
              </w:rPr>
              <w:fldChar w:fldCharType="end"/>
            </w:r>
          </w:hyperlink>
        </w:p>
        <w:p w:rsidR="009412E2" w:rsidRDefault="009412E2">
          <w:r w:rsidRPr="002457F9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Default="00344004" w:rsidP="00DD4CAF"/>
    <w:p w:rsidR="00344004" w:rsidRPr="00344004" w:rsidRDefault="00344004" w:rsidP="00344004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04747192"/>
      <w:r w:rsidRPr="0034400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  <w:bookmarkEnd w:id="1"/>
    </w:p>
    <w:p w:rsidR="00BB6C44" w:rsidRPr="00344004" w:rsidRDefault="00A76E29" w:rsidP="00DD4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твердых телах</w:t>
      </w:r>
      <w:r w:rsidR="00BB6C44" w:rsidRPr="00344004">
        <w:rPr>
          <w:rFonts w:ascii="Times New Roman" w:hAnsi="Times New Roman" w:cs="Times New Roman"/>
          <w:sz w:val="28"/>
          <w:szCs w:val="28"/>
        </w:rPr>
        <w:t xml:space="preserve"> частицы совершают тепловые колебания около положений равновесия, в которых энергия их взаимодействия минимальна. При увеличении расстояния между частицами возникают силы притяжения, а при уменьшении – силы отталкивания. Силы взаимодействия между частицами обусловливают механические свойства твердых тел.</w:t>
      </w:r>
    </w:p>
    <w:p w:rsidR="00A76E29" w:rsidRDefault="00DD4CAF" w:rsidP="00DD4CA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Как элементы конструкции, так и конструкция в целом при действии внешних сил в большей ил</w:t>
      </w:r>
      <w:r w:rsidR="00BB6C44" w:rsidRPr="00344004">
        <w:rPr>
          <w:rFonts w:ascii="Times New Roman" w:hAnsi="Times New Roman" w:cs="Times New Roman"/>
          <w:sz w:val="28"/>
          <w:szCs w:val="28"/>
        </w:rPr>
        <w:t xml:space="preserve">и меньшей степени изменяют свои </w:t>
      </w:r>
      <w:r w:rsidRPr="00344004">
        <w:rPr>
          <w:rFonts w:ascii="Times New Roman" w:hAnsi="Times New Roman" w:cs="Times New Roman"/>
          <w:sz w:val="28"/>
          <w:szCs w:val="28"/>
        </w:rPr>
        <w:t xml:space="preserve">размеры и форму. Это изменение носит </w:t>
      </w:r>
      <w:r w:rsidR="00BB6C44" w:rsidRPr="00344004">
        <w:rPr>
          <w:rFonts w:ascii="Times New Roman" w:hAnsi="Times New Roman" w:cs="Times New Roman"/>
          <w:sz w:val="28"/>
          <w:szCs w:val="28"/>
        </w:rPr>
        <w:t xml:space="preserve">название-деформация. </w:t>
      </w:r>
    </w:p>
    <w:p w:rsidR="00BB6C44" w:rsidRPr="00344004" w:rsidRDefault="00DD4CAF" w:rsidP="00DD4CAF">
      <w:pPr>
        <w:rPr>
          <w:rFonts w:ascii="Times New Roman" w:hAnsi="Times New Roman" w:cs="Times New Roman"/>
          <w:sz w:val="28"/>
          <w:szCs w:val="28"/>
        </w:rPr>
      </w:pPr>
      <w:r w:rsidRPr="00A76E29">
        <w:rPr>
          <w:rFonts w:ascii="Times New Roman" w:hAnsi="Times New Roman" w:cs="Times New Roman"/>
          <w:b/>
          <w:sz w:val="28"/>
          <w:szCs w:val="28"/>
        </w:rPr>
        <w:t>Деформация</w:t>
      </w:r>
      <w:r w:rsidRPr="00344004">
        <w:rPr>
          <w:rFonts w:ascii="Times New Roman" w:hAnsi="Times New Roman" w:cs="Times New Roman"/>
          <w:sz w:val="28"/>
          <w:szCs w:val="28"/>
        </w:rPr>
        <w:t xml:space="preserve"> – это способность те</w:t>
      </w:r>
      <w:r w:rsidR="00BB6C44" w:rsidRPr="00344004">
        <w:rPr>
          <w:rFonts w:ascii="Times New Roman" w:hAnsi="Times New Roman" w:cs="Times New Roman"/>
          <w:sz w:val="28"/>
          <w:szCs w:val="28"/>
        </w:rPr>
        <w:t xml:space="preserve">л изменять свою форму и размеры </w:t>
      </w:r>
      <w:r w:rsidRPr="00344004">
        <w:rPr>
          <w:rFonts w:ascii="Times New Roman" w:hAnsi="Times New Roman" w:cs="Times New Roman"/>
          <w:sz w:val="28"/>
          <w:szCs w:val="28"/>
        </w:rPr>
        <w:t xml:space="preserve">под действием внешних сил. </w:t>
      </w:r>
    </w:p>
    <w:p w:rsidR="00DD4CAF" w:rsidRPr="00344004" w:rsidRDefault="00DD4CAF" w:rsidP="00DD4CA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Деформации классифицируют по нескольким признакам.</w:t>
      </w:r>
    </w:p>
    <w:p w:rsidR="00DD4CAF" w:rsidRPr="00344004" w:rsidRDefault="00DD4CAF" w:rsidP="00DD4CA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1. По физическим признакам:</w:t>
      </w:r>
    </w:p>
    <w:p w:rsidR="00344004" w:rsidRDefault="00DD4CAF" w:rsidP="00DD4C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упругие – исчезающие после снятия нагрузки;</w:t>
      </w:r>
    </w:p>
    <w:p w:rsidR="00DD4CAF" w:rsidRPr="00344004" w:rsidRDefault="00DD4CAF" w:rsidP="00DD4C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 пластические (остаточные) – не исчезающие после снятия</w:t>
      </w:r>
      <w:r w:rsidR="00344004">
        <w:rPr>
          <w:rFonts w:ascii="Times New Roman" w:hAnsi="Times New Roman" w:cs="Times New Roman"/>
          <w:sz w:val="28"/>
          <w:szCs w:val="28"/>
        </w:rPr>
        <w:t xml:space="preserve"> </w:t>
      </w:r>
      <w:r w:rsidRPr="00344004">
        <w:rPr>
          <w:rFonts w:ascii="Times New Roman" w:hAnsi="Times New Roman" w:cs="Times New Roman"/>
          <w:sz w:val="28"/>
          <w:szCs w:val="28"/>
        </w:rPr>
        <w:t>нагрузки.</w:t>
      </w:r>
    </w:p>
    <w:p w:rsidR="00DD4CAF" w:rsidRPr="00344004" w:rsidRDefault="00DD4CAF" w:rsidP="00DD4CA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2. По геометрическим признакам:</w:t>
      </w:r>
    </w:p>
    <w:p w:rsidR="00344004" w:rsidRDefault="00DD4CAF" w:rsidP="00DD4C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линейные – изменяю</w:t>
      </w:r>
      <w:r w:rsidR="00BB6C44" w:rsidRPr="00344004">
        <w:rPr>
          <w:rFonts w:ascii="Times New Roman" w:hAnsi="Times New Roman" w:cs="Times New Roman"/>
          <w:sz w:val="28"/>
          <w:szCs w:val="28"/>
        </w:rPr>
        <w:t>тся линейные размеры тела (рис.</w:t>
      </w:r>
      <w:r w:rsidRPr="00344004">
        <w:rPr>
          <w:rFonts w:ascii="Times New Roman" w:hAnsi="Times New Roman" w:cs="Times New Roman"/>
          <w:sz w:val="28"/>
          <w:szCs w:val="28"/>
        </w:rPr>
        <w:t xml:space="preserve"> а);</w:t>
      </w:r>
    </w:p>
    <w:p w:rsidR="00344004" w:rsidRDefault="00DD4CAF" w:rsidP="00DD4C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угловые – изменяется форма тела – углы (</w:t>
      </w:r>
      <w:r w:rsidR="00BB6C44" w:rsidRPr="00344004">
        <w:rPr>
          <w:rFonts w:ascii="Times New Roman" w:hAnsi="Times New Roman" w:cs="Times New Roman"/>
          <w:sz w:val="28"/>
          <w:szCs w:val="28"/>
        </w:rPr>
        <w:t xml:space="preserve">рис. </w:t>
      </w:r>
      <w:r w:rsidRPr="00344004">
        <w:rPr>
          <w:rFonts w:ascii="Times New Roman" w:hAnsi="Times New Roman" w:cs="Times New Roman"/>
          <w:sz w:val="28"/>
          <w:szCs w:val="28"/>
        </w:rPr>
        <w:t>б);</w:t>
      </w:r>
    </w:p>
    <w:p w:rsidR="00DD4CAF" w:rsidRPr="00344004" w:rsidRDefault="00DD4CAF" w:rsidP="00DD4C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объемные – изменяется объем тела (рис. в).</w:t>
      </w:r>
    </w:p>
    <w:p w:rsidR="00344004" w:rsidRDefault="00DD4CAF" w:rsidP="00DD4CA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3. По характеру приложения внешних нагрузок:</w:t>
      </w:r>
    </w:p>
    <w:p w:rsidR="00344004" w:rsidRDefault="00DD4CAF" w:rsidP="00DD4C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растяжение – сжатие (работа тросов, тяг);</w:t>
      </w:r>
    </w:p>
    <w:p w:rsidR="00344004" w:rsidRDefault="00DD4CAF" w:rsidP="00DD4C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сдвиг (работа болтов, заклепок);</w:t>
      </w:r>
    </w:p>
    <w:p w:rsidR="00344004" w:rsidRDefault="00DD4CAF" w:rsidP="00DD4C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кручение (работа валов, торсионов);</w:t>
      </w:r>
    </w:p>
    <w:p w:rsidR="00DD4CAF" w:rsidRPr="00344004" w:rsidRDefault="00DD4CAF" w:rsidP="00DD4C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поперечный или продольный изгиб (работа балок, перекрытий,</w:t>
      </w:r>
      <w:r w:rsidR="00344004">
        <w:rPr>
          <w:rFonts w:ascii="Times New Roman" w:hAnsi="Times New Roman" w:cs="Times New Roman"/>
          <w:sz w:val="28"/>
          <w:szCs w:val="28"/>
        </w:rPr>
        <w:t xml:space="preserve"> </w:t>
      </w:r>
      <w:r w:rsidRPr="00344004">
        <w:rPr>
          <w:rFonts w:ascii="Times New Roman" w:hAnsi="Times New Roman" w:cs="Times New Roman"/>
          <w:sz w:val="28"/>
          <w:szCs w:val="28"/>
        </w:rPr>
        <w:t>сто</w:t>
      </w:r>
      <w:r w:rsidR="00BB6C44" w:rsidRPr="00344004">
        <w:rPr>
          <w:rFonts w:ascii="Times New Roman" w:hAnsi="Times New Roman" w:cs="Times New Roman"/>
          <w:sz w:val="28"/>
          <w:szCs w:val="28"/>
        </w:rPr>
        <w:t>ек</w:t>
      </w:r>
      <w:r w:rsidRPr="00344004">
        <w:rPr>
          <w:rFonts w:ascii="Times New Roman" w:hAnsi="Times New Roman" w:cs="Times New Roman"/>
          <w:sz w:val="28"/>
          <w:szCs w:val="28"/>
        </w:rPr>
        <w:t>).</w:t>
      </w:r>
    </w:p>
    <w:p w:rsidR="00300821" w:rsidRDefault="00300821" w:rsidP="00344004">
      <w:pPr>
        <w:pStyle w:val="1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2" w:name="_Toc104747193"/>
    </w:p>
    <w:p w:rsidR="00300821" w:rsidRDefault="00300821" w:rsidP="00300821"/>
    <w:p w:rsidR="00300821" w:rsidRDefault="00300821" w:rsidP="00300821"/>
    <w:p w:rsidR="00300821" w:rsidRDefault="00300821" w:rsidP="00300821"/>
    <w:p w:rsidR="00300821" w:rsidRDefault="00300821" w:rsidP="00300821"/>
    <w:p w:rsidR="00300821" w:rsidRDefault="00300821" w:rsidP="00300821"/>
    <w:p w:rsidR="00300821" w:rsidRDefault="00300821" w:rsidP="00300821"/>
    <w:p w:rsidR="00300821" w:rsidRDefault="00300821" w:rsidP="00300821"/>
    <w:p w:rsidR="00300821" w:rsidRPr="00300821" w:rsidRDefault="00300821" w:rsidP="00300821"/>
    <w:p w:rsidR="00344004" w:rsidRPr="00344004" w:rsidRDefault="00344004" w:rsidP="00344004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4400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Виды деформаций.</w:t>
      </w:r>
      <w:bookmarkEnd w:id="2"/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Pr="009412E2" w:rsidRDefault="009412E2" w:rsidP="009412E2">
      <w:pPr>
        <w:rPr>
          <w:rFonts w:ascii="Times New Roman" w:hAnsi="Times New Roman" w:cs="Times New Roman"/>
          <w:sz w:val="28"/>
          <w:szCs w:val="28"/>
        </w:rPr>
      </w:pPr>
      <w:r w:rsidRPr="009412E2">
        <w:rPr>
          <w:rFonts w:ascii="Times New Roman" w:hAnsi="Times New Roman" w:cs="Times New Roman"/>
          <w:sz w:val="28"/>
          <w:szCs w:val="28"/>
        </w:rPr>
        <w:t>По характер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412E2">
        <w:rPr>
          <w:rFonts w:ascii="Times New Roman" w:hAnsi="Times New Roman" w:cs="Times New Roman"/>
          <w:sz w:val="28"/>
          <w:szCs w:val="28"/>
        </w:rPr>
        <w:t xml:space="preserve"> приложенной к телу нагрузки виды деформации подр</w:t>
      </w:r>
      <w:r>
        <w:rPr>
          <w:rFonts w:ascii="Times New Roman" w:hAnsi="Times New Roman" w:cs="Times New Roman"/>
          <w:sz w:val="28"/>
          <w:szCs w:val="28"/>
        </w:rPr>
        <w:t>азделяют следующим образом:</w:t>
      </w:r>
    </w:p>
    <w:p w:rsidR="00571588" w:rsidRPr="00344004" w:rsidRDefault="00571588" w:rsidP="001B2E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Растяжение (сжатие)</w:t>
      </w:r>
    </w:p>
    <w:p w:rsidR="00571588" w:rsidRPr="00344004" w:rsidRDefault="00571588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Растяжением и сжатием называют такой вид деформации бруса, при котором в его поперечных сечениях возникает единственный внутренний силовой фактор – продольная сила N. Для определения продольной силы используется метод сечений:</w:t>
      </w:r>
    </w:p>
    <w:p w:rsidR="00571588" w:rsidRPr="00344004" w:rsidRDefault="00571588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A825AC4" wp14:editId="25E100EC">
            <wp:simplePos x="0" y="0"/>
            <wp:positionH relativeFrom="page">
              <wp:align>center</wp:align>
            </wp:positionH>
            <wp:positionV relativeFrom="paragraph">
              <wp:posOffset>39370</wp:posOffset>
            </wp:positionV>
            <wp:extent cx="1136650" cy="492125"/>
            <wp:effectExtent l="0" t="0" r="6350" b="3175"/>
            <wp:wrapSquare wrapText="bothSides"/>
            <wp:docPr id="2" name="Рисунок 2" descr="https://isopromat.ru/wp-content/uploads/RS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sopromat.ru/wp-content/uploads/RS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492"/>
                    <a:stretch/>
                  </pic:blipFill>
                  <pic:spPr bwMode="auto">
                    <a:xfrm>
                      <a:off x="0" y="0"/>
                      <a:ext cx="11366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1588" w:rsidRPr="00344004" w:rsidRDefault="00571588" w:rsidP="00571588">
      <w:pPr>
        <w:rPr>
          <w:rFonts w:ascii="Times New Roman" w:hAnsi="Times New Roman" w:cs="Times New Roman"/>
          <w:sz w:val="28"/>
          <w:szCs w:val="28"/>
        </w:rPr>
      </w:pPr>
    </w:p>
    <w:p w:rsidR="00571588" w:rsidRPr="00344004" w:rsidRDefault="00571588" w:rsidP="00571588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Если к однородному, закрепленному с одного конца стержню приложить силу F вдоль его оси в направлении от стержня, то он подвергнется деформации </w:t>
      </w:r>
      <w:r w:rsidRPr="00344004">
        <w:rPr>
          <w:rFonts w:ascii="Times New Roman" w:hAnsi="Times New Roman" w:cs="Times New Roman"/>
          <w:b/>
          <w:sz w:val="28"/>
          <w:szCs w:val="28"/>
        </w:rPr>
        <w:t>растяжения</w:t>
      </w:r>
      <w:r w:rsidRPr="00344004">
        <w:rPr>
          <w:rFonts w:ascii="Times New Roman" w:hAnsi="Times New Roman" w:cs="Times New Roman"/>
          <w:sz w:val="28"/>
          <w:szCs w:val="28"/>
        </w:rPr>
        <w:t>.</w:t>
      </w:r>
      <w:r w:rsidR="001B2EB9" w:rsidRPr="00344004">
        <w:rPr>
          <w:rFonts w:ascii="Times New Roman" w:hAnsi="Times New Roman" w:cs="Times New Roman"/>
          <w:sz w:val="28"/>
          <w:szCs w:val="28"/>
        </w:rPr>
        <w:t xml:space="preserve"> Если на закрепленный стержень подействовать силой вдоль его оси по направлению к стержню, то он подвергнется </w:t>
      </w:r>
      <w:r w:rsidR="001B2EB9" w:rsidRPr="00344004">
        <w:rPr>
          <w:rFonts w:ascii="Times New Roman" w:hAnsi="Times New Roman" w:cs="Times New Roman"/>
          <w:b/>
          <w:sz w:val="28"/>
          <w:szCs w:val="28"/>
        </w:rPr>
        <w:t>сжатию</w:t>
      </w:r>
      <w:r w:rsidR="001B2EB9" w:rsidRPr="00344004">
        <w:rPr>
          <w:rFonts w:ascii="Times New Roman" w:hAnsi="Times New Roman" w:cs="Times New Roman"/>
          <w:sz w:val="28"/>
          <w:szCs w:val="28"/>
        </w:rPr>
        <w:t>. При растяжении или сжатии изменяется площадь поперечного сечения тела.</w:t>
      </w:r>
    </w:p>
    <w:p w:rsidR="001E204F" w:rsidRPr="00344004" w:rsidRDefault="008F7EB2" w:rsidP="001E204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42B0B705" wp14:editId="106A19E7">
            <wp:simplePos x="0" y="0"/>
            <wp:positionH relativeFrom="page">
              <wp:align>center</wp:align>
            </wp:positionH>
            <wp:positionV relativeFrom="paragraph">
              <wp:posOffset>1872772</wp:posOffset>
            </wp:positionV>
            <wp:extent cx="3681095" cy="818515"/>
            <wp:effectExtent l="0" t="0" r="0" b="635"/>
            <wp:wrapTopAndBottom/>
            <wp:docPr id="11" name="Рисунок 11" descr="Основные виды де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ые виды деформац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63" r="-2103" b="63104"/>
                    <a:stretch/>
                  </pic:blipFill>
                  <pic:spPr bwMode="auto">
                    <a:xfrm>
                      <a:off x="0" y="0"/>
                      <a:ext cx="368109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17079A6" wp14:editId="62F7C120">
            <wp:simplePos x="0" y="0"/>
            <wp:positionH relativeFrom="page">
              <wp:align>center</wp:align>
            </wp:positionH>
            <wp:positionV relativeFrom="paragraph">
              <wp:posOffset>1153795</wp:posOffset>
            </wp:positionV>
            <wp:extent cx="3633470" cy="581660"/>
            <wp:effectExtent l="0" t="0" r="5080" b="8890"/>
            <wp:wrapTopAndBottom/>
            <wp:docPr id="3" name="Рисунок 3" descr="Основные виды де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ые виды деформац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86" b="84279"/>
                    <a:stretch/>
                  </pic:blipFill>
                  <pic:spPr bwMode="auto">
                    <a:xfrm>
                      <a:off x="0" y="0"/>
                      <a:ext cx="363347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204F" w:rsidRPr="00344004">
        <w:rPr>
          <w:rFonts w:ascii="Times New Roman" w:hAnsi="Times New Roman" w:cs="Times New Roman"/>
          <w:sz w:val="28"/>
          <w:szCs w:val="28"/>
        </w:rPr>
        <w:t>К примеру, деформацию растяжения испытывают натянутая тетива лука, буксировочный трос автомобиля при буксировке. Когда мы поднимается по лестнице, ступеньки под действием наш</w:t>
      </w:r>
      <w:r w:rsidR="00A76E29">
        <w:rPr>
          <w:rFonts w:ascii="Times New Roman" w:hAnsi="Times New Roman" w:cs="Times New Roman"/>
          <w:sz w:val="28"/>
          <w:szCs w:val="28"/>
        </w:rPr>
        <w:t>ей силы тяжести деформируются, эт</w:t>
      </w:r>
      <w:r w:rsidR="001E204F" w:rsidRPr="00344004">
        <w:rPr>
          <w:rFonts w:ascii="Times New Roman" w:hAnsi="Times New Roman" w:cs="Times New Roman"/>
          <w:sz w:val="28"/>
          <w:szCs w:val="28"/>
        </w:rPr>
        <w:t>о</w:t>
      </w:r>
      <w:r w:rsidR="00A76E29">
        <w:rPr>
          <w:rFonts w:ascii="Times New Roman" w:hAnsi="Times New Roman" w:cs="Times New Roman"/>
          <w:sz w:val="28"/>
          <w:szCs w:val="28"/>
        </w:rPr>
        <w:t xml:space="preserve"> является деформацией</w:t>
      </w:r>
      <w:r w:rsidR="001E204F" w:rsidRPr="00344004">
        <w:rPr>
          <w:rFonts w:ascii="Times New Roman" w:hAnsi="Times New Roman" w:cs="Times New Roman"/>
          <w:sz w:val="28"/>
          <w:szCs w:val="28"/>
        </w:rPr>
        <w:t xml:space="preserve"> сжатия.</w:t>
      </w:r>
    </w:p>
    <w:p w:rsidR="001E204F" w:rsidRPr="00344004" w:rsidRDefault="001E204F" w:rsidP="00571588">
      <w:pPr>
        <w:rPr>
          <w:rFonts w:ascii="Times New Roman" w:hAnsi="Times New Roman" w:cs="Times New Roman"/>
          <w:sz w:val="28"/>
          <w:szCs w:val="28"/>
        </w:rPr>
      </w:pPr>
    </w:p>
    <w:p w:rsidR="001B2EB9" w:rsidRPr="00344004" w:rsidRDefault="001B2EB9" w:rsidP="001B2E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Деформация сдвига</w:t>
      </w:r>
    </w:p>
    <w:p w:rsidR="00967AD3" w:rsidRPr="00344004" w:rsidRDefault="00967AD3" w:rsidP="001B2EB9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Если приложить внешнюю силу по касательной к поверхности бруска, нижняя часть к</w:t>
      </w:r>
      <w:r w:rsidR="00A76E29">
        <w:rPr>
          <w:rFonts w:ascii="Times New Roman" w:hAnsi="Times New Roman" w:cs="Times New Roman"/>
          <w:sz w:val="28"/>
          <w:szCs w:val="28"/>
        </w:rPr>
        <w:t>оторого закреплена, то возникнет</w:t>
      </w:r>
      <w:r w:rsidRPr="00344004">
        <w:rPr>
          <w:rFonts w:ascii="Times New Roman" w:hAnsi="Times New Roman" w:cs="Times New Roman"/>
          <w:sz w:val="28"/>
          <w:szCs w:val="28"/>
        </w:rPr>
        <w:t xml:space="preserve"> деформация сдвига. </w:t>
      </w:r>
      <w:r w:rsidR="00A76E29">
        <w:rPr>
          <w:rFonts w:ascii="Times New Roman" w:hAnsi="Times New Roman" w:cs="Times New Roman"/>
          <w:sz w:val="28"/>
          <w:szCs w:val="28"/>
        </w:rPr>
        <w:t xml:space="preserve">При таком виде деформации </w:t>
      </w:r>
      <w:r w:rsidRPr="00344004">
        <w:rPr>
          <w:rFonts w:ascii="Times New Roman" w:hAnsi="Times New Roman" w:cs="Times New Roman"/>
          <w:sz w:val="28"/>
          <w:szCs w:val="28"/>
        </w:rPr>
        <w:t xml:space="preserve">параллельные слои тела как бы сдвигаются относительно друг друга. Сдвиг на большие углы может привести к разрушению тела – срезу. Например, возьмем расшатанный табурет, стоящий на полу и приложим к нему силу по касательной к его поверхности. Все его </w:t>
      </w:r>
      <w:r w:rsidRPr="00344004">
        <w:rPr>
          <w:rFonts w:ascii="Times New Roman" w:hAnsi="Times New Roman" w:cs="Times New Roman"/>
          <w:sz w:val="28"/>
          <w:szCs w:val="28"/>
        </w:rPr>
        <w:lastRenderedPageBreak/>
        <w:t xml:space="preserve">плоскости, параллельные полу, сместятся друг относительно друга на одинаковый угол. </w:t>
      </w:r>
    </w:p>
    <w:p w:rsidR="001E204F" w:rsidRDefault="008F7EB2" w:rsidP="001B2EB9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79F670E3" wp14:editId="7E55A7FE">
            <wp:simplePos x="0" y="0"/>
            <wp:positionH relativeFrom="page">
              <wp:align>center</wp:align>
            </wp:positionH>
            <wp:positionV relativeFrom="paragraph">
              <wp:posOffset>213270</wp:posOffset>
            </wp:positionV>
            <wp:extent cx="3645535" cy="842645"/>
            <wp:effectExtent l="0" t="0" r="0" b="0"/>
            <wp:wrapTopAndBottom/>
            <wp:docPr id="6" name="Рисунок 6" descr="Основные виды де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ые виды деформац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54" r="-1114" b="40962"/>
                    <a:stretch/>
                  </pic:blipFill>
                  <pic:spPr bwMode="auto">
                    <a:xfrm>
                      <a:off x="0" y="0"/>
                      <a:ext cx="364553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7EB2" w:rsidRPr="00344004" w:rsidRDefault="008F7EB2" w:rsidP="001B2EB9">
      <w:pPr>
        <w:rPr>
          <w:rFonts w:ascii="Times New Roman" w:hAnsi="Times New Roman" w:cs="Times New Roman"/>
          <w:sz w:val="28"/>
          <w:szCs w:val="28"/>
        </w:rPr>
      </w:pPr>
    </w:p>
    <w:p w:rsidR="00967AD3" w:rsidRPr="00344004" w:rsidRDefault="001E204F" w:rsidP="00967A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Деформация изгиба </w:t>
      </w:r>
    </w:p>
    <w:p w:rsidR="001E204F" w:rsidRPr="00344004" w:rsidRDefault="001E204F" w:rsidP="001E204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Изгибом называется деформация, при которой ось стержня и все его волокна, </w:t>
      </w:r>
      <w:r w:rsidR="00A76E29">
        <w:rPr>
          <w:rFonts w:ascii="Times New Roman" w:hAnsi="Times New Roman" w:cs="Times New Roman"/>
          <w:sz w:val="28"/>
          <w:szCs w:val="28"/>
        </w:rPr>
        <w:t xml:space="preserve">а именно: </w:t>
      </w:r>
      <w:r w:rsidRPr="00344004">
        <w:rPr>
          <w:rFonts w:ascii="Times New Roman" w:hAnsi="Times New Roman" w:cs="Times New Roman"/>
          <w:sz w:val="28"/>
          <w:szCs w:val="28"/>
        </w:rPr>
        <w:t>продольные линии, параллельные оси стержня, искривляются под действием внешних сил.</w:t>
      </w:r>
    </w:p>
    <w:p w:rsidR="00A76E29" w:rsidRPr="00A76E29" w:rsidRDefault="00A76E29" w:rsidP="00A76E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несколько видов изгиба:</w:t>
      </w:r>
    </w:p>
    <w:p w:rsidR="001E204F" w:rsidRPr="00344004" w:rsidRDefault="001E204F" w:rsidP="001E2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b/>
          <w:bCs/>
          <w:sz w:val="28"/>
          <w:szCs w:val="28"/>
        </w:rPr>
        <w:t>Плоский изгиб</w:t>
      </w:r>
      <w:r w:rsidRPr="00344004">
        <w:rPr>
          <w:rFonts w:ascii="Times New Roman" w:hAnsi="Times New Roman" w:cs="Times New Roman"/>
          <w:sz w:val="28"/>
          <w:szCs w:val="28"/>
        </w:rPr>
        <w:t> – такой случай, когда изогнутая ось стержня расположена в той же плоскости, в которой действуют внешние силы.</w:t>
      </w:r>
    </w:p>
    <w:p w:rsidR="001E204F" w:rsidRPr="00344004" w:rsidRDefault="001E204F" w:rsidP="001E2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b/>
          <w:bCs/>
          <w:sz w:val="28"/>
          <w:szCs w:val="28"/>
        </w:rPr>
        <w:t>Косой (сложный) изгиб</w:t>
      </w:r>
      <w:r w:rsidRPr="00344004">
        <w:rPr>
          <w:rFonts w:ascii="Times New Roman" w:hAnsi="Times New Roman" w:cs="Times New Roman"/>
          <w:sz w:val="28"/>
          <w:szCs w:val="28"/>
        </w:rPr>
        <w:t> – такой случай изгиба, когда изогнутая ось стержня не лежит в плоскости действия внешних сил.</w:t>
      </w:r>
    </w:p>
    <w:p w:rsidR="001E204F" w:rsidRPr="00344004" w:rsidRDefault="008F7EB2" w:rsidP="001E204F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 wp14:anchorId="2442DC87" wp14:editId="3412E53C">
            <wp:simplePos x="0" y="0"/>
            <wp:positionH relativeFrom="page">
              <wp:align>center</wp:align>
            </wp:positionH>
            <wp:positionV relativeFrom="paragraph">
              <wp:posOffset>1091507</wp:posOffset>
            </wp:positionV>
            <wp:extent cx="3605530" cy="878205"/>
            <wp:effectExtent l="0" t="0" r="0" b="0"/>
            <wp:wrapTopAndBottom/>
            <wp:docPr id="13" name="Рисунок 13" descr="Основные виды де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ые виды деформац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108" b="19149"/>
                    <a:stretch/>
                  </pic:blipFill>
                  <pic:spPr bwMode="auto">
                    <a:xfrm>
                      <a:off x="0" y="0"/>
                      <a:ext cx="360553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1455" w:rsidRPr="00344004">
        <w:rPr>
          <w:rFonts w:ascii="Times New Roman" w:hAnsi="Times New Roman" w:cs="Times New Roman"/>
          <w:sz w:val="28"/>
          <w:szCs w:val="28"/>
        </w:rPr>
        <w:t xml:space="preserve">Деформацию изгиба испытывают все горизонтальные поверхности, положенные на вертикальные опоры. Самым простым примером является линейка, лежащая на двух книгах одинаковой толщины, если мы поставим на неё сверху что-то тяжёлое, она прогнётся. </w:t>
      </w:r>
    </w:p>
    <w:p w:rsidR="008F7EB2" w:rsidRDefault="008F7EB2" w:rsidP="008F7E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1455" w:rsidRPr="00344004" w:rsidRDefault="00931455" w:rsidP="009314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Деформация кручения </w:t>
      </w:r>
    </w:p>
    <w:p w:rsidR="00931455" w:rsidRDefault="008F7EB2" w:rsidP="00931455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273FA885" wp14:editId="5030C285">
            <wp:simplePos x="0" y="0"/>
            <wp:positionH relativeFrom="page">
              <wp:align>center</wp:align>
            </wp:positionH>
            <wp:positionV relativeFrom="paragraph">
              <wp:posOffset>1598740</wp:posOffset>
            </wp:positionV>
            <wp:extent cx="3605530" cy="791845"/>
            <wp:effectExtent l="0" t="0" r="0" b="8255"/>
            <wp:wrapTopAndBottom/>
            <wp:docPr id="14" name="Рисунок 14" descr="Основные виды де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ые виды деформац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604"/>
                    <a:stretch/>
                  </pic:blipFill>
                  <pic:spPr bwMode="auto">
                    <a:xfrm>
                      <a:off x="0" y="0"/>
                      <a:ext cx="36055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1455" w:rsidRPr="00344004">
        <w:rPr>
          <w:rFonts w:ascii="Times New Roman" w:hAnsi="Times New Roman" w:cs="Times New Roman"/>
          <w:sz w:val="28"/>
          <w:szCs w:val="28"/>
        </w:rPr>
        <w:t>Кручение – деформация бруса, при которой поперечные сечения поворачиваются одно относительно другого вокруг продольной оси бруса. При кручении в поперечных сечениях бруса методом сечений существует только один внутренний силовой фактор – крутящий момент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sub>
        </m:sSub>
      </m:oMath>
      <w:r w:rsidR="00931455" w:rsidRPr="00344004">
        <w:rPr>
          <w:rFonts w:ascii="Times New Roman" w:hAnsi="Times New Roman" w:cs="Times New Roman"/>
          <w:sz w:val="28"/>
          <w:szCs w:val="28"/>
        </w:rPr>
        <w:t>). Такую деформацию наблюдают у вращающихся валов машин. Если вручную отжимать мокрое бельё, то оно также будет подвергаться деформации кручения.</w:t>
      </w:r>
    </w:p>
    <w:p w:rsidR="001B2EB9" w:rsidRPr="00344004" w:rsidRDefault="001B2EB9" w:rsidP="001B2EB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page" w:horzAnchor="margin" w:tblpY="1416"/>
        <w:tblW w:w="0" w:type="auto"/>
        <w:tblLook w:val="04A0" w:firstRow="1" w:lastRow="0" w:firstColumn="1" w:lastColumn="0" w:noHBand="0" w:noVBand="1"/>
      </w:tblPr>
      <w:tblGrid>
        <w:gridCol w:w="4292"/>
        <w:gridCol w:w="4775"/>
      </w:tblGrid>
      <w:tr w:rsidR="009412E2" w:rsidRPr="00344004" w:rsidTr="009412E2">
        <w:trPr>
          <w:trHeight w:val="806"/>
        </w:trPr>
        <w:tc>
          <w:tcPr>
            <w:tcW w:w="4292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b/>
                <w:sz w:val="28"/>
                <w:szCs w:val="28"/>
              </w:rPr>
              <w:t>Вид деформации</w:t>
            </w: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</w:t>
            </w: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2E2" w:rsidRPr="00344004" w:rsidTr="009412E2">
        <w:trPr>
          <w:trHeight w:val="806"/>
        </w:trPr>
        <w:tc>
          <w:tcPr>
            <w:tcW w:w="4292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Растяжения</w:t>
            </w:r>
          </w:p>
        </w:tc>
        <w:tc>
          <w:tcPr>
            <w:tcW w:w="4775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Увеличивается расстояние между молекулярными слоями</w:t>
            </w:r>
          </w:p>
        </w:tc>
      </w:tr>
      <w:tr w:rsidR="009412E2" w:rsidRPr="00344004" w:rsidTr="009412E2">
        <w:trPr>
          <w:trHeight w:val="806"/>
        </w:trPr>
        <w:tc>
          <w:tcPr>
            <w:tcW w:w="4292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Сжатия</w:t>
            </w:r>
          </w:p>
        </w:tc>
        <w:tc>
          <w:tcPr>
            <w:tcW w:w="4775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Уменьшается расстояние между молекулярными слоями</w:t>
            </w:r>
          </w:p>
        </w:tc>
      </w:tr>
      <w:tr w:rsidR="009412E2" w:rsidRPr="00344004" w:rsidTr="009412E2">
        <w:trPr>
          <w:trHeight w:val="806"/>
        </w:trPr>
        <w:tc>
          <w:tcPr>
            <w:tcW w:w="4292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Сдвига</w:t>
            </w:r>
          </w:p>
        </w:tc>
        <w:tc>
          <w:tcPr>
            <w:tcW w:w="4775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Одни слои молекул сдвигаются относительно других</w:t>
            </w:r>
          </w:p>
        </w:tc>
      </w:tr>
      <w:tr w:rsidR="009412E2" w:rsidRPr="00344004" w:rsidTr="009412E2">
        <w:trPr>
          <w:trHeight w:val="806"/>
        </w:trPr>
        <w:tc>
          <w:tcPr>
            <w:tcW w:w="4292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Изгиба</w:t>
            </w:r>
          </w:p>
        </w:tc>
        <w:tc>
          <w:tcPr>
            <w:tcW w:w="4775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Одни молекулярные слои растягиваются, а другие сжимаются или растягиваются, но меньше первых</w:t>
            </w:r>
          </w:p>
        </w:tc>
      </w:tr>
      <w:tr w:rsidR="009412E2" w:rsidRPr="00344004" w:rsidTr="009412E2">
        <w:trPr>
          <w:trHeight w:val="806"/>
        </w:trPr>
        <w:tc>
          <w:tcPr>
            <w:tcW w:w="4292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Кручения</w:t>
            </w:r>
          </w:p>
        </w:tc>
        <w:tc>
          <w:tcPr>
            <w:tcW w:w="4775" w:type="dxa"/>
          </w:tcPr>
          <w:p w:rsidR="009412E2" w:rsidRPr="00344004" w:rsidRDefault="009412E2" w:rsidP="009412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4">
              <w:rPr>
                <w:rFonts w:ascii="Times New Roman" w:hAnsi="Times New Roman" w:cs="Times New Roman"/>
                <w:sz w:val="28"/>
                <w:szCs w:val="28"/>
              </w:rPr>
              <w:t>Поворот одних молекулярных слоев относительно других</w:t>
            </w:r>
          </w:p>
        </w:tc>
      </w:tr>
    </w:tbl>
    <w:p w:rsidR="009412E2" w:rsidRPr="00344004" w:rsidRDefault="009412E2" w:rsidP="001B2EB9">
      <w:pPr>
        <w:rPr>
          <w:rFonts w:ascii="Times New Roman" w:hAnsi="Times New Roman" w:cs="Times New Roman"/>
          <w:sz w:val="28"/>
          <w:szCs w:val="28"/>
        </w:rPr>
      </w:pPr>
    </w:p>
    <w:p w:rsidR="009412E2" w:rsidRPr="009412E2" w:rsidRDefault="004C5EBA" w:rsidP="009412E2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04747194"/>
      <w:r w:rsidRPr="009412E2">
        <w:rPr>
          <w:rFonts w:ascii="Times New Roman" w:hAnsi="Times New Roman" w:cs="Times New Roman"/>
          <w:b/>
          <w:color w:val="auto"/>
          <w:sz w:val="28"/>
          <w:szCs w:val="28"/>
        </w:rPr>
        <w:t>Силы упругости</w:t>
      </w:r>
      <w:bookmarkEnd w:id="3"/>
    </w:p>
    <w:p w:rsidR="00BB6C44" w:rsidRPr="00344004" w:rsidRDefault="00BB6C44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Силы взаимодействия между частицами твердого тела, удерживающие эти частицы на определенном расстоянии друг от друга. Поэтому при любом виде упругой деформации в теле возникают внутренние силы, препятствующие его деформации.</w:t>
      </w:r>
    </w:p>
    <w:p w:rsidR="00BB6C44" w:rsidRPr="00344004" w:rsidRDefault="00BB6C44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iCs/>
          <w:sz w:val="28"/>
          <w:szCs w:val="28"/>
        </w:rPr>
        <w:t>Силы, возникающие в теле при его упругой деформации и направленные против направления смещения частиц тела, вызываемого деформацией, называют </w:t>
      </w:r>
      <w:r w:rsidRPr="00344004">
        <w:rPr>
          <w:rFonts w:ascii="Times New Roman" w:hAnsi="Times New Roman" w:cs="Times New Roman"/>
          <w:b/>
          <w:bCs/>
          <w:iCs/>
          <w:sz w:val="28"/>
          <w:szCs w:val="28"/>
        </w:rPr>
        <w:t>силами упругости</w:t>
      </w:r>
      <w:r w:rsidRPr="00344004">
        <w:rPr>
          <w:rFonts w:ascii="Times New Roman" w:hAnsi="Times New Roman" w:cs="Times New Roman"/>
          <w:iCs/>
          <w:sz w:val="28"/>
          <w:szCs w:val="28"/>
        </w:rPr>
        <w:t>.</w:t>
      </w:r>
    </w:p>
    <w:p w:rsidR="003C4DB2" w:rsidRPr="00344004" w:rsidRDefault="00970C2C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4D428C2" wp14:editId="0A2CA2DA">
            <wp:simplePos x="0" y="0"/>
            <wp:positionH relativeFrom="page">
              <wp:align>center</wp:align>
            </wp:positionH>
            <wp:positionV relativeFrom="paragraph">
              <wp:posOffset>1346562</wp:posOffset>
            </wp:positionV>
            <wp:extent cx="2760980" cy="1519555"/>
            <wp:effectExtent l="0" t="0" r="1270" b="4445"/>
            <wp:wrapTopAndBottom/>
            <wp:docPr id="9" name="Рисунок 9" descr="C:\Users\huawei\Pictures\Saved Pictures\Img_FUpr_Ref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uawei\Pictures\Saved Pictures\Img_FUpr_Ref_0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980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6C44" w:rsidRPr="00344004">
        <w:rPr>
          <w:rFonts w:ascii="Times New Roman" w:hAnsi="Times New Roman" w:cs="Times New Roman"/>
          <w:sz w:val="28"/>
          <w:szCs w:val="28"/>
        </w:rPr>
        <w:t xml:space="preserve">Силы упругости препятствуют изменению размеров и формы тела. </w:t>
      </w:r>
      <w:r w:rsidR="003C4DB2" w:rsidRPr="00344004">
        <w:rPr>
          <w:rFonts w:ascii="Times New Roman" w:hAnsi="Times New Roman" w:cs="Times New Roman"/>
          <w:sz w:val="28"/>
          <w:szCs w:val="28"/>
        </w:rPr>
        <w:t xml:space="preserve">Они </w:t>
      </w:r>
      <w:r w:rsidR="00BB6C44" w:rsidRPr="00344004">
        <w:rPr>
          <w:rFonts w:ascii="Times New Roman" w:hAnsi="Times New Roman" w:cs="Times New Roman"/>
          <w:sz w:val="28"/>
          <w:szCs w:val="28"/>
        </w:rPr>
        <w:t>действуют в любом сечении деформированного тела, а также в месте его контакта с телом, вызывающим деформации.</w:t>
      </w:r>
      <w:r w:rsidR="00857A47">
        <w:rPr>
          <w:rFonts w:ascii="Times New Roman" w:hAnsi="Times New Roman" w:cs="Times New Roman"/>
          <w:sz w:val="28"/>
          <w:szCs w:val="28"/>
        </w:rPr>
        <w:t xml:space="preserve"> К примеру</w:t>
      </w:r>
      <w:r w:rsidR="00BB6C44" w:rsidRPr="00344004">
        <w:rPr>
          <w:rFonts w:ascii="Times New Roman" w:hAnsi="Times New Roman" w:cs="Times New Roman"/>
          <w:sz w:val="28"/>
          <w:szCs w:val="28"/>
        </w:rPr>
        <w:t>, со стороны упруго деформированной доски </w:t>
      </w:r>
      <w:r w:rsidR="00BB6C44" w:rsidRPr="0034400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="00BB6C44" w:rsidRPr="00344004">
        <w:rPr>
          <w:rFonts w:ascii="Times New Roman" w:hAnsi="Times New Roman" w:cs="Times New Roman"/>
          <w:sz w:val="28"/>
          <w:szCs w:val="28"/>
        </w:rPr>
        <w:t> на брусок </w:t>
      </w:r>
      <w:r w:rsidR="00BB6C44" w:rsidRPr="00344004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BB6C44" w:rsidRPr="00344004">
        <w:rPr>
          <w:rFonts w:ascii="Times New Roman" w:hAnsi="Times New Roman" w:cs="Times New Roman"/>
          <w:sz w:val="28"/>
          <w:szCs w:val="28"/>
        </w:rPr>
        <w:t>, лежащий на ней, действует сила упругости </w:t>
      </w:r>
      <w:proofErr w:type="spellStart"/>
      <w:r w:rsidR="00BB6C44" w:rsidRPr="00344004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="00BB6C44" w:rsidRPr="00344004">
        <w:rPr>
          <w:rFonts w:ascii="Times New Roman" w:hAnsi="Times New Roman" w:cs="Times New Roman"/>
          <w:sz w:val="28"/>
          <w:szCs w:val="28"/>
          <w:vertAlign w:val="subscript"/>
        </w:rPr>
        <w:t>упр</w:t>
      </w:r>
      <w:proofErr w:type="spellEnd"/>
      <w:r w:rsidR="003C4DB2" w:rsidRPr="00344004">
        <w:rPr>
          <w:rFonts w:ascii="Times New Roman" w:hAnsi="Times New Roman" w:cs="Times New Roman"/>
          <w:sz w:val="28"/>
          <w:szCs w:val="28"/>
        </w:rPr>
        <w:t>.</w:t>
      </w:r>
    </w:p>
    <w:p w:rsidR="00BB6C44" w:rsidRPr="00344004" w:rsidRDefault="00BB6C44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lastRenderedPageBreak/>
        <w:t>Важная особенность силы упругости состоит в том, что она направлена перпендикулярно поверхности соприкосновения тел, а если идет речь о таких телах, как деформированные пружины, сжатые или растянутые стержни, шнуры, нити, то сила упругости направлена вдоль их осей. В случае одностороннего растяжения или сжатия сила упругости направлена вдоль прямой, по которой действует внешняя сила, вызывающая деформацию тела, противоположно направлению этой силы и перпендикулярно поверхности тела.</w:t>
      </w:r>
    </w:p>
    <w:p w:rsidR="00BB6C44" w:rsidRPr="00344004" w:rsidRDefault="00BB6C44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iCs/>
          <w:sz w:val="28"/>
          <w:szCs w:val="28"/>
        </w:rPr>
        <w:t>Силу, действующую на тело со стороны опоры или подвеса, называют </w:t>
      </w:r>
      <w:r w:rsidRPr="00857A47">
        <w:rPr>
          <w:rFonts w:ascii="Times New Roman" w:hAnsi="Times New Roman" w:cs="Times New Roman"/>
          <w:bCs/>
          <w:iCs/>
          <w:sz w:val="28"/>
          <w:szCs w:val="28"/>
          <w:u w:val="single"/>
        </w:rPr>
        <w:t>силой реакции опоры или силой натяжения подвеса</w:t>
      </w:r>
      <w:r w:rsidRPr="00857A4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9412E2" w:rsidRPr="009412E2" w:rsidRDefault="009412E2" w:rsidP="009412E2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04747195"/>
      <w:r>
        <w:rPr>
          <w:rFonts w:ascii="Times New Roman" w:hAnsi="Times New Roman" w:cs="Times New Roman"/>
          <w:b/>
          <w:color w:val="auto"/>
          <w:sz w:val="28"/>
          <w:szCs w:val="28"/>
        </w:rPr>
        <w:t>Закон Гука.</w:t>
      </w:r>
      <w:bookmarkEnd w:id="4"/>
    </w:p>
    <w:p w:rsidR="00857A47" w:rsidRDefault="003C4DB2" w:rsidP="003C4DB2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b/>
          <w:bCs/>
          <w:sz w:val="28"/>
          <w:szCs w:val="28"/>
        </w:rPr>
        <w:t xml:space="preserve">Закон </w:t>
      </w:r>
      <w:r w:rsidR="00925082" w:rsidRPr="00344004">
        <w:rPr>
          <w:rFonts w:ascii="Times New Roman" w:hAnsi="Times New Roman" w:cs="Times New Roman"/>
          <w:b/>
          <w:bCs/>
          <w:sz w:val="28"/>
          <w:szCs w:val="28"/>
        </w:rPr>
        <w:t>Гука</w:t>
      </w:r>
      <w:r w:rsidR="00925082" w:rsidRPr="00344004">
        <w:rPr>
          <w:rFonts w:ascii="Times New Roman" w:hAnsi="Times New Roman" w:cs="Times New Roman"/>
          <w:sz w:val="28"/>
          <w:szCs w:val="28"/>
        </w:rPr>
        <w:t> основной</w:t>
      </w:r>
      <w:r w:rsidRPr="00344004">
        <w:rPr>
          <w:rFonts w:ascii="Times New Roman" w:hAnsi="Times New Roman" w:cs="Times New Roman"/>
          <w:sz w:val="28"/>
          <w:szCs w:val="28"/>
        </w:rPr>
        <w:t xml:space="preserve"> закон теории упругости. Он был открыт английским ученым Робер</w:t>
      </w:r>
      <w:r w:rsidRPr="00344004">
        <w:rPr>
          <w:rFonts w:ascii="Times New Roman" w:hAnsi="Times New Roman" w:cs="Times New Roman"/>
          <w:sz w:val="28"/>
          <w:szCs w:val="28"/>
        </w:rPr>
        <w:softHyphen/>
        <w:t xml:space="preserve">том Гуком в 1660 году, когда ему было 25 лет. </w:t>
      </w:r>
      <w:r w:rsidR="00857A47" w:rsidRPr="00857A47">
        <w:rPr>
          <w:rFonts w:ascii="Times New Roman" w:hAnsi="Times New Roman" w:cs="Times New Roman"/>
          <w:sz w:val="28"/>
          <w:szCs w:val="28"/>
        </w:rPr>
        <w:t>Он провел опыт, который заключался в том,</w:t>
      </w:r>
      <w:r w:rsidR="002D54A8">
        <w:rPr>
          <w:rFonts w:ascii="Times New Roman" w:hAnsi="Times New Roman" w:cs="Times New Roman"/>
          <w:sz w:val="28"/>
          <w:szCs w:val="28"/>
        </w:rPr>
        <w:t xml:space="preserve"> что т</w:t>
      </w:r>
      <w:r w:rsidR="00857A47" w:rsidRPr="00857A47">
        <w:rPr>
          <w:rFonts w:ascii="Times New Roman" w:hAnsi="Times New Roman" w:cs="Times New Roman"/>
          <w:sz w:val="28"/>
          <w:szCs w:val="28"/>
        </w:rPr>
        <w:t>онкая стальная струна была закреплена одним концом, а ко второму концу прикладывалось различное усилие. Проще говоря, струна была подвешена к потолку, и к ней прикладывался груз различной массы.</w:t>
      </w:r>
      <w:r w:rsidR="002D54A8">
        <w:rPr>
          <w:rFonts w:ascii="Times New Roman" w:hAnsi="Times New Roman" w:cs="Times New Roman"/>
          <w:sz w:val="28"/>
          <w:szCs w:val="28"/>
        </w:rPr>
        <w:t xml:space="preserve"> </w:t>
      </w:r>
      <w:r w:rsidR="002D54A8" w:rsidRPr="002D54A8">
        <w:rPr>
          <w:rFonts w:ascii="Times New Roman" w:hAnsi="Times New Roman" w:cs="Times New Roman"/>
          <w:sz w:val="28"/>
          <w:szCs w:val="28"/>
        </w:rPr>
        <w:t>В результате опыта Гук выяснил, что в небольших приделах зависимость растяжения тела лин</w:t>
      </w:r>
      <w:r w:rsidR="002D54A8">
        <w:rPr>
          <w:rFonts w:ascii="Times New Roman" w:hAnsi="Times New Roman" w:cs="Times New Roman"/>
          <w:sz w:val="28"/>
          <w:szCs w:val="28"/>
        </w:rPr>
        <w:t xml:space="preserve">ейна относительно силы упругости, т.е. </w:t>
      </w:r>
      <w:r w:rsidR="002D54A8" w:rsidRPr="002D54A8">
        <w:rPr>
          <w:rFonts w:ascii="Times New Roman" w:hAnsi="Times New Roman" w:cs="Times New Roman"/>
          <w:sz w:val="28"/>
          <w:szCs w:val="28"/>
        </w:rPr>
        <w:t>при приложении единицы силы, тело удлиняется, на единицу длинны.</w:t>
      </w:r>
    </w:p>
    <w:p w:rsidR="003C4DB2" w:rsidRPr="00344004" w:rsidRDefault="003C4DB2" w:rsidP="003C4DB2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Закон Гука гласит:</w:t>
      </w:r>
    </w:p>
    <w:p w:rsidR="003C4DB2" w:rsidRPr="00344004" w:rsidRDefault="003C4DB2" w:rsidP="003C4DB2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b/>
          <w:bCs/>
          <w:sz w:val="28"/>
          <w:szCs w:val="28"/>
        </w:rPr>
        <w:t>Сила упругости, возникающая при упругой деформации растяжения или сжатия тела, про</w:t>
      </w:r>
      <w:r w:rsidRPr="00344004">
        <w:rPr>
          <w:rFonts w:ascii="Times New Roman" w:hAnsi="Times New Roman" w:cs="Times New Roman"/>
          <w:b/>
          <w:bCs/>
          <w:sz w:val="28"/>
          <w:szCs w:val="28"/>
        </w:rPr>
        <w:softHyphen/>
        <w:t>порциональна абсолютному значению изменения длины тела.</w:t>
      </w:r>
    </w:p>
    <w:p w:rsidR="00420AE4" w:rsidRPr="00344004" w:rsidRDefault="00420AE4" w:rsidP="003C4DB2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34400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Математическое выражение закона Гука для деформации одностороннего растяжения (сжатия) имеет вид</w:t>
      </w:r>
    </w:p>
    <w:p w:rsidR="00925082" w:rsidRPr="00344004" w:rsidRDefault="00707B75" w:rsidP="003C4DB2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упр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k</m:t>
          </m:r>
          <m:r>
            <w:rPr>
              <w:rFonts w:ascii="Cambria Math" w:hAnsi="Cambria Math" w:cs="Times New Roman"/>
              <w:sz w:val="28"/>
              <w:szCs w:val="28"/>
            </w:rPr>
            <m:t>×∆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l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(1 Н/м)</m:t>
          </m:r>
        </m:oMath>
      </m:oMathPara>
    </w:p>
    <w:p w:rsidR="00420AE4" w:rsidRPr="00344004" w:rsidRDefault="00420AE4" w:rsidP="003C4DB2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где </w:t>
      </w:r>
      <w:proofErr w:type="spellStart"/>
      <w:r w:rsidRPr="00344004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344004">
        <w:rPr>
          <w:rFonts w:ascii="Times New Roman" w:hAnsi="Times New Roman" w:cs="Times New Roman"/>
          <w:sz w:val="28"/>
          <w:szCs w:val="28"/>
          <w:vertAlign w:val="subscript"/>
        </w:rPr>
        <w:t>упр</w:t>
      </w:r>
      <w:proofErr w:type="spellEnd"/>
      <w:r w:rsidRPr="00344004">
        <w:rPr>
          <w:rFonts w:ascii="Times New Roman" w:hAnsi="Times New Roman" w:cs="Times New Roman"/>
          <w:sz w:val="28"/>
          <w:szCs w:val="28"/>
        </w:rPr>
        <w:t xml:space="preserve"> – модуль силы упругости, возникающей в теле при деформации (Н); </w:t>
      </w:r>
      <w:proofErr w:type="spellStart"/>
      <w:r w:rsidRPr="00344004">
        <w:rPr>
          <w:rFonts w:ascii="Times New Roman" w:hAnsi="Times New Roman" w:cs="Times New Roman"/>
          <w:sz w:val="28"/>
          <w:szCs w:val="28"/>
        </w:rPr>
        <w:t>Δ</w:t>
      </w:r>
      <w:r w:rsidRPr="00344004">
        <w:rPr>
          <w:rFonts w:ascii="Times New Roman" w:hAnsi="Times New Roman" w:cs="Times New Roman"/>
          <w:i/>
          <w:iCs/>
          <w:sz w:val="28"/>
          <w:szCs w:val="28"/>
        </w:rPr>
        <w:t>l</w:t>
      </w:r>
      <w:proofErr w:type="spellEnd"/>
      <w:r w:rsidRPr="00344004">
        <w:rPr>
          <w:rFonts w:ascii="Times New Roman" w:hAnsi="Times New Roman" w:cs="Times New Roman"/>
          <w:sz w:val="28"/>
          <w:szCs w:val="28"/>
        </w:rPr>
        <w:t> – абсолютное удлинение тела (м).</w:t>
      </w:r>
    </w:p>
    <w:p w:rsidR="003C4DB2" w:rsidRPr="00344004" w:rsidRDefault="003C4DB2" w:rsidP="003C4DB2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У каждого тела своя жесткость. Чем больше жесткость тела (пружины, проволоки, стержня и т. д.), тем меньше оно изменяет свою длину под действием данной силы.</w:t>
      </w:r>
    </w:p>
    <w:p w:rsidR="00420AE4" w:rsidRPr="00344004" w:rsidRDefault="00420AE4" w:rsidP="00420AE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Коэффициент </w:t>
      </w:r>
      <w:r w:rsidRPr="00344004">
        <w:rPr>
          <w:rFonts w:ascii="Times New Roman" w:hAnsi="Times New Roman" w:cs="Times New Roman"/>
          <w:iCs/>
          <w:sz w:val="28"/>
          <w:szCs w:val="28"/>
        </w:rPr>
        <w:t>k</w:t>
      </w:r>
      <w:r w:rsidRPr="00344004">
        <w:rPr>
          <w:rFonts w:ascii="Times New Roman" w:hAnsi="Times New Roman" w:cs="Times New Roman"/>
          <w:sz w:val="28"/>
          <w:szCs w:val="28"/>
        </w:rPr>
        <w:t> называется </w:t>
      </w:r>
      <w:r w:rsidRPr="00344004">
        <w:rPr>
          <w:rFonts w:ascii="Times New Roman" w:hAnsi="Times New Roman" w:cs="Times New Roman"/>
          <w:b/>
          <w:bCs/>
          <w:iCs/>
          <w:sz w:val="28"/>
          <w:szCs w:val="28"/>
        </w:rPr>
        <w:t>жесткостью тела</w:t>
      </w:r>
      <w:r w:rsidRPr="00344004">
        <w:rPr>
          <w:rFonts w:ascii="Times New Roman" w:hAnsi="Times New Roman" w:cs="Times New Roman"/>
          <w:sz w:val="28"/>
          <w:szCs w:val="28"/>
        </w:rPr>
        <w:t> – коэффициент пропорциональности между деформирующей силой и деформацией в законе Гука.</w:t>
      </w:r>
    </w:p>
    <w:p w:rsidR="00420AE4" w:rsidRPr="00344004" w:rsidRDefault="00420AE4" w:rsidP="00420AE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Коэффициент жесткости зависит от формы и размеров тела, а также от материала.</w:t>
      </w:r>
    </w:p>
    <w:p w:rsidR="00420AE4" w:rsidRPr="00344004" w:rsidRDefault="00420AE4" w:rsidP="00420AE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Жесткость пружины</w:t>
      </w:r>
      <w:r w:rsidRPr="00344004">
        <w:rPr>
          <w:rFonts w:ascii="Times New Roman" w:hAnsi="Times New Roman" w:cs="Times New Roman"/>
          <w:iCs/>
          <w:sz w:val="28"/>
          <w:szCs w:val="28"/>
        </w:rPr>
        <w:t> численно равна силе, которую надо приложить к упруго деформируемому образцу, чтобы вызвать его единичную деформацию.</w:t>
      </w:r>
    </w:p>
    <w:p w:rsidR="00420AE4" w:rsidRPr="00344004" w:rsidRDefault="00420AE4" w:rsidP="00420AE4">
      <w:pPr>
        <w:jc w:val="center"/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упр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[∆l]</m:t>
            </m:r>
          </m:den>
        </m:f>
      </m:oMath>
      <w:r w:rsidRPr="003440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44004">
        <w:rPr>
          <w:rFonts w:ascii="Times New Roman" w:hAnsi="Times New Roman" w:cs="Times New Roman"/>
          <w:sz w:val="28"/>
          <w:szCs w:val="28"/>
        </w:rPr>
        <w:t>(Н/м).</w:t>
      </w:r>
    </w:p>
    <w:p w:rsidR="00420AE4" w:rsidRPr="00344004" w:rsidRDefault="002D54A8" w:rsidP="003C4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44004">
        <w:rPr>
          <w:rFonts w:ascii="Times New Roman" w:hAnsi="Times New Roman" w:cs="Times New Roman"/>
          <w:sz w:val="28"/>
          <w:szCs w:val="28"/>
        </w:rPr>
        <w:t xml:space="preserve">ля одностороннего растяжения (сжатия) </w:t>
      </w:r>
      <w:r w:rsidR="00420AE4" w:rsidRPr="00344004">
        <w:rPr>
          <w:rFonts w:ascii="Times New Roman" w:hAnsi="Times New Roman" w:cs="Times New Roman"/>
          <w:b/>
          <w:bCs/>
          <w:sz w:val="28"/>
          <w:szCs w:val="28"/>
        </w:rPr>
        <w:t xml:space="preserve">Закон </w:t>
      </w:r>
      <w:r w:rsidR="00970C2C" w:rsidRPr="00344004">
        <w:rPr>
          <w:rFonts w:ascii="Times New Roman" w:hAnsi="Times New Roman" w:cs="Times New Roman"/>
          <w:b/>
          <w:bCs/>
          <w:sz w:val="28"/>
          <w:szCs w:val="28"/>
        </w:rPr>
        <w:t>Гука</w:t>
      </w:r>
      <w:r w:rsidR="00970C2C">
        <w:rPr>
          <w:rFonts w:ascii="Times New Roman" w:hAnsi="Times New Roman" w:cs="Times New Roman"/>
          <w:sz w:val="28"/>
          <w:szCs w:val="28"/>
        </w:rPr>
        <w:t> формулируется</w:t>
      </w:r>
      <w:r w:rsidR="00420AE4" w:rsidRPr="00344004">
        <w:rPr>
          <w:rFonts w:ascii="Times New Roman" w:hAnsi="Times New Roman" w:cs="Times New Roman"/>
          <w:sz w:val="28"/>
          <w:szCs w:val="28"/>
        </w:rPr>
        <w:t xml:space="preserve"> так: </w:t>
      </w:r>
      <w:r w:rsidR="00420AE4" w:rsidRPr="00344004">
        <w:rPr>
          <w:rFonts w:ascii="Times New Roman" w:hAnsi="Times New Roman" w:cs="Times New Roman"/>
          <w:iCs/>
          <w:sz w:val="28"/>
          <w:szCs w:val="28"/>
        </w:rPr>
        <w:t>сила упругости, возникающая при деформации тела, пропорциональна удлинению этого тела.</w:t>
      </w:r>
    </w:p>
    <w:p w:rsidR="003C4DB2" w:rsidRPr="00344004" w:rsidRDefault="003C4DB2" w:rsidP="003C4DB2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Следует помнить, что закон Гука справедлив только для </w:t>
      </w:r>
      <w:r w:rsidRPr="009412E2">
        <w:rPr>
          <w:rFonts w:ascii="Times New Roman" w:hAnsi="Times New Roman" w:cs="Times New Roman"/>
          <w:iCs/>
          <w:sz w:val="28"/>
          <w:szCs w:val="28"/>
          <w:u w:val="single"/>
        </w:rPr>
        <w:t>упругой деформации</w:t>
      </w:r>
      <w:r w:rsidRPr="00344004">
        <w:rPr>
          <w:rFonts w:ascii="Times New Roman" w:hAnsi="Times New Roman" w:cs="Times New Roman"/>
          <w:sz w:val="28"/>
          <w:szCs w:val="28"/>
        </w:rPr>
        <w:t>. Закон Гука хо</w:t>
      </w:r>
      <w:r w:rsidRPr="00344004">
        <w:rPr>
          <w:rFonts w:ascii="Times New Roman" w:hAnsi="Times New Roman" w:cs="Times New Roman"/>
          <w:sz w:val="28"/>
          <w:szCs w:val="28"/>
        </w:rPr>
        <w:softHyphen/>
        <w:t>рошо выполняется только при малых деформациях. При больших деформациях изменение длины перестает быть прямо пропорциональным приложенной силе, а при очень больших деформациях тело разрушается.</w:t>
      </w:r>
    </w:p>
    <w:p w:rsidR="003C4DB2" w:rsidRPr="00344004" w:rsidRDefault="003C4DB2" w:rsidP="00BB6C44">
      <w:pPr>
        <w:rPr>
          <w:rFonts w:ascii="Times New Roman" w:hAnsi="Times New Roman" w:cs="Times New Roman"/>
          <w:sz w:val="28"/>
          <w:szCs w:val="28"/>
        </w:rPr>
      </w:pPr>
    </w:p>
    <w:p w:rsidR="00420AE4" w:rsidRPr="009412E2" w:rsidRDefault="009412E2" w:rsidP="009412E2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04747196"/>
      <w:r>
        <w:rPr>
          <w:rFonts w:ascii="Times New Roman" w:hAnsi="Times New Roman" w:cs="Times New Roman"/>
          <w:b/>
          <w:color w:val="auto"/>
          <w:sz w:val="28"/>
          <w:szCs w:val="28"/>
        </w:rPr>
        <w:t>Механическое напряжение.</w:t>
      </w:r>
      <w:bookmarkEnd w:id="5"/>
    </w:p>
    <w:p w:rsidR="00C133F6" w:rsidRPr="00344004" w:rsidRDefault="00C133F6" w:rsidP="00C133F6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Величина механического напряжения характеризуется внутренними силами молекул, которые направлены против давления и деформации тела, на единицу площади. </w:t>
      </w:r>
    </w:p>
    <w:p w:rsidR="00C133F6" w:rsidRPr="00344004" w:rsidRDefault="00C133F6" w:rsidP="00C133F6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Различают два вида напряжения: </w:t>
      </w:r>
    </w:p>
    <w:p w:rsidR="00C133F6" w:rsidRPr="002D54A8" w:rsidRDefault="00C133F6" w:rsidP="002D54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D54A8">
        <w:rPr>
          <w:rFonts w:ascii="Times New Roman" w:hAnsi="Times New Roman" w:cs="Times New Roman"/>
          <w:sz w:val="28"/>
          <w:szCs w:val="28"/>
        </w:rPr>
        <w:t xml:space="preserve">Нормальное напряжение приложено на единицу площади сечения, параллельного главной оси тела. </w:t>
      </w:r>
    </w:p>
    <w:p w:rsidR="00C133F6" w:rsidRPr="002D54A8" w:rsidRDefault="00C133F6" w:rsidP="002D54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D54A8">
        <w:rPr>
          <w:rFonts w:ascii="Times New Roman" w:hAnsi="Times New Roman" w:cs="Times New Roman"/>
          <w:sz w:val="28"/>
          <w:szCs w:val="28"/>
        </w:rPr>
        <w:t xml:space="preserve">Касательное механическое напряжение приложено на единицу площади сечения любой другой плоскости сечения. </w:t>
      </w:r>
    </w:p>
    <w:p w:rsidR="00C133F6" w:rsidRPr="00344004" w:rsidRDefault="00C133F6" w:rsidP="00C133F6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Состояние упруго деформированного тела характеризуют величиной </w:t>
      </w:r>
      <w:r w:rsidRPr="00344004">
        <w:rPr>
          <w:rFonts w:ascii="Times New Roman" w:hAnsi="Times New Roman" w:cs="Times New Roman"/>
          <w:i/>
          <w:iCs/>
          <w:sz w:val="28"/>
          <w:szCs w:val="28"/>
        </w:rPr>
        <w:t>σ</w:t>
      </w:r>
      <w:r w:rsidRPr="00344004">
        <w:rPr>
          <w:rFonts w:ascii="Times New Roman" w:hAnsi="Times New Roman" w:cs="Times New Roman"/>
          <w:sz w:val="28"/>
          <w:szCs w:val="28"/>
        </w:rPr>
        <w:t xml:space="preserve">, </w:t>
      </w:r>
      <w:r w:rsidRPr="009412E2">
        <w:rPr>
          <w:rFonts w:ascii="Times New Roman" w:hAnsi="Times New Roman" w:cs="Times New Roman"/>
          <w:sz w:val="28"/>
          <w:szCs w:val="28"/>
        </w:rPr>
        <w:t>называемой </w:t>
      </w:r>
      <w:r w:rsidRPr="009412E2">
        <w:rPr>
          <w:rFonts w:ascii="Times New Roman" w:hAnsi="Times New Roman" w:cs="Times New Roman"/>
          <w:iCs/>
          <w:sz w:val="28"/>
          <w:szCs w:val="28"/>
        </w:rPr>
        <w:t>механическим напряжением</w:t>
      </w:r>
      <w:r w:rsidRPr="009412E2">
        <w:rPr>
          <w:rFonts w:ascii="Times New Roman" w:hAnsi="Times New Roman" w:cs="Times New Roman"/>
          <w:sz w:val="28"/>
          <w:szCs w:val="28"/>
        </w:rPr>
        <w:t>.</w:t>
      </w:r>
    </w:p>
    <w:p w:rsidR="00C133F6" w:rsidRPr="00344004" w:rsidRDefault="00C133F6" w:rsidP="00C133F6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Механическое напряжение </w:t>
      </w:r>
      <w:r w:rsidRPr="00344004">
        <w:rPr>
          <w:rFonts w:ascii="Times New Roman" w:hAnsi="Times New Roman" w:cs="Times New Roman"/>
          <w:i/>
          <w:iCs/>
          <w:sz w:val="28"/>
          <w:szCs w:val="28"/>
        </w:rPr>
        <w:t>σ</w:t>
      </w:r>
      <w:r w:rsidRPr="00344004">
        <w:rPr>
          <w:rFonts w:ascii="Times New Roman" w:hAnsi="Times New Roman" w:cs="Times New Roman"/>
          <w:sz w:val="28"/>
          <w:szCs w:val="28"/>
        </w:rPr>
        <w:t> равно отношению модуля силы упругости </w:t>
      </w:r>
      <w:proofErr w:type="spellStart"/>
      <w:r w:rsidRPr="00344004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344004">
        <w:rPr>
          <w:rFonts w:ascii="Times New Roman" w:hAnsi="Times New Roman" w:cs="Times New Roman"/>
          <w:sz w:val="28"/>
          <w:szCs w:val="28"/>
          <w:vertAlign w:val="subscript"/>
        </w:rPr>
        <w:t>упр</w:t>
      </w:r>
      <w:proofErr w:type="spellEnd"/>
      <w:r w:rsidRPr="00344004">
        <w:rPr>
          <w:rFonts w:ascii="Times New Roman" w:hAnsi="Times New Roman" w:cs="Times New Roman"/>
          <w:sz w:val="28"/>
          <w:szCs w:val="28"/>
        </w:rPr>
        <w:t> к площади поперечного сечения тела </w:t>
      </w:r>
      <w:r w:rsidRPr="00344004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344004">
        <w:rPr>
          <w:rFonts w:ascii="Times New Roman" w:hAnsi="Times New Roman" w:cs="Times New Roman"/>
          <w:sz w:val="28"/>
          <w:szCs w:val="28"/>
        </w:rPr>
        <w:t>:</w:t>
      </w:r>
    </w:p>
    <w:p w:rsidR="00C133F6" w:rsidRPr="00344004" w:rsidRDefault="00C133F6" w:rsidP="00C133F6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упр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den>
        </m:f>
      </m:oMath>
      <w:r w:rsidR="007E72B4" w:rsidRPr="00344004">
        <w:rPr>
          <w:rFonts w:ascii="Times New Roman" w:eastAsiaTheme="minorEastAsia" w:hAnsi="Times New Roman" w:cs="Times New Roman"/>
          <w:sz w:val="28"/>
          <w:szCs w:val="28"/>
        </w:rPr>
        <w:t xml:space="preserve"> (Па)</w:t>
      </w:r>
    </w:p>
    <w:p w:rsidR="00C133F6" w:rsidRPr="00344004" w:rsidRDefault="00C133F6" w:rsidP="00C133F6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Наблюдения показывают, что </w:t>
      </w:r>
      <w:r w:rsidRPr="009412E2">
        <w:rPr>
          <w:rFonts w:ascii="Times New Roman" w:hAnsi="Times New Roman" w:cs="Times New Roman"/>
          <w:iCs/>
          <w:sz w:val="28"/>
          <w:szCs w:val="28"/>
        </w:rPr>
        <w:t>при небольших деформациях механическое</w:t>
      </w:r>
      <w:r w:rsidRPr="003440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12E2">
        <w:rPr>
          <w:rFonts w:ascii="Times New Roman" w:hAnsi="Times New Roman" w:cs="Times New Roman"/>
          <w:iCs/>
          <w:sz w:val="28"/>
          <w:szCs w:val="28"/>
        </w:rPr>
        <w:t>напряжение σ пропорционально относительному удлинению ε</w:t>
      </w:r>
      <w:r w:rsidRPr="009412E2">
        <w:rPr>
          <w:rFonts w:ascii="Times New Roman" w:hAnsi="Times New Roman" w:cs="Times New Roman"/>
          <w:sz w:val="28"/>
          <w:szCs w:val="28"/>
        </w:rPr>
        <w:t>:</w:t>
      </w:r>
    </w:p>
    <w:p w:rsidR="00C133F6" w:rsidRPr="00344004" w:rsidRDefault="00C133F6" w:rsidP="007E72B4">
      <w:pPr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44004">
        <w:rPr>
          <w:rFonts w:ascii="Times New Roman" w:hAnsi="Times New Roman" w:cs="Times New Roman"/>
          <w:sz w:val="28"/>
          <w:szCs w:val="28"/>
        </w:rPr>
        <w:t> 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E×|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ε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|</m:t>
        </m:r>
      </m:oMath>
    </w:p>
    <w:p w:rsidR="00C133F6" w:rsidRPr="00344004" w:rsidRDefault="00C133F6" w:rsidP="00C133F6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Эта формула является одним из видов записи закона Гука для одностороннего растяжения (сжатия). В этой формуле относительное удлинение взято по модулю, так как оно может быть и </w:t>
      </w:r>
      <w:proofErr w:type="gramStart"/>
      <w:r w:rsidR="0036001D" w:rsidRPr="00344004">
        <w:rPr>
          <w:rFonts w:ascii="Times New Roman" w:hAnsi="Times New Roman" w:cs="Times New Roman"/>
          <w:sz w:val="28"/>
          <w:szCs w:val="28"/>
        </w:rPr>
        <w:t>положительным</w:t>
      </w:r>
      <w:proofErr w:type="gramEnd"/>
      <w:r w:rsidR="0036001D" w:rsidRPr="00344004">
        <w:rPr>
          <w:rFonts w:ascii="Times New Roman" w:hAnsi="Times New Roman" w:cs="Times New Roman"/>
          <w:sz w:val="28"/>
          <w:szCs w:val="28"/>
        </w:rPr>
        <w:t xml:space="preserve"> </w:t>
      </w:r>
      <w:r w:rsidRPr="00344004">
        <w:rPr>
          <w:rFonts w:ascii="Times New Roman" w:hAnsi="Times New Roman" w:cs="Times New Roman"/>
          <w:sz w:val="28"/>
          <w:szCs w:val="28"/>
        </w:rPr>
        <w:t>и отрицательным.</w:t>
      </w:r>
    </w:p>
    <w:p w:rsidR="0036001D" w:rsidRPr="00344004" w:rsidRDefault="0036001D" w:rsidP="0036001D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lastRenderedPageBreak/>
        <w:t>Коэффициент пропорциональности E в формуле закона Гука называется модулем продольной упругости или модулем Юнга – по имени английского ученого Томаса Юнга. Значение модуля Юнга для материала устанавливается опытным путем. В справочниках обычно приводятся среднее значение модуля Юнга.</w:t>
      </w:r>
    </w:p>
    <w:p w:rsidR="00972B81" w:rsidRDefault="0036001D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Из закона Гука можно сделать вывод, чем больше модуль Юнга, тем меньше (при том же значении напряжения) деформация материала. Следовательно, модуль продольной упругости характеризует жесткость материала при растяжении (сжатии). </w:t>
      </w:r>
    </w:p>
    <w:p w:rsidR="002D54A8" w:rsidRPr="00344004" w:rsidRDefault="002D54A8" w:rsidP="00BB6C44">
      <w:pPr>
        <w:rPr>
          <w:rFonts w:ascii="Times New Roman" w:hAnsi="Times New Roman" w:cs="Times New Roman"/>
          <w:sz w:val="28"/>
          <w:szCs w:val="28"/>
        </w:rPr>
      </w:pPr>
    </w:p>
    <w:p w:rsidR="00972B81" w:rsidRPr="009412E2" w:rsidRDefault="00972B81" w:rsidP="009412E2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4747197"/>
      <w:r w:rsidRPr="009412E2">
        <w:rPr>
          <w:rFonts w:ascii="Times New Roman" w:hAnsi="Times New Roman" w:cs="Times New Roman"/>
          <w:b/>
          <w:color w:val="auto"/>
          <w:sz w:val="28"/>
          <w:szCs w:val="28"/>
        </w:rPr>
        <w:t>Пластичность и хрупкость</w:t>
      </w:r>
      <w:bookmarkEnd w:id="6"/>
    </w:p>
    <w:p w:rsidR="00972B81" w:rsidRPr="00344004" w:rsidRDefault="00344004" w:rsidP="00BB6C44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Способность материала получать большие остаточные деформации, не разрушаясь, носит название пластичности. Свойство </w:t>
      </w:r>
      <w:r w:rsidRPr="009412E2">
        <w:rPr>
          <w:rFonts w:ascii="Times New Roman" w:hAnsi="Times New Roman" w:cs="Times New Roman"/>
          <w:b/>
          <w:sz w:val="28"/>
          <w:szCs w:val="28"/>
        </w:rPr>
        <w:t>пластичности</w:t>
      </w:r>
      <w:r w:rsidRPr="00344004">
        <w:rPr>
          <w:rFonts w:ascii="Times New Roman" w:hAnsi="Times New Roman" w:cs="Times New Roman"/>
          <w:sz w:val="28"/>
          <w:szCs w:val="28"/>
        </w:rPr>
        <w:t xml:space="preserve"> имеет решающее значение для таких технологических операций, как штамповка, вытяжка, волочение, гибка и др. Мерой пластичности является удлинение δ при разрыве. Чем больше δ, тем более пластичным считается материал. К числу весьма пластичных материалов относятся отожженная медь, алюминий, латунь, малоуглеродистая сталь и др. Менее пластичными являются дюраль и бронза. К числу слабо пластичных материалов относятся многие легированные стали.</w:t>
      </w:r>
    </w:p>
    <w:p w:rsidR="00972B81" w:rsidRPr="00344004" w:rsidRDefault="00344004" w:rsidP="00972B81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Противоположным свойству пластичности является свойство </w:t>
      </w:r>
      <w:r w:rsidRPr="009412E2">
        <w:rPr>
          <w:rFonts w:ascii="Times New Roman" w:hAnsi="Times New Roman" w:cs="Times New Roman"/>
          <w:b/>
          <w:sz w:val="28"/>
          <w:szCs w:val="28"/>
        </w:rPr>
        <w:t>хрупкости</w:t>
      </w:r>
      <w:r w:rsidR="009412E2">
        <w:rPr>
          <w:rFonts w:ascii="Times New Roman" w:hAnsi="Times New Roman" w:cs="Times New Roman"/>
          <w:sz w:val="28"/>
          <w:szCs w:val="28"/>
        </w:rPr>
        <w:t>-</w:t>
      </w:r>
      <w:r w:rsidRPr="00344004">
        <w:rPr>
          <w:rFonts w:ascii="Times New Roman" w:hAnsi="Times New Roman" w:cs="Times New Roman"/>
          <w:sz w:val="28"/>
          <w:szCs w:val="28"/>
        </w:rPr>
        <w:t>способность материала разрушаться без образования заметных остаточных деформаций. Материалы, обладающие этим свойством, называются хрупкими. Для таких материалов величина удлин</w:t>
      </w:r>
      <w:r w:rsidR="009412E2">
        <w:rPr>
          <w:rFonts w:ascii="Times New Roman" w:hAnsi="Times New Roman" w:cs="Times New Roman"/>
          <w:sz w:val="28"/>
          <w:szCs w:val="28"/>
        </w:rPr>
        <w:t>ения при разрыве не превышает 2-</w:t>
      </w:r>
      <w:r w:rsidRPr="00344004">
        <w:rPr>
          <w:rFonts w:ascii="Times New Roman" w:hAnsi="Times New Roman" w:cs="Times New Roman"/>
          <w:sz w:val="28"/>
          <w:szCs w:val="28"/>
        </w:rPr>
        <w:t>5%, а в ряде случаев измеряется долями процента. К хрупким материалам относятся чугун, высокоуглеродистая инструментальная сталь, стекло, кирпич, камни и др. Диаграмма растяжения хрупких материалов не имеет площадки текучести и зоны упрочнения.</w:t>
      </w: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 xml:space="preserve">На рисунке изображены диаграммы растяжений чугуна </w:t>
      </w:r>
      <w:r w:rsidR="00BD75F3" w:rsidRPr="00344004">
        <w:rPr>
          <w:rFonts w:ascii="Times New Roman" w:hAnsi="Times New Roman" w:cs="Times New Roman"/>
          <w:sz w:val="28"/>
          <w:szCs w:val="28"/>
        </w:rPr>
        <w:t xml:space="preserve">(а) </w:t>
      </w:r>
      <w:r w:rsidRPr="00344004">
        <w:rPr>
          <w:rFonts w:ascii="Times New Roman" w:hAnsi="Times New Roman" w:cs="Times New Roman"/>
          <w:sz w:val="28"/>
          <w:szCs w:val="28"/>
        </w:rPr>
        <w:t>и стали</w:t>
      </w:r>
      <w:r w:rsidR="00BD75F3" w:rsidRPr="00344004">
        <w:rPr>
          <w:rFonts w:ascii="Times New Roman" w:hAnsi="Times New Roman" w:cs="Times New Roman"/>
          <w:sz w:val="28"/>
          <w:szCs w:val="28"/>
        </w:rPr>
        <w:t xml:space="preserve"> (б)</w:t>
      </w:r>
      <w:r w:rsidRPr="00344004">
        <w:rPr>
          <w:rFonts w:ascii="Times New Roman" w:hAnsi="Times New Roman" w:cs="Times New Roman"/>
          <w:sz w:val="28"/>
          <w:szCs w:val="28"/>
        </w:rPr>
        <w:t>. На них видно, что при растяжении чугуна всего лишь на 0,1% в нем возникает напряжение около 80 МПа, тогда как в стали оно при такой же деформации равно лишь 20 МПа.</w:t>
      </w: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sz w:val="28"/>
          <w:szCs w:val="28"/>
        </w:rPr>
        <w:t>Чугун разрушает</w:t>
      </w:r>
      <w:r w:rsidR="00344004" w:rsidRPr="00344004">
        <w:rPr>
          <w:rFonts w:ascii="Times New Roman" w:hAnsi="Times New Roman" w:cs="Times New Roman"/>
          <w:sz w:val="28"/>
          <w:szCs w:val="28"/>
        </w:rPr>
        <w:t>ся сразу при удлинении на 0,45%</w:t>
      </w:r>
      <w:r w:rsidRPr="00344004">
        <w:rPr>
          <w:rFonts w:ascii="Times New Roman" w:hAnsi="Times New Roman" w:cs="Times New Roman"/>
          <w:sz w:val="28"/>
          <w:szCs w:val="28"/>
        </w:rPr>
        <w:t>, почти не испытывая предварительно пластических деформаций</w:t>
      </w:r>
      <w:r w:rsidR="00BD75F3" w:rsidRPr="00344004">
        <w:rPr>
          <w:rFonts w:ascii="Times New Roman" w:hAnsi="Times New Roman" w:cs="Times New Roman"/>
          <w:sz w:val="28"/>
          <w:szCs w:val="28"/>
        </w:rPr>
        <w:t>, а у</w:t>
      </w:r>
      <w:r w:rsidRPr="00344004">
        <w:rPr>
          <w:rFonts w:ascii="Times New Roman" w:hAnsi="Times New Roman" w:cs="Times New Roman"/>
          <w:sz w:val="28"/>
          <w:szCs w:val="28"/>
        </w:rPr>
        <w:t xml:space="preserve"> стали при ε = 0,45% деформация все еще остается упругой</w:t>
      </w:r>
      <w:r w:rsidR="00BD75F3" w:rsidRPr="00344004">
        <w:rPr>
          <w:rFonts w:ascii="Times New Roman" w:hAnsi="Times New Roman" w:cs="Times New Roman"/>
          <w:sz w:val="28"/>
          <w:szCs w:val="28"/>
        </w:rPr>
        <w:t>.</w:t>
      </w: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30185188" wp14:editId="2FFC8B66">
            <wp:simplePos x="0" y="0"/>
            <wp:positionH relativeFrom="page">
              <wp:align>center</wp:align>
            </wp:positionH>
            <wp:positionV relativeFrom="paragraph">
              <wp:posOffset>15875</wp:posOffset>
            </wp:positionV>
            <wp:extent cx="5168900" cy="2481580"/>
            <wp:effectExtent l="0" t="0" r="0" b="0"/>
            <wp:wrapSquare wrapText="bothSides"/>
            <wp:docPr id="7" name="Рисунок 7" descr="C:\Users\huawei\OneDrive\Изображения\9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uawei\OneDrive\Изображения\9.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6" b="-385"/>
                    <a:stretch/>
                  </pic:blipFill>
                  <pic:spPr bwMode="auto">
                    <a:xfrm>
                      <a:off x="0" y="0"/>
                      <a:ext cx="5168900" cy="248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972B81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</w:p>
    <w:p w:rsidR="001B2EB9" w:rsidRPr="00344004" w:rsidRDefault="00972B81" w:rsidP="00972B81">
      <w:pPr>
        <w:rPr>
          <w:rFonts w:ascii="Times New Roman" w:hAnsi="Times New Roman" w:cs="Times New Roman"/>
          <w:sz w:val="28"/>
          <w:szCs w:val="28"/>
        </w:rPr>
      </w:pPr>
      <w:r w:rsidRPr="00344004">
        <w:rPr>
          <w:rFonts w:ascii="Times New Roman" w:hAnsi="Times New Roman" w:cs="Times New Roman"/>
          <w:b/>
          <w:bCs/>
          <w:iCs/>
          <w:sz w:val="28"/>
          <w:szCs w:val="28"/>
        </w:rPr>
        <w:t>У всех хрупких материалов напряжение очень быстро растет с удлинением, и они разрушаются при весьма малых деформациях. Пластичные свойства у хрупких материалов практически не проявляются</w:t>
      </w:r>
      <w:r w:rsidR="00BD75F3" w:rsidRPr="0034400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344004" w:rsidRDefault="00344004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>
      <w:pPr>
        <w:rPr>
          <w:rFonts w:ascii="Times New Roman" w:hAnsi="Times New Roman" w:cs="Times New Roman"/>
          <w:sz w:val="28"/>
          <w:szCs w:val="28"/>
        </w:rPr>
      </w:pPr>
    </w:p>
    <w:p w:rsidR="009412E2" w:rsidRDefault="009412E2" w:rsidP="009412E2">
      <w:pPr>
        <w:spacing w:line="360" w:lineRule="auto"/>
        <w:contextualSpacing/>
        <w:mirrorIndents/>
        <w:rPr>
          <w:rFonts w:ascii="Times New Roman" w:hAnsi="Times New Roman" w:cs="Times New Roman"/>
          <w:b/>
          <w:sz w:val="28"/>
          <w:szCs w:val="28"/>
        </w:rPr>
      </w:pPr>
      <w:r w:rsidRPr="005C4AB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196FBA" w:rsidRDefault="00196FBA">
      <w:pPr>
        <w:rPr>
          <w:rFonts w:ascii="Times New Roman" w:hAnsi="Times New Roman" w:cs="Times New Roman"/>
          <w:sz w:val="28"/>
          <w:szCs w:val="28"/>
        </w:rPr>
      </w:pPr>
      <w:r w:rsidRPr="00196FBA">
        <w:rPr>
          <w:rFonts w:ascii="Times New Roman" w:hAnsi="Times New Roman" w:cs="Times New Roman"/>
          <w:sz w:val="28"/>
          <w:szCs w:val="28"/>
        </w:rPr>
        <w:t xml:space="preserve">Сопротивление материалов: Учебник / Г.Д. </w:t>
      </w:r>
      <w:proofErr w:type="spellStart"/>
      <w:r w:rsidRPr="00196FBA">
        <w:rPr>
          <w:rFonts w:ascii="Times New Roman" w:hAnsi="Times New Roman" w:cs="Times New Roman"/>
          <w:sz w:val="28"/>
          <w:szCs w:val="28"/>
        </w:rPr>
        <w:t>Межецкий</w:t>
      </w:r>
      <w:proofErr w:type="spellEnd"/>
      <w:r w:rsidRPr="00196FBA">
        <w:rPr>
          <w:rFonts w:ascii="Times New Roman" w:hAnsi="Times New Roman" w:cs="Times New Roman"/>
          <w:sz w:val="28"/>
          <w:szCs w:val="28"/>
        </w:rPr>
        <w:t xml:space="preserve">, Г.Г. Загребин, Н.Н. Решетник; под общ. Ред. Г.Д. </w:t>
      </w:r>
      <w:proofErr w:type="spellStart"/>
      <w:r w:rsidRPr="00196FBA">
        <w:rPr>
          <w:rFonts w:ascii="Times New Roman" w:hAnsi="Times New Roman" w:cs="Times New Roman"/>
          <w:sz w:val="28"/>
          <w:szCs w:val="28"/>
        </w:rPr>
        <w:t>Межецкого</w:t>
      </w:r>
      <w:proofErr w:type="spellEnd"/>
      <w:r w:rsidRPr="00196FBA">
        <w:rPr>
          <w:rFonts w:ascii="Times New Roman" w:hAnsi="Times New Roman" w:cs="Times New Roman"/>
          <w:sz w:val="28"/>
          <w:szCs w:val="28"/>
        </w:rPr>
        <w:t xml:space="preserve">, Г.Г. </w:t>
      </w:r>
      <w:proofErr w:type="gramStart"/>
      <w:r w:rsidRPr="00196FBA">
        <w:rPr>
          <w:rFonts w:ascii="Times New Roman" w:hAnsi="Times New Roman" w:cs="Times New Roman"/>
          <w:sz w:val="28"/>
          <w:szCs w:val="28"/>
        </w:rPr>
        <w:t>Загребина.-</w:t>
      </w:r>
      <w:proofErr w:type="gramEnd"/>
      <w:r w:rsidRPr="00196FBA">
        <w:rPr>
          <w:rFonts w:ascii="Times New Roman" w:hAnsi="Times New Roman" w:cs="Times New Roman"/>
          <w:sz w:val="28"/>
          <w:szCs w:val="28"/>
        </w:rPr>
        <w:t xml:space="preserve"> 5-е изд., - М. 2016.- 432с.</w:t>
      </w:r>
    </w:p>
    <w:p w:rsidR="00196FBA" w:rsidRDefault="00196FBA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6FBA"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 w:rsidRPr="00196FBA">
        <w:rPr>
          <w:rFonts w:ascii="Times New Roman" w:hAnsi="Times New Roman" w:cs="Times New Roman"/>
          <w:sz w:val="28"/>
          <w:szCs w:val="28"/>
        </w:rPr>
        <w:t xml:space="preserve">  О.Ф.</w:t>
      </w:r>
      <w:proofErr w:type="gramEnd"/>
      <w:r w:rsidRPr="00196FBA">
        <w:rPr>
          <w:rFonts w:ascii="Times New Roman" w:hAnsi="Times New Roman" w:cs="Times New Roman"/>
          <w:sz w:val="28"/>
          <w:szCs w:val="28"/>
        </w:rPr>
        <w:t xml:space="preserve"> Физика: Справ. материалы: Учеб. пособие  для учащих-</w:t>
      </w:r>
      <w:proofErr w:type="spellStart"/>
      <w:r w:rsidRPr="00196FBA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196FBA">
        <w:rPr>
          <w:rFonts w:ascii="Times New Roman" w:hAnsi="Times New Roman" w:cs="Times New Roman"/>
          <w:sz w:val="28"/>
          <w:szCs w:val="28"/>
        </w:rPr>
        <w:t>. – М.: Просвещение, 1991. – 367 с.</w:t>
      </w:r>
    </w:p>
    <w:p w:rsidR="00196FBA" w:rsidRDefault="00600F2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00F26">
        <w:rPr>
          <w:rFonts w:ascii="Times New Roman" w:hAnsi="Times New Roman" w:cs="Times New Roman"/>
          <w:sz w:val="28"/>
          <w:szCs w:val="28"/>
        </w:rPr>
        <w:t>В.А.Икрин</w:t>
      </w:r>
      <w:proofErr w:type="spellEnd"/>
      <w:r w:rsidRPr="00600F26">
        <w:rPr>
          <w:rFonts w:ascii="Times New Roman" w:hAnsi="Times New Roman" w:cs="Times New Roman"/>
          <w:sz w:val="28"/>
          <w:szCs w:val="28"/>
        </w:rPr>
        <w:t>. Сопротивление материалов с элементами теории упругости и пластичности: Учебник для студентов, обучающихся по направлению 653500 “Строительство”. − М: Изд. АСВ, 2004. − 424 с.</w:t>
      </w:r>
    </w:p>
    <w:p w:rsidR="009412E2" w:rsidRDefault="00707B75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B847A0" w:rsidRPr="00A219C9">
          <w:rPr>
            <w:rStyle w:val="a6"/>
            <w:rFonts w:ascii="Times New Roman" w:hAnsi="Times New Roman" w:cs="Times New Roman"/>
            <w:sz w:val="28"/>
            <w:szCs w:val="28"/>
          </w:rPr>
          <w:t>https://tepka.ru/fizika_10/113.html</w:t>
        </w:r>
      </w:hyperlink>
    </w:p>
    <w:p w:rsidR="00B847A0" w:rsidRDefault="00707B75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B847A0" w:rsidRPr="00A219C9">
          <w:rPr>
            <w:rStyle w:val="a6"/>
            <w:rFonts w:ascii="Times New Roman" w:hAnsi="Times New Roman" w:cs="Times New Roman"/>
            <w:sz w:val="28"/>
            <w:szCs w:val="28"/>
          </w:rPr>
          <w:t>http://www.modificator.ru/terms/deformation.html</w:t>
        </w:r>
      </w:hyperlink>
    </w:p>
    <w:p w:rsidR="00B847A0" w:rsidRDefault="00B847A0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Default="008F7EB2">
      <w:pPr>
        <w:rPr>
          <w:rFonts w:ascii="Times New Roman" w:hAnsi="Times New Roman" w:cs="Times New Roman"/>
          <w:sz w:val="28"/>
          <w:szCs w:val="28"/>
        </w:rPr>
      </w:pPr>
    </w:p>
    <w:p w:rsidR="008F7EB2" w:rsidRPr="008F7EB2" w:rsidRDefault="008F7EB2" w:rsidP="008F7EB2">
      <w:pPr>
        <w:rPr>
          <w:rFonts w:ascii="Times New Roman" w:hAnsi="Times New Roman" w:cs="Times New Roman"/>
          <w:sz w:val="28"/>
          <w:szCs w:val="28"/>
        </w:rPr>
      </w:pPr>
    </w:p>
    <w:sectPr w:rsidR="008F7EB2" w:rsidRPr="008F7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D6A08"/>
    <w:multiLevelType w:val="hybridMultilevel"/>
    <w:tmpl w:val="17CAE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3605E"/>
    <w:multiLevelType w:val="hybridMultilevel"/>
    <w:tmpl w:val="DB36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A39C5"/>
    <w:multiLevelType w:val="hybridMultilevel"/>
    <w:tmpl w:val="8E087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347FD"/>
    <w:multiLevelType w:val="hybridMultilevel"/>
    <w:tmpl w:val="F208E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66312"/>
    <w:multiLevelType w:val="hybridMultilevel"/>
    <w:tmpl w:val="E91A1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920301"/>
    <w:multiLevelType w:val="hybridMultilevel"/>
    <w:tmpl w:val="E5547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A4"/>
    <w:rsid w:val="000714A4"/>
    <w:rsid w:val="00196FBA"/>
    <w:rsid w:val="001B2EB9"/>
    <w:rsid w:val="001E204F"/>
    <w:rsid w:val="002457F9"/>
    <w:rsid w:val="002D54A8"/>
    <w:rsid w:val="002F2A72"/>
    <w:rsid w:val="00300821"/>
    <w:rsid w:val="00331818"/>
    <w:rsid w:val="00344004"/>
    <w:rsid w:val="0036001D"/>
    <w:rsid w:val="003B0A9A"/>
    <w:rsid w:val="003C4DB2"/>
    <w:rsid w:val="00420AE4"/>
    <w:rsid w:val="004C5EBA"/>
    <w:rsid w:val="00516C98"/>
    <w:rsid w:val="00571588"/>
    <w:rsid w:val="00600F26"/>
    <w:rsid w:val="006B5544"/>
    <w:rsid w:val="00707B75"/>
    <w:rsid w:val="007E72B4"/>
    <w:rsid w:val="007F0461"/>
    <w:rsid w:val="00813EF3"/>
    <w:rsid w:val="00857A47"/>
    <w:rsid w:val="008F7EB2"/>
    <w:rsid w:val="00925082"/>
    <w:rsid w:val="00931455"/>
    <w:rsid w:val="009412E2"/>
    <w:rsid w:val="00967AD3"/>
    <w:rsid w:val="00970C2C"/>
    <w:rsid w:val="00972B81"/>
    <w:rsid w:val="00A76E29"/>
    <w:rsid w:val="00B847A0"/>
    <w:rsid w:val="00BB6C44"/>
    <w:rsid w:val="00BD75F3"/>
    <w:rsid w:val="00C133F6"/>
    <w:rsid w:val="00D731A2"/>
    <w:rsid w:val="00DD4CAF"/>
    <w:rsid w:val="00FD57DF"/>
    <w:rsid w:val="00F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D37D7-9327-4843-A364-A60258A0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C44"/>
  </w:style>
  <w:style w:type="paragraph" w:styleId="1">
    <w:name w:val="heading 1"/>
    <w:basedOn w:val="a"/>
    <w:next w:val="a"/>
    <w:link w:val="10"/>
    <w:uiPriority w:val="9"/>
    <w:qFormat/>
    <w:rsid w:val="003440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EB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31455"/>
    <w:rPr>
      <w:color w:val="808080"/>
    </w:rPr>
  </w:style>
  <w:style w:type="table" w:styleId="a5">
    <w:name w:val="Table Grid"/>
    <w:basedOn w:val="a1"/>
    <w:uiPriority w:val="39"/>
    <w:rsid w:val="0093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133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40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34400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457F9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68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270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2801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0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135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6530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modificator.ru/terms/deformatio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pka.ru/fizika_10/113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5FB75-124B-4102-99FF-A7D00FA3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11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18</cp:revision>
  <dcterms:created xsi:type="dcterms:W3CDTF">2022-05-28T14:11:00Z</dcterms:created>
  <dcterms:modified xsi:type="dcterms:W3CDTF">2022-06-01T12:34:00Z</dcterms:modified>
</cp:coreProperties>
</file>