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9E" w:rsidRPr="003A109E" w:rsidRDefault="003A109E" w:rsidP="00143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3A109E" w:rsidRPr="003A109E" w:rsidRDefault="003A109E" w:rsidP="00143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09E" w:rsidRPr="003A109E" w:rsidRDefault="003A109E" w:rsidP="003A10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</w:t>
      </w:r>
      <w:r w:rsidR="0014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А.А. Окружающий мир. 2 класс. М.: Просвещение, 201</w:t>
      </w:r>
      <w:r w:rsidR="00B96D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A10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09E" w:rsidRPr="003A109E" w:rsidRDefault="003A109E" w:rsidP="003A1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CD0" w:rsidRPr="004F6E2B" w:rsidRDefault="009B2CD0" w:rsidP="001860E2">
      <w:pPr>
        <w:pStyle w:val="a7"/>
        <w:jc w:val="both"/>
      </w:pPr>
    </w:p>
    <w:tbl>
      <w:tblPr>
        <w:tblStyle w:val="af3"/>
        <w:tblW w:w="5611" w:type="pct"/>
        <w:tblLayout w:type="fixed"/>
        <w:tblLook w:val="04A0"/>
      </w:tblPr>
      <w:tblGrid>
        <w:gridCol w:w="1014"/>
        <w:gridCol w:w="1876"/>
        <w:gridCol w:w="3612"/>
        <w:gridCol w:w="765"/>
        <w:gridCol w:w="842"/>
        <w:gridCol w:w="944"/>
        <w:gridCol w:w="1369"/>
      </w:tblGrid>
      <w:tr w:rsidR="00C1235B" w:rsidRPr="003A109E" w:rsidTr="00C1235B">
        <w:trPr>
          <w:gridAfter w:val="1"/>
          <w:wAfter w:w="657" w:type="pct"/>
          <w:trHeight w:val="420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5B" w:rsidRPr="003A109E" w:rsidRDefault="00C1235B" w:rsidP="00631EF0">
            <w:pPr>
              <w:pStyle w:val="a7"/>
              <w:rPr>
                <w:b/>
              </w:rPr>
            </w:pPr>
            <w:r w:rsidRPr="003A109E">
              <w:rPr>
                <w:b/>
              </w:rPr>
              <w:t xml:space="preserve">№ </w:t>
            </w:r>
            <w:proofErr w:type="spellStart"/>
            <w:proofErr w:type="gramStart"/>
            <w:r w:rsidRPr="003A109E">
              <w:rPr>
                <w:b/>
              </w:rPr>
              <w:t>п</w:t>
            </w:r>
            <w:proofErr w:type="spellEnd"/>
            <w:proofErr w:type="gramEnd"/>
            <w:r w:rsidRPr="003A109E">
              <w:rPr>
                <w:b/>
              </w:rPr>
              <w:t>/</w:t>
            </w:r>
            <w:proofErr w:type="spellStart"/>
            <w:r w:rsidRPr="003A109E">
              <w:rPr>
                <w:b/>
              </w:rPr>
              <w:t>п</w:t>
            </w:r>
            <w:proofErr w:type="spellEnd"/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35B" w:rsidRPr="003A109E" w:rsidRDefault="00C1235B" w:rsidP="000A4820">
            <w:pPr>
              <w:pStyle w:val="a7"/>
              <w:jc w:val="center"/>
              <w:rPr>
                <w:b/>
              </w:rPr>
            </w:pPr>
            <w:r w:rsidRPr="003A109E">
              <w:rPr>
                <w:b/>
              </w:rPr>
              <w:t>Раздел</w:t>
            </w:r>
          </w:p>
        </w:tc>
        <w:tc>
          <w:tcPr>
            <w:tcW w:w="1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5B" w:rsidRPr="003A109E" w:rsidRDefault="00C1235B" w:rsidP="000A4820">
            <w:pPr>
              <w:pStyle w:val="a7"/>
              <w:jc w:val="center"/>
              <w:rPr>
                <w:b/>
              </w:rPr>
            </w:pPr>
            <w:r w:rsidRPr="003A109E">
              <w:rPr>
                <w:b/>
              </w:rPr>
              <w:t>Тема урока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35B" w:rsidRPr="003A109E" w:rsidRDefault="00C1235B" w:rsidP="000A4820">
            <w:pPr>
              <w:pStyle w:val="a7"/>
              <w:jc w:val="center"/>
              <w:rPr>
                <w:b/>
              </w:rPr>
            </w:pPr>
            <w:r w:rsidRPr="003A109E">
              <w:rPr>
                <w:b/>
              </w:rPr>
              <w:t>Кол-во часов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5B" w:rsidRPr="003A109E" w:rsidRDefault="00C1235B" w:rsidP="000A4820">
            <w:pPr>
              <w:pStyle w:val="a7"/>
              <w:jc w:val="center"/>
              <w:rPr>
                <w:b/>
              </w:rPr>
            </w:pPr>
            <w:r w:rsidRPr="003A109E">
              <w:rPr>
                <w:b/>
              </w:rPr>
              <w:t>даты</w:t>
            </w:r>
          </w:p>
        </w:tc>
      </w:tr>
      <w:tr w:rsidR="000A4820" w:rsidRPr="003A109E" w:rsidTr="00C1235B">
        <w:trPr>
          <w:trHeight w:val="375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93" w:rsidRPr="003A109E" w:rsidRDefault="00330F93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93" w:rsidRPr="003A109E" w:rsidRDefault="00330F93" w:rsidP="000A4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93" w:rsidRPr="003A109E" w:rsidRDefault="00330F93" w:rsidP="000A4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93" w:rsidRPr="003A109E" w:rsidRDefault="00330F93" w:rsidP="000A4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93" w:rsidRPr="003A109E" w:rsidRDefault="00330F93" w:rsidP="000A4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93" w:rsidRPr="003A109E" w:rsidRDefault="00330F93" w:rsidP="000A482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93" w:rsidRPr="003A109E" w:rsidRDefault="00C1235B" w:rsidP="000A4820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3A109E" w:rsidRPr="003A109E" w:rsidTr="00C1235B">
        <w:trPr>
          <w:trHeight w:val="1479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1"/>
                <w:numId w:val="13"/>
              </w:numPr>
            </w:pPr>
            <w:r w:rsidRPr="003A109E">
              <w:t>1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rStyle w:val="Zag11"/>
                <w:rFonts w:eastAsia="@Arial Unicode MS"/>
                <w:b/>
                <w:color w:val="000000" w:themeColor="text1"/>
              </w:rPr>
            </w:pPr>
            <w:r w:rsidRPr="003A109E">
              <w:rPr>
                <w:b/>
                <w:bCs/>
                <w:iCs/>
              </w:rPr>
              <w:t>Человек и природа-22ч. Человек и общество-2 ч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Наша Родина – Россия, Российская Федерация.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Россия – многонациональная страна. Народы, населяющие Россию, их обычаи, характерные особенности быта.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395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  <w:p w:rsidR="003A109E" w:rsidRPr="003A109E" w:rsidRDefault="003A109E" w:rsidP="00631E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1435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 xml:space="preserve">Город и село. 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Родной край – частица России. Родной город, республика: название, основные достопримечательности. Особенности труда людей родного края, их профессии. Названия разных народов, проживающих в республике, их обычаи, характерные особенности быта. Важные сведения из истории родного края. </w:t>
            </w: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Проект «Родной город»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4F6E2B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Природа. Природные объекты и предметы, созданные человеком.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4F6E2B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Наша Родина – Россия, Российская Федерация».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C3118A">
            <w:pPr>
              <w:pStyle w:val="a7"/>
              <w:rPr>
                <w:rStyle w:val="Zag11"/>
                <w:rFonts w:eastAsia="@Arial Unicode MS"/>
                <w:b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rStyle w:val="Zag11"/>
                <w:rFonts w:eastAsia="@Arial Unicode MS"/>
                <w:b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rStyle w:val="Zag11"/>
                <w:rFonts w:eastAsia="@Arial Unicode MS"/>
                <w:b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Погода, ее составляющие (температура воздуха, облачность, осадки, ветер). 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 xml:space="preserve">Наблюдение за погодой своего края. 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i/>
                <w:iCs/>
                <w:sz w:val="24"/>
                <w:szCs w:val="24"/>
              </w:rPr>
              <w:t>Предсказание погоды и его значение в жизни людей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rStyle w:val="Zag11"/>
                <w:rFonts w:eastAsia="@Arial Unicode MS"/>
                <w:b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Живая и неживая природа осенью 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Правила поведения в природе. Посильное участие в охране природы. Личная ответственность каждого человека за сохранность природы.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rStyle w:val="Zag11"/>
                <w:rFonts w:eastAsia="@Arial Unicode MS"/>
                <w:b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Времена года, их особенности (на основе наблюдений)</w:t>
            </w:r>
            <w:proofErr w:type="gramStart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.</w:t>
            </w: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ризнаки осени в природе.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Pr="003A109E" w:rsidRDefault="003A109E" w:rsidP="00C3118A">
            <w:pPr>
              <w:pStyle w:val="a7"/>
              <w:contextualSpacing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Звезды и планеты.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0A4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rStyle w:val="Zag11"/>
                <w:rFonts w:eastAsia="@Arial Unicode MS"/>
                <w:b/>
                <w:color w:val="auto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Полезные ископаемые, их значение в хозяйстве человека.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853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rStyle w:val="Zag11"/>
                <w:rFonts w:eastAsia="@Arial Unicode MS"/>
                <w:b/>
                <w:color w:val="auto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Значение воздуха для растений, животных, человека. Охрана природных богатств: воздуха.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1989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Охрана природных богатств: воды</w:t>
            </w:r>
            <w:r w:rsidR="001435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4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Default="003A109E" w:rsidP="00C3118A">
            <w:pPr>
              <w:pStyle w:val="a7"/>
              <w:contextualSpacing/>
              <w:rPr>
                <w:b/>
              </w:rPr>
            </w:pPr>
          </w:p>
          <w:p w:rsidR="003A109E" w:rsidRPr="003A109E" w:rsidRDefault="003A109E" w:rsidP="00C3118A">
            <w:pPr>
              <w:pStyle w:val="a7"/>
              <w:contextualSpacing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Растения, их разнообразие. Деревья, кустарники, травы. Растения родного края, названия и краткая характеристика на основе наблюдений</w:t>
            </w:r>
            <w:r w:rsidR="001435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983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Животные, их </w:t>
            </w:r>
            <w:proofErr w:type="spellStart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разнообразие</w:t>
            </w:r>
            <w:proofErr w:type="gramStart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.Н</w:t>
            </w:r>
            <w:proofErr w:type="gramEnd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асекомые</w:t>
            </w:r>
            <w:proofErr w:type="spellEnd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, рыбы, птицы, звери, их отличия.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68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6274D2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445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70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69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Дикие и домашние животные.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Животные родного края, их названия, краткая характеристика на основе наблюдений.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61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1417"/>
        </w:trPr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Роль животных в природе и жизни людей, бережное отношение человека к животным.</w:t>
            </w:r>
            <w:r w:rsidR="001435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</w:t>
            </w:r>
            <w:r w:rsidR="00143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5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Default="003A109E" w:rsidP="000A4820">
            <w:pPr>
              <w:pStyle w:val="a7"/>
              <w:rPr>
                <w:b/>
              </w:rPr>
            </w:pPr>
          </w:p>
          <w:p w:rsidR="003A109E" w:rsidRDefault="003A109E" w:rsidP="000A4820">
            <w:pPr>
              <w:pStyle w:val="a7"/>
              <w:rPr>
                <w:b/>
              </w:rPr>
            </w:pPr>
          </w:p>
          <w:p w:rsidR="003A109E" w:rsidRDefault="003A109E" w:rsidP="000A4820">
            <w:pPr>
              <w:pStyle w:val="a7"/>
              <w:rPr>
                <w:b/>
              </w:rPr>
            </w:pPr>
          </w:p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Роль животных в природе и жизни людей, бережное отношение человека к животным.</w:t>
            </w:r>
            <w:r w:rsidR="001435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кошек и собак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31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Красная книга России, ее значение, отдельные представители растений и животных Красной книги.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207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Правила поведения в природе. Охрана природных богатств:</w:t>
            </w:r>
            <w:r w:rsidR="00974B4F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растительного и животного мира. </w:t>
            </w: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«Красная книга, или возьмём под защиту».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68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Неживая и живая природа</w:t>
            </w: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673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  <w:r w:rsidRPr="003A109E">
              <w:rPr>
                <w:b/>
                <w:bCs/>
                <w:iCs/>
              </w:rPr>
              <w:t>Человек и общество</w:t>
            </w:r>
            <w:r w:rsidRPr="003A109E">
              <w:rPr>
                <w:b/>
                <w:bCs/>
                <w:iCs/>
              </w:rPr>
              <w:tab/>
              <w:t xml:space="preserve"> - 8ч.  Человек и природа-2ч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14359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экономика.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170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 и мира.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55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Профессии людей. </w:t>
            </w: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построить дом.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7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tabs>
                <w:tab w:val="left" w:leader="dot" w:pos="624"/>
              </w:tabs>
              <w:spacing w:line="240" w:lineRule="atLeast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Общественный транспорт. Транспорт города или села. Наземный, воздушный и водный транспорт. Правила пользования транспортом. </w:t>
            </w:r>
          </w:p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Правила безопасного поведения на железной дороге.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689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Охрана памятников истории и культуры. Посильное участие в охране памятников истории и культуры своего края.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84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tabs>
                <w:tab w:val="left" w:leader="dot" w:pos="624"/>
              </w:tabs>
              <w:spacing w:line="240" w:lineRule="atLeast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Профессии людей. Личная ответственность человека за результаты своего труда и профессиональное мастерство.</w:t>
            </w:r>
          </w:p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«Профессии».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71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Живая и неживая природа зимой.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709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Времена года, их особенности (на основе наблюдений)</w:t>
            </w:r>
            <w:proofErr w:type="gramStart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.</w:t>
            </w: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ризнаки зимы в природе.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68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 по теме </w:t>
            </w: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Профессии людей».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55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«Родной город», «Красная книга, или</w:t>
            </w:r>
            <w:proofErr w:type="gramStart"/>
            <w:r w:rsidRPr="003A109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озьмём под защиту», «Профессии».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62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  <w:r w:rsidRPr="003A109E">
              <w:rPr>
                <w:b/>
              </w:rPr>
              <w:t>Правила безопасной жизни- 9ч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Общее представление о строении тела человека.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79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Гигиена систем органов.</w:t>
            </w:r>
            <w:r w:rsidR="00283F1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109E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Л</w:t>
            </w:r>
            <w:proofErr w:type="gramEnd"/>
            <w:r w:rsidRPr="003A109E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24"/>
                <w:szCs w:val="24"/>
              </w:rPr>
              <w:t>ичная ответственность каждого человека за состояние своего здоровья и здоровья окружающих его людей.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703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</w:t>
            </w:r>
            <w:r w:rsidRPr="003A10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 дорогах.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68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 xml:space="preserve">Дорога от дома до </w:t>
            </w:r>
            <w:proofErr w:type="spellStart"/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</w:t>
            </w:r>
            <w:proofErr w:type="spellEnd"/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пешехода.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67277B">
        <w:trPr>
          <w:trHeight w:val="723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pStyle w:val="ad"/>
              <w:spacing w:line="240" w:lineRule="atLeast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A109E">
              <w:rPr>
                <w:rFonts w:ascii="Times New Roman" w:hAnsi="Times New Roman"/>
                <w:color w:val="auto"/>
                <w:sz w:val="24"/>
                <w:szCs w:val="24"/>
              </w:rPr>
              <w:t>Основные правила обращения с газом, электричеством, водой. Номера телефонов экстренной помощи.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69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Пра</w:t>
            </w: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вила пожарной безопасности.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98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pStyle w:val="ad"/>
              <w:spacing w:line="240" w:lineRule="atLeast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A109E">
              <w:rPr>
                <w:rFonts w:ascii="Times New Roman" w:hAnsi="Times New Roman"/>
                <w:color w:val="auto"/>
                <w:sz w:val="24"/>
                <w:szCs w:val="24"/>
              </w:rPr>
              <w:t>Правила безопасного поведения в природе.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42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pStyle w:val="ad"/>
              <w:spacing w:line="240" w:lineRule="atLeast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A10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Забота о здоровье и безопасности окружающих </w:t>
            </w:r>
            <w:r w:rsidRPr="003A109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людей.</w:t>
            </w:r>
          </w:p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126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</w:t>
            </w:r>
            <w:proofErr w:type="gramStart"/>
            <w:r w:rsidRPr="003A109E">
              <w:rPr>
                <w:rFonts w:ascii="Times New Roman" w:eastAsia="@Arial Unicode MS" w:hAnsi="Times New Roman" w:cs="Times New Roman"/>
                <w:sz w:val="24"/>
                <w:szCs w:val="24"/>
              </w:rPr>
              <w:t>«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</w:t>
            </w:r>
            <w:proofErr w:type="gramEnd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бщее представление о строении тела человека</w:t>
            </w: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390602">
        <w:trPr>
          <w:trHeight w:val="52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pStyle w:val="a7"/>
              <w:rPr>
                <w:b/>
              </w:rPr>
            </w:pPr>
            <w:r w:rsidRPr="003A109E">
              <w:rPr>
                <w:b/>
                <w:bCs/>
                <w:iCs/>
              </w:rPr>
              <w:t>Человек и общество– 7ч Человек и природа-2ч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C1235B">
        <w:trPr>
          <w:trHeight w:val="97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Имена и фамилии членов семьи. Составление схемы родословного древа, истории семьи. </w:t>
            </w: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C1235B">
        <w:trPr>
          <w:trHeight w:val="40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Младший школьник. Правила поведения в школе, на уроке. Обращение к учителю.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C1235B">
        <w:trPr>
          <w:trHeight w:val="7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Правила взаимоотношений </w:t>
            </w:r>
            <w:proofErr w:type="gramStart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со</w:t>
            </w:r>
            <w:proofErr w:type="gramEnd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взрослыми, сверстниками, культура поведения в школе.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C1235B">
        <w:trPr>
          <w:trHeight w:val="97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Друзья, взаимоотношения между ними; ценность дружбы, согласия, взаимной помощи.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C1235B">
        <w:trPr>
          <w:trHeight w:val="55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AF1F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Культура поведения в общественных местах.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14359E">
        <w:trPr>
          <w:trHeight w:val="55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AF1F5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</w:t>
            </w:r>
            <w:proofErr w:type="gramStart"/>
            <w:r w:rsidRPr="003A109E">
              <w:rPr>
                <w:rFonts w:ascii="Times New Roman" w:eastAsia="@Arial Unicode MS" w:hAnsi="Times New Roman" w:cs="Times New Roman"/>
                <w:sz w:val="24"/>
                <w:szCs w:val="24"/>
              </w:rPr>
              <w:t>«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равила взаимоотношений со взрослыми, сверстниками, культура поведения в школе, в общественных местах»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C1235B">
        <w:trPr>
          <w:trHeight w:val="84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Земля – планета, общее представление о форме и размерах Земли.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9A" w:rsidRPr="003A109E" w:rsidTr="001A1AB0">
        <w:trPr>
          <w:trHeight w:val="50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A" w:rsidRPr="003A109E" w:rsidRDefault="00473A9A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96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A9A" w:rsidRDefault="003A109E" w:rsidP="000A4820">
            <w:pPr>
              <w:pStyle w:val="a7"/>
              <w:rPr>
                <w:b/>
                <w:bCs/>
                <w:iCs/>
              </w:rPr>
            </w:pPr>
            <w:r w:rsidRPr="003A109E">
              <w:rPr>
                <w:b/>
                <w:bCs/>
                <w:iCs/>
              </w:rPr>
              <w:t xml:space="preserve">Человек и природа-5ч Человек и общество-10ч </w:t>
            </w:r>
          </w:p>
          <w:p w:rsidR="00473A9A" w:rsidRDefault="00473A9A" w:rsidP="000A4820">
            <w:pPr>
              <w:pStyle w:val="a7"/>
              <w:rPr>
                <w:b/>
                <w:bCs/>
                <w:iCs/>
              </w:rPr>
            </w:pPr>
          </w:p>
          <w:p w:rsidR="003A109E" w:rsidRPr="003A109E" w:rsidRDefault="003A109E" w:rsidP="000A4820">
            <w:pPr>
              <w:pStyle w:val="a7"/>
              <w:rPr>
                <w:b/>
              </w:rPr>
            </w:pPr>
            <w:r w:rsidRPr="003A109E">
              <w:rPr>
                <w:b/>
                <w:bCs/>
                <w:iCs/>
              </w:rPr>
              <w:lastRenderedPageBreak/>
              <w:t xml:space="preserve">Правила </w:t>
            </w:r>
            <w:proofErr w:type="gramStart"/>
            <w:r w:rsidRPr="003A109E">
              <w:rPr>
                <w:b/>
                <w:bCs/>
                <w:iCs/>
              </w:rPr>
              <w:t>безопасной</w:t>
            </w:r>
            <w:proofErr w:type="gramEnd"/>
            <w:r w:rsidRPr="003A109E">
              <w:rPr>
                <w:b/>
                <w:bCs/>
                <w:iCs/>
              </w:rPr>
              <w:t xml:space="preserve"> жизни-1ч.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по теме «Ориентирование на местности».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58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807EF">
        <w:trPr>
          <w:trHeight w:val="78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67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Живая и неживая природа весной</w:t>
            </w: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C1235B">
        <w:trPr>
          <w:trHeight w:val="83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Времена года, их особенности (на основе наблюдений). Признаки весны в природе.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D44524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71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Россия на карте, государственная граница России.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65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Россия на карте</w:t>
            </w:r>
            <w:proofErr w:type="gramStart"/>
            <w:r w:rsidRPr="003A109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201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14359E" w:rsidRDefault="003A109E" w:rsidP="0014359E">
            <w:pPr>
              <w:tabs>
                <w:tab w:val="left" w:leader="dot" w:pos="624"/>
              </w:tabs>
              <w:spacing w:line="240" w:lineRule="atLeast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Москва – столица России. Святыни Москвы – святыни России. Достопримечательности Москвы: Красная площадь, Большой театр и др. Герб Москвы. Расположение Москвы на карте.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67277B">
        <w:trPr>
          <w:trHeight w:val="63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Московский кремль.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Характеристика отдельных исторических событий, связанных с Москвой.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54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Город на Неве.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852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Материки и океаны, их названия, расположение на карте.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84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Материки, их названия, расположение на глобусе.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56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Страны и народы мира.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14359E">
        <w:trPr>
          <w:trHeight w:val="125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Общее представление о многообразии стран, народов, религий на Земле.</w:t>
            </w:r>
            <w:r w:rsidR="00473A9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Проект «Страны мира».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83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</w:t>
            </w:r>
            <w:proofErr w:type="gramStart"/>
            <w:r w:rsidRPr="003A109E">
              <w:rPr>
                <w:rFonts w:ascii="Times New Roman" w:eastAsia="@Arial Unicode MS" w:hAnsi="Times New Roman" w:cs="Times New Roman"/>
                <w:sz w:val="24"/>
                <w:szCs w:val="24"/>
              </w:rPr>
              <w:t>«</w:t>
            </w:r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С</w:t>
            </w:r>
            <w:proofErr w:type="gramEnd"/>
            <w:r w:rsidRPr="003A109E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траны и народы мира».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09E" w:rsidRPr="003A109E" w:rsidTr="003A109E">
        <w:trPr>
          <w:trHeight w:val="84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631EF0">
            <w:pPr>
              <w:pStyle w:val="a9"/>
              <w:numPr>
                <w:ilvl w:val="0"/>
                <w:numId w:val="13"/>
              </w:num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pStyle w:val="a7"/>
              <w:rPr>
                <w:b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281E0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 xml:space="preserve">равила безопасного поведения </w:t>
            </w:r>
            <w:r w:rsidRPr="003A109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 дорогах, в лесу, на водоеме в летнее время года.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D7B59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9E" w:rsidRPr="003A109E" w:rsidRDefault="003A109E" w:rsidP="000A48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88F" w:rsidRDefault="0040288F">
      <w:pPr>
        <w:rPr>
          <w:rFonts w:ascii="Times New Roman" w:hAnsi="Times New Roman" w:cs="Times New Roman"/>
          <w:sz w:val="24"/>
          <w:szCs w:val="24"/>
        </w:rPr>
      </w:pPr>
    </w:p>
    <w:p w:rsidR="0040288F" w:rsidRDefault="0040288F">
      <w:pPr>
        <w:rPr>
          <w:rFonts w:ascii="Times New Roman" w:hAnsi="Times New Roman" w:cs="Times New Roman"/>
          <w:sz w:val="24"/>
          <w:szCs w:val="24"/>
        </w:rPr>
      </w:pPr>
    </w:p>
    <w:sectPr w:rsidR="0040288F" w:rsidSect="00473A9A">
      <w:pgSz w:w="11906" w:h="16838"/>
      <w:pgMar w:top="567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475" w:rsidRDefault="008F4475" w:rsidP="0040288F">
      <w:pPr>
        <w:spacing w:after="0" w:line="240" w:lineRule="auto"/>
      </w:pPr>
      <w:r>
        <w:separator/>
      </w:r>
    </w:p>
  </w:endnote>
  <w:endnote w:type="continuationSeparator" w:id="0">
    <w:p w:rsidR="008F4475" w:rsidRDefault="008F4475" w:rsidP="0040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JLBFL E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475" w:rsidRDefault="008F4475" w:rsidP="0040288F">
      <w:pPr>
        <w:spacing w:after="0" w:line="240" w:lineRule="auto"/>
      </w:pPr>
      <w:r>
        <w:separator/>
      </w:r>
    </w:p>
  </w:footnote>
  <w:footnote w:type="continuationSeparator" w:id="0">
    <w:p w:rsidR="008F4475" w:rsidRDefault="008F4475" w:rsidP="0040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BB2388"/>
    <w:multiLevelType w:val="hybridMultilevel"/>
    <w:tmpl w:val="A0E0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C1BC9"/>
    <w:multiLevelType w:val="hybridMultilevel"/>
    <w:tmpl w:val="2A1AA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4E48786C"/>
    <w:multiLevelType w:val="hybridMultilevel"/>
    <w:tmpl w:val="3BC8C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74B87"/>
    <w:multiLevelType w:val="hybridMultilevel"/>
    <w:tmpl w:val="8334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7A1D77D9"/>
    <w:multiLevelType w:val="hybridMultilevel"/>
    <w:tmpl w:val="28C4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D2F"/>
    <w:rsid w:val="0002646F"/>
    <w:rsid w:val="00027DC6"/>
    <w:rsid w:val="00046694"/>
    <w:rsid w:val="00054A6B"/>
    <w:rsid w:val="000574AC"/>
    <w:rsid w:val="000621A9"/>
    <w:rsid w:val="000A0CFB"/>
    <w:rsid w:val="000A43AD"/>
    <w:rsid w:val="000A4820"/>
    <w:rsid w:val="000B1986"/>
    <w:rsid w:val="000C3B9B"/>
    <w:rsid w:val="000E5980"/>
    <w:rsid w:val="000F0C79"/>
    <w:rsid w:val="000F2853"/>
    <w:rsid w:val="000F7AB2"/>
    <w:rsid w:val="00123918"/>
    <w:rsid w:val="0014359E"/>
    <w:rsid w:val="0016059B"/>
    <w:rsid w:val="00163645"/>
    <w:rsid w:val="00164F58"/>
    <w:rsid w:val="00166ADD"/>
    <w:rsid w:val="00180B07"/>
    <w:rsid w:val="001845B5"/>
    <w:rsid w:val="001860E2"/>
    <w:rsid w:val="001923C1"/>
    <w:rsid w:val="001C3C31"/>
    <w:rsid w:val="001C6B1D"/>
    <w:rsid w:val="001E6082"/>
    <w:rsid w:val="001F59AB"/>
    <w:rsid w:val="001F5FA9"/>
    <w:rsid w:val="001F6667"/>
    <w:rsid w:val="0021104D"/>
    <w:rsid w:val="002138CF"/>
    <w:rsid w:val="00213E29"/>
    <w:rsid w:val="00220073"/>
    <w:rsid w:val="00223700"/>
    <w:rsid w:val="00247C81"/>
    <w:rsid w:val="002503B2"/>
    <w:rsid w:val="00252C5D"/>
    <w:rsid w:val="00253371"/>
    <w:rsid w:val="00270BDC"/>
    <w:rsid w:val="00271133"/>
    <w:rsid w:val="002736D4"/>
    <w:rsid w:val="00283F10"/>
    <w:rsid w:val="00294AC5"/>
    <w:rsid w:val="002C0DA4"/>
    <w:rsid w:val="002C1CF8"/>
    <w:rsid w:val="002E00CC"/>
    <w:rsid w:val="002E6F73"/>
    <w:rsid w:val="002F6EE2"/>
    <w:rsid w:val="00304325"/>
    <w:rsid w:val="003227BB"/>
    <w:rsid w:val="003266F1"/>
    <w:rsid w:val="00330F93"/>
    <w:rsid w:val="00341AB8"/>
    <w:rsid w:val="003573D3"/>
    <w:rsid w:val="003807EF"/>
    <w:rsid w:val="00392E00"/>
    <w:rsid w:val="003A109E"/>
    <w:rsid w:val="003A2078"/>
    <w:rsid w:val="003B41D7"/>
    <w:rsid w:val="003D4654"/>
    <w:rsid w:val="003D5D7A"/>
    <w:rsid w:val="003D7B59"/>
    <w:rsid w:val="0040288F"/>
    <w:rsid w:val="004032E7"/>
    <w:rsid w:val="004143F8"/>
    <w:rsid w:val="00422DE5"/>
    <w:rsid w:val="00423855"/>
    <w:rsid w:val="004260DE"/>
    <w:rsid w:val="0045277B"/>
    <w:rsid w:val="004625F9"/>
    <w:rsid w:val="00473A9A"/>
    <w:rsid w:val="00476293"/>
    <w:rsid w:val="00484BD5"/>
    <w:rsid w:val="00491126"/>
    <w:rsid w:val="004A4B19"/>
    <w:rsid w:val="004E3B9A"/>
    <w:rsid w:val="004E6EFB"/>
    <w:rsid w:val="004F6E2B"/>
    <w:rsid w:val="00500722"/>
    <w:rsid w:val="00503822"/>
    <w:rsid w:val="00512D0A"/>
    <w:rsid w:val="00513E08"/>
    <w:rsid w:val="00525E57"/>
    <w:rsid w:val="00552463"/>
    <w:rsid w:val="00567314"/>
    <w:rsid w:val="005734AA"/>
    <w:rsid w:val="005902E5"/>
    <w:rsid w:val="005946F8"/>
    <w:rsid w:val="005A068A"/>
    <w:rsid w:val="005A7C91"/>
    <w:rsid w:val="005F5FD4"/>
    <w:rsid w:val="00613BCD"/>
    <w:rsid w:val="006274D2"/>
    <w:rsid w:val="00630BCA"/>
    <w:rsid w:val="00631EF0"/>
    <w:rsid w:val="00634C88"/>
    <w:rsid w:val="00641F4F"/>
    <w:rsid w:val="0064702B"/>
    <w:rsid w:val="00652D46"/>
    <w:rsid w:val="00653982"/>
    <w:rsid w:val="0065580F"/>
    <w:rsid w:val="00664A75"/>
    <w:rsid w:val="00665243"/>
    <w:rsid w:val="0067277B"/>
    <w:rsid w:val="00674AEB"/>
    <w:rsid w:val="00675296"/>
    <w:rsid w:val="00675690"/>
    <w:rsid w:val="0068260B"/>
    <w:rsid w:val="0069196D"/>
    <w:rsid w:val="006A60AB"/>
    <w:rsid w:val="006B2A8E"/>
    <w:rsid w:val="006B58C7"/>
    <w:rsid w:val="006B6EA2"/>
    <w:rsid w:val="006E2517"/>
    <w:rsid w:val="006E7B40"/>
    <w:rsid w:val="006F00B0"/>
    <w:rsid w:val="007006A9"/>
    <w:rsid w:val="00703C8E"/>
    <w:rsid w:val="0070502D"/>
    <w:rsid w:val="0071780D"/>
    <w:rsid w:val="00730B22"/>
    <w:rsid w:val="00734DE4"/>
    <w:rsid w:val="00767628"/>
    <w:rsid w:val="0077711A"/>
    <w:rsid w:val="00780DE9"/>
    <w:rsid w:val="007D5607"/>
    <w:rsid w:val="007E6FEC"/>
    <w:rsid w:val="007F55F1"/>
    <w:rsid w:val="008079E5"/>
    <w:rsid w:val="00813DB1"/>
    <w:rsid w:val="00832D04"/>
    <w:rsid w:val="0087125F"/>
    <w:rsid w:val="0087676D"/>
    <w:rsid w:val="00886043"/>
    <w:rsid w:val="00886947"/>
    <w:rsid w:val="00892396"/>
    <w:rsid w:val="0089245C"/>
    <w:rsid w:val="008A160C"/>
    <w:rsid w:val="008A3354"/>
    <w:rsid w:val="008B68CD"/>
    <w:rsid w:val="008C368E"/>
    <w:rsid w:val="008E6D4C"/>
    <w:rsid w:val="008F4475"/>
    <w:rsid w:val="00911DDE"/>
    <w:rsid w:val="00941080"/>
    <w:rsid w:val="00972512"/>
    <w:rsid w:val="00974B4F"/>
    <w:rsid w:val="009B2CD0"/>
    <w:rsid w:val="009E0FA9"/>
    <w:rsid w:val="009F33E6"/>
    <w:rsid w:val="00A1397D"/>
    <w:rsid w:val="00A613E9"/>
    <w:rsid w:val="00A7115F"/>
    <w:rsid w:val="00A811FC"/>
    <w:rsid w:val="00A96ECE"/>
    <w:rsid w:val="00AA3C01"/>
    <w:rsid w:val="00AA7A18"/>
    <w:rsid w:val="00AB62A6"/>
    <w:rsid w:val="00AC2CE5"/>
    <w:rsid w:val="00AC4D98"/>
    <w:rsid w:val="00AD5A31"/>
    <w:rsid w:val="00AE14BE"/>
    <w:rsid w:val="00B21EF2"/>
    <w:rsid w:val="00B236BB"/>
    <w:rsid w:val="00B51B0C"/>
    <w:rsid w:val="00B565F1"/>
    <w:rsid w:val="00B64E35"/>
    <w:rsid w:val="00B74C0B"/>
    <w:rsid w:val="00B91FBB"/>
    <w:rsid w:val="00B95E5F"/>
    <w:rsid w:val="00B96DFC"/>
    <w:rsid w:val="00BA12B5"/>
    <w:rsid w:val="00BD103D"/>
    <w:rsid w:val="00BD5081"/>
    <w:rsid w:val="00BD665A"/>
    <w:rsid w:val="00BF77DF"/>
    <w:rsid w:val="00C00069"/>
    <w:rsid w:val="00C1235B"/>
    <w:rsid w:val="00C16816"/>
    <w:rsid w:val="00C242BE"/>
    <w:rsid w:val="00C3118A"/>
    <w:rsid w:val="00C3426D"/>
    <w:rsid w:val="00C35896"/>
    <w:rsid w:val="00C3760D"/>
    <w:rsid w:val="00C43085"/>
    <w:rsid w:val="00C46150"/>
    <w:rsid w:val="00C54A67"/>
    <w:rsid w:val="00C93BCA"/>
    <w:rsid w:val="00CA3A05"/>
    <w:rsid w:val="00CD401B"/>
    <w:rsid w:val="00CD642E"/>
    <w:rsid w:val="00CE4D2F"/>
    <w:rsid w:val="00D00765"/>
    <w:rsid w:val="00D047A0"/>
    <w:rsid w:val="00D059B6"/>
    <w:rsid w:val="00D44524"/>
    <w:rsid w:val="00D511F0"/>
    <w:rsid w:val="00D92FA2"/>
    <w:rsid w:val="00DF2272"/>
    <w:rsid w:val="00DF3A3C"/>
    <w:rsid w:val="00E21CD6"/>
    <w:rsid w:val="00E23134"/>
    <w:rsid w:val="00E2507B"/>
    <w:rsid w:val="00E32C80"/>
    <w:rsid w:val="00E427DA"/>
    <w:rsid w:val="00E51CA9"/>
    <w:rsid w:val="00E6397E"/>
    <w:rsid w:val="00E81871"/>
    <w:rsid w:val="00E838C5"/>
    <w:rsid w:val="00E851A5"/>
    <w:rsid w:val="00E9328F"/>
    <w:rsid w:val="00EA5E36"/>
    <w:rsid w:val="00EC5A0B"/>
    <w:rsid w:val="00F016D1"/>
    <w:rsid w:val="00F10370"/>
    <w:rsid w:val="00F11A58"/>
    <w:rsid w:val="00F47E6C"/>
    <w:rsid w:val="00F572DA"/>
    <w:rsid w:val="00F70E3F"/>
    <w:rsid w:val="00F83A25"/>
    <w:rsid w:val="00F87AC3"/>
    <w:rsid w:val="00FA737E"/>
    <w:rsid w:val="00FC0B2A"/>
    <w:rsid w:val="00FC7D62"/>
    <w:rsid w:val="00FD51F5"/>
    <w:rsid w:val="00FE3C3A"/>
    <w:rsid w:val="00FF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96"/>
    <w:pPr>
      <w:spacing w:after="200" w:line="276" w:lineRule="auto"/>
    </w:pPr>
  </w:style>
  <w:style w:type="paragraph" w:styleId="3">
    <w:name w:val="heading 3"/>
    <w:basedOn w:val="a"/>
    <w:link w:val="30"/>
    <w:semiHidden/>
    <w:unhideWhenUsed/>
    <w:qFormat/>
    <w:rsid w:val="00675296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 w:cs="Times New Roman"/>
      <w:b/>
      <w:bCs/>
      <w:color w:val="00006C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5296"/>
    <w:rPr>
      <w:rFonts w:ascii="Verdana" w:eastAsia="Times New Roman" w:hAnsi="Verdana" w:cs="Times New Roman"/>
      <w:b/>
      <w:bCs/>
      <w:color w:val="00006C"/>
      <w:sz w:val="25"/>
      <w:szCs w:val="25"/>
      <w:lang w:eastAsia="ru-RU"/>
    </w:rPr>
  </w:style>
  <w:style w:type="paragraph" w:styleId="a3">
    <w:name w:val="footnote text"/>
    <w:basedOn w:val="a"/>
    <w:link w:val="a4"/>
    <w:uiPriority w:val="99"/>
    <w:unhideWhenUsed/>
    <w:rsid w:val="0067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675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6752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75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основа"/>
    <w:link w:val="a8"/>
    <w:qFormat/>
    <w:rsid w:val="0067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675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75296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675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уллит Знак"/>
    <w:basedOn w:val="a0"/>
    <w:link w:val="ab"/>
    <w:locked/>
    <w:rsid w:val="0067529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b">
    <w:name w:val="Буллит"/>
    <w:basedOn w:val="a"/>
    <w:link w:val="aa"/>
    <w:rsid w:val="00675296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c">
    <w:name w:val="Основной Знак"/>
    <w:link w:val="ad"/>
    <w:uiPriority w:val="99"/>
    <w:locked/>
    <w:rsid w:val="0067529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d">
    <w:name w:val="Основной"/>
    <w:basedOn w:val="a"/>
    <w:link w:val="ac"/>
    <w:uiPriority w:val="99"/>
    <w:rsid w:val="0067529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e">
    <w:name w:val="Буллит Курсив Знак"/>
    <w:link w:val="af"/>
    <w:uiPriority w:val="99"/>
    <w:locked/>
    <w:rsid w:val="00675296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af">
    <w:name w:val="Буллит Курсив"/>
    <w:basedOn w:val="ab"/>
    <w:link w:val="ae"/>
    <w:uiPriority w:val="99"/>
    <w:rsid w:val="00675296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675296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uiPriority w:val="99"/>
    <w:unhideWhenUsed/>
    <w:rsid w:val="00675296"/>
    <w:rPr>
      <w:vertAlign w:val="superscript"/>
    </w:rPr>
  </w:style>
  <w:style w:type="character" w:customStyle="1" w:styleId="Zag11">
    <w:name w:val="Zag_11"/>
    <w:uiPriority w:val="99"/>
    <w:rsid w:val="00675296"/>
    <w:rPr>
      <w:color w:val="000000"/>
      <w:w w:val="100"/>
    </w:rPr>
  </w:style>
  <w:style w:type="character" w:customStyle="1" w:styleId="af1">
    <w:name w:val="Основной текст + Полужирный"/>
    <w:basedOn w:val="a0"/>
    <w:rsid w:val="00675296"/>
    <w:rPr>
      <w:rFonts w:ascii="Arial Unicode MS" w:eastAsia="Arial Unicode MS" w:hAnsi="Arial Unicode MS" w:cs="Arial Unicode MS" w:hint="eastAsia"/>
      <w:b/>
      <w:bCs/>
      <w:color w:val="000000"/>
      <w:sz w:val="17"/>
      <w:szCs w:val="17"/>
      <w:lang w:val="ru-RU" w:eastAsia="ru-RU" w:bidi="ar-SA"/>
    </w:rPr>
  </w:style>
  <w:style w:type="character" w:customStyle="1" w:styleId="4">
    <w:name w:val="Основной текст (4) + Не полужирный"/>
    <w:basedOn w:val="a0"/>
    <w:rsid w:val="00675296"/>
    <w:rPr>
      <w:rFonts w:ascii="Arial Unicode MS" w:eastAsia="Arial Unicode MS" w:hAnsi="Arial Unicode MS" w:cs="Arial Unicode MS" w:hint="eastAsia"/>
      <w:b/>
      <w:bCs/>
      <w:color w:val="000000"/>
      <w:sz w:val="17"/>
      <w:szCs w:val="17"/>
      <w:lang w:val="ru-RU" w:eastAsia="ru-RU" w:bidi="ar-SA"/>
    </w:rPr>
  </w:style>
  <w:style w:type="character" w:customStyle="1" w:styleId="af2">
    <w:name w:val="Основной текст + Курсив"/>
    <w:basedOn w:val="a0"/>
    <w:rsid w:val="00675296"/>
    <w:rPr>
      <w:rFonts w:ascii="Arial Unicode MS" w:eastAsia="Arial Unicode MS" w:hAnsi="Arial Unicode MS" w:cs="Arial Unicode MS" w:hint="eastAsia"/>
      <w:i/>
      <w:iCs/>
      <w:color w:val="000000"/>
      <w:sz w:val="17"/>
      <w:szCs w:val="17"/>
      <w:lang w:val="ru-RU" w:eastAsia="ru-RU" w:bidi="ar-SA"/>
    </w:rPr>
  </w:style>
  <w:style w:type="table" w:styleId="af3">
    <w:name w:val="Table Grid"/>
    <w:basedOn w:val="a1"/>
    <w:uiPriority w:val="59"/>
    <w:rsid w:val="0067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675296"/>
  </w:style>
  <w:style w:type="character" w:customStyle="1" w:styleId="c14">
    <w:name w:val="c14"/>
    <w:basedOn w:val="a0"/>
    <w:rsid w:val="00675296"/>
  </w:style>
  <w:style w:type="paragraph" w:customStyle="1" w:styleId="40">
    <w:name w:val="Заг 4"/>
    <w:basedOn w:val="a"/>
    <w:uiPriority w:val="99"/>
    <w:rsid w:val="0067529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4">
    <w:name w:val="Табл_бок"/>
    <w:basedOn w:val="Default"/>
    <w:next w:val="Default"/>
    <w:uiPriority w:val="99"/>
    <w:rsid w:val="00675296"/>
    <w:rPr>
      <w:rFonts w:ascii="JLBFL E+ Newton C San Pin" w:hAnsi="JLBFL E+ Newton C San Pin" w:cstheme="minorBidi"/>
      <w:color w:val="auto"/>
    </w:rPr>
  </w:style>
  <w:style w:type="paragraph" w:styleId="af5">
    <w:name w:val="header"/>
    <w:basedOn w:val="a"/>
    <w:link w:val="af6"/>
    <w:uiPriority w:val="99"/>
    <w:semiHidden/>
    <w:unhideWhenUsed/>
    <w:rsid w:val="00675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75296"/>
  </w:style>
  <w:style w:type="paragraph" w:styleId="af7">
    <w:name w:val="footer"/>
    <w:basedOn w:val="a"/>
    <w:link w:val="af8"/>
    <w:uiPriority w:val="99"/>
    <w:semiHidden/>
    <w:unhideWhenUsed/>
    <w:rsid w:val="00675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75296"/>
  </w:style>
  <w:style w:type="paragraph" w:styleId="af9">
    <w:name w:val="Balloon Text"/>
    <w:basedOn w:val="a"/>
    <w:link w:val="afa"/>
    <w:uiPriority w:val="99"/>
    <w:semiHidden/>
    <w:unhideWhenUsed/>
    <w:rsid w:val="0063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634C88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aliases w:val="основа Знак"/>
    <w:link w:val="a7"/>
    <w:locked/>
    <w:rsid w:val="00330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ink w:val="210"/>
    <w:uiPriority w:val="9"/>
    <w:rsid w:val="003A2078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qFormat/>
    <w:rsid w:val="003A2078"/>
    <w:pPr>
      <w:keepNext/>
      <w:spacing w:before="240" w:after="60" w:line="240" w:lineRule="auto"/>
      <w:outlineLvl w:val="1"/>
    </w:pPr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93A2-E25E-4E83-9B69-6E547742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Лариса</cp:lastModifiedBy>
  <cp:revision>7</cp:revision>
  <cp:lastPrinted>2022-10-02T19:34:00Z</cp:lastPrinted>
  <dcterms:created xsi:type="dcterms:W3CDTF">2022-09-15T16:55:00Z</dcterms:created>
  <dcterms:modified xsi:type="dcterms:W3CDTF">2023-01-01T18:48:00Z</dcterms:modified>
</cp:coreProperties>
</file>