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Михайлюк Ал</w:t>
      </w:r>
      <w:r>
        <w:rPr>
          <w:rFonts w:ascii="Arial" w:hAnsi="Arial" w:cs="Arial"/>
          <w:b/>
          <w:bCs/>
          <w:i/>
          <w:sz w:val="24"/>
          <w:szCs w:val="24"/>
          <w:lang w:val="ru-RU"/>
        </w:rPr>
        <w:t>е</w:t>
      </w:r>
      <w:r>
        <w:rPr>
          <w:rFonts w:ascii="Arial" w:hAnsi="Arial" w:cs="Arial"/>
          <w:b/>
          <w:bCs/>
          <w:i/>
          <w:sz w:val="24"/>
          <w:szCs w:val="24"/>
        </w:rPr>
        <w:t xml:space="preserve">на </w:t>
      </w:r>
      <w:r>
        <w:rPr>
          <w:rFonts w:ascii="Arial" w:hAnsi="Arial" w:cs="Arial"/>
          <w:b/>
          <w:bCs/>
          <w:i/>
          <w:sz w:val="24"/>
          <w:szCs w:val="24"/>
          <w:lang w:val="ru-RU"/>
        </w:rPr>
        <w:t>Николаевна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,</w:t>
      </w:r>
    </w:p>
    <w:p>
      <w:pPr>
        <w:spacing w:after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студентка ГБОУ ВО «Ставропольский государственный педагогический институт», г.Ставрополь</w:t>
      </w:r>
    </w:p>
    <w:p>
      <w:pPr>
        <w:spacing w:after="0"/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"mailto:alena_mizgireva2102@mail.ru"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alena_mizgireva2102@mail.ru</w:t>
      </w:r>
      <w:r>
        <w:rPr>
          <w:rFonts w:hint="default"/>
          <w:lang w:val="en-US"/>
        </w:rPr>
        <w:fldChar w:fldCharType="end"/>
      </w:r>
    </w:p>
    <w:p>
      <w:pPr>
        <w:spacing w:after="0"/>
        <w:rPr>
          <w:rFonts w:hint="default"/>
          <w:lang w:val="en-US"/>
        </w:rPr>
      </w:pPr>
    </w:p>
    <w:p>
      <w:pPr>
        <w:spacing w:after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Научный руководитель – </w:t>
      </w:r>
    </w:p>
    <w:p>
      <w:pPr>
        <w:spacing w:after="0"/>
        <w:rPr>
          <w:rFonts w:hint="default" w:ascii="Arial" w:hAnsi="Arial" w:cs="Arial"/>
          <w:bCs/>
          <w:i/>
          <w:sz w:val="24"/>
          <w:szCs w:val="24"/>
          <w:highlight w:val="none"/>
          <w:lang w:val="ru-RU"/>
        </w:rPr>
      </w:pPr>
      <w:r>
        <w:rPr>
          <w:rFonts w:hint="default" w:ascii="Arial" w:hAnsi="Arial" w:cs="Arial"/>
          <w:bCs/>
          <w:i/>
          <w:sz w:val="24"/>
          <w:szCs w:val="24"/>
          <w:highlight w:val="none"/>
          <w:lang w:val="ru-RU"/>
        </w:rPr>
        <w:t>Гамбарян Гаянэ Сергеевна</w:t>
      </w:r>
    </w:p>
    <w:p>
      <w:pPr>
        <w:spacing w:after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  <w:highlight w:val="none"/>
        </w:rPr>
        <w:t>доцент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ГБОУ ВО «Ставропольский государственный педагогический институт», г.Ставрополь</w:t>
      </w:r>
    </w:p>
    <w:p>
      <w:pPr>
        <w:spacing w:after="0"/>
        <w:jc w:val="both"/>
        <w:rPr>
          <w:rFonts w:hint="default" w:ascii="Arial" w:hAnsi="Arial" w:cs="Arial"/>
          <w:bCs/>
          <w:i/>
          <w:color w:val="0066FF"/>
          <w:sz w:val="24"/>
          <w:szCs w:val="24"/>
          <w:highlight w:val="none"/>
          <w:u w:val="single"/>
          <w:lang w:val="en-US"/>
        </w:rPr>
      </w:pPr>
      <w:r>
        <w:rPr>
          <w:rFonts w:hint="default" w:ascii="Arial" w:hAnsi="Arial" w:cs="Arial"/>
          <w:bCs/>
          <w:i/>
          <w:color w:val="0066FF"/>
          <w:sz w:val="24"/>
          <w:szCs w:val="24"/>
          <w:highlight w:val="none"/>
          <w:u w:val="single"/>
          <w:lang w:val="en-US"/>
        </w:rPr>
        <w:fldChar w:fldCharType="begin"/>
      </w:r>
      <w:r>
        <w:rPr>
          <w:rFonts w:hint="default" w:ascii="Arial" w:hAnsi="Arial" w:cs="Arial"/>
          <w:bCs/>
          <w:i/>
          <w:color w:val="0066FF"/>
          <w:sz w:val="24"/>
          <w:szCs w:val="24"/>
          <w:highlight w:val="none"/>
          <w:u w:val="single"/>
          <w:lang w:val="en-US"/>
        </w:rPr>
        <w:instrText xml:space="preserve"> HYPERLINK "mailto:gaya.86@yandex.ru" </w:instrText>
      </w:r>
      <w:r>
        <w:rPr>
          <w:rFonts w:hint="default" w:ascii="Arial" w:hAnsi="Arial" w:cs="Arial"/>
          <w:bCs/>
          <w:i/>
          <w:color w:val="0066FF"/>
          <w:sz w:val="24"/>
          <w:szCs w:val="24"/>
          <w:highlight w:val="none"/>
          <w:u w:val="single"/>
          <w:lang w:val="en-US"/>
        </w:rPr>
        <w:fldChar w:fldCharType="separate"/>
      </w:r>
      <w:r>
        <w:rPr>
          <w:rStyle w:val="4"/>
          <w:rFonts w:hint="default" w:ascii="Arial" w:hAnsi="Arial" w:cs="Arial"/>
          <w:bCs/>
          <w:i/>
          <w:color w:val="0066FF"/>
          <w:sz w:val="24"/>
          <w:szCs w:val="24"/>
          <w:highlight w:val="none"/>
          <w:lang w:val="en-US"/>
        </w:rPr>
        <w:t>gaya.86@yandex.ru</w:t>
      </w:r>
      <w:r>
        <w:rPr>
          <w:rFonts w:hint="default" w:ascii="Arial" w:hAnsi="Arial" w:cs="Arial"/>
          <w:bCs/>
          <w:i/>
          <w:color w:val="0066FF"/>
          <w:sz w:val="24"/>
          <w:szCs w:val="24"/>
          <w:highlight w:val="none"/>
          <w:u w:val="single"/>
          <w:lang w:val="en-US"/>
        </w:rPr>
        <w:fldChar w:fldCharType="end"/>
      </w:r>
      <w:bookmarkStart w:id="0" w:name="_GoBack"/>
      <w:bookmarkEnd w:id="0"/>
    </w:p>
    <w:p>
      <w:pPr>
        <w:spacing w:after="0"/>
        <w:jc w:val="both"/>
        <w:rPr>
          <w:rFonts w:hint="default" w:ascii="Arial" w:hAnsi="Arial" w:cs="Arial"/>
          <w:bCs/>
          <w:i/>
          <w:color w:val="0066FF"/>
          <w:sz w:val="24"/>
          <w:szCs w:val="24"/>
          <w:highlight w:val="yellow"/>
          <w:u w:val="singl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Cs/>
          <w:i/>
          <w:color w:val="0066FF"/>
          <w:sz w:val="24"/>
          <w:szCs w:val="24"/>
          <w:highlight w:val="yellow"/>
          <w:u w:val="single"/>
          <w:lang w:val="en-US"/>
        </w:rPr>
      </w:pPr>
    </w:p>
    <w:p>
      <w:pPr>
        <w:spacing w:after="0"/>
        <w:jc w:val="both"/>
        <w:rPr>
          <w:rFonts w:hint="default" w:ascii="Arial" w:hAnsi="Arial" w:cs="Arial"/>
          <w:bCs/>
          <w:i/>
          <w:color w:val="0066FF"/>
          <w:sz w:val="24"/>
          <w:szCs w:val="24"/>
          <w:highlight w:val="yellow"/>
          <w:u w:val="single"/>
          <w:lang w:val="en-US"/>
        </w:rPr>
      </w:pPr>
    </w:p>
    <w:p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"Особенности организации учебного процесса в начальной школе для формирования учебной субъектности учащихся"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Аннотация: </w:t>
      </w:r>
      <w:r>
        <w:rPr>
          <w:rFonts w:ascii="Arial" w:hAnsi="Arial" w:cs="Arial"/>
          <w:sz w:val="24"/>
        </w:rPr>
        <w:t>В данной статье описывается</w:t>
      </w:r>
      <w:r>
        <w:t xml:space="preserve"> </w:t>
      </w:r>
      <w:r>
        <w:rPr>
          <w:rFonts w:ascii="Arial" w:hAnsi="Arial" w:cs="Arial"/>
          <w:sz w:val="24"/>
        </w:rPr>
        <w:t>особенности организации учебного процесса в начальной школе с целью формирования учебной субъектности учащихся, выявление возрастных особенностей детей начальной школы, которые могут влиять на формирование учебной субъектности, изучение практик педагогов по организации учебного процесса в начальной школе с целью выявления наиболее эффективных способов формирования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Ключевые слова:</w:t>
      </w:r>
      <w:r>
        <w:t xml:space="preserve"> </w:t>
      </w:r>
      <w:r>
        <w:rPr>
          <w:rFonts w:ascii="Arial" w:hAnsi="Arial" w:cs="Arial"/>
          <w:sz w:val="24"/>
          <w:szCs w:val="24"/>
        </w:rPr>
        <w:t>начальная школа, учебная субъектность, учебный процесс, организация учебного процесса, формирование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современном обществе образование является одним из наиболее важных аспектов формирования личности. Учебный процесс в начальной школе имеет особое значение, поскольку именно в этом возрасте происходит формирование учебной среды учеников. Данная тема является актуальной в настоящее время, так как современное общество требует от участников образовательного процесса не только знаний и навыков, но и активной жизненной позиции, умения самостоятельно ставить цели и достигать их, поэтому формирование учебной субъектности учащихся в начальной школе является одной из приоритетных задач современной педагогики.</w:t>
      </w:r>
    </w:p>
    <w:p>
      <w:pPr>
        <w:spacing w:after="0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Цель данного исследования - изучение особенностей организации учебного процесса в начальной школе, могут способствовать формированию учебной субъектности учащихся. </w:t>
      </w:r>
      <w:r>
        <w:rPr>
          <w:rFonts w:ascii="Arial" w:hAnsi="Arial" w:cs="Arial"/>
          <w:sz w:val="24"/>
        </w:rPr>
        <w:t>Для реализации этой цели также поставлены следующие задачи: изучить теоретические аспекты формирования учебной субъектности учащихся; выявить особенности организации учебного процесса в начальной школе; проанализировать возрастные особенности детей начальной школы, которые могут влиять на формирование учебной субъектности; проанализировать практики педагогов по организации учебного процесса в начальной школе с целью выявления наиболее эффективных способов формирования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Объектом данного исследования - организация учебного процесса в начальной школе, а используемые учителями для формирования учебной субъектности учащихся, субъект – учащиеся начальной школы и их учебная субъектность.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Педагогический процесс – это специально организованное и целенаправленное взаимодействие взрослых и детей для решения развивающих и образовательных задач. 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Начальная школа представляет собой первый уровень образования в системе образования России, где преподаются основы знаний в различных предметах. Учебный процесс в начальной школе имеет свои особенности [5]: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Образовательная программа: учащиеся изучают широкий спектр предметов, таких как математика, русский язык, окружающий мир, иностранный язык. При этом основное внимание уделяется формированию навыков чтения, письма и счета.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Продолжительность уроков: обычно уроки в начальной школе длительностью 35-45 минут.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Режим учебного дня. Режим дня учеников начальной школы разработан с учетом их возрастных особенностей. Он включает в себя чередование учебных занятий с игровыми, физическими и художественными занятиями, а также отдых и питание.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Форма занятий: учебный процесс организовывается в форме занятий по расписанию. Обычно в начальной школе занятия проходят в утреннее время, с перерывами на завтрак и физические упражнения.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Методы обучения. Для детей начальной школы применяются методы обучения, основанные на игре, экспериментировании, творчестве и практической деятельности.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Отношение к ученикам. Учителя начальной школы обладают психологической готовностью к работе с детьми, выражается она в умении находить общий язык, понимать потребности и особенности каждого ребенка, помогать ему в решении проблем.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Взаимодействие с родителями. Учителя начальной школы активно сотрудничают с родителями, организуя родительские собрания, консультации и встречи. Они сообщают о прогрессе и проблемах учеников, а также консультируют по воспитанию и развитию ребенка.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Учебная субъектность – это комплекс психологических особенностей обучающегося, который способен приспосабливаться к учебному процессу и активно взаимодействовать с ним. Это означает, что ученик должен стать активным участником учебного процесса, иметь желание и способность к самостоятельному обучению, развивать свои познавательные способности и навыки. Формирование учебной субъектности является важным этапом в развитии личности учеников начальной школы, поскольку оно позволяет им осознать свои возможности и способности, развивать свою личность, а также участвовать в учебном процессе на активной основе [4].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Учебная субъектность учащихся начальной школы формируется на основе нескольких теоретических аспектов, в том числе [3]: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Построение субъект-субъектных отношений. Одним из ключевых аспектов формирования учебной субъектности является развитие субъект-субъектных отношений, то есть отношений равенства и взаимоуважения между учащимися и учителями.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Развитие учебной мотивации. Учебная субъектность также зависит от наличия мотивации к учебе и достижению успехов в учении. Для формирования этой мотивации необходимо создание интересных и разнообразных учебных задач, участие учащихся в проектной деятельности и других активностях.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Обучение критическому мышлению. Учащиеся должны быть обучены критическому мышлению, что позволяет им оценивать и анализировать информацию самостоятельно. Это также способствует развитию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4. Развитие коммуникативных навыков. Важным аспектом формирования учебной субъектности является развитие коммуникативных навыков, что включает в себя понимание и построение аргументов в устной и письменной форме, работу в коллективе и другие социальные навыки.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целом, формирование учебной субъектности зависит от множества факторов, и все они должны быть учтены при работе с учащимися начальной школы.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Возрастные особенности детей начальной школы, которые могут влиять на формирование учебной субъектности, могут быть разными. Однако, можно выделить несколько основных пунктов [6]: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Развивающийся эмоциональный мир. Дети начальной школы могут испытывать различные эмоции, которые могут влиять на их учебную субъектность. Например, страх перед проведением урока или опасение не удовлетворить учителя.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Развивающийся когнитивный мир. Дети начальной школы находятся в периоде активного познания мира, и этот процесс может влиять на их учебную субъектность. Они могут не только наблюдать и воспринимать новую информацию, но и учится критически мыслить, анализировать и сравнивать различные явления в мире.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Влияние семьи и друзей. Воспитание в семье, а также общение с друзьями, могут влиять на уровень учебной субъектности у детей начальной школы. Наличие поддержки и похвалы со стороны взрослых и других детей может способствовать повышению интереса к учебе и укреплению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Развитие социальных и нравственных норм и ценностей. В этом возрасте дети начинают развивать моральные и социальные нормы и ценности, что также может влиять на их учебную субъектность. Учителя могут помочь детям понять, что учеба важна и может иметь положительный результат для будущего.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Изучение</w:t>
      </w:r>
      <w:r>
        <w:rPr>
          <w:rFonts w:ascii="Arial" w:hAnsi="Arial" w:cs="Arial"/>
          <w:sz w:val="24"/>
          <w:szCs w:val="24"/>
        </w:rPr>
        <w:t xml:space="preserve"> описанных Занковым Л.В., Шацким С.Т., Элькониным Д.Б., Сластениным В.А, Щедровицким Г.П., Валеевым Р.В., Батышевым С.Н., Тепловым Б.М., Петровским А.В.</w:t>
      </w:r>
      <w:r>
        <w:t xml:space="preserve"> </w:t>
      </w:r>
      <w:r>
        <w:rPr>
          <w:rFonts w:ascii="Arial" w:hAnsi="Arial" w:cs="Arial"/>
          <w:sz w:val="24"/>
          <w:szCs w:val="24"/>
        </w:rPr>
        <w:t>практик по организации учебного процесса в начальной школе с целью выявления наиболее эффективных способов формирования учебной субъектности</w:t>
      </w:r>
      <w:r>
        <w:t xml:space="preserve"> </w:t>
      </w:r>
      <w:r>
        <w:rPr>
          <w:rFonts w:ascii="Arial" w:hAnsi="Arial" w:cs="Arial"/>
          <w:sz w:val="24"/>
          <w:szCs w:val="24"/>
        </w:rPr>
        <w:t>показывает, что наиболее эффективным способом формирования учебной субъектности в начальной школе является использование интерактивных методов обучения. Педагоги могут использовать такие методы, как игры и проекты, чтобы заинтересовать учеников и помочь им активно участвовать в учебном процессе.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Определенные технологии, такие как обучение в паре или группе, могут также помочь ученикам развиваться как учебные субъекты и учиться работать в команде. Педагоги могут также использовать стратегии, направленные на обучение самостоятельности, такие как давать ученикам возможность самостоятельно исследовать тему, оформлять свои научные проекты, делать презентации [7].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Другими эффективными методами являются методы дифференциации обучения, которые позволяют каждому ученику работать в своем темпе и уровне сложности, и методы индивидуализации обучения, которые помогают каждому ученику развиваться в соответствии с его индивидуальными потребностями и интересами.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Важно, чтобы педагогические методы были адаптированы к учебным потребностям и способностям конкретных учеников. Педагоги должны также совершенствовать свои навыки в области преподавания и постоянно исследовать и развивать эффективные методы обучения, чтобы поддерживать интересы учеников и помогать им стать успешными учебными субъектами.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стоит отметить следующие практики педагогов, которые используются для организации учебного процесса в начальной школе и достижения цели - формирование учебной субъектности учеников. Они включают в себя [2]: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Диалоговые методы обучения - это методы, при которых учитель ставит ученика в роли субъекта учебного процесса и стимулирует его мыслительную активность. Эти методы включают в себя обсуждения, дискуссии, игры-диалоги, методы проектной работы и пр.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Индивидуальный подход к каждому ученику - это методика, которая позволяет учителю учитывать психологические особенности каждого ученика и адаптировать учебный материал к его индивидуальным потребностям и интересам. Это может включать в себя дифференцированный подход к ученикам, индивидуальные консультации и занятия.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Игровые методы обучения - это методы, которые стимулируют игровую деятельность учеников и включают использование игр, головоломок и сюжетных игр. Они позволяют сделать учебный процесс более интересным и разнообразным, что увеличивает мотивацию учеников.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Методы активного обучения - это методы, которые ставят ученика в роли субъекта исследовательского процесса и позволяют ему активно участвовать в обучении. Это может включать в себя занятия на свежем воздухе, экскурсии, лабораторные работы и пр.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Рефлексивные практики - это методы, которые направлены на развитие учебной субъектности учеников через их саморефлексию. Это может включать в себя различные формы самооценки, рефлексивные беседы и работу над портфолио.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Каждая из этих практик обладает своими достоинствами и ограничениями, и эффективность их использования зависит от ряда факторов, таких как возраст и психологические особенности учеников, особенности учебного материала и т.д. Поэтому, наиболее эффективный подход может быть выбран только на основе опыта и экспериментов на конкретном классе.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формирования учебной субъектности учащихся в начальной школе необходимо учитывать следующие особенности организации учебного процесса [1]: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Индивидуальный подход к каждому ученику. Начальная школа является первым этапом обучения, поэтому важно, чтобы учителя обращали внимание на индивидуальные особенности каждого ученика и адаптировали учебный процесс под их потребности.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Признание активной роли учеников в учебном процессе. Стимулирование детской инициативы, развитие их творческого потенциала и умения самостоятельно решать задачи - все это способствует формированию учебной субъектности.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Вариативность методов и форм организации учебного процесса. Благодаря разнообразию методик и форм работы учителя, ученики могут проявить творческий потенциал, общение со сверстниками, учителем и классом не ограничивается уроками.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Плюрализм ожиданий и ценностей. Учителя должны уважать индивидуальность каждого ученика и признавать различия в их интересах и предпочтениях.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Создание условий для самореализации учеников. Ученики должны иметь возможность проявить свои сильные стороны и проявлять личную ответственность за учебу. Они должны иметь возможность участвовать в различных секциях и кружках, где они могут проявлять свой творческий потенциал и активизировать свой интерес к учебе.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формирование учебной субъектности учащихся начальной школы является важной задачей образования, поскольку это способствует развитию у детей компетенций, необходимых для успешного обучения в будущем.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эффективного формирования учебной субъектности необходимо учитывать возрастные особенности детей начальной школы и организовывать учебный процесс с учетом этих особенностей. Это может включать в себя использование игровых форм обучения, активных методов обучения и обеспечение возможности саморегуляции и самостоятельного выбора тем и заданий. Рекомендуется использовать активные методы организации учебного процесса, поддерживающие раскрытие творческого потенциала каждого ребенка.</w:t>
      </w: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Литература</w:t>
      </w:r>
    </w:p>
    <w:p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Волкова И. А. Формирование учебной субъектности учащихся начальной школы. Методические рекомендации. – М.: Просвещение, 2014. – 24 с.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Головизнин С. М. Формирование учебной субъектности учащихся начальной школы. – М.: Педагогическое общество России, 2011. – 152 с.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Гордеев Д. В. Педагогические аспекты формирования учебной субъектности учащихся начальной школы. – М.: Педагогика, 2015. – 192 с.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Капустина Е. А. Понятие учебной субъектности и его формирование у учащихся начальной школы // Становление учебной субъектности учащихся: проблемы, задачи, решения: материалы всероссийской научно-методической конференции. Ч. 1. – М.: Российская академия образования, 2013. – С. 50–58. Карташова Л. А. Организация учебного процесса в начальной школе: проблемы и пути их решения // Начальная школа. – 2015. – № 3. – С. 4–9.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Матвеева Л. И. Организация учебного процесса в начальной школе: методические и технологические аспекты // Педагогика. – 2014. – № 5. – С. 10–18.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Наумова Н. Н. Возрастные особенности детей начальной школы и их влияние на формирование учебной субъектности // Проблемы образования. – 2013. – № 4. – С. 45–51.</w:t>
      </w:r>
    </w:p>
    <w:p>
      <w:pPr>
        <w:pStyle w:val="5"/>
        <w:numPr>
          <w:ilvl w:val="0"/>
          <w:numId w:val="1"/>
        </w:numPr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Харланов И. В. Организация и педагогические технологии работы в начальной школе: теория и практика. – М.: Просвещение, 2011. – 176 с.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13E66"/>
    <w:multiLevelType w:val="multilevel"/>
    <w:tmpl w:val="51113E6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B6"/>
    <w:rsid w:val="001859DB"/>
    <w:rsid w:val="00197588"/>
    <w:rsid w:val="00214346"/>
    <w:rsid w:val="002718F6"/>
    <w:rsid w:val="00385355"/>
    <w:rsid w:val="00491895"/>
    <w:rsid w:val="00493A19"/>
    <w:rsid w:val="006C0B77"/>
    <w:rsid w:val="007B6F7C"/>
    <w:rsid w:val="007C743E"/>
    <w:rsid w:val="008242FF"/>
    <w:rsid w:val="00870751"/>
    <w:rsid w:val="008746E3"/>
    <w:rsid w:val="00922C48"/>
    <w:rsid w:val="00925034"/>
    <w:rsid w:val="009A0C02"/>
    <w:rsid w:val="00A40427"/>
    <w:rsid w:val="00B72E49"/>
    <w:rsid w:val="00B84438"/>
    <w:rsid w:val="00B915B7"/>
    <w:rsid w:val="00C67AB6"/>
    <w:rsid w:val="00C73F43"/>
    <w:rsid w:val="00C740EF"/>
    <w:rsid w:val="00D41AD6"/>
    <w:rsid w:val="00D71E3A"/>
    <w:rsid w:val="00D81315"/>
    <w:rsid w:val="00EA59DF"/>
    <w:rsid w:val="00EE4070"/>
    <w:rsid w:val="00F12C76"/>
    <w:rsid w:val="00F14A6E"/>
    <w:rsid w:val="0A5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2134</Words>
  <Characters>12170</Characters>
  <Lines>101</Lines>
  <Paragraphs>28</Paragraphs>
  <TotalTime>5</TotalTime>
  <ScaleCrop>false</ScaleCrop>
  <LinksUpToDate>false</LinksUpToDate>
  <CharactersWithSpaces>14276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2023-06-16T18:59:00Z</dcterms:created>
  <dc:creator>Александра</dc:creator>
  <cp:lastModifiedBy>Alenka</cp:lastModifiedBy>
  <dcterms:modified xsi:type="dcterms:W3CDTF">2023-06-16T21:30:29Z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BC1EB8E5FB1C432EA2991EED95F2D3EF</vt:lpwstr>
  </property>
</Properties>
</file>