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A2" w:rsidRPr="00840DA2" w:rsidRDefault="00840DA2" w:rsidP="00840DA2">
      <w:pPr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70C0"/>
          <w:kern w:val="36"/>
          <w:sz w:val="38"/>
          <w:szCs w:val="38"/>
          <w:lang w:eastAsia="ru-RU"/>
        </w:rPr>
      </w:pPr>
      <w:r w:rsidRPr="00840DA2">
        <w:rPr>
          <w:rFonts w:ascii="Times New Roman" w:eastAsia="Times New Roman" w:hAnsi="Times New Roman" w:cs="Times New Roman"/>
          <w:color w:val="0070C0"/>
          <w:kern w:val="36"/>
          <w:sz w:val="38"/>
          <w:szCs w:val="38"/>
          <w:lang w:eastAsia="ru-RU"/>
        </w:rPr>
        <w:t>«Дидактическая игра как форма обучения детей раннего дошкольного возраста» (из опыта работы)</w:t>
      </w:r>
    </w:p>
    <w:p w:rsidR="00840DA2" w:rsidRPr="00840DA2" w:rsidRDefault="00840DA2" w:rsidP="00840DA2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Известный педагог А.С. Макаренко писал: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«Игра имеет </w:t>
      </w:r>
      <w:proofErr w:type="gramStart"/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важное значение</w:t>
      </w:r>
      <w:proofErr w:type="gramEnd"/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 в жизни ребенка, имеет то же значение,</w:t>
      </w:r>
    </w:p>
    <w:p w:rsidR="00840DA2" w:rsidRPr="00840DA2" w:rsidRDefault="00840DA2" w:rsidP="00840DA2">
      <w:pPr>
        <w:spacing w:before="90" w:after="90" w:line="315" w:lineRule="atLeast"/>
        <w:jc w:val="right"/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proofErr w:type="gramStart"/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какое</w:t>
      </w:r>
      <w:proofErr w:type="gramEnd"/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 xml:space="preserve"> у взрослого имеет деятельность – работа, служба.</w:t>
      </w:r>
    </w:p>
    <w:p w:rsidR="00840DA2" w:rsidRPr="00840DA2" w:rsidRDefault="00840DA2" w:rsidP="00840DA2">
      <w:pPr>
        <w:spacing w:after="0" w:line="315" w:lineRule="atLeast"/>
        <w:jc w:val="right"/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Каков ребенок в игре, так</w:t>
      </w:r>
      <w:r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им во многом он будет в работе…</w:t>
      </w:r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br/>
        <w:t>Играя, ребенок учится, и, наоборот, в процессе обучения ребенок должен играть</w:t>
      </w:r>
      <w:proofErr w:type="gramStart"/>
      <w:r w:rsidRPr="00840DA2"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F243E" w:themeColor="text2" w:themeShade="80"/>
          <w:sz w:val="28"/>
          <w:szCs w:val="28"/>
          <w:lang w:eastAsia="ru-RU"/>
        </w:rPr>
        <w:t>»</w:t>
      </w:r>
      <w:proofErr w:type="gramEnd"/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Актуальность: Дидактическая игра способствует развитию познавательной активности, у детей в ходе игр появляются первые навыки сравнения, обобщения. Познакомившись с новыми понятиями, ребёнок может </w:t>
      </w:r>
      <w:bookmarkStart w:id="0" w:name="_GoBack"/>
      <w:bookmarkEnd w:id="0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совершенствовать в дидактической игре свои представления о них. Активизируя воображение малыша, воспитатель способен придать игровой деятельности творческий характер.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Дидактическая игра имеет две цели:</w:t>
      </w:r>
    </w:p>
    <w:p w:rsidR="00840DA2" w:rsidRPr="00840DA2" w:rsidRDefault="00840DA2" w:rsidP="00840DA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Обучающая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которую преследует взрослый</w:t>
      </w:r>
    </w:p>
    <w:p w:rsidR="00840DA2" w:rsidRPr="00840DA2" w:rsidRDefault="00840DA2" w:rsidP="00840DA2">
      <w:pPr>
        <w:numPr>
          <w:ilvl w:val="0"/>
          <w:numId w:val="1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Игровая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ради которой действует ребенок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возрасте 2-3 лет ребёнок познает мир через наблюдение и воспроизведение определённых действий с реальными предметами. Ребёнку хочется всё потрогать руками, узнать назначение того или иного предмета. Таким образом, дидактические игры становятся важным средством сенсорного обучения, способствуют развитию интеллектуально-эмоциональной сферы, пробуждают интерес к обучению. Так же в процессе действий с предметом важно возникающее в ходе игры общение ребёнка </w:t>
      </w: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взрослым, в результате чего развиваются мышление, эмоции, речь.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Важное место в реализации ФГОС ДО занимают дидактические игры</w:t>
      </w: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,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поскольку, обязательным элементом в них является познавательное содержание и умственные задачи.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обучении детей раннего возраста предпочтение отдается дидактическим пособиям и игрушкам: кубикам, пирамидкам, матрешкам и т.д.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Дидактическая игра как игровой метод обучения рассматривается в двух видах: игры-занятия и дидактические игры.</w:t>
      </w:r>
    </w:p>
    <w:p w:rsidR="00840DA2" w:rsidRPr="00840DA2" w:rsidRDefault="00840DA2" w:rsidP="00840DA2">
      <w:pPr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Действия малышей с дидактическими игрушками приобретают игровой характер: ребята составляют из нескольких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играми. Такой вид деятельности называют игровыми занятиями. Использование разнообразных компонентов игровой деятельности сочетается с вопросами, указаниями, объяснениями, показом.</w:t>
      </w:r>
      <w:bookmarkStart w:id="1" w:name="109"/>
      <w:bookmarkEnd w:id="1"/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Дидактические игры использую в разных видах деятельности детей: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непосредственно-образовательной;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познавательно-исследовательской;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продуктивной;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свободной деятельности детей;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режимных моментах, включая все виды восприятия;</w:t>
      </w:r>
    </w:p>
    <w:p w:rsidR="00840DA2" w:rsidRPr="00840DA2" w:rsidRDefault="00840DA2" w:rsidP="00840DA2">
      <w:pPr>
        <w:numPr>
          <w:ilvl w:val="0"/>
          <w:numId w:val="2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проведении подвижных игр.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дидактических играх поведение ребенка, его действия, взаимоотношения с другими детьми регулируются правилами. Для того чтобы игра действительно служила воспитательным целям, дети должны хорошо знать правила и точно им следовать. Научить их этому должен воспитатель. Особенно это важно делать с самого раннего возраста. Тогда постепенно дети приучаются действовать в соответствии с правилами и у них формируются умения и навыки поведения в дидактических играх. Таким образом, дидактические игры — незаменимое средство обучения детей преодолению различных затруднений в их деятельности. Эти игры таят в себе большие возможности и воспитательного воздействия на детей дошкольного возраста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 дидактические игры можно разделить на три основных вида: игры с предметами</w:t>
      </w:r>
    </w:p>
    <w:p w:rsidR="00840DA2" w:rsidRPr="00840DA2" w:rsidRDefault="00840DA2" w:rsidP="00840DA2">
      <w:pPr>
        <w:numPr>
          <w:ilvl w:val="0"/>
          <w:numId w:val="3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с предметами,</w:t>
      </w:r>
    </w:p>
    <w:p w:rsidR="00840DA2" w:rsidRPr="00840DA2" w:rsidRDefault="00840DA2" w:rsidP="00840DA2">
      <w:pPr>
        <w:numPr>
          <w:ilvl w:val="0"/>
          <w:numId w:val="3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настольно - печатные,</w:t>
      </w:r>
    </w:p>
    <w:p w:rsidR="00840DA2" w:rsidRPr="00840DA2" w:rsidRDefault="00840DA2" w:rsidP="00840DA2">
      <w:pPr>
        <w:numPr>
          <w:ilvl w:val="0"/>
          <w:numId w:val="3"/>
        </w:numPr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словесные игры.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Действуя с предметами, дети познают их свойства. </w:t>
      </w: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детей развивается умение самостоятельно занять себя и производить с предметами целесообразные действия: например, собирать и разбирать игрушки, открывать и закрывать складных матрешек, коробки, катать шары, нанизывать кольца на стержень, строить из кубиков и др.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Слово способствует более четкому восприятию и развитию более высокого уровня предметных действий – подбору предметов по одному признаку (величине, цвету, более четкой дифференцировке формы и т. п. </w:t>
      </w:r>
      <w:r w:rsidRPr="00840DA2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Если взрослый сопровождает действия ребенка словом – обозначает эти действия, качества предметов, - то на этой основе обогащается словарь, развивается речь детей, дети учатся сначала понимать слова, а потом и овладевать ими.</w:t>
      </w:r>
      <w:proofErr w:type="gramEnd"/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Знакомясь со свойствами предметов и их наименованиями развивается мышление детей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Дети приходят к первым общим представлениям - что «большими» могут быть разные по внешнему виду предметы: и шарики, и кубики, и матрешки. Одного и того же цвета могут быть разные вещи.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Маленькие дети отличаются неустойчивостью внимания. Занятия с предметами воспитывают сосредоточенность, умение спокойно, не отвлекаясь, заниматься в течение некоторого времени какой – то одной </w:t>
      </w: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игрушкой, повторение действий за взрослым развивает устойчивость внимания.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Игры «Цветные домики», «Подбери по цвету», «Найди такой же» и др. учат запоминать цвета, находить предметы определённой окраски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Настольно-печатные игры отвечают особенностям наглядно-действенного мышления детей 2-3 лет. В этих играх малыши усваивают знания в процессе практических действий не с их изображениями на картинках.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Настольно-печатные игры: парные картинки, лото, домино, складные кубики; </w:t>
      </w:r>
      <w:proofErr w:type="gram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картинки, изображенные на кубике или воспроизведенные на </w:t>
      </w:r>
      <w:proofErr w:type="spell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фланелеграфе</w:t>
      </w:r>
      <w:proofErr w:type="spell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закрепляют</w:t>
      </w:r>
      <w:proofErr w:type="gram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знания о предметах, их назначений, классификаций. Также эти игры учат обобщению предметов по существенным признакам, установление взаимосвязи между предметами, составление целого из частей.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поддержать интерес детей к играм – занятиям и сформировать обобщенные представления о признаках предметов, следует предлагать им решение одной и той же задачи на разном дидактическом материале: раскладывать по цвету шарики, кубики, палочки, собирать различные разборные игрушки.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Тематическое лото с изображениями игрушек, животных, овощей, фруктов, видов транспорта, предметов одежды, мебели служат хорошим и удобным средством для уточнения представлений детей о предметах и их назначений, а также для развития речи малышей.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обучении раннего дошкольного возраста особенно эффективны занятия с дидактическими игрушками: матрешками, башенками, шарами, грибками.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Действия малышей с дидактическими игрушками приобретают игровой характер: они собирают из двух частей целую матрешку, подбирают детали по цвету, размеру, обыгрывают полученный образ. Наличие игрового содержания в занятиях с дидактическими игрушками дает право объединять их с дидактическими играми и назвать этот вид деятельности играми – занятиями.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играх-занятиях педагог целенаправленно воздействует на детей, придумывает содержание игр, методические приемы их проведения. Систематически усложняя материал и учитывая требования программы, воспитатель через игры-занятия сообщает доступные возрасту малышей знания, формирует необходимые умения, совершенствует психические процессы (восприятие, мышление, речь и т.д.).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Значительную роль в речевом развитии детей играют словесные дидактические игры. Они формируют слуховое внимание, умение повторять звукосочетание и слова. Дети учатся воспринимать произведения устного народного творчества: </w:t>
      </w:r>
      <w:proofErr w:type="spell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потешки</w:t>
      </w:r>
      <w:proofErr w:type="spell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прибаутки, сказки, в которых даже самые маленькие чувствуют рифму и ритм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работе с детьми раннего возраста используются и произведения современных авторов, таких как «Игрушки» А. </w:t>
      </w:r>
      <w:proofErr w:type="spellStart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Барто</w:t>
      </w:r>
      <w:proofErr w:type="spellEnd"/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Игровые действия в словесных играх (имитация движений, действия по словесному сигналу, звукоподражание) побуждают к многократному повторению одного и того же звукосочетания, что упражняет малышей в правильном произнесении звуков и слов.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Примерами таких игр могут служить: «На птичьем дворе», «Кто что есть». «Кто что делает», игра с пальчиками.</w:t>
      </w:r>
    </w:p>
    <w:p w:rsidR="00840DA2" w:rsidRPr="00840DA2" w:rsidRDefault="00840DA2" w:rsidP="00840DA2">
      <w:pPr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40DA2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Таким образом, дидактические игры являются эффективной формой обучения и воспитания детей раннего возраста. Познавательный опыт детей, раннего возраста, приобретенный в процессе дидактических игр, оказывает существенное влияние на обогащение знаний о свойствах и назначении предметов, на расширение представлений об окружающем.</w:t>
      </w:r>
    </w:p>
    <w:p w:rsidR="00564A62" w:rsidRDefault="00564A62"/>
    <w:sectPr w:rsidR="0056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2D2B"/>
    <w:multiLevelType w:val="multilevel"/>
    <w:tmpl w:val="F2B6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F33B3"/>
    <w:multiLevelType w:val="multilevel"/>
    <w:tmpl w:val="2A66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EA71AC"/>
    <w:multiLevelType w:val="multilevel"/>
    <w:tmpl w:val="5B76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A2"/>
    <w:rsid w:val="00564A62"/>
    <w:rsid w:val="0084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1162</Words>
  <Characters>6624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2023-10-07T04:59:00Z</dcterms:created>
  <dcterms:modified xsi:type="dcterms:W3CDTF">2023-10-07T05:02:00Z</dcterms:modified>
</cp:coreProperties>
</file>