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b/>
          <w:color w:val="000000"/>
          <w:sz w:val="20"/>
          <w:szCs w:val="20"/>
          <w:lang w:eastAsia="ru-RU"/>
        </w:rPr>
      </w:pPr>
      <w:r w:rsidRPr="00120ECA">
        <w:rPr>
          <w:rFonts w:ascii="Times New Roman" w:eastAsia="Times New Roman" w:hAnsi="Times New Roman" w:cs="Times New Roman"/>
          <w:b/>
          <w:color w:val="000000"/>
          <w:sz w:val="20"/>
          <w:szCs w:val="20"/>
          <w:lang w:eastAsia="ru-RU"/>
        </w:rPr>
        <w:t xml:space="preserve">Нейропсихологические основы нарушения чтения                                                                                 </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themeColor="text1"/>
          <w:sz w:val="20"/>
          <w:szCs w:val="20"/>
          <w:lang w:eastAsia="ru-RU"/>
        </w:rPr>
        <w:t>«Не будь языка  письменности, был бы безвозвратно потерян опыт многих поколений людей, и каждое новое поколение было бы вынуждено заново начинать труднейший процесс изучения мира».</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val="en-US" w:eastAsia="ru-RU"/>
        </w:rPr>
      </w:pPr>
      <w:r w:rsidRPr="00120ECA">
        <w:rPr>
          <w:rFonts w:ascii="Times New Roman" w:eastAsia="Times New Roman" w:hAnsi="Times New Roman" w:cs="Times New Roman"/>
          <w:color w:val="000000"/>
          <w:sz w:val="20"/>
          <w:szCs w:val="20"/>
          <w:lang w:eastAsia="ru-RU"/>
        </w:rPr>
        <w:t>План</w:t>
      </w:r>
      <w:r w:rsidRPr="00120ECA">
        <w:rPr>
          <w:rFonts w:ascii="Times New Roman" w:eastAsia="Times New Roman" w:hAnsi="Times New Roman" w:cs="Times New Roman"/>
          <w:color w:val="000000"/>
          <w:sz w:val="20"/>
          <w:szCs w:val="20"/>
          <w:lang w:val="en-US" w:eastAsia="ru-RU"/>
        </w:rPr>
        <w:t>:</w:t>
      </w:r>
    </w:p>
    <w:p w:rsidR="003613E9" w:rsidRPr="00120ECA" w:rsidRDefault="003613E9" w:rsidP="003613E9">
      <w:pPr>
        <w:spacing w:after="0" w:line="240" w:lineRule="auto"/>
        <w:jc w:val="both"/>
        <w:textAlignment w:val="top"/>
        <w:rPr>
          <w:rFonts w:ascii="Times New Roman" w:eastAsia="Times New Roman" w:hAnsi="Times New Roman" w:cs="Times New Roman"/>
          <w:color w:val="000000"/>
          <w:sz w:val="20"/>
          <w:szCs w:val="20"/>
          <w:lang w:val="en-US" w:eastAsia="ru-RU"/>
        </w:rPr>
      </w:pP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val="en-US" w:eastAsia="ru-RU"/>
        </w:rPr>
      </w:pPr>
      <w:r w:rsidRPr="00120ECA">
        <w:rPr>
          <w:rFonts w:ascii="Times New Roman" w:eastAsia="Times New Roman" w:hAnsi="Times New Roman" w:cs="Times New Roman"/>
          <w:color w:val="000000"/>
          <w:sz w:val="20"/>
          <w:szCs w:val="20"/>
          <w:lang w:val="en-US" w:eastAsia="ru-RU"/>
        </w:rPr>
        <w:t xml:space="preserve">   Dyslexia is a neurological condition caused by a different wiring of the brain. There is no cure for dyslexia and individuals with this condition must learn coping strategies. Research indicates that dyslexia has no relationship to intelligence. Individuals with dyslexia are neither more nor less intelligent than the general population. But some say the way individuals with dyslexia think can actually be an asset in achieving success.</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val="en-US" w:eastAsia="ru-RU"/>
        </w:rPr>
        <w:t xml:space="preserve">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 это неврологическое состояние, вызванное избирательным когнитивным нарушением способности человека к овладению навыком чтения и письма при сохранении общей способности к обучению. От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нет лекарств, поэтому люди с этим заболеванием должны знать стратегии преодоления состояния. Научные исследования показывают, что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не имеет отношения к интеллекту. Лица с </w:t>
      </w:r>
      <w:proofErr w:type="spellStart"/>
      <w:r w:rsidRPr="00120ECA">
        <w:rPr>
          <w:rFonts w:ascii="Times New Roman" w:eastAsia="Times New Roman" w:hAnsi="Times New Roman" w:cs="Times New Roman"/>
          <w:color w:val="000000"/>
          <w:sz w:val="20"/>
          <w:szCs w:val="20"/>
          <w:lang w:eastAsia="ru-RU"/>
        </w:rPr>
        <w:t>дислексией</w:t>
      </w:r>
      <w:proofErr w:type="spellEnd"/>
      <w:r w:rsidRPr="00120ECA">
        <w:rPr>
          <w:rFonts w:ascii="Times New Roman" w:eastAsia="Times New Roman" w:hAnsi="Times New Roman" w:cs="Times New Roman"/>
          <w:color w:val="000000"/>
          <w:sz w:val="20"/>
          <w:szCs w:val="20"/>
          <w:lang w:eastAsia="ru-RU"/>
        </w:rPr>
        <w:t xml:space="preserve"> не более или менее умны, чем население в целом. Люди с </w:t>
      </w:r>
      <w:proofErr w:type="spellStart"/>
      <w:r w:rsidRPr="00120ECA">
        <w:rPr>
          <w:rFonts w:ascii="Times New Roman" w:eastAsia="Times New Roman" w:hAnsi="Times New Roman" w:cs="Times New Roman"/>
          <w:color w:val="000000"/>
          <w:sz w:val="20"/>
          <w:szCs w:val="20"/>
          <w:lang w:eastAsia="ru-RU"/>
        </w:rPr>
        <w:t>дислексией</w:t>
      </w:r>
      <w:proofErr w:type="spellEnd"/>
      <w:r w:rsidRPr="00120ECA">
        <w:rPr>
          <w:rFonts w:ascii="Times New Roman" w:eastAsia="Times New Roman" w:hAnsi="Times New Roman" w:cs="Times New Roman"/>
          <w:color w:val="000000"/>
          <w:sz w:val="20"/>
          <w:szCs w:val="20"/>
          <w:lang w:eastAsia="ru-RU"/>
        </w:rPr>
        <w:t xml:space="preserve">  могут быть активны в жизни и достичь успеха в ней.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val="en-US" w:eastAsia="ru-RU"/>
        </w:rPr>
      </w:pPr>
      <w:r w:rsidRPr="00120ECA">
        <w:rPr>
          <w:rFonts w:ascii="Times New Roman" w:eastAsia="Times New Roman" w:hAnsi="Times New Roman" w:cs="Times New Roman"/>
          <w:color w:val="000000"/>
          <w:sz w:val="20"/>
          <w:szCs w:val="20"/>
          <w:lang w:eastAsia="ru-RU"/>
        </w:rPr>
        <w:t>Типы</w:t>
      </w:r>
      <w:r w:rsidRPr="00120ECA">
        <w:rPr>
          <w:rFonts w:ascii="Times New Roman" w:eastAsia="Times New Roman" w:hAnsi="Times New Roman" w:cs="Times New Roman"/>
          <w:color w:val="000000"/>
          <w:sz w:val="20"/>
          <w:szCs w:val="20"/>
          <w:lang w:val="en-US" w:eastAsia="ru-RU"/>
        </w:rPr>
        <w:t xml:space="preserve"> </w:t>
      </w:r>
      <w:r w:rsidRPr="00120ECA">
        <w:rPr>
          <w:rFonts w:ascii="Times New Roman" w:eastAsia="Times New Roman" w:hAnsi="Times New Roman" w:cs="Times New Roman"/>
          <w:color w:val="000000"/>
          <w:sz w:val="20"/>
          <w:szCs w:val="20"/>
          <w:lang w:eastAsia="ru-RU"/>
        </w:rPr>
        <w:t>нарушения</w:t>
      </w:r>
      <w:r w:rsidRPr="00120ECA">
        <w:rPr>
          <w:rFonts w:ascii="Times New Roman" w:eastAsia="Times New Roman" w:hAnsi="Times New Roman" w:cs="Times New Roman"/>
          <w:color w:val="000000"/>
          <w:sz w:val="20"/>
          <w:szCs w:val="20"/>
          <w:lang w:val="en-US" w:eastAsia="ru-RU"/>
        </w:rPr>
        <w:t xml:space="preserve"> </w:t>
      </w:r>
      <w:r w:rsidRPr="00120ECA">
        <w:rPr>
          <w:rFonts w:ascii="Times New Roman" w:eastAsia="Times New Roman" w:hAnsi="Times New Roman" w:cs="Times New Roman"/>
          <w:color w:val="000000"/>
          <w:sz w:val="20"/>
          <w:szCs w:val="20"/>
          <w:lang w:eastAsia="ru-RU"/>
        </w:rPr>
        <w:t>чтения</w:t>
      </w:r>
      <w:r w:rsidRPr="00120ECA">
        <w:rPr>
          <w:rFonts w:ascii="Times New Roman" w:eastAsia="Times New Roman" w:hAnsi="Times New Roman" w:cs="Times New Roman"/>
          <w:color w:val="000000"/>
          <w:sz w:val="20"/>
          <w:szCs w:val="20"/>
          <w:lang w:val="en-US" w:eastAsia="ru-RU"/>
        </w:rPr>
        <w:t>.</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val="en-US" w:eastAsia="ru-RU"/>
        </w:rPr>
      </w:pPr>
    </w:p>
    <w:p w:rsidR="003613E9" w:rsidRPr="00120ECA" w:rsidRDefault="003613E9" w:rsidP="003613E9">
      <w:pPr>
        <w:pStyle w:val="a4"/>
        <w:spacing w:after="0"/>
        <w:ind w:left="-851" w:firstLine="425"/>
        <w:jc w:val="both"/>
        <w:textAlignment w:val="top"/>
        <w:rPr>
          <w:rFonts w:ascii="Times New Roman" w:eastAsia="Times New Roman" w:hAnsi="Times New Roman" w:cs="Times New Roman"/>
          <w:b/>
          <w:bCs/>
          <w:color w:val="000000"/>
          <w:sz w:val="20"/>
          <w:szCs w:val="20"/>
          <w:lang w:val="en-US" w:eastAsia="ru-RU"/>
        </w:rPr>
      </w:pPr>
      <w:r w:rsidRPr="00120ECA">
        <w:rPr>
          <w:rFonts w:ascii="Times New Roman" w:eastAsia="Times New Roman" w:hAnsi="Times New Roman" w:cs="Times New Roman"/>
          <w:b/>
          <w:bCs/>
          <w:color w:val="000000"/>
          <w:sz w:val="20"/>
          <w:szCs w:val="20"/>
          <w:lang w:val="en-US" w:eastAsia="ru-RU"/>
        </w:rPr>
        <w:t>Types of Reading Disorders</w:t>
      </w:r>
    </w:p>
    <w:p w:rsidR="003613E9" w:rsidRPr="00120ECA" w:rsidRDefault="003613E9" w:rsidP="003613E9">
      <w:pPr>
        <w:pStyle w:val="a4"/>
        <w:spacing w:after="0"/>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b/>
          <w:bCs/>
          <w:color w:val="000000"/>
          <w:sz w:val="20"/>
          <w:szCs w:val="20"/>
          <w:lang w:val="en-US" w:eastAsia="ru-RU"/>
        </w:rPr>
        <w:t>Dyslexia</w:t>
      </w:r>
      <w:r w:rsidRPr="00120ECA">
        <w:rPr>
          <w:rFonts w:ascii="Times New Roman" w:eastAsia="Times New Roman" w:hAnsi="Times New Roman" w:cs="Times New Roman"/>
          <w:color w:val="000000"/>
          <w:sz w:val="20"/>
          <w:szCs w:val="20"/>
          <w:lang w:val="en-US" w:eastAsia="ru-RU"/>
        </w:rPr>
        <w:t xml:space="preserve"> is a brain-based type of learning disability that specifically impairs a person's ability to read. Individuals with dyslexia typically read at levels significantly lower than expected despite having normal intelligence. Although the disorder varies from person to person, common characteristics among people with dyslexia are difficulty with phonological processing (the manipulation of sounds), spelling, and/or rapid visual-verbal responding. Dyslexia can be inherited in some families, and recent studies have identified a number of genes that may predispose an individual to developing dyslexia. </w:t>
      </w:r>
      <w:proofErr w:type="spellStart"/>
      <w:r w:rsidRPr="00120ECA">
        <w:rPr>
          <w:rFonts w:ascii="Times New Roman" w:eastAsia="Times New Roman" w:hAnsi="Times New Roman" w:cs="Times New Roman"/>
          <w:color w:val="000000"/>
          <w:sz w:val="20"/>
          <w:szCs w:val="20"/>
          <w:lang w:eastAsia="ru-RU"/>
        </w:rPr>
        <w:t>Examples</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of</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specific</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types</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of</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reading</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disorders</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include</w:t>
      </w:r>
      <w:proofErr w:type="spellEnd"/>
      <w:r w:rsidRPr="00120ECA">
        <w:rPr>
          <w:rFonts w:ascii="Times New Roman" w:eastAsia="Times New Roman" w:hAnsi="Times New Roman" w:cs="Times New Roman"/>
          <w:color w:val="000000"/>
          <w:sz w:val="20"/>
          <w:szCs w:val="20"/>
          <w:lang w:eastAsia="ru-RU"/>
        </w:rPr>
        <w:t>:</w:t>
      </w:r>
    </w:p>
    <w:p w:rsidR="003613E9" w:rsidRPr="00120ECA" w:rsidRDefault="003613E9" w:rsidP="003613E9">
      <w:pPr>
        <w:pStyle w:val="a4"/>
        <w:numPr>
          <w:ilvl w:val="0"/>
          <w:numId w:val="1"/>
        </w:numPr>
        <w:spacing w:after="0"/>
        <w:ind w:left="-851" w:firstLine="425"/>
        <w:jc w:val="both"/>
        <w:textAlignment w:val="top"/>
        <w:rPr>
          <w:rFonts w:ascii="Times New Roman" w:eastAsia="Times New Roman" w:hAnsi="Times New Roman" w:cs="Times New Roman"/>
          <w:color w:val="000000"/>
          <w:sz w:val="20"/>
          <w:szCs w:val="20"/>
          <w:lang w:val="en-US" w:eastAsia="ru-RU"/>
        </w:rPr>
      </w:pPr>
      <w:r w:rsidRPr="00120ECA">
        <w:rPr>
          <w:rFonts w:ascii="Times New Roman" w:eastAsia="Times New Roman" w:hAnsi="Times New Roman" w:cs="Times New Roman"/>
          <w:b/>
          <w:bCs/>
          <w:color w:val="000000"/>
          <w:sz w:val="20"/>
          <w:szCs w:val="20"/>
          <w:lang w:val="en-US" w:eastAsia="ru-RU"/>
        </w:rPr>
        <w:t>Word decoding.</w:t>
      </w:r>
      <w:r w:rsidRPr="00120ECA">
        <w:rPr>
          <w:rFonts w:ascii="Times New Roman" w:eastAsia="Times New Roman" w:hAnsi="Times New Roman" w:cs="Times New Roman"/>
          <w:color w:val="000000"/>
          <w:sz w:val="20"/>
          <w:szCs w:val="20"/>
          <w:lang w:val="en-US" w:eastAsia="ru-RU"/>
        </w:rPr>
        <w:t> People who have difficulty sounding out written words; matching the letters to sounds to be able to read a word.</w:t>
      </w:r>
    </w:p>
    <w:p w:rsidR="003613E9" w:rsidRPr="00120ECA" w:rsidRDefault="003613E9" w:rsidP="003613E9">
      <w:pPr>
        <w:pStyle w:val="a4"/>
        <w:numPr>
          <w:ilvl w:val="0"/>
          <w:numId w:val="1"/>
        </w:numPr>
        <w:spacing w:after="0"/>
        <w:ind w:left="-851" w:firstLine="425"/>
        <w:jc w:val="both"/>
        <w:textAlignment w:val="top"/>
        <w:rPr>
          <w:rFonts w:ascii="Times New Roman" w:eastAsia="Times New Roman" w:hAnsi="Times New Roman" w:cs="Times New Roman"/>
          <w:color w:val="000000"/>
          <w:sz w:val="20"/>
          <w:szCs w:val="20"/>
          <w:lang w:val="en-US" w:eastAsia="ru-RU"/>
        </w:rPr>
      </w:pPr>
      <w:r w:rsidRPr="00120ECA">
        <w:rPr>
          <w:rFonts w:ascii="Times New Roman" w:eastAsia="Times New Roman" w:hAnsi="Times New Roman" w:cs="Times New Roman"/>
          <w:b/>
          <w:bCs/>
          <w:color w:val="000000"/>
          <w:sz w:val="20"/>
          <w:szCs w:val="20"/>
          <w:lang w:val="en-US" w:eastAsia="ru-RU"/>
        </w:rPr>
        <w:t>Lack of fluency.</w:t>
      </w:r>
      <w:r w:rsidRPr="00120ECA">
        <w:rPr>
          <w:rFonts w:ascii="Times New Roman" w:eastAsia="Times New Roman" w:hAnsi="Times New Roman" w:cs="Times New Roman"/>
          <w:color w:val="000000"/>
          <w:sz w:val="20"/>
          <w:szCs w:val="20"/>
          <w:lang w:val="en-US" w:eastAsia="ru-RU"/>
        </w:rPr>
        <w:t> People who lack fluency have difficulty reading quickly, accurately, and with proper expression (if reading aloud).</w:t>
      </w:r>
    </w:p>
    <w:p w:rsidR="003613E9" w:rsidRPr="00120ECA" w:rsidRDefault="003613E9" w:rsidP="003613E9">
      <w:pPr>
        <w:pStyle w:val="a4"/>
        <w:numPr>
          <w:ilvl w:val="0"/>
          <w:numId w:val="1"/>
        </w:numPr>
        <w:spacing w:after="0"/>
        <w:ind w:left="-851" w:firstLine="425"/>
        <w:jc w:val="both"/>
        <w:textAlignment w:val="top"/>
        <w:rPr>
          <w:rFonts w:ascii="Times New Roman" w:eastAsia="Times New Roman" w:hAnsi="Times New Roman" w:cs="Times New Roman"/>
          <w:color w:val="000000"/>
          <w:sz w:val="20"/>
          <w:szCs w:val="20"/>
          <w:lang w:val="en-US" w:eastAsia="ru-RU"/>
        </w:rPr>
      </w:pPr>
      <w:r w:rsidRPr="00120ECA">
        <w:rPr>
          <w:rFonts w:ascii="Times New Roman" w:eastAsia="Times New Roman" w:hAnsi="Times New Roman" w:cs="Times New Roman"/>
          <w:b/>
          <w:bCs/>
          <w:color w:val="000000"/>
          <w:sz w:val="20"/>
          <w:szCs w:val="20"/>
          <w:lang w:val="en-US" w:eastAsia="ru-RU"/>
        </w:rPr>
        <w:t>Poor reading comprehension.</w:t>
      </w:r>
      <w:r w:rsidRPr="00120ECA">
        <w:rPr>
          <w:rFonts w:ascii="Times New Roman" w:eastAsia="Times New Roman" w:hAnsi="Times New Roman" w:cs="Times New Roman"/>
          <w:color w:val="000000"/>
          <w:sz w:val="20"/>
          <w:szCs w:val="20"/>
          <w:lang w:val="en-US" w:eastAsia="ru-RU"/>
        </w:rPr>
        <w:t> People with poor reading comprehension have trouble understanding what they read.</w:t>
      </w:r>
    </w:p>
    <w:p w:rsidR="003613E9" w:rsidRPr="00120ECA" w:rsidRDefault="003613E9" w:rsidP="003613E9">
      <w:pPr>
        <w:pStyle w:val="a4"/>
        <w:spacing w:after="0"/>
        <w:ind w:left="-851" w:firstLine="425"/>
        <w:jc w:val="both"/>
        <w:textAlignment w:val="top"/>
        <w:rPr>
          <w:rFonts w:ascii="Times New Roman" w:eastAsia="Times New Roman" w:hAnsi="Times New Roman" w:cs="Times New Roman"/>
          <w:color w:val="000000"/>
          <w:sz w:val="20"/>
          <w:szCs w:val="20"/>
          <w:lang w:val="en-US" w:eastAsia="ru-RU"/>
        </w:rPr>
      </w:pPr>
      <w:r w:rsidRPr="00120ECA">
        <w:rPr>
          <w:rFonts w:ascii="Times New Roman" w:eastAsia="Times New Roman" w:hAnsi="Times New Roman" w:cs="Times New Roman"/>
          <w:color w:val="000000"/>
          <w:sz w:val="20"/>
          <w:szCs w:val="20"/>
          <w:lang w:val="en-US" w:eastAsia="ru-RU"/>
        </w:rPr>
        <w:t>A related problem is </w:t>
      </w:r>
      <w:r w:rsidRPr="00120ECA">
        <w:rPr>
          <w:rFonts w:ascii="Times New Roman" w:eastAsia="Times New Roman" w:hAnsi="Times New Roman" w:cs="Times New Roman"/>
          <w:b/>
          <w:bCs/>
          <w:color w:val="000000"/>
          <w:sz w:val="20"/>
          <w:szCs w:val="20"/>
          <w:lang w:val="en-US" w:eastAsia="ru-RU"/>
        </w:rPr>
        <w:t>alexia</w:t>
      </w:r>
      <w:r w:rsidRPr="00120ECA">
        <w:rPr>
          <w:rFonts w:ascii="Times New Roman" w:eastAsia="Times New Roman" w:hAnsi="Times New Roman" w:cs="Times New Roman"/>
          <w:color w:val="000000"/>
          <w:sz w:val="20"/>
          <w:szCs w:val="20"/>
          <w:lang w:val="en-US" w:eastAsia="ru-RU"/>
        </w:rPr>
        <w:t>, or an acquired inability to read. Unlike most reading disabilities, which are present from when a child starts to learn to read, people with alexia were once able to read but lost the ability after a stroke or an  injury to the area of the brain involved with reading.</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b/>
          <w:color w:val="000000"/>
          <w:sz w:val="20"/>
          <w:szCs w:val="20"/>
          <w:lang w:eastAsia="ru-RU"/>
        </w:rPr>
      </w:pPr>
      <w:r w:rsidRPr="00120ECA">
        <w:rPr>
          <w:rFonts w:ascii="Times New Roman" w:eastAsia="Times New Roman" w:hAnsi="Times New Roman" w:cs="Times New Roman"/>
          <w:b/>
          <w:color w:val="000000"/>
          <w:sz w:val="20"/>
          <w:szCs w:val="20"/>
          <w:lang w:eastAsia="ru-RU"/>
        </w:rPr>
        <w:t>Типы нарушений чтения</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 это состояние человека при котором ухудшается его способность  читать. </w:t>
      </w:r>
      <w:proofErr w:type="spellStart"/>
      <w:r w:rsidRPr="00120ECA">
        <w:rPr>
          <w:rFonts w:ascii="Times New Roman" w:eastAsia="Times New Roman" w:hAnsi="Times New Roman" w:cs="Times New Roman"/>
          <w:color w:val="000000"/>
          <w:sz w:val="20"/>
          <w:szCs w:val="20"/>
          <w:lang w:eastAsia="ru-RU"/>
        </w:rPr>
        <w:t>Диклексики</w:t>
      </w:r>
      <w:proofErr w:type="spellEnd"/>
      <w:r w:rsidRPr="00120ECA">
        <w:rPr>
          <w:rFonts w:ascii="Times New Roman" w:eastAsia="Times New Roman" w:hAnsi="Times New Roman" w:cs="Times New Roman"/>
          <w:color w:val="000000"/>
          <w:sz w:val="20"/>
          <w:szCs w:val="20"/>
          <w:lang w:eastAsia="ru-RU"/>
        </w:rPr>
        <w:t xml:space="preserve"> обычно читают медленнее, несмотря на нормальный интеллект. Данное расстройство варьируется от человека к человеку, однако существуют общие характеристики: у таких людей есть  трудности с фонологической обработкой (манипуляция звуками) слова, правописанием, быстрым визуально-вербальным реагированием.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может быть унаследована в некоторых семьях, и в недавних исследованиях было выявлено несколько генов, которые могут предрасполагать человека к развитию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Примеры конкретных типов расстройств чтения включают:</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 </w:t>
      </w:r>
      <w:r w:rsidRPr="00120ECA">
        <w:rPr>
          <w:rFonts w:ascii="Times New Roman" w:eastAsia="Times New Roman" w:hAnsi="Times New Roman" w:cs="Times New Roman"/>
          <w:b/>
          <w:color w:val="000000"/>
          <w:sz w:val="20"/>
          <w:szCs w:val="20"/>
          <w:lang w:eastAsia="ru-RU"/>
        </w:rPr>
        <w:t>Расшифровка слов</w:t>
      </w:r>
      <w:r w:rsidRPr="00120ECA">
        <w:rPr>
          <w:rFonts w:ascii="Times New Roman" w:eastAsia="Times New Roman" w:hAnsi="Times New Roman" w:cs="Times New Roman"/>
          <w:color w:val="000000"/>
          <w:sz w:val="20"/>
          <w:szCs w:val="20"/>
          <w:lang w:eastAsia="ru-RU"/>
        </w:rPr>
        <w:t>. Люди, которые испытывают трудности с написанием слов (трудности с орфографией); сопоставлением буквы со звуками, для того чтобы читать слово.</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 </w:t>
      </w:r>
      <w:r w:rsidRPr="00120ECA">
        <w:rPr>
          <w:rFonts w:ascii="Times New Roman" w:eastAsia="Times New Roman" w:hAnsi="Times New Roman" w:cs="Times New Roman"/>
          <w:b/>
          <w:color w:val="000000"/>
          <w:sz w:val="20"/>
          <w:szCs w:val="20"/>
          <w:lang w:eastAsia="ru-RU"/>
        </w:rPr>
        <w:t>Отсутствие беглости</w:t>
      </w:r>
      <w:r w:rsidRPr="00120ECA">
        <w:rPr>
          <w:rFonts w:ascii="Times New Roman" w:eastAsia="Times New Roman" w:hAnsi="Times New Roman" w:cs="Times New Roman"/>
          <w:color w:val="000000"/>
          <w:sz w:val="20"/>
          <w:szCs w:val="20"/>
          <w:lang w:eastAsia="ru-RU"/>
        </w:rPr>
        <w:t>. У людей, которым недостает беглости, трудно читать быстро, точно и с правильным интонационным выражением (если читать вслух).</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 </w:t>
      </w:r>
      <w:r w:rsidRPr="00120ECA">
        <w:rPr>
          <w:rFonts w:ascii="Times New Roman" w:eastAsia="Times New Roman" w:hAnsi="Times New Roman" w:cs="Times New Roman"/>
          <w:b/>
          <w:color w:val="000000"/>
          <w:sz w:val="20"/>
          <w:szCs w:val="20"/>
          <w:lang w:eastAsia="ru-RU"/>
        </w:rPr>
        <w:t>Плохое понимание прочитанного</w:t>
      </w:r>
      <w:r w:rsidRPr="00120ECA">
        <w:rPr>
          <w:rFonts w:ascii="Times New Roman" w:eastAsia="Times New Roman" w:hAnsi="Times New Roman" w:cs="Times New Roman"/>
          <w:color w:val="000000"/>
          <w:sz w:val="20"/>
          <w:szCs w:val="20"/>
          <w:lang w:eastAsia="ru-RU"/>
        </w:rPr>
        <w:t>. Люди с трудностями в орфографии и сопоставлении буквы со звуком, без беглости чтения и правильности выражения интонационно прочитанного, не понимают, что они читают.</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Алексия тесно связана и </w:t>
      </w:r>
      <w:proofErr w:type="spellStart"/>
      <w:r w:rsidRPr="00120ECA">
        <w:rPr>
          <w:rFonts w:ascii="Times New Roman" w:eastAsia="Times New Roman" w:hAnsi="Times New Roman" w:cs="Times New Roman"/>
          <w:color w:val="000000"/>
          <w:sz w:val="20"/>
          <w:szCs w:val="20"/>
          <w:lang w:eastAsia="ru-RU"/>
        </w:rPr>
        <w:t>дислексией</w:t>
      </w:r>
      <w:proofErr w:type="spellEnd"/>
      <w:r w:rsidRPr="00120ECA">
        <w:rPr>
          <w:rFonts w:ascii="Times New Roman" w:eastAsia="Times New Roman" w:hAnsi="Times New Roman" w:cs="Times New Roman"/>
          <w:color w:val="000000"/>
          <w:sz w:val="20"/>
          <w:szCs w:val="20"/>
          <w:lang w:eastAsia="ru-RU"/>
        </w:rPr>
        <w:t xml:space="preserve">, но она является приобретенной неспособностью читать.  Когда-то </w:t>
      </w:r>
      <w:proofErr w:type="spellStart"/>
      <w:r w:rsidRPr="00120ECA">
        <w:rPr>
          <w:rFonts w:ascii="Times New Roman" w:eastAsia="Times New Roman" w:hAnsi="Times New Roman" w:cs="Times New Roman"/>
          <w:color w:val="000000"/>
          <w:sz w:val="20"/>
          <w:szCs w:val="20"/>
          <w:lang w:eastAsia="ru-RU"/>
        </w:rPr>
        <w:t>алексики</w:t>
      </w:r>
      <w:proofErr w:type="spellEnd"/>
      <w:r w:rsidRPr="00120ECA">
        <w:rPr>
          <w:rFonts w:ascii="Times New Roman" w:eastAsia="Times New Roman" w:hAnsi="Times New Roman" w:cs="Times New Roman"/>
          <w:color w:val="000000"/>
          <w:sz w:val="20"/>
          <w:szCs w:val="20"/>
          <w:lang w:eastAsia="ru-RU"/>
        </w:rPr>
        <w:t xml:space="preserve"> могли читать, но потеряли эту способность после инсульта или травмы головного мозга.                                                           </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p>
    <w:p w:rsidR="003613E9" w:rsidRPr="00120ECA" w:rsidRDefault="003613E9" w:rsidP="003613E9">
      <w:pPr>
        <w:ind w:left="-851" w:firstLine="425"/>
        <w:jc w:val="both"/>
        <w:rPr>
          <w:rFonts w:ascii="Times New Roman" w:eastAsia="Times New Roman" w:hAnsi="Times New Roman" w:cs="Times New Roman"/>
          <w:b/>
          <w:bCs/>
          <w:kern w:val="36"/>
          <w:sz w:val="20"/>
          <w:szCs w:val="20"/>
          <w:lang w:val="en-US" w:eastAsia="ru-RU"/>
        </w:rPr>
      </w:pPr>
      <w:r w:rsidRPr="00120ECA">
        <w:rPr>
          <w:rFonts w:ascii="Times New Roman" w:eastAsia="Times New Roman" w:hAnsi="Times New Roman" w:cs="Times New Roman"/>
          <w:b/>
          <w:bCs/>
          <w:kern w:val="36"/>
          <w:sz w:val="20"/>
          <w:szCs w:val="20"/>
          <w:lang w:eastAsia="ru-RU"/>
        </w:rPr>
        <w:t>Алексия</w:t>
      </w:r>
      <w:r w:rsidRPr="00120ECA">
        <w:rPr>
          <w:rFonts w:ascii="Times New Roman" w:eastAsia="Times New Roman" w:hAnsi="Times New Roman" w:cs="Times New Roman"/>
          <w:b/>
          <w:bCs/>
          <w:kern w:val="36"/>
          <w:sz w:val="20"/>
          <w:szCs w:val="20"/>
          <w:lang w:val="en-US" w:eastAsia="ru-RU"/>
        </w:rPr>
        <w:t xml:space="preserve"> - </w:t>
      </w:r>
      <w:r w:rsidRPr="00120ECA">
        <w:rPr>
          <w:rFonts w:ascii="Times New Roman" w:eastAsia="Times New Roman" w:hAnsi="Times New Roman" w:cs="Times New Roman"/>
          <w:b/>
          <w:bCs/>
          <w:kern w:val="36"/>
          <w:sz w:val="20"/>
          <w:szCs w:val="20"/>
          <w:lang w:eastAsia="ru-RU"/>
        </w:rPr>
        <w:t>Визуальная</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Афазия</w:t>
      </w:r>
    </w:p>
    <w:p w:rsidR="003613E9" w:rsidRPr="00120ECA" w:rsidRDefault="003613E9" w:rsidP="003613E9">
      <w:pPr>
        <w:ind w:left="-851" w:firstLine="425"/>
        <w:jc w:val="both"/>
        <w:rPr>
          <w:rFonts w:ascii="Times New Roman" w:eastAsia="Times New Roman" w:hAnsi="Times New Roman" w:cs="Times New Roman"/>
          <w:b/>
          <w:bCs/>
          <w:kern w:val="36"/>
          <w:sz w:val="20"/>
          <w:szCs w:val="20"/>
          <w:lang w:val="en-US" w:eastAsia="ru-RU"/>
        </w:rPr>
      </w:pPr>
      <w:proofErr w:type="spellStart"/>
      <w:r w:rsidRPr="00120ECA">
        <w:rPr>
          <w:rFonts w:ascii="Times New Roman" w:eastAsia="Times New Roman" w:hAnsi="Times New Roman" w:cs="Times New Roman"/>
          <w:b/>
          <w:bCs/>
          <w:kern w:val="36"/>
          <w:sz w:val="20"/>
          <w:szCs w:val="20"/>
          <w:lang w:val="en-US" w:eastAsia="ru-RU"/>
        </w:rPr>
        <w:t>Alexic</w:t>
      </w:r>
      <w:proofErr w:type="spellEnd"/>
      <w:r w:rsidRPr="00120ECA">
        <w:rPr>
          <w:rFonts w:ascii="Times New Roman" w:eastAsia="Times New Roman" w:hAnsi="Times New Roman" w:cs="Times New Roman"/>
          <w:b/>
          <w:bCs/>
          <w:kern w:val="36"/>
          <w:sz w:val="20"/>
          <w:szCs w:val="20"/>
          <w:lang w:val="en-US" w:eastAsia="ru-RU"/>
        </w:rPr>
        <w:t xml:space="preserve"> Anomia (Alexia; Word Blindness; Text Blindness; Visual Aphasia)</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Описание</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Визуальная афазия - потеря способности понимать написанные слова. Человек при этом больше не может прочитать и понять написанное. Это тип афазии, которая является языковым нарушением, из-за неправильной работы мозга. Это серьезное заболевание, которое может со временем меняться, в зависимости от причины.</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noProof/>
          <w:kern w:val="36"/>
          <w:sz w:val="20"/>
          <w:szCs w:val="20"/>
          <w:lang w:eastAsia="ru-RU"/>
        </w:rPr>
        <w:lastRenderedPageBreak/>
        <w:drawing>
          <wp:inline distT="0" distB="0" distL="0" distR="0">
            <wp:extent cx="2768600" cy="1803400"/>
            <wp:effectExtent l="0" t="0" r="0" b="6350"/>
            <wp:docPr id="2" name="Рисунок 2" descr="Причина алексии - инсуль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чина алексии - инсуль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8600" cy="1803400"/>
                    </a:xfrm>
                    <a:prstGeom prst="rect">
                      <a:avLst/>
                    </a:prstGeom>
                    <a:noFill/>
                    <a:ln>
                      <a:noFill/>
                    </a:ln>
                  </pic:spPr>
                </pic:pic>
              </a:graphicData>
            </a:graphic>
          </wp:inline>
        </w:drawing>
      </w:r>
      <w:bookmarkStart w:id="0" w:name="_GoBack"/>
      <w:bookmarkEnd w:id="0"/>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Причины алексии</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Алексия вызвана повреждением языковых областей мозга в результате:</w:t>
      </w:r>
    </w:p>
    <w:p w:rsidR="003613E9" w:rsidRPr="00120ECA" w:rsidRDefault="003613E9" w:rsidP="003613E9">
      <w:pPr>
        <w:numPr>
          <w:ilvl w:val="0"/>
          <w:numId w:val="2"/>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Инсульта (наиболее распространенная причина);</w:t>
      </w:r>
    </w:p>
    <w:p w:rsidR="003613E9" w:rsidRPr="00120ECA" w:rsidRDefault="003613E9" w:rsidP="003613E9">
      <w:pPr>
        <w:numPr>
          <w:ilvl w:val="0"/>
          <w:numId w:val="2"/>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Тяжелого удара по голове;</w:t>
      </w:r>
    </w:p>
    <w:p w:rsidR="003613E9" w:rsidRPr="00120ECA" w:rsidRDefault="003613E9" w:rsidP="003613E9">
      <w:pPr>
        <w:numPr>
          <w:ilvl w:val="0"/>
          <w:numId w:val="2"/>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Другой травмы головного мозга;</w:t>
      </w:r>
    </w:p>
    <w:p w:rsidR="003613E9" w:rsidRPr="00120ECA" w:rsidRDefault="00120ECA" w:rsidP="003613E9">
      <w:pPr>
        <w:numPr>
          <w:ilvl w:val="0"/>
          <w:numId w:val="2"/>
        </w:numPr>
        <w:ind w:left="-851" w:firstLine="425"/>
        <w:jc w:val="both"/>
        <w:rPr>
          <w:rFonts w:ascii="Times New Roman" w:eastAsia="Times New Roman" w:hAnsi="Times New Roman" w:cs="Times New Roman"/>
          <w:bCs/>
          <w:kern w:val="36"/>
          <w:sz w:val="20"/>
          <w:szCs w:val="20"/>
          <w:lang w:eastAsia="ru-RU"/>
        </w:rPr>
      </w:pPr>
      <w:hyperlink r:id="rId6" w:history="1">
        <w:r w:rsidR="003613E9" w:rsidRPr="00120ECA">
          <w:rPr>
            <w:rStyle w:val="a3"/>
            <w:rFonts w:ascii="Times New Roman" w:eastAsia="Times New Roman" w:hAnsi="Times New Roman" w:cs="Times New Roman"/>
            <w:bCs/>
            <w:color w:val="auto"/>
            <w:kern w:val="36"/>
            <w:sz w:val="20"/>
            <w:szCs w:val="20"/>
            <w:u w:val="none"/>
            <w:lang w:eastAsia="ru-RU"/>
          </w:rPr>
          <w:t>Опухоли головного мозга</w:t>
        </w:r>
      </w:hyperlink>
      <w:r w:rsidR="003613E9" w:rsidRPr="00120ECA">
        <w:rPr>
          <w:rFonts w:ascii="Times New Roman" w:eastAsia="Times New Roman" w:hAnsi="Times New Roman" w:cs="Times New Roman"/>
          <w:bCs/>
          <w:kern w:val="36"/>
          <w:sz w:val="20"/>
          <w:szCs w:val="20"/>
          <w:lang w:eastAsia="ru-RU"/>
        </w:rPr>
        <w:t>;</w:t>
      </w:r>
    </w:p>
    <w:p w:rsidR="003613E9" w:rsidRPr="00120ECA" w:rsidRDefault="003613E9" w:rsidP="003613E9">
      <w:pPr>
        <w:numPr>
          <w:ilvl w:val="0"/>
          <w:numId w:val="2"/>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Мозговых инфекций;</w:t>
      </w:r>
    </w:p>
    <w:p w:rsidR="003613E9" w:rsidRPr="00120ECA" w:rsidRDefault="003613E9" w:rsidP="003613E9">
      <w:pPr>
        <w:numPr>
          <w:ilvl w:val="0"/>
          <w:numId w:val="2"/>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Других заболеваний мозга.</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Факторы риска</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Факторы, которые повышают вероятность развития алексии:</w:t>
      </w:r>
    </w:p>
    <w:p w:rsidR="003613E9" w:rsidRPr="00120ECA" w:rsidRDefault="003613E9" w:rsidP="003613E9">
      <w:pPr>
        <w:numPr>
          <w:ilvl w:val="0"/>
          <w:numId w:val="3"/>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Риск развития инсульта или слабоумия;</w:t>
      </w:r>
    </w:p>
    <w:p w:rsidR="003613E9" w:rsidRPr="00120ECA" w:rsidRDefault="003613E9" w:rsidP="003613E9">
      <w:pPr>
        <w:numPr>
          <w:ilvl w:val="0"/>
          <w:numId w:val="3"/>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Наличие в прошлом транзиторной ишемической атаки (ТИА);</w:t>
      </w:r>
    </w:p>
    <w:p w:rsidR="003613E9" w:rsidRPr="00120ECA" w:rsidRDefault="003613E9" w:rsidP="003613E9">
      <w:pPr>
        <w:numPr>
          <w:ilvl w:val="0"/>
          <w:numId w:val="3"/>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Возраст: средний и старший (чаще встречается у пожилых людей).</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Симптомы алексии</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Приведенные симптомы могут быть вызваны другими заболеваниями. Необходимо сообщить врачу, если появился любой них:</w:t>
      </w:r>
    </w:p>
    <w:p w:rsidR="003613E9" w:rsidRPr="00120ECA" w:rsidRDefault="003613E9" w:rsidP="003613E9">
      <w:pPr>
        <w:numPr>
          <w:ilvl w:val="0"/>
          <w:numId w:val="4"/>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Неумение читать с пониманием;</w:t>
      </w:r>
    </w:p>
    <w:p w:rsidR="003613E9" w:rsidRPr="00120ECA" w:rsidRDefault="003613E9" w:rsidP="003613E9">
      <w:pPr>
        <w:numPr>
          <w:ilvl w:val="0"/>
          <w:numId w:val="4"/>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Возможность писать, но затруднения с чтением и пониманием написанного.</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Диагностика алексии</w:t>
      </w: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Чтобы дифференцировать алексию от других, подобных заболеваний, врач может выполнить неврологическое обследование, тесты, чтобы проверить работу мозга, и/или назначить следующие анализы:</w:t>
      </w:r>
    </w:p>
    <w:p w:rsidR="003613E9" w:rsidRPr="00120ECA" w:rsidRDefault="003613E9" w:rsidP="003613E9">
      <w:pPr>
        <w:numPr>
          <w:ilvl w:val="0"/>
          <w:numId w:val="5"/>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Компьютерная томография, чтобы сделать снимки структуры внутри головы;</w:t>
      </w:r>
    </w:p>
    <w:p w:rsidR="003613E9" w:rsidRPr="00120ECA" w:rsidRDefault="003613E9" w:rsidP="003613E9">
      <w:pPr>
        <w:numPr>
          <w:ilvl w:val="0"/>
          <w:numId w:val="5"/>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МРТ (Магнитно-резонансная томография);</w:t>
      </w:r>
    </w:p>
    <w:p w:rsidR="003613E9" w:rsidRPr="00120ECA" w:rsidRDefault="003613E9" w:rsidP="003613E9">
      <w:pPr>
        <w:numPr>
          <w:ilvl w:val="0"/>
          <w:numId w:val="5"/>
        </w:num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ПЭТ (Позитронно-эмиссионная томография)сканирование - тест, который делает снимки с указанием общей функциональной активности в головном мозге.</w:t>
      </w:r>
    </w:p>
    <w:p w:rsidR="003613E9" w:rsidRPr="00120ECA" w:rsidRDefault="003613E9" w:rsidP="003613E9">
      <w:pPr>
        <w:spacing w:after="0" w:line="240" w:lineRule="auto"/>
        <w:ind w:left="-851" w:firstLine="425"/>
        <w:jc w:val="both"/>
        <w:rPr>
          <w:rFonts w:ascii="Times New Roman" w:eastAsia="Times New Roman" w:hAnsi="Times New Roman" w:cs="Times New Roman"/>
          <w:b/>
          <w:bCs/>
          <w:color w:val="FF0000"/>
          <w:kern w:val="36"/>
          <w:sz w:val="20"/>
          <w:szCs w:val="20"/>
          <w:lang w:eastAsia="ru-RU"/>
        </w:rPr>
      </w:pPr>
      <w:proofErr w:type="spellStart"/>
      <w:r w:rsidRPr="00120ECA">
        <w:rPr>
          <w:rFonts w:ascii="Times New Roman" w:eastAsia="Calibri" w:hAnsi="Times New Roman" w:cs="Times New Roman"/>
          <w:b/>
          <w:sz w:val="20"/>
          <w:szCs w:val="20"/>
          <w:shd w:val="clear" w:color="auto" w:fill="F7F7F7"/>
          <w:lang w:val="en-US"/>
        </w:rPr>
        <w:t>Brandler</w:t>
      </w:r>
      <w:proofErr w:type="spellEnd"/>
      <w:r w:rsidRPr="00120ECA">
        <w:rPr>
          <w:rFonts w:ascii="Times New Roman" w:eastAsia="Calibri" w:hAnsi="Times New Roman" w:cs="Times New Roman"/>
          <w:b/>
          <w:sz w:val="20"/>
          <w:szCs w:val="20"/>
          <w:shd w:val="clear" w:color="auto" w:fill="F7F7F7"/>
          <w:lang w:val="en-US"/>
        </w:rPr>
        <w:t xml:space="preserve">, William M.; </w:t>
      </w:r>
      <w:proofErr w:type="spellStart"/>
      <w:r w:rsidRPr="00120ECA">
        <w:rPr>
          <w:rFonts w:ascii="Times New Roman" w:eastAsia="Calibri" w:hAnsi="Times New Roman" w:cs="Times New Roman"/>
          <w:b/>
          <w:sz w:val="20"/>
          <w:szCs w:val="20"/>
          <w:shd w:val="clear" w:color="auto" w:fill="F7F7F7"/>
          <w:lang w:val="en-US"/>
        </w:rPr>
        <w:t>Paracchini</w:t>
      </w:r>
      <w:proofErr w:type="spellEnd"/>
      <w:r w:rsidRPr="00120ECA">
        <w:rPr>
          <w:rFonts w:ascii="Times New Roman" w:eastAsia="Calibri" w:hAnsi="Times New Roman" w:cs="Times New Roman"/>
          <w:b/>
          <w:sz w:val="20"/>
          <w:szCs w:val="20"/>
          <w:shd w:val="clear" w:color="auto" w:fill="F7F7F7"/>
          <w:lang w:val="en-US"/>
        </w:rPr>
        <w:t>, Silvia (2014). "The genetic relationship between handedness and neurodevelopmental disorders". </w:t>
      </w:r>
      <w:r w:rsidRPr="00120ECA">
        <w:rPr>
          <w:rFonts w:ascii="Times New Roman" w:eastAsia="Calibri" w:hAnsi="Times New Roman" w:cs="Times New Roman"/>
          <w:b/>
          <w:iCs/>
          <w:sz w:val="20"/>
          <w:szCs w:val="20"/>
          <w:shd w:val="clear" w:color="auto" w:fill="F7F7F7"/>
          <w:lang w:val="en-US"/>
        </w:rPr>
        <w:t>Trends</w:t>
      </w:r>
      <w:r w:rsidRPr="00120ECA">
        <w:rPr>
          <w:rFonts w:ascii="Times New Roman" w:eastAsia="Calibri" w:hAnsi="Times New Roman" w:cs="Times New Roman"/>
          <w:b/>
          <w:iCs/>
          <w:sz w:val="20"/>
          <w:szCs w:val="20"/>
          <w:shd w:val="clear" w:color="auto" w:fill="F7F7F7"/>
        </w:rPr>
        <w:t xml:space="preserve"> </w:t>
      </w:r>
      <w:r w:rsidRPr="00120ECA">
        <w:rPr>
          <w:rFonts w:ascii="Times New Roman" w:eastAsia="Calibri" w:hAnsi="Times New Roman" w:cs="Times New Roman"/>
          <w:b/>
          <w:iCs/>
          <w:sz w:val="20"/>
          <w:szCs w:val="20"/>
          <w:shd w:val="clear" w:color="auto" w:fill="F7F7F7"/>
          <w:lang w:val="en-US"/>
        </w:rPr>
        <w:t>in</w:t>
      </w:r>
      <w:r w:rsidRPr="00120ECA">
        <w:rPr>
          <w:rFonts w:ascii="Times New Roman" w:eastAsia="Calibri" w:hAnsi="Times New Roman" w:cs="Times New Roman"/>
          <w:b/>
          <w:iCs/>
          <w:sz w:val="20"/>
          <w:szCs w:val="20"/>
          <w:shd w:val="clear" w:color="auto" w:fill="F7F7F7"/>
        </w:rPr>
        <w:t xml:space="preserve"> </w:t>
      </w:r>
      <w:r w:rsidRPr="00120ECA">
        <w:rPr>
          <w:rFonts w:ascii="Times New Roman" w:eastAsia="Calibri" w:hAnsi="Times New Roman" w:cs="Times New Roman"/>
          <w:b/>
          <w:iCs/>
          <w:sz w:val="20"/>
          <w:szCs w:val="20"/>
          <w:shd w:val="clear" w:color="auto" w:fill="F7F7F7"/>
          <w:lang w:val="en-US"/>
        </w:rPr>
        <w:t>Molecular</w:t>
      </w:r>
      <w:r w:rsidRPr="00120ECA">
        <w:rPr>
          <w:rFonts w:ascii="Times New Roman" w:eastAsia="Calibri" w:hAnsi="Times New Roman" w:cs="Times New Roman"/>
          <w:b/>
          <w:iCs/>
          <w:sz w:val="20"/>
          <w:szCs w:val="20"/>
          <w:shd w:val="clear" w:color="auto" w:fill="F7F7F7"/>
        </w:rPr>
        <w:t xml:space="preserve"> </w:t>
      </w:r>
      <w:r w:rsidRPr="00120ECA">
        <w:rPr>
          <w:rFonts w:ascii="Times New Roman" w:eastAsia="Calibri" w:hAnsi="Times New Roman" w:cs="Times New Roman"/>
          <w:b/>
          <w:iCs/>
          <w:sz w:val="20"/>
          <w:szCs w:val="20"/>
          <w:shd w:val="clear" w:color="auto" w:fill="F7F7F7"/>
          <w:lang w:val="en-US"/>
        </w:rPr>
        <w:t>Medicine</w:t>
      </w:r>
      <w:r w:rsidRPr="00120ECA">
        <w:rPr>
          <w:rFonts w:ascii="Times New Roman" w:eastAsia="Calibri" w:hAnsi="Times New Roman" w:cs="Times New Roman"/>
          <w:b/>
          <w:sz w:val="20"/>
          <w:szCs w:val="20"/>
          <w:shd w:val="clear" w:color="auto" w:fill="F7F7F7"/>
        </w:rPr>
        <w:t>.</w:t>
      </w:r>
      <w:r w:rsidRPr="00120ECA">
        <w:rPr>
          <w:rFonts w:ascii="Times New Roman" w:eastAsia="Calibri" w:hAnsi="Times New Roman" w:cs="Times New Roman"/>
          <w:b/>
          <w:sz w:val="20"/>
          <w:szCs w:val="20"/>
          <w:shd w:val="clear" w:color="auto" w:fill="F7F7F7"/>
          <w:lang w:val="en-US"/>
        </w:rPr>
        <w:t> </w:t>
      </w:r>
      <w:r w:rsidRPr="00120ECA">
        <w:rPr>
          <w:rFonts w:ascii="Times New Roman" w:eastAsia="Calibri" w:hAnsi="Times New Roman" w:cs="Times New Roman"/>
          <w:b/>
          <w:bCs/>
          <w:sz w:val="20"/>
          <w:szCs w:val="20"/>
          <w:shd w:val="clear" w:color="auto" w:fill="F7F7F7"/>
        </w:rPr>
        <w:t>20</w:t>
      </w:r>
      <w:r w:rsidRPr="00120ECA">
        <w:rPr>
          <w:rFonts w:ascii="Times New Roman" w:eastAsia="Calibri" w:hAnsi="Times New Roman" w:cs="Times New Roman"/>
          <w:b/>
          <w:sz w:val="20"/>
          <w:szCs w:val="20"/>
          <w:shd w:val="clear" w:color="auto" w:fill="F7F7F7"/>
          <w:lang w:val="en-US"/>
        </w:rPr>
        <w:t> </w:t>
      </w:r>
      <w:r w:rsidRPr="00120ECA">
        <w:rPr>
          <w:rFonts w:ascii="Times New Roman" w:eastAsia="Calibri" w:hAnsi="Times New Roman" w:cs="Times New Roman"/>
          <w:b/>
          <w:sz w:val="20"/>
          <w:szCs w:val="20"/>
          <w:shd w:val="clear" w:color="auto" w:fill="F7F7F7"/>
        </w:rPr>
        <w:t>(2): 83–90.</w:t>
      </w:r>
      <w:r w:rsidRPr="00120ECA">
        <w:rPr>
          <w:rFonts w:ascii="Times New Roman" w:eastAsia="Calibri" w:hAnsi="Times New Roman" w:cs="Times New Roman"/>
          <w:b/>
          <w:sz w:val="20"/>
          <w:szCs w:val="20"/>
          <w:shd w:val="clear" w:color="auto" w:fill="F7F7F7"/>
          <w:lang w:val="en-US"/>
        </w:rPr>
        <w:t> PMC </w:t>
      </w:r>
      <w:r w:rsidRPr="00120ECA">
        <w:rPr>
          <w:rFonts w:ascii="Times New Roman" w:eastAsia="Calibri" w:hAnsi="Times New Roman" w:cs="Times New Roman"/>
          <w:b/>
          <w:color w:val="000000"/>
          <w:sz w:val="20"/>
          <w:szCs w:val="20"/>
          <w:shd w:val="clear" w:color="auto" w:fill="F7F7F7"/>
        </w:rPr>
        <w:t>3969300 </w:t>
      </w:r>
      <w:r w:rsidRPr="00120ECA">
        <w:rPr>
          <w:noProof/>
          <w:sz w:val="20"/>
          <w:szCs w:val="20"/>
          <w:lang w:eastAsia="ru-RU"/>
        </w:rPr>
        <mc:AlternateContent>
          <mc:Choice Requires="wps">
            <w:drawing>
              <wp:inline distT="0" distB="0" distL="0" distR="0">
                <wp:extent cx="85725" cy="133350"/>
                <wp:effectExtent l="19050" t="0" r="9525" b="0"/>
                <wp:docPr id="4" name="Прямоугольник 4" descr="Freely accessi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3548E0" id="Прямоугольник 4" o:spid="_x0000_s1026" alt="Freely accessible" style="width:6.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" filled="f" stroked="f">
                <o:lock v:ext="edit" aspectratio="t"/>
                <w10:anchorlock/>
              </v:rect>
            </w:pict>
          </mc:Fallback>
        </mc:AlternateContent>
      </w:r>
      <w:r w:rsidRPr="00120ECA">
        <w:rPr>
          <w:rFonts w:ascii="Times New Roman" w:eastAsia="Calibri" w:hAnsi="Times New Roman" w:cs="Times New Roman"/>
          <w:b/>
          <w:sz w:val="20"/>
          <w:szCs w:val="20"/>
          <w:shd w:val="clear" w:color="auto" w:fill="F7F7F7"/>
        </w:rPr>
        <w:t>.</w:t>
      </w:r>
      <w:r w:rsidRPr="00120ECA">
        <w:rPr>
          <w:rFonts w:ascii="Times New Roman" w:eastAsia="Calibri" w:hAnsi="Times New Roman" w:cs="Times New Roman"/>
          <w:b/>
          <w:sz w:val="20"/>
          <w:szCs w:val="20"/>
          <w:shd w:val="clear" w:color="auto" w:fill="F7F7F7"/>
          <w:lang w:val="en-US"/>
        </w:rPr>
        <w:t> PMID</w:t>
      </w:r>
      <w:r w:rsidRPr="00120ECA">
        <w:rPr>
          <w:rFonts w:ascii="Times New Roman" w:eastAsia="Calibri" w:hAnsi="Times New Roman" w:cs="Times New Roman"/>
          <w:b/>
          <w:sz w:val="20"/>
          <w:szCs w:val="20"/>
          <w:shd w:val="clear" w:color="auto" w:fill="F7F7F7"/>
        </w:rPr>
        <w:t>24275328.</w:t>
      </w:r>
      <w:r w:rsidRPr="00120ECA">
        <w:rPr>
          <w:rFonts w:ascii="Times New Roman" w:eastAsia="Calibri" w:hAnsi="Times New Roman" w:cs="Times New Roman"/>
          <w:b/>
          <w:sz w:val="20"/>
          <w:szCs w:val="20"/>
          <w:shd w:val="clear" w:color="auto" w:fill="F7F7F7"/>
          <w:lang w:val="en-US"/>
        </w:rPr>
        <w:t> </w:t>
      </w:r>
      <w:proofErr w:type="spellStart"/>
      <w:r w:rsidRPr="00120ECA">
        <w:rPr>
          <w:rFonts w:ascii="Times New Roman" w:eastAsia="Calibri" w:hAnsi="Times New Roman" w:cs="Times New Roman"/>
          <w:b/>
          <w:sz w:val="20"/>
          <w:szCs w:val="20"/>
          <w:shd w:val="clear" w:color="auto" w:fill="F7F7F7"/>
          <w:lang w:val="en-US"/>
        </w:rPr>
        <w:t>doi</w:t>
      </w:r>
      <w:proofErr w:type="spellEnd"/>
      <w:r w:rsidRPr="00120ECA">
        <w:rPr>
          <w:rFonts w:ascii="Times New Roman" w:eastAsia="Calibri" w:hAnsi="Times New Roman" w:cs="Times New Roman"/>
          <w:b/>
          <w:sz w:val="20"/>
          <w:szCs w:val="20"/>
          <w:shd w:val="clear" w:color="auto" w:fill="F7F7F7"/>
        </w:rPr>
        <w:t>:10.1016/</w:t>
      </w:r>
      <w:r w:rsidRPr="00120ECA">
        <w:rPr>
          <w:rFonts w:ascii="Times New Roman" w:eastAsia="Calibri" w:hAnsi="Times New Roman" w:cs="Times New Roman"/>
          <w:b/>
          <w:sz w:val="20"/>
          <w:szCs w:val="20"/>
          <w:shd w:val="clear" w:color="auto" w:fill="F7F7F7"/>
          <w:lang w:val="en-US"/>
        </w:rPr>
        <w:t>j</w:t>
      </w:r>
      <w:r w:rsidRPr="00120ECA">
        <w:rPr>
          <w:rFonts w:ascii="Times New Roman" w:eastAsia="Calibri" w:hAnsi="Times New Roman" w:cs="Times New Roman"/>
          <w:b/>
          <w:sz w:val="20"/>
          <w:szCs w:val="20"/>
          <w:shd w:val="clear" w:color="auto" w:fill="F7F7F7"/>
        </w:rPr>
        <w:t>.</w:t>
      </w:r>
      <w:proofErr w:type="spellStart"/>
      <w:r w:rsidRPr="00120ECA">
        <w:rPr>
          <w:rFonts w:ascii="Times New Roman" w:eastAsia="Calibri" w:hAnsi="Times New Roman" w:cs="Times New Roman"/>
          <w:b/>
          <w:sz w:val="20"/>
          <w:szCs w:val="20"/>
          <w:shd w:val="clear" w:color="auto" w:fill="F7F7F7"/>
          <w:lang w:val="en-US"/>
        </w:rPr>
        <w:t>molmed</w:t>
      </w:r>
      <w:proofErr w:type="spellEnd"/>
      <w:r w:rsidRPr="00120ECA">
        <w:rPr>
          <w:rFonts w:ascii="Times New Roman" w:eastAsia="Calibri" w:hAnsi="Times New Roman" w:cs="Times New Roman"/>
          <w:b/>
          <w:sz w:val="20"/>
          <w:szCs w:val="20"/>
          <w:shd w:val="clear" w:color="auto" w:fill="F7F7F7"/>
        </w:rPr>
        <w:t>.2013.10.008</w:t>
      </w:r>
      <w:r w:rsidRPr="00120ECA">
        <w:rPr>
          <w:rFonts w:ascii="Times New Roman" w:eastAsia="Times New Roman" w:hAnsi="Times New Roman" w:cs="Times New Roman"/>
          <w:b/>
          <w:bCs/>
          <w:kern w:val="36"/>
          <w:sz w:val="20"/>
          <w:szCs w:val="20"/>
          <w:lang w:eastAsia="ru-RU"/>
        </w:rPr>
        <w:t xml:space="preserve">. (Вильям </w:t>
      </w:r>
      <w:proofErr w:type="spellStart"/>
      <w:r w:rsidRPr="00120ECA">
        <w:rPr>
          <w:rFonts w:ascii="Times New Roman" w:eastAsia="Times New Roman" w:hAnsi="Times New Roman" w:cs="Times New Roman"/>
          <w:b/>
          <w:bCs/>
          <w:kern w:val="36"/>
          <w:sz w:val="20"/>
          <w:szCs w:val="20"/>
          <w:lang w:eastAsia="ru-RU"/>
        </w:rPr>
        <w:t>Брендлер</w:t>
      </w:r>
      <w:proofErr w:type="spellEnd"/>
      <w:r w:rsidRPr="00120ECA">
        <w:rPr>
          <w:rFonts w:ascii="Times New Roman" w:eastAsia="Times New Roman" w:hAnsi="Times New Roman" w:cs="Times New Roman"/>
          <w:b/>
          <w:bCs/>
          <w:kern w:val="36"/>
          <w:sz w:val="20"/>
          <w:szCs w:val="20"/>
          <w:lang w:eastAsia="ru-RU"/>
        </w:rPr>
        <w:t xml:space="preserve">, Сильвия </w:t>
      </w:r>
      <w:proofErr w:type="spellStart"/>
      <w:r w:rsidRPr="00120ECA">
        <w:rPr>
          <w:rFonts w:ascii="Times New Roman" w:eastAsia="Times New Roman" w:hAnsi="Times New Roman" w:cs="Times New Roman"/>
          <w:b/>
          <w:bCs/>
          <w:kern w:val="36"/>
          <w:sz w:val="20"/>
          <w:szCs w:val="20"/>
          <w:lang w:eastAsia="ru-RU"/>
        </w:rPr>
        <w:t>Парачини</w:t>
      </w:r>
      <w:proofErr w:type="spellEnd"/>
      <w:r w:rsidRPr="00120ECA">
        <w:rPr>
          <w:rFonts w:ascii="Times New Roman" w:eastAsia="Times New Roman" w:hAnsi="Times New Roman" w:cs="Times New Roman"/>
          <w:b/>
          <w:bCs/>
          <w:kern w:val="36"/>
          <w:sz w:val="20"/>
          <w:szCs w:val="20"/>
          <w:lang w:eastAsia="ru-RU"/>
        </w:rPr>
        <w:t xml:space="preserve"> ««Генетическая связь между праворукостью и леворукостью и неврологическими расстройствами».</w:t>
      </w:r>
    </w:p>
    <w:p w:rsidR="003613E9" w:rsidRPr="00120ECA" w:rsidRDefault="003613E9" w:rsidP="003613E9">
      <w:pPr>
        <w:ind w:left="-851" w:firstLine="425"/>
        <w:jc w:val="both"/>
        <w:rPr>
          <w:rFonts w:ascii="Times New Roman" w:eastAsia="Calibri" w:hAnsi="Times New Roman" w:cs="Times New Roman"/>
          <w:color w:val="222222"/>
          <w:sz w:val="20"/>
          <w:szCs w:val="20"/>
          <w:shd w:val="clear" w:color="auto" w:fill="FFFFFF"/>
        </w:rPr>
      </w:pPr>
    </w:p>
    <w:p w:rsidR="003613E9" w:rsidRPr="00120ECA" w:rsidRDefault="003613E9" w:rsidP="003613E9">
      <w:pPr>
        <w:spacing w:after="0" w:line="240" w:lineRule="auto"/>
        <w:ind w:left="-851" w:firstLine="425"/>
        <w:jc w:val="both"/>
        <w:rPr>
          <w:rFonts w:ascii="Times New Roman" w:eastAsia="Times New Roman" w:hAnsi="Times New Roman" w:cs="Times New Roman"/>
          <w:b/>
          <w:bCs/>
          <w:color w:val="FF0000"/>
          <w:kern w:val="36"/>
          <w:sz w:val="20"/>
          <w:szCs w:val="20"/>
          <w:lang w:val="en-US" w:eastAsia="ru-RU"/>
        </w:rPr>
      </w:pPr>
      <w:r w:rsidRPr="00120ECA">
        <w:rPr>
          <w:rFonts w:ascii="Times New Roman" w:eastAsia="Calibri" w:hAnsi="Times New Roman" w:cs="Times New Roman"/>
          <w:color w:val="222222"/>
          <w:sz w:val="20"/>
          <w:szCs w:val="20"/>
          <w:shd w:val="clear" w:color="auto" w:fill="FFFFFF"/>
          <w:lang w:val="en-US"/>
        </w:rPr>
        <w:lastRenderedPageBreak/>
        <w:t xml:space="preserve">Central </w:t>
      </w:r>
      <w:proofErr w:type="spellStart"/>
      <w:r w:rsidRPr="00120ECA">
        <w:rPr>
          <w:rFonts w:ascii="Times New Roman" w:eastAsia="Calibri" w:hAnsi="Times New Roman" w:cs="Times New Roman"/>
          <w:color w:val="222222"/>
          <w:sz w:val="20"/>
          <w:szCs w:val="20"/>
          <w:shd w:val="clear" w:color="auto" w:fill="FFFFFF"/>
          <w:lang w:val="en-US"/>
        </w:rPr>
        <w:t>dyslexias</w:t>
      </w:r>
      <w:proofErr w:type="spellEnd"/>
      <w:r w:rsidRPr="00120ECA">
        <w:rPr>
          <w:rFonts w:ascii="Times New Roman" w:eastAsia="Calibri" w:hAnsi="Times New Roman" w:cs="Times New Roman"/>
          <w:color w:val="222222"/>
          <w:sz w:val="20"/>
          <w:szCs w:val="20"/>
          <w:shd w:val="clear" w:color="auto" w:fill="FFFFFF"/>
          <w:lang w:val="en-US"/>
        </w:rPr>
        <w:t xml:space="preserve"> include </w:t>
      </w:r>
      <w:r w:rsidRPr="00120ECA">
        <w:rPr>
          <w:rFonts w:ascii="Times New Roman" w:eastAsia="Calibri" w:hAnsi="Times New Roman" w:cs="Times New Roman"/>
          <w:sz w:val="20"/>
          <w:szCs w:val="20"/>
          <w:shd w:val="clear" w:color="auto" w:fill="FFFFFF"/>
          <w:lang w:val="en-US"/>
        </w:rPr>
        <w:t>surface dyslexia</w:t>
      </w:r>
      <w:r w:rsidRPr="00120ECA">
        <w:rPr>
          <w:rFonts w:ascii="Times New Roman" w:eastAsia="Calibri" w:hAnsi="Times New Roman" w:cs="Times New Roman"/>
          <w:color w:val="222222"/>
          <w:sz w:val="20"/>
          <w:szCs w:val="20"/>
          <w:shd w:val="clear" w:color="auto" w:fill="FFFFFF"/>
          <w:lang w:val="en-US"/>
        </w:rPr>
        <w:t>, </w:t>
      </w:r>
      <w:r w:rsidRPr="00120ECA">
        <w:rPr>
          <w:rFonts w:ascii="Times New Roman" w:eastAsia="Calibri" w:hAnsi="Times New Roman" w:cs="Times New Roman"/>
          <w:sz w:val="20"/>
          <w:szCs w:val="20"/>
          <w:shd w:val="clear" w:color="auto" w:fill="FFFFFF"/>
          <w:lang w:val="en-US"/>
        </w:rPr>
        <w:t>phonological dyslexia</w:t>
      </w:r>
      <w:r w:rsidRPr="00120ECA">
        <w:rPr>
          <w:rFonts w:ascii="Times New Roman" w:eastAsia="Calibri" w:hAnsi="Times New Roman" w:cs="Times New Roman"/>
          <w:color w:val="222222"/>
          <w:sz w:val="20"/>
          <w:szCs w:val="20"/>
          <w:shd w:val="clear" w:color="auto" w:fill="FFFFFF"/>
          <w:lang w:val="en-US"/>
        </w:rPr>
        <w:t>, and </w:t>
      </w:r>
      <w:r w:rsidRPr="00120ECA">
        <w:rPr>
          <w:rFonts w:ascii="Times New Roman" w:eastAsia="Calibri" w:hAnsi="Times New Roman" w:cs="Times New Roman"/>
          <w:sz w:val="20"/>
          <w:szCs w:val="20"/>
          <w:shd w:val="clear" w:color="auto" w:fill="FFFFFF"/>
          <w:lang w:val="en-US"/>
        </w:rPr>
        <w:t>deep dyslexia</w:t>
      </w:r>
      <w:r w:rsidRPr="00120ECA">
        <w:rPr>
          <w:rFonts w:ascii="Times New Roman" w:eastAsia="Calibri" w:hAnsi="Times New Roman" w:cs="Times New Roman"/>
          <w:color w:val="222222"/>
          <w:sz w:val="20"/>
          <w:szCs w:val="20"/>
          <w:shd w:val="clear" w:color="auto" w:fill="FFFFFF"/>
          <w:lang w:val="en-US"/>
        </w:rPr>
        <w:t>. </w:t>
      </w:r>
      <w:r w:rsidRPr="00120ECA">
        <w:rPr>
          <w:rFonts w:ascii="Times New Roman" w:eastAsia="Calibri" w:hAnsi="Times New Roman" w:cs="Times New Roman"/>
          <w:sz w:val="20"/>
          <w:szCs w:val="20"/>
          <w:shd w:val="clear" w:color="auto" w:fill="FFFFFF"/>
          <w:lang w:val="en-US"/>
        </w:rPr>
        <w:t>ICD</w:t>
      </w:r>
      <w:r w:rsidRPr="00120ECA">
        <w:rPr>
          <w:rFonts w:ascii="Times New Roman" w:eastAsia="Calibri" w:hAnsi="Times New Roman" w:cs="Times New Roman"/>
          <w:color w:val="222222"/>
          <w:sz w:val="20"/>
          <w:szCs w:val="20"/>
          <w:shd w:val="clear" w:color="auto" w:fill="FFFFFF"/>
          <w:lang w:val="en-US"/>
        </w:rPr>
        <w:t>-10 reclassified the previous distinction between dyslexia (315.02 in ICD-9) and alexia (315.01 in ICD-9) into a single classification as R48.0. The terms are applied to developmental dyslexia and inherited dyslexia along with developmental aphasia and inherited alexia, which are considered synonymous.</w:t>
      </w:r>
    </w:p>
    <w:p w:rsidR="003613E9" w:rsidRPr="00120ECA" w:rsidRDefault="003613E9" w:rsidP="003613E9">
      <w:pPr>
        <w:spacing w:after="0" w:line="240" w:lineRule="auto"/>
        <w:ind w:left="-851" w:firstLine="425"/>
        <w:jc w:val="both"/>
        <w:rPr>
          <w:rFonts w:ascii="Times New Roman" w:eastAsia="Calibri" w:hAnsi="Times New Roman" w:cs="Times New Roman"/>
          <w:kern w:val="36"/>
          <w:sz w:val="20"/>
          <w:szCs w:val="20"/>
          <w:lang w:val="en-US" w:eastAsia="ru-RU"/>
        </w:rPr>
      </w:pPr>
    </w:p>
    <w:p w:rsidR="003613E9" w:rsidRPr="00120ECA" w:rsidRDefault="003613E9" w:rsidP="003613E9">
      <w:pPr>
        <w:spacing w:after="0" w:line="240" w:lineRule="auto"/>
        <w:ind w:left="-851" w:firstLine="425"/>
        <w:jc w:val="both"/>
        <w:rPr>
          <w:rFonts w:ascii="Times New Roman" w:eastAsia="Calibri" w:hAnsi="Times New Roman" w:cs="Times New Roman"/>
          <w:kern w:val="36"/>
          <w:sz w:val="20"/>
          <w:szCs w:val="20"/>
          <w:lang w:eastAsia="ru-RU"/>
        </w:rPr>
      </w:pPr>
      <w:r w:rsidRPr="00120ECA">
        <w:rPr>
          <w:rFonts w:ascii="Times New Roman" w:eastAsia="Calibri" w:hAnsi="Times New Roman" w:cs="Times New Roman"/>
          <w:kern w:val="36"/>
          <w:sz w:val="20"/>
          <w:szCs w:val="20"/>
          <w:lang w:eastAsia="ru-RU"/>
        </w:rPr>
        <w:t xml:space="preserve">С точки зрения западных учёных </w:t>
      </w:r>
      <w:proofErr w:type="spellStart"/>
      <w:r w:rsidRPr="00120ECA">
        <w:rPr>
          <w:rFonts w:ascii="Times New Roman" w:eastAsia="Calibri" w:hAnsi="Times New Roman" w:cs="Times New Roman"/>
          <w:kern w:val="36"/>
          <w:sz w:val="20"/>
          <w:szCs w:val="20"/>
          <w:lang w:eastAsia="ru-RU"/>
        </w:rPr>
        <w:t>дислексия</w:t>
      </w:r>
      <w:proofErr w:type="spellEnd"/>
      <w:r w:rsidRPr="00120ECA">
        <w:rPr>
          <w:rFonts w:ascii="Times New Roman" w:eastAsia="Calibri" w:hAnsi="Times New Roman" w:cs="Times New Roman"/>
          <w:kern w:val="36"/>
          <w:sz w:val="20"/>
          <w:szCs w:val="20"/>
          <w:lang w:eastAsia="ru-RU"/>
        </w:rPr>
        <w:t xml:space="preserve"> может классифицироваться как поверхностная </w:t>
      </w:r>
      <w:proofErr w:type="spellStart"/>
      <w:r w:rsidRPr="00120ECA">
        <w:rPr>
          <w:rFonts w:ascii="Times New Roman" w:eastAsia="Calibri" w:hAnsi="Times New Roman" w:cs="Times New Roman"/>
          <w:kern w:val="36"/>
          <w:sz w:val="20"/>
          <w:szCs w:val="20"/>
          <w:lang w:eastAsia="ru-RU"/>
        </w:rPr>
        <w:t>дислексия</w:t>
      </w:r>
      <w:proofErr w:type="spellEnd"/>
      <w:r w:rsidRPr="00120ECA">
        <w:rPr>
          <w:rFonts w:ascii="Times New Roman" w:eastAsia="Calibri" w:hAnsi="Times New Roman" w:cs="Times New Roman"/>
          <w:kern w:val="36"/>
          <w:sz w:val="20"/>
          <w:szCs w:val="20"/>
          <w:lang w:eastAsia="ru-RU"/>
        </w:rPr>
        <w:t xml:space="preserve">, фонологическая </w:t>
      </w:r>
      <w:proofErr w:type="spellStart"/>
      <w:r w:rsidRPr="00120ECA">
        <w:rPr>
          <w:rFonts w:ascii="Times New Roman" w:eastAsia="Calibri" w:hAnsi="Times New Roman" w:cs="Times New Roman"/>
          <w:kern w:val="36"/>
          <w:sz w:val="20"/>
          <w:szCs w:val="20"/>
          <w:lang w:eastAsia="ru-RU"/>
        </w:rPr>
        <w:t>дислексия</w:t>
      </w:r>
      <w:proofErr w:type="spellEnd"/>
      <w:r w:rsidRPr="00120ECA">
        <w:rPr>
          <w:rFonts w:ascii="Times New Roman" w:eastAsia="Calibri" w:hAnsi="Times New Roman" w:cs="Times New Roman"/>
          <w:kern w:val="36"/>
          <w:sz w:val="20"/>
          <w:szCs w:val="20"/>
          <w:lang w:eastAsia="ru-RU"/>
        </w:rPr>
        <w:t xml:space="preserve"> и глубокая </w:t>
      </w:r>
      <w:proofErr w:type="spellStart"/>
      <w:r w:rsidRPr="00120ECA">
        <w:rPr>
          <w:rFonts w:ascii="Times New Roman" w:eastAsia="Calibri" w:hAnsi="Times New Roman" w:cs="Times New Roman"/>
          <w:kern w:val="36"/>
          <w:sz w:val="20"/>
          <w:szCs w:val="20"/>
          <w:lang w:eastAsia="ru-RU"/>
        </w:rPr>
        <w:t>дислексия</w:t>
      </w:r>
      <w:proofErr w:type="spellEnd"/>
      <w:r w:rsidRPr="00120ECA">
        <w:rPr>
          <w:rFonts w:ascii="Times New Roman" w:eastAsia="Calibri" w:hAnsi="Times New Roman" w:cs="Times New Roman"/>
          <w:kern w:val="36"/>
          <w:sz w:val="20"/>
          <w:szCs w:val="20"/>
          <w:lang w:eastAsia="ru-RU"/>
        </w:rPr>
        <w:t xml:space="preserve">, так как визуальное определение слова не всегда совпадает с его произношением (существует много правил чтения букв, буквосочетаний). МКБ (Международная Классификация Болезней)-10 </w:t>
      </w:r>
      <w:proofErr w:type="spellStart"/>
      <w:r w:rsidRPr="00120ECA">
        <w:rPr>
          <w:rFonts w:ascii="Times New Roman" w:eastAsia="Calibri" w:hAnsi="Times New Roman" w:cs="Times New Roman"/>
          <w:kern w:val="36"/>
          <w:sz w:val="20"/>
          <w:szCs w:val="20"/>
          <w:lang w:eastAsia="ru-RU"/>
        </w:rPr>
        <w:t>переклассифицировала</w:t>
      </w:r>
      <w:proofErr w:type="spellEnd"/>
      <w:r w:rsidRPr="00120ECA">
        <w:rPr>
          <w:rFonts w:ascii="Times New Roman" w:eastAsia="Calibri" w:hAnsi="Times New Roman" w:cs="Times New Roman"/>
          <w:kern w:val="36"/>
          <w:sz w:val="20"/>
          <w:szCs w:val="20"/>
          <w:lang w:eastAsia="ru-RU"/>
        </w:rPr>
        <w:t xml:space="preserve"> предыдущее различие между </w:t>
      </w:r>
      <w:proofErr w:type="spellStart"/>
      <w:r w:rsidRPr="00120ECA">
        <w:rPr>
          <w:rFonts w:ascii="Times New Roman" w:eastAsia="Calibri" w:hAnsi="Times New Roman" w:cs="Times New Roman"/>
          <w:kern w:val="36"/>
          <w:sz w:val="20"/>
          <w:szCs w:val="20"/>
          <w:lang w:eastAsia="ru-RU"/>
        </w:rPr>
        <w:t>дислексией</w:t>
      </w:r>
      <w:proofErr w:type="spellEnd"/>
      <w:r w:rsidRPr="00120ECA">
        <w:rPr>
          <w:rFonts w:ascii="Times New Roman" w:eastAsia="Calibri" w:hAnsi="Times New Roman" w:cs="Times New Roman"/>
          <w:kern w:val="36"/>
          <w:sz w:val="20"/>
          <w:szCs w:val="20"/>
          <w:lang w:eastAsia="ru-RU"/>
        </w:rPr>
        <w:t xml:space="preserve"> (315,02 в МКБ-9) и алексией (315.01 в МКБ-9) в одну классификацию в качестве R48.0. Термины применяются к </w:t>
      </w:r>
      <w:proofErr w:type="spellStart"/>
      <w:r w:rsidRPr="00120ECA">
        <w:rPr>
          <w:rFonts w:ascii="Times New Roman" w:eastAsia="Calibri" w:hAnsi="Times New Roman" w:cs="Times New Roman"/>
          <w:kern w:val="36"/>
          <w:sz w:val="20"/>
          <w:szCs w:val="20"/>
          <w:lang w:eastAsia="ru-RU"/>
        </w:rPr>
        <w:t>дислексии</w:t>
      </w:r>
      <w:proofErr w:type="spellEnd"/>
      <w:r w:rsidRPr="00120ECA">
        <w:rPr>
          <w:rFonts w:ascii="Times New Roman" w:eastAsia="Calibri" w:hAnsi="Times New Roman" w:cs="Times New Roman"/>
          <w:kern w:val="36"/>
          <w:sz w:val="20"/>
          <w:szCs w:val="20"/>
          <w:lang w:eastAsia="ru-RU"/>
        </w:rPr>
        <w:t xml:space="preserve"> развития и унаследованной </w:t>
      </w:r>
      <w:proofErr w:type="spellStart"/>
      <w:r w:rsidRPr="00120ECA">
        <w:rPr>
          <w:rFonts w:ascii="Times New Roman" w:eastAsia="Calibri" w:hAnsi="Times New Roman" w:cs="Times New Roman"/>
          <w:kern w:val="36"/>
          <w:sz w:val="20"/>
          <w:szCs w:val="20"/>
          <w:lang w:eastAsia="ru-RU"/>
        </w:rPr>
        <w:t>дислексии</w:t>
      </w:r>
      <w:proofErr w:type="spellEnd"/>
      <w:r w:rsidRPr="00120ECA">
        <w:rPr>
          <w:rFonts w:ascii="Times New Roman" w:eastAsia="Calibri" w:hAnsi="Times New Roman" w:cs="Times New Roman"/>
          <w:kern w:val="36"/>
          <w:sz w:val="20"/>
          <w:szCs w:val="20"/>
          <w:lang w:eastAsia="ru-RU"/>
        </w:rPr>
        <w:t xml:space="preserve"> наряду с афазией развития и унаследованной алексией, которые считаются синонимами.</w:t>
      </w:r>
    </w:p>
    <w:p w:rsidR="003613E9" w:rsidRPr="00120ECA" w:rsidRDefault="003613E9" w:rsidP="003613E9">
      <w:pPr>
        <w:ind w:left="-851" w:firstLine="425"/>
        <w:jc w:val="both"/>
        <w:rPr>
          <w:rFonts w:ascii="Times New Roman" w:eastAsia="Times New Roman" w:hAnsi="Times New Roman" w:cs="Times New Roman"/>
          <w:b/>
          <w:bCs/>
          <w:color w:val="FF0000"/>
          <w:kern w:val="36"/>
          <w:sz w:val="20"/>
          <w:szCs w:val="20"/>
          <w:lang w:eastAsia="ru-RU"/>
        </w:rPr>
      </w:pPr>
    </w:p>
    <w:p w:rsidR="003613E9" w:rsidRPr="00120ECA" w:rsidRDefault="003613E9" w:rsidP="003613E9">
      <w:pPr>
        <w:spacing w:after="0" w:line="240" w:lineRule="auto"/>
        <w:ind w:left="-851" w:firstLine="425"/>
        <w:jc w:val="both"/>
        <w:rPr>
          <w:rFonts w:ascii="Times New Roman" w:eastAsia="Calibri" w:hAnsi="Times New Roman" w:cs="Times New Roman"/>
          <w:b/>
          <w:color w:val="222222"/>
          <w:sz w:val="20"/>
          <w:szCs w:val="20"/>
          <w:shd w:val="clear" w:color="auto" w:fill="FFFFFF"/>
          <w:lang w:val="en-US"/>
        </w:rPr>
      </w:pPr>
      <w:r w:rsidRPr="00120ECA">
        <w:rPr>
          <w:rFonts w:ascii="Times New Roman" w:eastAsia="Calibri" w:hAnsi="Times New Roman" w:cs="Times New Roman"/>
          <w:b/>
          <w:color w:val="000000"/>
          <w:sz w:val="20"/>
          <w:szCs w:val="20"/>
          <w:shd w:val="clear" w:color="auto" w:fill="F7F7F7"/>
          <w:lang w:val="en-US"/>
        </w:rPr>
        <w:t>Wilson, Stephen (2013). </w:t>
      </w:r>
      <w:r w:rsidRPr="00120ECA">
        <w:rPr>
          <w:rFonts w:ascii="Times New Roman" w:eastAsia="Calibri" w:hAnsi="Times New Roman" w:cs="Times New Roman"/>
          <w:b/>
          <w:sz w:val="20"/>
          <w:szCs w:val="20"/>
          <w:shd w:val="clear" w:color="auto" w:fill="F7F7F7"/>
          <w:lang w:val="en-US"/>
        </w:rPr>
        <w:t>"Dysfunctional visual word form processing in progressive alexia"</w:t>
      </w:r>
      <w:r w:rsidRPr="00120ECA">
        <w:rPr>
          <w:rFonts w:ascii="Times New Roman" w:eastAsia="Calibri" w:hAnsi="Times New Roman" w:cs="Times New Roman"/>
          <w:b/>
          <w:color w:val="000000"/>
          <w:sz w:val="20"/>
          <w:szCs w:val="20"/>
          <w:shd w:val="clear" w:color="auto" w:fill="F7F7F7"/>
          <w:lang w:val="en-US"/>
        </w:rPr>
        <w:t>. </w:t>
      </w:r>
      <w:r w:rsidRPr="00120ECA">
        <w:rPr>
          <w:rFonts w:ascii="Times New Roman" w:eastAsia="Calibri" w:hAnsi="Times New Roman" w:cs="Times New Roman"/>
          <w:b/>
          <w:iCs/>
          <w:color w:val="000000"/>
          <w:sz w:val="20"/>
          <w:szCs w:val="20"/>
          <w:shd w:val="clear" w:color="auto" w:fill="F7F7F7"/>
          <w:lang w:val="en-US"/>
        </w:rPr>
        <w:t>Brain</w:t>
      </w:r>
      <w:r w:rsidRPr="00120ECA">
        <w:rPr>
          <w:rFonts w:ascii="Times New Roman" w:eastAsia="Calibri" w:hAnsi="Times New Roman" w:cs="Times New Roman"/>
          <w:b/>
          <w:color w:val="000000"/>
          <w:sz w:val="20"/>
          <w:szCs w:val="20"/>
          <w:shd w:val="clear" w:color="auto" w:fill="F7F7F7"/>
          <w:lang w:val="en-US"/>
        </w:rPr>
        <w:t>. </w:t>
      </w:r>
      <w:r w:rsidRPr="00120ECA">
        <w:rPr>
          <w:rFonts w:ascii="Times New Roman" w:eastAsia="Calibri" w:hAnsi="Times New Roman" w:cs="Times New Roman"/>
          <w:b/>
          <w:bCs/>
          <w:color w:val="000000"/>
          <w:sz w:val="20"/>
          <w:szCs w:val="20"/>
          <w:shd w:val="clear" w:color="auto" w:fill="F7F7F7"/>
          <w:lang w:val="en-US"/>
        </w:rPr>
        <w:t>136</w:t>
      </w:r>
      <w:r w:rsidRPr="00120ECA">
        <w:rPr>
          <w:rFonts w:ascii="Times New Roman" w:eastAsia="Calibri" w:hAnsi="Times New Roman" w:cs="Times New Roman"/>
          <w:b/>
          <w:color w:val="000000"/>
          <w:sz w:val="20"/>
          <w:szCs w:val="20"/>
          <w:shd w:val="clear" w:color="auto" w:fill="F7F7F7"/>
          <w:lang w:val="en-US"/>
        </w:rPr>
        <w:t> (4): 1260–73. </w:t>
      </w:r>
      <w:r w:rsidRPr="00120ECA">
        <w:rPr>
          <w:rFonts w:ascii="Times New Roman" w:eastAsia="Calibri" w:hAnsi="Times New Roman" w:cs="Times New Roman"/>
          <w:b/>
          <w:sz w:val="20"/>
          <w:szCs w:val="20"/>
          <w:shd w:val="clear" w:color="auto" w:fill="F7F7F7"/>
          <w:lang w:val="en-US"/>
        </w:rPr>
        <w:t>PMC</w:t>
      </w:r>
      <w:r w:rsidRPr="00120ECA">
        <w:rPr>
          <w:rFonts w:ascii="Times New Roman" w:eastAsia="Calibri" w:hAnsi="Times New Roman" w:cs="Times New Roman"/>
          <w:b/>
          <w:color w:val="000000"/>
          <w:sz w:val="20"/>
          <w:szCs w:val="20"/>
          <w:shd w:val="clear" w:color="auto" w:fill="F7F7F7"/>
          <w:lang w:val="en-US"/>
        </w:rPr>
        <w:t>3613714. </w:t>
      </w:r>
      <w:r w:rsidRPr="00120ECA">
        <w:rPr>
          <w:rFonts w:ascii="Times New Roman" w:eastAsia="Calibri" w:hAnsi="Times New Roman" w:cs="Times New Roman"/>
          <w:b/>
          <w:sz w:val="20"/>
          <w:szCs w:val="20"/>
          <w:shd w:val="clear" w:color="auto" w:fill="F7F7F7"/>
          <w:lang w:val="en-US"/>
        </w:rPr>
        <w:t>PMID23471694</w:t>
      </w:r>
      <w:r w:rsidRPr="00120ECA">
        <w:rPr>
          <w:rFonts w:ascii="Times New Roman" w:eastAsia="Calibri" w:hAnsi="Times New Roman" w:cs="Times New Roman"/>
          <w:b/>
          <w:color w:val="000000"/>
          <w:sz w:val="20"/>
          <w:szCs w:val="20"/>
          <w:shd w:val="clear" w:color="auto" w:fill="F7F7F7"/>
          <w:lang w:val="en-US"/>
        </w:rPr>
        <w:t>. </w:t>
      </w:r>
      <w:r w:rsidRPr="00120ECA">
        <w:rPr>
          <w:rFonts w:ascii="Times New Roman" w:eastAsia="Calibri" w:hAnsi="Times New Roman" w:cs="Times New Roman"/>
          <w:b/>
          <w:sz w:val="20"/>
          <w:szCs w:val="20"/>
          <w:shd w:val="clear" w:color="auto" w:fill="F7F7F7"/>
          <w:lang w:val="en-US"/>
        </w:rPr>
        <w:t>doi</w:t>
      </w:r>
      <w:r w:rsidRPr="00120ECA">
        <w:rPr>
          <w:rFonts w:ascii="Times New Roman" w:eastAsia="Calibri" w:hAnsi="Times New Roman" w:cs="Times New Roman"/>
          <w:b/>
          <w:color w:val="000000"/>
          <w:sz w:val="20"/>
          <w:szCs w:val="20"/>
          <w:shd w:val="clear" w:color="auto" w:fill="F7F7F7"/>
          <w:lang w:val="en-US"/>
        </w:rPr>
        <w:t>:</w:t>
      </w:r>
      <w:r w:rsidRPr="00120ECA">
        <w:rPr>
          <w:rFonts w:ascii="Times New Roman" w:eastAsia="Calibri" w:hAnsi="Times New Roman" w:cs="Times New Roman"/>
          <w:b/>
          <w:sz w:val="20"/>
          <w:szCs w:val="20"/>
          <w:shd w:val="clear" w:color="auto" w:fill="F7F7F7"/>
          <w:lang w:val="en-US"/>
        </w:rPr>
        <w:t>10.1093/brain/awt034</w:t>
      </w:r>
      <w:r w:rsidRPr="00120ECA">
        <w:rPr>
          <w:rFonts w:ascii="Times New Roman" w:eastAsia="Calibri" w:hAnsi="Times New Roman" w:cs="Times New Roman"/>
          <w:b/>
          <w:color w:val="000000"/>
          <w:sz w:val="20"/>
          <w:szCs w:val="20"/>
          <w:shd w:val="clear" w:color="auto" w:fill="F7F7F7"/>
          <w:lang w:val="en-US"/>
        </w:rPr>
        <w:t>. Retrieved 7 February 2015. (</w:t>
      </w:r>
      <w:r w:rsidRPr="00120ECA">
        <w:rPr>
          <w:rFonts w:ascii="Times New Roman" w:eastAsia="Calibri" w:hAnsi="Times New Roman" w:cs="Times New Roman"/>
          <w:b/>
          <w:color w:val="000000"/>
          <w:sz w:val="20"/>
          <w:szCs w:val="20"/>
          <w:shd w:val="clear" w:color="auto" w:fill="F7F7F7"/>
        </w:rPr>
        <w:t>Стефан</w:t>
      </w:r>
      <w:r w:rsidRPr="00120ECA">
        <w:rPr>
          <w:rFonts w:ascii="Times New Roman" w:eastAsia="Calibri" w:hAnsi="Times New Roman" w:cs="Times New Roman"/>
          <w:b/>
          <w:color w:val="000000"/>
          <w:sz w:val="20"/>
          <w:szCs w:val="20"/>
          <w:shd w:val="clear" w:color="auto" w:fill="F7F7F7"/>
          <w:lang w:val="en-US"/>
        </w:rPr>
        <w:t xml:space="preserve"> </w:t>
      </w:r>
      <w:r w:rsidRPr="00120ECA">
        <w:rPr>
          <w:rFonts w:ascii="Times New Roman" w:eastAsia="Calibri" w:hAnsi="Times New Roman" w:cs="Times New Roman"/>
          <w:b/>
          <w:color w:val="000000"/>
          <w:sz w:val="20"/>
          <w:szCs w:val="20"/>
          <w:shd w:val="clear" w:color="auto" w:fill="F7F7F7"/>
        </w:rPr>
        <w:t>Вильсон</w:t>
      </w:r>
      <w:r w:rsidRPr="00120ECA">
        <w:rPr>
          <w:rFonts w:ascii="Times New Roman" w:eastAsia="Calibri" w:hAnsi="Times New Roman" w:cs="Times New Roman"/>
          <w:b/>
          <w:color w:val="000000"/>
          <w:sz w:val="20"/>
          <w:szCs w:val="20"/>
          <w:shd w:val="clear" w:color="auto" w:fill="F7F7F7"/>
          <w:lang w:val="en-US"/>
        </w:rPr>
        <w:t xml:space="preserve"> ««</w:t>
      </w:r>
      <w:proofErr w:type="spellStart"/>
      <w:r w:rsidRPr="00120ECA">
        <w:rPr>
          <w:rFonts w:ascii="Times New Roman" w:eastAsia="Calibri" w:hAnsi="Times New Roman" w:cs="Times New Roman"/>
          <w:b/>
          <w:color w:val="000000"/>
          <w:sz w:val="20"/>
          <w:szCs w:val="20"/>
          <w:shd w:val="clear" w:color="auto" w:fill="F7F7F7"/>
        </w:rPr>
        <w:t>Дисфункциональная</w:t>
      </w:r>
      <w:proofErr w:type="spellEnd"/>
      <w:r w:rsidRPr="00120ECA">
        <w:rPr>
          <w:rFonts w:ascii="Times New Roman" w:eastAsia="Calibri" w:hAnsi="Times New Roman" w:cs="Times New Roman"/>
          <w:b/>
          <w:color w:val="000000"/>
          <w:sz w:val="20"/>
          <w:szCs w:val="20"/>
          <w:shd w:val="clear" w:color="auto" w:fill="F7F7F7"/>
          <w:lang w:val="en-US"/>
        </w:rPr>
        <w:t xml:space="preserve"> </w:t>
      </w:r>
      <w:r w:rsidRPr="00120ECA">
        <w:rPr>
          <w:rFonts w:ascii="Times New Roman" w:eastAsia="Calibri" w:hAnsi="Times New Roman" w:cs="Times New Roman"/>
          <w:b/>
          <w:color w:val="000000"/>
          <w:sz w:val="20"/>
          <w:szCs w:val="20"/>
          <w:shd w:val="clear" w:color="auto" w:fill="F7F7F7"/>
        </w:rPr>
        <w:t>визуальная</w:t>
      </w:r>
      <w:r w:rsidRPr="00120ECA">
        <w:rPr>
          <w:rFonts w:ascii="Times New Roman" w:eastAsia="Calibri" w:hAnsi="Times New Roman" w:cs="Times New Roman"/>
          <w:b/>
          <w:color w:val="000000"/>
          <w:sz w:val="20"/>
          <w:szCs w:val="20"/>
          <w:shd w:val="clear" w:color="auto" w:fill="F7F7F7"/>
          <w:lang w:val="en-US"/>
        </w:rPr>
        <w:t xml:space="preserve"> </w:t>
      </w:r>
      <w:r w:rsidRPr="00120ECA">
        <w:rPr>
          <w:rFonts w:ascii="Times New Roman" w:eastAsia="Calibri" w:hAnsi="Times New Roman" w:cs="Times New Roman"/>
          <w:b/>
          <w:color w:val="000000"/>
          <w:sz w:val="20"/>
          <w:szCs w:val="20"/>
          <w:shd w:val="clear" w:color="auto" w:fill="F7F7F7"/>
        </w:rPr>
        <w:t>обработка</w:t>
      </w:r>
      <w:r w:rsidRPr="00120ECA">
        <w:rPr>
          <w:rFonts w:ascii="Times New Roman" w:eastAsia="Calibri" w:hAnsi="Times New Roman" w:cs="Times New Roman"/>
          <w:b/>
          <w:color w:val="000000"/>
          <w:sz w:val="20"/>
          <w:szCs w:val="20"/>
          <w:shd w:val="clear" w:color="auto" w:fill="F7F7F7"/>
          <w:lang w:val="en-US"/>
        </w:rPr>
        <w:t xml:space="preserve"> </w:t>
      </w:r>
      <w:r w:rsidRPr="00120ECA">
        <w:rPr>
          <w:rFonts w:ascii="Times New Roman" w:eastAsia="Calibri" w:hAnsi="Times New Roman" w:cs="Times New Roman"/>
          <w:b/>
          <w:color w:val="000000"/>
          <w:sz w:val="20"/>
          <w:szCs w:val="20"/>
          <w:shd w:val="clear" w:color="auto" w:fill="F7F7F7"/>
        </w:rPr>
        <w:t>текстовых</w:t>
      </w:r>
      <w:r w:rsidRPr="00120ECA">
        <w:rPr>
          <w:rFonts w:ascii="Times New Roman" w:eastAsia="Calibri" w:hAnsi="Times New Roman" w:cs="Times New Roman"/>
          <w:b/>
          <w:color w:val="000000"/>
          <w:sz w:val="20"/>
          <w:szCs w:val="20"/>
          <w:shd w:val="clear" w:color="auto" w:fill="F7F7F7"/>
          <w:lang w:val="en-US"/>
        </w:rPr>
        <w:t xml:space="preserve"> </w:t>
      </w:r>
      <w:r w:rsidRPr="00120ECA">
        <w:rPr>
          <w:rFonts w:ascii="Times New Roman" w:eastAsia="Calibri" w:hAnsi="Times New Roman" w:cs="Times New Roman"/>
          <w:b/>
          <w:color w:val="000000"/>
          <w:sz w:val="20"/>
          <w:szCs w:val="20"/>
          <w:shd w:val="clear" w:color="auto" w:fill="F7F7F7"/>
        </w:rPr>
        <w:t>форм</w:t>
      </w:r>
      <w:r w:rsidRPr="00120ECA">
        <w:rPr>
          <w:rFonts w:ascii="Times New Roman" w:eastAsia="Calibri" w:hAnsi="Times New Roman" w:cs="Times New Roman"/>
          <w:b/>
          <w:color w:val="000000"/>
          <w:sz w:val="20"/>
          <w:szCs w:val="20"/>
          <w:shd w:val="clear" w:color="auto" w:fill="F7F7F7"/>
          <w:lang w:val="en-US"/>
        </w:rPr>
        <w:t xml:space="preserve"> </w:t>
      </w:r>
      <w:r w:rsidRPr="00120ECA">
        <w:rPr>
          <w:rFonts w:ascii="Times New Roman" w:eastAsia="Calibri" w:hAnsi="Times New Roman" w:cs="Times New Roman"/>
          <w:b/>
          <w:color w:val="000000"/>
          <w:sz w:val="20"/>
          <w:szCs w:val="20"/>
          <w:shd w:val="clear" w:color="auto" w:fill="F7F7F7"/>
        </w:rPr>
        <w:t>в</w:t>
      </w:r>
      <w:r w:rsidRPr="00120ECA">
        <w:rPr>
          <w:rFonts w:ascii="Times New Roman" w:eastAsia="Calibri" w:hAnsi="Times New Roman" w:cs="Times New Roman"/>
          <w:b/>
          <w:color w:val="000000"/>
          <w:sz w:val="20"/>
          <w:szCs w:val="20"/>
          <w:shd w:val="clear" w:color="auto" w:fill="F7F7F7"/>
          <w:lang w:val="en-US"/>
        </w:rPr>
        <w:t xml:space="preserve"> </w:t>
      </w:r>
      <w:r w:rsidRPr="00120ECA">
        <w:rPr>
          <w:rFonts w:ascii="Times New Roman" w:eastAsia="Calibri" w:hAnsi="Times New Roman" w:cs="Times New Roman"/>
          <w:b/>
          <w:color w:val="000000"/>
          <w:sz w:val="20"/>
          <w:szCs w:val="20"/>
          <w:shd w:val="clear" w:color="auto" w:fill="F7F7F7"/>
        </w:rPr>
        <w:t>прогрессивной</w:t>
      </w:r>
      <w:r w:rsidRPr="00120ECA">
        <w:rPr>
          <w:rFonts w:ascii="Times New Roman" w:eastAsia="Calibri" w:hAnsi="Times New Roman" w:cs="Times New Roman"/>
          <w:b/>
          <w:color w:val="000000"/>
          <w:sz w:val="20"/>
          <w:szCs w:val="20"/>
          <w:shd w:val="clear" w:color="auto" w:fill="F7F7F7"/>
          <w:lang w:val="en-US"/>
        </w:rPr>
        <w:t xml:space="preserve"> </w:t>
      </w:r>
      <w:r w:rsidRPr="00120ECA">
        <w:rPr>
          <w:rFonts w:ascii="Times New Roman" w:eastAsia="Calibri" w:hAnsi="Times New Roman" w:cs="Times New Roman"/>
          <w:b/>
          <w:color w:val="000000"/>
          <w:sz w:val="20"/>
          <w:szCs w:val="20"/>
          <w:shd w:val="clear" w:color="auto" w:fill="F7F7F7"/>
        </w:rPr>
        <w:t>алексии</w:t>
      </w:r>
      <w:r w:rsidRPr="00120ECA">
        <w:rPr>
          <w:rFonts w:ascii="Times New Roman" w:eastAsia="Calibri" w:hAnsi="Times New Roman" w:cs="Times New Roman"/>
          <w:b/>
          <w:color w:val="000000"/>
          <w:sz w:val="20"/>
          <w:szCs w:val="20"/>
          <w:shd w:val="clear" w:color="auto" w:fill="F7F7F7"/>
          <w:lang w:val="en-US"/>
        </w:rPr>
        <w:t>».)</w:t>
      </w:r>
    </w:p>
    <w:p w:rsidR="003613E9" w:rsidRPr="00120ECA" w:rsidRDefault="003613E9" w:rsidP="003613E9">
      <w:pPr>
        <w:ind w:left="-851" w:firstLine="425"/>
        <w:jc w:val="both"/>
        <w:rPr>
          <w:rFonts w:ascii="Times New Roman" w:eastAsia="Calibri" w:hAnsi="Times New Roman" w:cs="Times New Roman"/>
          <w:color w:val="222222"/>
          <w:sz w:val="20"/>
          <w:szCs w:val="20"/>
          <w:shd w:val="clear" w:color="auto" w:fill="FFFFFF"/>
          <w:lang w:val="en-US"/>
        </w:rPr>
      </w:pPr>
    </w:p>
    <w:p w:rsidR="003613E9" w:rsidRPr="00120ECA" w:rsidRDefault="003613E9" w:rsidP="003613E9">
      <w:pPr>
        <w:spacing w:after="0" w:line="240" w:lineRule="auto"/>
        <w:ind w:left="-851" w:firstLine="425"/>
        <w:jc w:val="both"/>
        <w:rPr>
          <w:rFonts w:ascii="Times New Roman" w:eastAsia="Calibri" w:hAnsi="Times New Roman" w:cs="Times New Roman"/>
          <w:sz w:val="20"/>
          <w:szCs w:val="20"/>
          <w:lang w:val="en-US"/>
        </w:rPr>
      </w:pPr>
      <w:r w:rsidRPr="00120ECA">
        <w:rPr>
          <w:rFonts w:ascii="Times New Roman" w:eastAsia="Calibri" w:hAnsi="Times New Roman" w:cs="Times New Roman"/>
          <w:sz w:val="20"/>
          <w:szCs w:val="20"/>
          <w:shd w:val="clear" w:color="auto" w:fill="FFFFFF"/>
          <w:lang w:val="en-US"/>
        </w:rPr>
        <w:t>In surface dyslexia, words with regular pronunciations (highly consistent with their spelling, e.g. </w:t>
      </w:r>
      <w:r w:rsidRPr="00120ECA">
        <w:rPr>
          <w:rFonts w:ascii="Times New Roman" w:eastAsia="Calibri" w:hAnsi="Times New Roman" w:cs="Times New Roman"/>
          <w:i/>
          <w:iCs/>
          <w:sz w:val="20"/>
          <w:szCs w:val="20"/>
          <w:shd w:val="clear" w:color="auto" w:fill="FFFFFF"/>
          <w:lang w:val="en-US"/>
        </w:rPr>
        <w:t>mint</w:t>
      </w:r>
      <w:r w:rsidRPr="00120ECA">
        <w:rPr>
          <w:rFonts w:ascii="Times New Roman" w:eastAsia="Calibri" w:hAnsi="Times New Roman" w:cs="Times New Roman"/>
          <w:sz w:val="20"/>
          <w:szCs w:val="20"/>
          <w:shd w:val="clear" w:color="auto" w:fill="FFFFFF"/>
          <w:lang w:val="en-US"/>
        </w:rPr>
        <w:t>) are read more accurately than words with irregular pronunciation, such as </w:t>
      </w:r>
      <w:r w:rsidRPr="00120ECA">
        <w:rPr>
          <w:rFonts w:ascii="Times New Roman" w:eastAsia="Calibri" w:hAnsi="Times New Roman" w:cs="Times New Roman"/>
          <w:i/>
          <w:iCs/>
          <w:sz w:val="20"/>
          <w:szCs w:val="20"/>
          <w:shd w:val="clear" w:color="auto" w:fill="FFFFFF"/>
          <w:lang w:val="en-US"/>
        </w:rPr>
        <w:t>colonel</w:t>
      </w:r>
      <w:r w:rsidRPr="00120ECA">
        <w:rPr>
          <w:rFonts w:ascii="Times New Roman" w:eastAsia="Calibri" w:hAnsi="Times New Roman" w:cs="Times New Roman"/>
          <w:sz w:val="20"/>
          <w:szCs w:val="20"/>
          <w:shd w:val="clear" w:color="auto" w:fill="FFFFFF"/>
          <w:lang w:val="en-US"/>
        </w:rPr>
        <w:t>.</w:t>
      </w:r>
      <w:r w:rsidRPr="00120ECA">
        <w:rPr>
          <w:rFonts w:ascii="Times New Roman" w:eastAsia="Calibri" w:hAnsi="Times New Roman" w:cs="Times New Roman"/>
          <w:color w:val="222222"/>
          <w:sz w:val="20"/>
          <w:szCs w:val="20"/>
          <w:shd w:val="clear" w:color="auto" w:fill="FFFFFF"/>
          <w:lang w:val="en-US"/>
        </w:rPr>
        <w:t xml:space="preserve"> </w:t>
      </w:r>
      <w:r w:rsidRPr="00120ECA">
        <w:rPr>
          <w:rFonts w:ascii="Times New Roman" w:eastAsia="Calibri" w:hAnsi="Times New Roman" w:cs="Times New Roman"/>
          <w:sz w:val="20"/>
          <w:szCs w:val="20"/>
          <w:lang w:val="en-US"/>
        </w:rPr>
        <w:t>Difficulty distinguishing </w:t>
      </w:r>
      <w:hyperlink r:id="rId7" w:tooltip="Homophones" w:history="1">
        <w:r w:rsidRPr="00120ECA">
          <w:rPr>
            <w:rStyle w:val="a3"/>
            <w:rFonts w:ascii="Times New Roman" w:eastAsia="Calibri" w:hAnsi="Times New Roman" w:cs="Times New Roman"/>
            <w:color w:val="auto"/>
            <w:sz w:val="20"/>
            <w:szCs w:val="20"/>
            <w:u w:val="none"/>
            <w:lang w:val="en-US"/>
          </w:rPr>
          <w:t>homophones</w:t>
        </w:r>
      </w:hyperlink>
      <w:r w:rsidRPr="00120ECA">
        <w:rPr>
          <w:rFonts w:ascii="Times New Roman" w:eastAsia="Calibri" w:hAnsi="Times New Roman" w:cs="Times New Roman"/>
          <w:sz w:val="20"/>
          <w:szCs w:val="20"/>
          <w:lang w:val="en-US"/>
        </w:rPr>
        <w:t> is a diagnostic used for some forms of surface dyslexia.</w:t>
      </w:r>
    </w:p>
    <w:p w:rsidR="003613E9" w:rsidRPr="00120ECA" w:rsidRDefault="003613E9" w:rsidP="003613E9">
      <w:pPr>
        <w:spacing w:after="0" w:line="240" w:lineRule="auto"/>
        <w:ind w:left="-851" w:firstLine="425"/>
        <w:jc w:val="both"/>
        <w:rPr>
          <w:rFonts w:ascii="Times New Roman" w:eastAsia="Calibri" w:hAnsi="Times New Roman" w:cs="Times New Roman"/>
          <w:kern w:val="36"/>
          <w:sz w:val="20"/>
          <w:szCs w:val="20"/>
          <w:lang w:val="en-US" w:eastAsia="ru-RU"/>
        </w:rPr>
      </w:pPr>
    </w:p>
    <w:p w:rsidR="003613E9" w:rsidRPr="00120ECA" w:rsidRDefault="003613E9" w:rsidP="003613E9">
      <w:pPr>
        <w:spacing w:after="0" w:line="240" w:lineRule="auto"/>
        <w:ind w:left="-851" w:firstLine="425"/>
        <w:jc w:val="both"/>
        <w:rPr>
          <w:rFonts w:ascii="Times New Roman" w:eastAsia="Calibri" w:hAnsi="Times New Roman" w:cs="Times New Roman"/>
          <w:color w:val="222222"/>
          <w:sz w:val="20"/>
          <w:szCs w:val="20"/>
          <w:shd w:val="clear" w:color="auto" w:fill="FFFFFF"/>
          <w:lang w:val="en-US"/>
        </w:rPr>
      </w:pPr>
    </w:p>
    <w:p w:rsidR="003613E9" w:rsidRPr="00120ECA" w:rsidRDefault="003613E9" w:rsidP="003613E9">
      <w:pPr>
        <w:spacing w:after="0" w:line="240" w:lineRule="auto"/>
        <w:ind w:left="-851" w:firstLine="425"/>
        <w:jc w:val="both"/>
        <w:rPr>
          <w:rFonts w:ascii="Times New Roman" w:eastAsia="Calibri" w:hAnsi="Times New Roman" w:cs="Times New Roman"/>
          <w:color w:val="222222"/>
          <w:sz w:val="20"/>
          <w:szCs w:val="20"/>
          <w:shd w:val="clear" w:color="auto" w:fill="FFFFFF"/>
          <w:lang w:val="en-US"/>
        </w:rPr>
      </w:pPr>
    </w:p>
    <w:p w:rsidR="003613E9" w:rsidRPr="00120ECA" w:rsidRDefault="003613E9" w:rsidP="003613E9">
      <w:pPr>
        <w:spacing w:after="0" w:line="240" w:lineRule="auto"/>
        <w:ind w:left="-851" w:firstLine="425"/>
        <w:jc w:val="both"/>
        <w:rPr>
          <w:rFonts w:ascii="Times New Roman" w:eastAsia="Calibri" w:hAnsi="Times New Roman" w:cs="Times New Roman"/>
          <w:kern w:val="36"/>
          <w:sz w:val="20"/>
          <w:szCs w:val="20"/>
          <w:lang w:eastAsia="ru-RU"/>
        </w:rPr>
      </w:pPr>
      <w:r w:rsidRPr="00120ECA">
        <w:rPr>
          <w:rFonts w:ascii="Times New Roman" w:eastAsia="Calibri" w:hAnsi="Times New Roman" w:cs="Times New Roman"/>
          <w:kern w:val="36"/>
          <w:sz w:val="20"/>
          <w:szCs w:val="20"/>
          <w:lang w:eastAsia="ru-RU"/>
        </w:rPr>
        <w:t xml:space="preserve">В случае состояния человека в поверхностной </w:t>
      </w:r>
      <w:proofErr w:type="spellStart"/>
      <w:r w:rsidRPr="00120ECA">
        <w:rPr>
          <w:rFonts w:ascii="Times New Roman" w:eastAsia="Calibri" w:hAnsi="Times New Roman" w:cs="Times New Roman"/>
          <w:kern w:val="36"/>
          <w:sz w:val="20"/>
          <w:szCs w:val="20"/>
          <w:lang w:eastAsia="ru-RU"/>
        </w:rPr>
        <w:t>дислексии</w:t>
      </w:r>
      <w:proofErr w:type="spellEnd"/>
      <w:r w:rsidRPr="00120ECA">
        <w:rPr>
          <w:rFonts w:ascii="Times New Roman" w:eastAsia="Calibri" w:hAnsi="Times New Roman" w:cs="Times New Roman"/>
          <w:kern w:val="36"/>
          <w:sz w:val="20"/>
          <w:szCs w:val="20"/>
          <w:lang w:eastAsia="ru-RU"/>
        </w:rPr>
        <w:t xml:space="preserve">, человек читает более точно слова, которые произносятся также как пишутся (т.е. произношение слова в высшей степени совместимо с его орфографией, например английское слово </w:t>
      </w:r>
      <w:r w:rsidRPr="00120ECA">
        <w:rPr>
          <w:rFonts w:ascii="Times New Roman" w:eastAsia="Calibri" w:hAnsi="Times New Roman" w:cs="Times New Roman"/>
          <w:i/>
          <w:kern w:val="36"/>
          <w:sz w:val="20"/>
          <w:szCs w:val="20"/>
          <w:lang w:val="en-US" w:eastAsia="ru-RU"/>
        </w:rPr>
        <w:t>mint</w:t>
      </w:r>
      <w:r w:rsidRPr="00120ECA">
        <w:rPr>
          <w:rFonts w:ascii="Times New Roman" w:eastAsia="Calibri" w:hAnsi="Times New Roman" w:cs="Times New Roman"/>
          <w:kern w:val="36"/>
          <w:sz w:val="20"/>
          <w:szCs w:val="20"/>
          <w:lang w:eastAsia="ru-RU"/>
        </w:rPr>
        <w:t xml:space="preserve">), но уже делают ошибки при чтении, когда слово произносится не так как написано графически (например английское слово </w:t>
      </w:r>
      <w:r w:rsidRPr="00120ECA">
        <w:rPr>
          <w:rFonts w:ascii="Times New Roman" w:eastAsia="Calibri" w:hAnsi="Times New Roman" w:cs="Times New Roman"/>
          <w:i/>
          <w:iCs/>
          <w:sz w:val="20"/>
          <w:szCs w:val="20"/>
          <w:shd w:val="clear" w:color="auto" w:fill="FFFFFF"/>
          <w:lang w:val="en-US"/>
        </w:rPr>
        <w:t>colonel</w:t>
      </w:r>
      <w:r w:rsidRPr="00120ECA">
        <w:rPr>
          <w:rFonts w:ascii="Times New Roman" w:eastAsia="Calibri" w:hAnsi="Times New Roman" w:cs="Times New Roman"/>
          <w:kern w:val="36"/>
          <w:sz w:val="20"/>
          <w:szCs w:val="20"/>
          <w:lang w:eastAsia="ru-RU"/>
        </w:rPr>
        <w:t>.)</w:t>
      </w:r>
      <w:r w:rsidRPr="00120ECA">
        <w:rPr>
          <w:rFonts w:ascii="Times New Roman" w:eastAsia="Calibri" w:hAnsi="Times New Roman" w:cs="Times New Roman"/>
          <w:sz w:val="20"/>
          <w:szCs w:val="20"/>
        </w:rPr>
        <w:t xml:space="preserve"> У таких людей проявляется сложность </w:t>
      </w:r>
      <w:r w:rsidRPr="00120ECA">
        <w:rPr>
          <w:rFonts w:ascii="Times New Roman" w:eastAsia="Calibri" w:hAnsi="Times New Roman" w:cs="Times New Roman"/>
          <w:kern w:val="36"/>
          <w:sz w:val="20"/>
          <w:szCs w:val="20"/>
          <w:lang w:eastAsia="ru-RU"/>
        </w:rPr>
        <w:t>отличия омофонов.</w:t>
      </w:r>
    </w:p>
    <w:p w:rsidR="003613E9" w:rsidRPr="00120ECA" w:rsidRDefault="003613E9" w:rsidP="003613E9">
      <w:pPr>
        <w:spacing w:after="0" w:line="240" w:lineRule="auto"/>
        <w:ind w:left="-851" w:firstLine="425"/>
        <w:jc w:val="both"/>
        <w:rPr>
          <w:rFonts w:ascii="Times New Roman" w:eastAsia="Calibri" w:hAnsi="Times New Roman" w:cs="Times New Roman"/>
          <w:kern w:val="36"/>
          <w:sz w:val="20"/>
          <w:szCs w:val="20"/>
          <w:lang w:eastAsia="ru-RU"/>
        </w:rPr>
      </w:pPr>
    </w:p>
    <w:p w:rsidR="003613E9" w:rsidRPr="00120ECA" w:rsidRDefault="003613E9" w:rsidP="003613E9">
      <w:pPr>
        <w:spacing w:after="0" w:line="240" w:lineRule="auto"/>
        <w:ind w:left="-851" w:firstLine="425"/>
        <w:jc w:val="both"/>
        <w:rPr>
          <w:rFonts w:ascii="Times New Roman" w:eastAsia="Times New Roman" w:hAnsi="Times New Roman" w:cs="Times New Roman"/>
          <w:b/>
          <w:bCs/>
          <w:color w:val="FF0000"/>
          <w:kern w:val="36"/>
          <w:sz w:val="20"/>
          <w:szCs w:val="20"/>
          <w:lang w:val="en-US" w:eastAsia="ru-RU"/>
        </w:rPr>
      </w:pPr>
      <w:r w:rsidRPr="00120ECA">
        <w:rPr>
          <w:rFonts w:ascii="Times New Roman" w:eastAsia="Calibri" w:hAnsi="Times New Roman" w:cs="Times New Roman"/>
          <w:b/>
          <w:sz w:val="20"/>
          <w:szCs w:val="20"/>
          <w:shd w:val="clear" w:color="auto" w:fill="F7F7F7"/>
          <w:lang w:val="en-US"/>
        </w:rPr>
        <w:t xml:space="preserve">Heim, Stefan; </w:t>
      </w:r>
      <w:proofErr w:type="spellStart"/>
      <w:r w:rsidRPr="00120ECA">
        <w:rPr>
          <w:rFonts w:ascii="Times New Roman" w:eastAsia="Calibri" w:hAnsi="Times New Roman" w:cs="Times New Roman"/>
          <w:b/>
          <w:sz w:val="20"/>
          <w:szCs w:val="20"/>
          <w:shd w:val="clear" w:color="auto" w:fill="F7F7F7"/>
          <w:lang w:val="en-US"/>
        </w:rPr>
        <w:t>Wehnelt</w:t>
      </w:r>
      <w:proofErr w:type="spellEnd"/>
      <w:r w:rsidRPr="00120ECA">
        <w:rPr>
          <w:rFonts w:ascii="Times New Roman" w:eastAsia="Calibri" w:hAnsi="Times New Roman" w:cs="Times New Roman"/>
          <w:b/>
          <w:sz w:val="20"/>
          <w:szCs w:val="20"/>
          <w:shd w:val="clear" w:color="auto" w:fill="F7F7F7"/>
          <w:lang w:val="en-US"/>
        </w:rPr>
        <w:t xml:space="preserve">, </w:t>
      </w:r>
      <w:proofErr w:type="spellStart"/>
      <w:r w:rsidRPr="00120ECA">
        <w:rPr>
          <w:rFonts w:ascii="Times New Roman" w:eastAsia="Calibri" w:hAnsi="Times New Roman" w:cs="Times New Roman"/>
          <w:b/>
          <w:sz w:val="20"/>
          <w:szCs w:val="20"/>
          <w:shd w:val="clear" w:color="auto" w:fill="F7F7F7"/>
          <w:lang w:val="en-US"/>
        </w:rPr>
        <w:t>Anke</w:t>
      </w:r>
      <w:proofErr w:type="spellEnd"/>
      <w:r w:rsidRPr="00120ECA">
        <w:rPr>
          <w:rFonts w:ascii="Times New Roman" w:eastAsia="Calibri" w:hAnsi="Times New Roman" w:cs="Times New Roman"/>
          <w:b/>
          <w:sz w:val="20"/>
          <w:szCs w:val="20"/>
          <w:shd w:val="clear" w:color="auto" w:fill="F7F7F7"/>
          <w:lang w:val="en-US"/>
        </w:rPr>
        <w:t xml:space="preserve">; Grande, Marion; Huber, Walter; </w:t>
      </w:r>
      <w:proofErr w:type="spellStart"/>
      <w:r w:rsidRPr="00120ECA">
        <w:rPr>
          <w:rFonts w:ascii="Times New Roman" w:eastAsia="Calibri" w:hAnsi="Times New Roman" w:cs="Times New Roman"/>
          <w:b/>
          <w:sz w:val="20"/>
          <w:szCs w:val="20"/>
          <w:shd w:val="clear" w:color="auto" w:fill="F7F7F7"/>
          <w:lang w:val="en-US"/>
        </w:rPr>
        <w:t>Amunts</w:t>
      </w:r>
      <w:proofErr w:type="spellEnd"/>
      <w:r w:rsidRPr="00120ECA">
        <w:rPr>
          <w:rFonts w:ascii="Times New Roman" w:eastAsia="Calibri" w:hAnsi="Times New Roman" w:cs="Times New Roman"/>
          <w:b/>
          <w:sz w:val="20"/>
          <w:szCs w:val="20"/>
          <w:shd w:val="clear" w:color="auto" w:fill="F7F7F7"/>
          <w:lang w:val="en-US"/>
        </w:rPr>
        <w:t xml:space="preserve">, </w:t>
      </w:r>
      <w:proofErr w:type="spellStart"/>
      <w:r w:rsidRPr="00120ECA">
        <w:rPr>
          <w:rFonts w:ascii="Times New Roman" w:eastAsia="Calibri" w:hAnsi="Times New Roman" w:cs="Times New Roman"/>
          <w:b/>
          <w:sz w:val="20"/>
          <w:szCs w:val="20"/>
          <w:shd w:val="clear" w:color="auto" w:fill="F7F7F7"/>
          <w:lang w:val="en-US"/>
        </w:rPr>
        <w:t>Katrin</w:t>
      </w:r>
      <w:proofErr w:type="spellEnd"/>
      <w:r w:rsidRPr="00120ECA">
        <w:rPr>
          <w:rFonts w:ascii="Times New Roman" w:eastAsia="Calibri" w:hAnsi="Times New Roman" w:cs="Times New Roman"/>
          <w:b/>
          <w:sz w:val="20"/>
          <w:szCs w:val="20"/>
          <w:shd w:val="clear" w:color="auto" w:fill="F7F7F7"/>
          <w:lang w:val="en-US"/>
        </w:rPr>
        <w:t xml:space="preserve"> (May 2013). "Effects of </w:t>
      </w:r>
      <w:proofErr w:type="spellStart"/>
      <w:r w:rsidRPr="00120ECA">
        <w:rPr>
          <w:rFonts w:ascii="Times New Roman" w:eastAsia="Calibri" w:hAnsi="Times New Roman" w:cs="Times New Roman"/>
          <w:b/>
          <w:sz w:val="20"/>
          <w:szCs w:val="20"/>
          <w:shd w:val="clear" w:color="auto" w:fill="F7F7F7"/>
          <w:lang w:val="en-US"/>
        </w:rPr>
        <w:t>lexicality</w:t>
      </w:r>
      <w:proofErr w:type="spellEnd"/>
      <w:r w:rsidRPr="00120ECA">
        <w:rPr>
          <w:rFonts w:ascii="Times New Roman" w:eastAsia="Calibri" w:hAnsi="Times New Roman" w:cs="Times New Roman"/>
          <w:b/>
          <w:sz w:val="20"/>
          <w:szCs w:val="20"/>
          <w:shd w:val="clear" w:color="auto" w:fill="F7F7F7"/>
          <w:lang w:val="en-US"/>
        </w:rPr>
        <w:t xml:space="preserve"> and word frequency on brain activation in dyslexic readers". </w:t>
      </w:r>
      <w:r w:rsidRPr="00120ECA">
        <w:rPr>
          <w:rFonts w:ascii="Times New Roman" w:eastAsia="Calibri" w:hAnsi="Times New Roman" w:cs="Times New Roman"/>
          <w:b/>
          <w:iCs/>
          <w:sz w:val="20"/>
          <w:szCs w:val="20"/>
          <w:shd w:val="clear" w:color="auto" w:fill="F7F7F7"/>
          <w:lang w:val="en-US"/>
        </w:rPr>
        <w:t>Brain and Language</w:t>
      </w:r>
      <w:r w:rsidRPr="00120ECA">
        <w:rPr>
          <w:rFonts w:ascii="Times New Roman" w:eastAsia="Calibri" w:hAnsi="Times New Roman" w:cs="Times New Roman"/>
          <w:b/>
          <w:sz w:val="20"/>
          <w:szCs w:val="20"/>
          <w:shd w:val="clear" w:color="auto" w:fill="F7F7F7"/>
          <w:lang w:val="en-US"/>
        </w:rPr>
        <w:t>. </w:t>
      </w:r>
      <w:r w:rsidRPr="00120ECA">
        <w:rPr>
          <w:rFonts w:ascii="Times New Roman" w:eastAsia="Calibri" w:hAnsi="Times New Roman" w:cs="Times New Roman"/>
          <w:b/>
          <w:bCs/>
          <w:sz w:val="20"/>
          <w:szCs w:val="20"/>
          <w:shd w:val="clear" w:color="auto" w:fill="F7F7F7"/>
          <w:lang w:val="en-US"/>
        </w:rPr>
        <w:t>125</w:t>
      </w:r>
      <w:r w:rsidRPr="00120ECA">
        <w:rPr>
          <w:rFonts w:ascii="Times New Roman" w:eastAsia="Calibri" w:hAnsi="Times New Roman" w:cs="Times New Roman"/>
          <w:b/>
          <w:sz w:val="20"/>
          <w:szCs w:val="20"/>
          <w:shd w:val="clear" w:color="auto" w:fill="F7F7F7"/>
          <w:lang w:val="en-US"/>
        </w:rPr>
        <w:t> (2): 194–202. PMID 22230039. doi:10.1016/j.bandl.2011.12.005</w:t>
      </w:r>
      <w:r w:rsidRPr="00120ECA">
        <w:rPr>
          <w:rFonts w:ascii="Times New Roman" w:eastAsia="Times New Roman" w:hAnsi="Times New Roman" w:cs="Times New Roman"/>
          <w:b/>
          <w:bCs/>
          <w:kern w:val="36"/>
          <w:sz w:val="20"/>
          <w:szCs w:val="20"/>
          <w:lang w:val="en-US" w:eastAsia="ru-RU"/>
        </w:rPr>
        <w:t>. (</w:t>
      </w:r>
      <w:r w:rsidRPr="00120ECA">
        <w:rPr>
          <w:rFonts w:ascii="Times New Roman" w:eastAsia="Times New Roman" w:hAnsi="Times New Roman" w:cs="Times New Roman"/>
          <w:b/>
          <w:bCs/>
          <w:kern w:val="36"/>
          <w:sz w:val="20"/>
          <w:szCs w:val="20"/>
          <w:lang w:eastAsia="ru-RU"/>
        </w:rPr>
        <w:t>Стефан</w:t>
      </w:r>
      <w:r w:rsidRPr="00120ECA">
        <w:rPr>
          <w:rFonts w:ascii="Times New Roman" w:eastAsia="Times New Roman" w:hAnsi="Times New Roman" w:cs="Times New Roman"/>
          <w:b/>
          <w:bCs/>
          <w:kern w:val="36"/>
          <w:sz w:val="20"/>
          <w:szCs w:val="20"/>
          <w:lang w:val="en-US" w:eastAsia="ru-RU"/>
        </w:rPr>
        <w:t xml:space="preserve"> </w:t>
      </w:r>
      <w:proofErr w:type="spellStart"/>
      <w:r w:rsidRPr="00120ECA">
        <w:rPr>
          <w:rFonts w:ascii="Times New Roman" w:eastAsia="Times New Roman" w:hAnsi="Times New Roman" w:cs="Times New Roman"/>
          <w:b/>
          <w:bCs/>
          <w:kern w:val="36"/>
          <w:sz w:val="20"/>
          <w:szCs w:val="20"/>
          <w:lang w:eastAsia="ru-RU"/>
        </w:rPr>
        <w:t>Хейм</w:t>
      </w:r>
      <w:proofErr w:type="spellEnd"/>
      <w:r w:rsidRPr="00120ECA">
        <w:rPr>
          <w:rFonts w:ascii="Times New Roman" w:eastAsia="Times New Roman" w:hAnsi="Times New Roman" w:cs="Times New Roman"/>
          <w:b/>
          <w:bCs/>
          <w:kern w:val="36"/>
          <w:sz w:val="20"/>
          <w:szCs w:val="20"/>
          <w:lang w:val="en-US" w:eastAsia="ru-RU"/>
        </w:rPr>
        <w:t xml:space="preserve">, </w:t>
      </w:r>
      <w:proofErr w:type="spellStart"/>
      <w:r w:rsidRPr="00120ECA">
        <w:rPr>
          <w:rFonts w:ascii="Times New Roman" w:eastAsia="Times New Roman" w:hAnsi="Times New Roman" w:cs="Times New Roman"/>
          <w:b/>
          <w:bCs/>
          <w:kern w:val="36"/>
          <w:sz w:val="20"/>
          <w:szCs w:val="20"/>
          <w:lang w:eastAsia="ru-RU"/>
        </w:rPr>
        <w:t>Энке</w:t>
      </w:r>
      <w:proofErr w:type="spellEnd"/>
      <w:r w:rsidRPr="00120ECA">
        <w:rPr>
          <w:rFonts w:ascii="Times New Roman" w:eastAsia="Times New Roman" w:hAnsi="Times New Roman" w:cs="Times New Roman"/>
          <w:b/>
          <w:bCs/>
          <w:kern w:val="36"/>
          <w:sz w:val="20"/>
          <w:szCs w:val="20"/>
          <w:lang w:val="en-US" w:eastAsia="ru-RU"/>
        </w:rPr>
        <w:t xml:space="preserve"> </w:t>
      </w:r>
      <w:proofErr w:type="spellStart"/>
      <w:r w:rsidRPr="00120ECA">
        <w:rPr>
          <w:rFonts w:ascii="Times New Roman" w:eastAsia="Times New Roman" w:hAnsi="Times New Roman" w:cs="Times New Roman"/>
          <w:b/>
          <w:bCs/>
          <w:kern w:val="36"/>
          <w:sz w:val="20"/>
          <w:szCs w:val="20"/>
          <w:lang w:eastAsia="ru-RU"/>
        </w:rPr>
        <w:t>Венельт</w:t>
      </w:r>
      <w:proofErr w:type="spellEnd"/>
      <w:r w:rsidRPr="00120ECA">
        <w:rPr>
          <w:rFonts w:ascii="Times New Roman" w:eastAsia="Times New Roman" w:hAnsi="Times New Roman" w:cs="Times New Roman"/>
          <w:b/>
          <w:bCs/>
          <w:kern w:val="36"/>
          <w:sz w:val="20"/>
          <w:szCs w:val="20"/>
          <w:lang w:val="en-US" w:eastAsia="ru-RU"/>
        </w:rPr>
        <w:t xml:space="preserve">, </w:t>
      </w:r>
      <w:proofErr w:type="spellStart"/>
      <w:r w:rsidRPr="00120ECA">
        <w:rPr>
          <w:rFonts w:ascii="Times New Roman" w:eastAsia="Times New Roman" w:hAnsi="Times New Roman" w:cs="Times New Roman"/>
          <w:b/>
          <w:bCs/>
          <w:kern w:val="36"/>
          <w:sz w:val="20"/>
          <w:szCs w:val="20"/>
          <w:lang w:eastAsia="ru-RU"/>
        </w:rPr>
        <w:t>Марион</w:t>
      </w:r>
      <w:proofErr w:type="spellEnd"/>
      <w:r w:rsidRPr="00120ECA">
        <w:rPr>
          <w:rFonts w:ascii="Times New Roman" w:eastAsia="Times New Roman" w:hAnsi="Times New Roman" w:cs="Times New Roman"/>
          <w:b/>
          <w:bCs/>
          <w:kern w:val="36"/>
          <w:sz w:val="20"/>
          <w:szCs w:val="20"/>
          <w:lang w:val="en-US" w:eastAsia="ru-RU"/>
        </w:rPr>
        <w:t xml:space="preserve"> </w:t>
      </w:r>
      <w:proofErr w:type="spellStart"/>
      <w:r w:rsidRPr="00120ECA">
        <w:rPr>
          <w:rFonts w:ascii="Times New Roman" w:eastAsia="Times New Roman" w:hAnsi="Times New Roman" w:cs="Times New Roman"/>
          <w:b/>
          <w:bCs/>
          <w:kern w:val="36"/>
          <w:sz w:val="20"/>
          <w:szCs w:val="20"/>
          <w:lang w:eastAsia="ru-RU"/>
        </w:rPr>
        <w:t>Грейд</w:t>
      </w:r>
      <w:proofErr w:type="spellEnd"/>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Вальтер</w:t>
      </w:r>
      <w:r w:rsidRPr="00120ECA">
        <w:rPr>
          <w:rFonts w:ascii="Times New Roman" w:eastAsia="Times New Roman" w:hAnsi="Times New Roman" w:cs="Times New Roman"/>
          <w:b/>
          <w:bCs/>
          <w:kern w:val="36"/>
          <w:sz w:val="20"/>
          <w:szCs w:val="20"/>
          <w:lang w:val="en-US" w:eastAsia="ru-RU"/>
        </w:rPr>
        <w:t xml:space="preserve"> </w:t>
      </w:r>
      <w:proofErr w:type="spellStart"/>
      <w:r w:rsidRPr="00120ECA">
        <w:rPr>
          <w:rFonts w:ascii="Times New Roman" w:eastAsia="Times New Roman" w:hAnsi="Times New Roman" w:cs="Times New Roman"/>
          <w:b/>
          <w:bCs/>
          <w:kern w:val="36"/>
          <w:sz w:val="20"/>
          <w:szCs w:val="20"/>
          <w:lang w:eastAsia="ru-RU"/>
        </w:rPr>
        <w:t>Хубер</w:t>
      </w:r>
      <w:proofErr w:type="spellEnd"/>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Катрин</w:t>
      </w:r>
      <w:r w:rsidRPr="00120ECA">
        <w:rPr>
          <w:rFonts w:ascii="Times New Roman" w:eastAsia="Times New Roman" w:hAnsi="Times New Roman" w:cs="Times New Roman"/>
          <w:b/>
          <w:bCs/>
          <w:kern w:val="36"/>
          <w:sz w:val="20"/>
          <w:szCs w:val="20"/>
          <w:lang w:val="en-US" w:eastAsia="ru-RU"/>
        </w:rPr>
        <w:t xml:space="preserve"> </w:t>
      </w:r>
      <w:proofErr w:type="spellStart"/>
      <w:r w:rsidRPr="00120ECA">
        <w:rPr>
          <w:rFonts w:ascii="Times New Roman" w:eastAsia="Times New Roman" w:hAnsi="Times New Roman" w:cs="Times New Roman"/>
          <w:b/>
          <w:bCs/>
          <w:kern w:val="36"/>
          <w:sz w:val="20"/>
          <w:szCs w:val="20"/>
          <w:lang w:eastAsia="ru-RU"/>
        </w:rPr>
        <w:t>Амунтс</w:t>
      </w:r>
      <w:proofErr w:type="spellEnd"/>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Влияние</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лексики</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и</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частоты</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слов</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на</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активацию</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мозга</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у</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пациентов</w:t>
      </w:r>
      <w:r w:rsidRPr="00120ECA">
        <w:rPr>
          <w:rFonts w:ascii="Times New Roman" w:eastAsia="Times New Roman" w:hAnsi="Times New Roman" w:cs="Times New Roman"/>
          <w:b/>
          <w:bCs/>
          <w:kern w:val="36"/>
          <w:sz w:val="20"/>
          <w:szCs w:val="20"/>
          <w:lang w:val="en-US" w:eastAsia="ru-RU"/>
        </w:rPr>
        <w:t xml:space="preserve"> </w:t>
      </w:r>
      <w:r w:rsidRPr="00120ECA">
        <w:rPr>
          <w:rFonts w:ascii="Times New Roman" w:eastAsia="Times New Roman" w:hAnsi="Times New Roman" w:cs="Times New Roman"/>
          <w:b/>
          <w:bCs/>
          <w:kern w:val="36"/>
          <w:sz w:val="20"/>
          <w:szCs w:val="20"/>
          <w:lang w:eastAsia="ru-RU"/>
        </w:rPr>
        <w:t>с</w:t>
      </w:r>
      <w:r w:rsidRPr="00120ECA">
        <w:rPr>
          <w:rFonts w:ascii="Times New Roman" w:eastAsia="Times New Roman" w:hAnsi="Times New Roman" w:cs="Times New Roman"/>
          <w:b/>
          <w:bCs/>
          <w:kern w:val="36"/>
          <w:sz w:val="20"/>
          <w:szCs w:val="20"/>
          <w:lang w:val="en-US" w:eastAsia="ru-RU"/>
        </w:rPr>
        <w:t xml:space="preserve"> </w:t>
      </w:r>
      <w:proofErr w:type="spellStart"/>
      <w:r w:rsidRPr="00120ECA">
        <w:rPr>
          <w:rFonts w:ascii="Times New Roman" w:eastAsia="Times New Roman" w:hAnsi="Times New Roman" w:cs="Times New Roman"/>
          <w:b/>
          <w:bCs/>
          <w:kern w:val="36"/>
          <w:sz w:val="20"/>
          <w:szCs w:val="20"/>
          <w:lang w:eastAsia="ru-RU"/>
        </w:rPr>
        <w:t>дислексией</w:t>
      </w:r>
      <w:proofErr w:type="spellEnd"/>
      <w:r w:rsidRPr="00120ECA">
        <w:rPr>
          <w:rFonts w:ascii="Times New Roman" w:eastAsia="Times New Roman" w:hAnsi="Times New Roman" w:cs="Times New Roman"/>
          <w:b/>
          <w:bCs/>
          <w:kern w:val="36"/>
          <w:sz w:val="20"/>
          <w:szCs w:val="20"/>
          <w:lang w:val="en-US" w:eastAsia="ru-RU"/>
        </w:rPr>
        <w:t>»)</w:t>
      </w:r>
    </w:p>
    <w:p w:rsidR="003613E9" w:rsidRPr="00120ECA" w:rsidRDefault="003613E9" w:rsidP="003613E9">
      <w:pPr>
        <w:spacing w:after="0" w:line="240" w:lineRule="auto"/>
        <w:ind w:left="-851" w:firstLine="425"/>
        <w:jc w:val="both"/>
        <w:rPr>
          <w:rFonts w:ascii="Times New Roman" w:eastAsia="Calibri" w:hAnsi="Times New Roman" w:cs="Times New Roman"/>
          <w:sz w:val="20"/>
          <w:szCs w:val="20"/>
          <w:shd w:val="clear" w:color="auto" w:fill="FFFFFF"/>
          <w:lang w:val="en-US"/>
        </w:rPr>
      </w:pPr>
    </w:p>
    <w:p w:rsidR="003613E9" w:rsidRPr="00120ECA" w:rsidRDefault="003613E9" w:rsidP="003613E9">
      <w:pPr>
        <w:spacing w:after="0" w:line="240" w:lineRule="auto"/>
        <w:ind w:left="-851" w:firstLine="425"/>
        <w:jc w:val="both"/>
        <w:rPr>
          <w:rFonts w:ascii="Times New Roman" w:eastAsia="Times New Roman" w:hAnsi="Times New Roman" w:cs="Times New Roman"/>
          <w:b/>
          <w:bCs/>
          <w:color w:val="FF0000"/>
          <w:kern w:val="36"/>
          <w:sz w:val="20"/>
          <w:szCs w:val="20"/>
          <w:lang w:val="en-US" w:eastAsia="ru-RU"/>
        </w:rPr>
      </w:pPr>
      <w:r w:rsidRPr="00120ECA">
        <w:rPr>
          <w:rFonts w:ascii="Times New Roman" w:eastAsia="Calibri" w:hAnsi="Times New Roman" w:cs="Times New Roman"/>
          <w:sz w:val="20"/>
          <w:szCs w:val="20"/>
          <w:shd w:val="clear" w:color="auto" w:fill="FFFFFF"/>
          <w:lang w:val="en-US"/>
        </w:rPr>
        <w:t>In phonological dyslexia, sufferers can read familiar words but have difficulty with unfamiliar words, such as invented pseudo-words. Phonological dyslexia is associated with lesions in the parts of the brain supplied with blood by the middle cerebral artery. The superior temporal lobe is often also involved. Furthermore, dyslexics compensate by overusing a front-brain region called </w:t>
      </w:r>
      <w:proofErr w:type="spellStart"/>
      <w:r w:rsidRPr="00120ECA">
        <w:rPr>
          <w:rFonts w:ascii="Times New Roman" w:eastAsia="Calibri" w:hAnsi="Times New Roman" w:cs="Times New Roman"/>
          <w:sz w:val="20"/>
          <w:szCs w:val="20"/>
          <w:shd w:val="clear" w:color="auto" w:fill="FFFFFF"/>
          <w:lang w:val="en-US"/>
        </w:rPr>
        <w:t>Broca's</w:t>
      </w:r>
      <w:proofErr w:type="spellEnd"/>
      <w:r w:rsidRPr="00120ECA">
        <w:rPr>
          <w:rFonts w:ascii="Times New Roman" w:eastAsia="Calibri" w:hAnsi="Times New Roman" w:cs="Times New Roman"/>
          <w:sz w:val="20"/>
          <w:szCs w:val="20"/>
          <w:shd w:val="clear" w:color="auto" w:fill="FFFFFF"/>
          <w:lang w:val="en-US"/>
        </w:rPr>
        <w:t xml:space="preserve"> area, which is associated with aspects of language and speech.</w:t>
      </w:r>
      <w:r w:rsidRPr="00120ECA">
        <w:rPr>
          <w:rFonts w:ascii="Times New Roman" w:eastAsia="Times New Roman" w:hAnsi="Times New Roman" w:cs="Times New Roman"/>
          <w:b/>
          <w:bCs/>
          <w:color w:val="FF0000"/>
          <w:kern w:val="36"/>
          <w:sz w:val="20"/>
          <w:szCs w:val="20"/>
          <w:lang w:val="en-US" w:eastAsia="ru-RU"/>
        </w:rPr>
        <w:t xml:space="preserve"> </w:t>
      </w:r>
    </w:p>
    <w:p w:rsidR="003613E9" w:rsidRPr="00120ECA" w:rsidRDefault="003613E9" w:rsidP="003613E9">
      <w:pPr>
        <w:ind w:left="-851" w:firstLine="425"/>
        <w:jc w:val="both"/>
        <w:rPr>
          <w:rFonts w:ascii="Times New Roman" w:eastAsia="Times New Roman" w:hAnsi="Times New Roman" w:cs="Times New Roman"/>
          <w:b/>
          <w:bCs/>
          <w:color w:val="FF0000"/>
          <w:kern w:val="36"/>
          <w:sz w:val="20"/>
          <w:szCs w:val="20"/>
          <w:lang w:val="en-US" w:eastAsia="ru-RU"/>
        </w:rPr>
      </w:pPr>
    </w:p>
    <w:p w:rsidR="003613E9" w:rsidRPr="00120ECA" w:rsidRDefault="003613E9" w:rsidP="003613E9">
      <w:pPr>
        <w:spacing w:after="0" w:line="240" w:lineRule="auto"/>
        <w:ind w:left="-851" w:firstLine="425"/>
        <w:jc w:val="both"/>
        <w:rPr>
          <w:rFonts w:ascii="Times New Roman" w:eastAsia="Calibri" w:hAnsi="Times New Roman" w:cs="Times New Roman"/>
          <w:kern w:val="36"/>
          <w:sz w:val="20"/>
          <w:szCs w:val="20"/>
          <w:lang w:eastAsia="ru-RU"/>
        </w:rPr>
      </w:pPr>
      <w:r w:rsidRPr="00120ECA">
        <w:rPr>
          <w:rFonts w:ascii="Times New Roman" w:eastAsia="Calibri" w:hAnsi="Times New Roman" w:cs="Times New Roman"/>
          <w:kern w:val="36"/>
          <w:sz w:val="20"/>
          <w:szCs w:val="20"/>
          <w:lang w:eastAsia="ru-RU"/>
        </w:rPr>
        <w:t xml:space="preserve">При фонологической </w:t>
      </w:r>
      <w:proofErr w:type="spellStart"/>
      <w:r w:rsidRPr="00120ECA">
        <w:rPr>
          <w:rFonts w:ascii="Times New Roman" w:eastAsia="Calibri" w:hAnsi="Times New Roman" w:cs="Times New Roman"/>
          <w:kern w:val="36"/>
          <w:sz w:val="20"/>
          <w:szCs w:val="20"/>
          <w:lang w:eastAsia="ru-RU"/>
        </w:rPr>
        <w:t>дислексии</w:t>
      </w:r>
      <w:proofErr w:type="spellEnd"/>
      <w:r w:rsidRPr="00120ECA">
        <w:rPr>
          <w:rFonts w:ascii="Times New Roman" w:eastAsia="Calibri" w:hAnsi="Times New Roman" w:cs="Times New Roman"/>
          <w:kern w:val="36"/>
          <w:sz w:val="20"/>
          <w:szCs w:val="20"/>
          <w:lang w:eastAsia="ru-RU"/>
        </w:rPr>
        <w:t xml:space="preserve"> человек может читать знакомые слова, но испытывает трудности с незнакомыми словами, такими как изобретенные </w:t>
      </w:r>
      <w:proofErr w:type="spellStart"/>
      <w:r w:rsidRPr="00120ECA">
        <w:rPr>
          <w:rFonts w:ascii="Times New Roman" w:eastAsia="Calibri" w:hAnsi="Times New Roman" w:cs="Times New Roman"/>
          <w:kern w:val="36"/>
          <w:sz w:val="20"/>
          <w:szCs w:val="20"/>
          <w:lang w:eastAsia="ru-RU"/>
        </w:rPr>
        <w:t>псевдословные</w:t>
      </w:r>
      <w:proofErr w:type="spellEnd"/>
      <w:r w:rsidRPr="00120ECA">
        <w:rPr>
          <w:rFonts w:ascii="Times New Roman" w:eastAsia="Calibri" w:hAnsi="Times New Roman" w:cs="Times New Roman"/>
          <w:kern w:val="36"/>
          <w:sz w:val="20"/>
          <w:szCs w:val="20"/>
          <w:lang w:eastAsia="ru-RU"/>
        </w:rPr>
        <w:t xml:space="preserve"> слова. Фонологическая </w:t>
      </w:r>
      <w:proofErr w:type="spellStart"/>
      <w:r w:rsidRPr="00120ECA">
        <w:rPr>
          <w:rFonts w:ascii="Times New Roman" w:eastAsia="Calibri" w:hAnsi="Times New Roman" w:cs="Times New Roman"/>
          <w:kern w:val="36"/>
          <w:sz w:val="20"/>
          <w:szCs w:val="20"/>
          <w:lang w:eastAsia="ru-RU"/>
        </w:rPr>
        <w:t>дислексия</w:t>
      </w:r>
      <w:proofErr w:type="spellEnd"/>
      <w:r w:rsidRPr="00120ECA">
        <w:rPr>
          <w:rFonts w:ascii="Times New Roman" w:eastAsia="Calibri" w:hAnsi="Times New Roman" w:cs="Times New Roman"/>
          <w:kern w:val="36"/>
          <w:sz w:val="20"/>
          <w:szCs w:val="20"/>
          <w:lang w:eastAsia="ru-RU"/>
        </w:rPr>
        <w:t xml:space="preserve"> связана с поражениями в частях мозга, снабжаемых кровью средней мозговой артерии, а также поражениями верхней височной доли мозга. Кроме того, данный вид </w:t>
      </w:r>
      <w:proofErr w:type="spellStart"/>
      <w:r w:rsidRPr="00120ECA">
        <w:rPr>
          <w:rFonts w:ascii="Times New Roman" w:eastAsia="Calibri" w:hAnsi="Times New Roman" w:cs="Times New Roman"/>
          <w:kern w:val="36"/>
          <w:sz w:val="20"/>
          <w:szCs w:val="20"/>
          <w:lang w:eastAsia="ru-RU"/>
        </w:rPr>
        <w:t>дислексии</w:t>
      </w:r>
      <w:proofErr w:type="spellEnd"/>
      <w:r w:rsidRPr="00120ECA">
        <w:rPr>
          <w:rFonts w:ascii="Times New Roman" w:eastAsia="Calibri" w:hAnsi="Times New Roman" w:cs="Times New Roman"/>
          <w:kern w:val="36"/>
          <w:sz w:val="20"/>
          <w:szCs w:val="20"/>
          <w:lang w:eastAsia="ru-RU"/>
        </w:rPr>
        <w:t xml:space="preserve"> связан с поражениями в передней </w:t>
      </w:r>
      <w:proofErr w:type="spellStart"/>
      <w:r w:rsidRPr="00120ECA">
        <w:rPr>
          <w:rFonts w:ascii="Times New Roman" w:eastAsia="Calibri" w:hAnsi="Times New Roman" w:cs="Times New Roman"/>
          <w:kern w:val="36"/>
          <w:sz w:val="20"/>
          <w:szCs w:val="20"/>
          <w:lang w:eastAsia="ru-RU"/>
        </w:rPr>
        <w:t>бласти</w:t>
      </w:r>
      <w:proofErr w:type="spellEnd"/>
      <w:r w:rsidRPr="00120ECA">
        <w:rPr>
          <w:rFonts w:ascii="Times New Roman" w:eastAsia="Calibri" w:hAnsi="Times New Roman" w:cs="Times New Roman"/>
          <w:kern w:val="36"/>
          <w:sz w:val="20"/>
          <w:szCs w:val="20"/>
          <w:lang w:eastAsia="ru-RU"/>
        </w:rPr>
        <w:t xml:space="preserve"> мозга, называемой зоной </w:t>
      </w:r>
      <w:proofErr w:type="spellStart"/>
      <w:r w:rsidRPr="00120ECA">
        <w:rPr>
          <w:rFonts w:ascii="Times New Roman" w:eastAsia="Calibri" w:hAnsi="Times New Roman" w:cs="Times New Roman"/>
          <w:kern w:val="36"/>
          <w:sz w:val="20"/>
          <w:szCs w:val="20"/>
          <w:lang w:eastAsia="ru-RU"/>
        </w:rPr>
        <w:t>Броки</w:t>
      </w:r>
      <w:proofErr w:type="spellEnd"/>
      <w:r w:rsidRPr="00120ECA">
        <w:rPr>
          <w:rFonts w:ascii="Times New Roman" w:eastAsia="Calibri" w:hAnsi="Times New Roman" w:cs="Times New Roman"/>
          <w:kern w:val="36"/>
          <w:sz w:val="20"/>
          <w:szCs w:val="20"/>
          <w:lang w:eastAsia="ru-RU"/>
        </w:rPr>
        <w:t xml:space="preserve">, которая отвечает за функции языка и речи. </w:t>
      </w:r>
    </w:p>
    <w:p w:rsidR="003613E9" w:rsidRPr="00120ECA" w:rsidRDefault="003613E9" w:rsidP="003613E9">
      <w:pPr>
        <w:ind w:left="-851" w:firstLine="425"/>
        <w:jc w:val="both"/>
        <w:rPr>
          <w:rFonts w:ascii="Times New Roman" w:eastAsia="Calibri" w:hAnsi="Times New Roman" w:cs="Times New Roman"/>
          <w:color w:val="000000"/>
          <w:sz w:val="20"/>
          <w:szCs w:val="20"/>
          <w:shd w:val="clear" w:color="auto" w:fill="F7F7F7"/>
        </w:rPr>
      </w:pPr>
    </w:p>
    <w:p w:rsidR="003613E9" w:rsidRPr="00120ECA" w:rsidRDefault="003613E9" w:rsidP="003613E9">
      <w:pPr>
        <w:spacing w:after="0" w:line="240" w:lineRule="auto"/>
        <w:ind w:left="-851" w:firstLine="425"/>
        <w:jc w:val="both"/>
        <w:rPr>
          <w:rFonts w:ascii="Times New Roman" w:eastAsia="Times New Roman" w:hAnsi="Times New Roman" w:cs="Times New Roman"/>
          <w:b/>
          <w:bCs/>
          <w:color w:val="FF0000"/>
          <w:kern w:val="36"/>
          <w:sz w:val="20"/>
          <w:szCs w:val="20"/>
          <w:lang w:eastAsia="ru-RU"/>
        </w:rPr>
      </w:pPr>
      <w:r w:rsidRPr="00120ECA">
        <w:rPr>
          <w:rFonts w:ascii="Times New Roman" w:eastAsia="Calibri" w:hAnsi="Times New Roman" w:cs="Times New Roman"/>
          <w:b/>
          <w:color w:val="000000"/>
          <w:sz w:val="20"/>
          <w:szCs w:val="20"/>
          <w:shd w:val="clear" w:color="auto" w:fill="F7F7F7"/>
          <w:lang w:val="en-US"/>
        </w:rPr>
        <w:t xml:space="preserve">Mather, Nancy; </w:t>
      </w:r>
      <w:proofErr w:type="spellStart"/>
      <w:r w:rsidRPr="00120ECA">
        <w:rPr>
          <w:rFonts w:ascii="Times New Roman" w:eastAsia="Calibri" w:hAnsi="Times New Roman" w:cs="Times New Roman"/>
          <w:b/>
          <w:color w:val="000000"/>
          <w:sz w:val="20"/>
          <w:szCs w:val="20"/>
          <w:shd w:val="clear" w:color="auto" w:fill="F7F7F7"/>
          <w:lang w:val="en-US"/>
        </w:rPr>
        <w:t>Wendling</w:t>
      </w:r>
      <w:proofErr w:type="spellEnd"/>
      <w:r w:rsidRPr="00120ECA">
        <w:rPr>
          <w:rFonts w:ascii="Times New Roman" w:eastAsia="Calibri" w:hAnsi="Times New Roman" w:cs="Times New Roman"/>
          <w:b/>
          <w:color w:val="000000"/>
          <w:sz w:val="20"/>
          <w:szCs w:val="20"/>
          <w:shd w:val="clear" w:color="auto" w:fill="F7F7F7"/>
          <w:lang w:val="en-US"/>
        </w:rPr>
        <w:t>, Barbara J. (2011). </w:t>
      </w:r>
      <w:r w:rsidRPr="00120ECA">
        <w:rPr>
          <w:rFonts w:ascii="Times New Roman" w:eastAsia="Calibri" w:hAnsi="Times New Roman" w:cs="Times New Roman"/>
          <w:b/>
          <w:iCs/>
          <w:sz w:val="20"/>
          <w:szCs w:val="20"/>
          <w:shd w:val="clear" w:color="auto" w:fill="F7F7F7"/>
          <w:lang w:val="en-US"/>
        </w:rPr>
        <w:t>Essentials of Dyslexia Assessment and Intervention</w:t>
      </w:r>
      <w:r w:rsidRPr="00120ECA">
        <w:rPr>
          <w:rFonts w:ascii="Times New Roman" w:eastAsia="Calibri" w:hAnsi="Times New Roman" w:cs="Times New Roman"/>
          <w:b/>
          <w:color w:val="000000"/>
          <w:sz w:val="20"/>
          <w:szCs w:val="20"/>
          <w:shd w:val="clear" w:color="auto" w:fill="F7F7F7"/>
          <w:lang w:val="en-US"/>
        </w:rPr>
        <w:t>. John</w:t>
      </w:r>
      <w:r w:rsidRPr="00120ECA">
        <w:rPr>
          <w:rFonts w:ascii="Times New Roman" w:eastAsia="Calibri" w:hAnsi="Times New Roman" w:cs="Times New Roman"/>
          <w:b/>
          <w:color w:val="000000"/>
          <w:sz w:val="20"/>
          <w:szCs w:val="20"/>
          <w:shd w:val="clear" w:color="auto" w:fill="F7F7F7"/>
        </w:rPr>
        <w:t xml:space="preserve"> </w:t>
      </w:r>
      <w:r w:rsidRPr="00120ECA">
        <w:rPr>
          <w:rFonts w:ascii="Times New Roman" w:eastAsia="Calibri" w:hAnsi="Times New Roman" w:cs="Times New Roman"/>
          <w:b/>
          <w:color w:val="000000"/>
          <w:sz w:val="20"/>
          <w:szCs w:val="20"/>
          <w:shd w:val="clear" w:color="auto" w:fill="F7F7F7"/>
          <w:lang w:val="en-US"/>
        </w:rPr>
        <w:t>Wiley</w:t>
      </w:r>
      <w:r w:rsidRPr="00120ECA">
        <w:rPr>
          <w:rFonts w:ascii="Times New Roman" w:eastAsia="Calibri" w:hAnsi="Times New Roman" w:cs="Times New Roman"/>
          <w:b/>
          <w:color w:val="000000"/>
          <w:sz w:val="20"/>
          <w:szCs w:val="20"/>
          <w:shd w:val="clear" w:color="auto" w:fill="F7F7F7"/>
        </w:rPr>
        <w:t xml:space="preserve"> &amp; </w:t>
      </w:r>
      <w:r w:rsidRPr="00120ECA">
        <w:rPr>
          <w:rFonts w:ascii="Times New Roman" w:eastAsia="Calibri" w:hAnsi="Times New Roman" w:cs="Times New Roman"/>
          <w:b/>
          <w:color w:val="000000"/>
          <w:sz w:val="20"/>
          <w:szCs w:val="20"/>
          <w:shd w:val="clear" w:color="auto" w:fill="F7F7F7"/>
          <w:lang w:val="en-US"/>
        </w:rPr>
        <w:t>Sons</w:t>
      </w:r>
      <w:r w:rsidRPr="00120ECA">
        <w:rPr>
          <w:rFonts w:ascii="Times New Roman" w:eastAsia="Calibri" w:hAnsi="Times New Roman" w:cs="Times New Roman"/>
          <w:b/>
          <w:color w:val="000000"/>
          <w:sz w:val="20"/>
          <w:szCs w:val="20"/>
          <w:shd w:val="clear" w:color="auto" w:fill="F7F7F7"/>
        </w:rPr>
        <w:t xml:space="preserve">. </w:t>
      </w:r>
      <w:r w:rsidRPr="00120ECA">
        <w:rPr>
          <w:rFonts w:ascii="Times New Roman" w:eastAsia="Calibri" w:hAnsi="Times New Roman" w:cs="Times New Roman"/>
          <w:b/>
          <w:color w:val="000000"/>
          <w:sz w:val="20"/>
          <w:szCs w:val="20"/>
          <w:shd w:val="clear" w:color="auto" w:fill="F7F7F7"/>
          <w:lang w:val="en-US"/>
        </w:rPr>
        <w:t>p</w:t>
      </w:r>
      <w:r w:rsidRPr="00120ECA">
        <w:rPr>
          <w:rFonts w:ascii="Times New Roman" w:eastAsia="Calibri" w:hAnsi="Times New Roman" w:cs="Times New Roman"/>
          <w:b/>
          <w:color w:val="000000"/>
          <w:sz w:val="20"/>
          <w:szCs w:val="20"/>
          <w:shd w:val="clear" w:color="auto" w:fill="F7F7F7"/>
        </w:rPr>
        <w:t>.</w:t>
      </w:r>
      <w:r w:rsidRPr="00120ECA">
        <w:rPr>
          <w:rFonts w:ascii="Times New Roman" w:eastAsia="Calibri" w:hAnsi="Times New Roman" w:cs="Times New Roman"/>
          <w:b/>
          <w:color w:val="000000"/>
          <w:sz w:val="20"/>
          <w:szCs w:val="20"/>
          <w:shd w:val="clear" w:color="auto" w:fill="F7F7F7"/>
          <w:lang w:val="en-US"/>
        </w:rPr>
        <w:t> </w:t>
      </w:r>
      <w:r w:rsidRPr="00120ECA">
        <w:rPr>
          <w:rFonts w:ascii="Times New Roman" w:eastAsia="Calibri" w:hAnsi="Times New Roman" w:cs="Times New Roman"/>
          <w:b/>
          <w:color w:val="000000"/>
          <w:sz w:val="20"/>
          <w:szCs w:val="20"/>
          <w:shd w:val="clear" w:color="auto" w:fill="F7F7F7"/>
        </w:rPr>
        <w:t>272.</w:t>
      </w:r>
      <w:r w:rsidRPr="00120ECA">
        <w:rPr>
          <w:rFonts w:ascii="Times New Roman" w:eastAsia="Calibri" w:hAnsi="Times New Roman" w:cs="Times New Roman"/>
          <w:b/>
          <w:color w:val="000000"/>
          <w:sz w:val="20"/>
          <w:szCs w:val="20"/>
          <w:shd w:val="clear" w:color="auto" w:fill="F7F7F7"/>
          <w:lang w:val="en-US"/>
        </w:rPr>
        <w:t> </w:t>
      </w:r>
      <w:r w:rsidRPr="00120ECA">
        <w:rPr>
          <w:rFonts w:ascii="Times New Roman" w:eastAsia="Calibri" w:hAnsi="Times New Roman" w:cs="Times New Roman"/>
          <w:b/>
          <w:sz w:val="20"/>
          <w:szCs w:val="20"/>
          <w:shd w:val="clear" w:color="auto" w:fill="F7F7F7"/>
          <w:lang w:val="en-US"/>
        </w:rPr>
        <w:t>ISBN</w:t>
      </w:r>
      <w:r w:rsidRPr="00120ECA">
        <w:rPr>
          <w:rFonts w:ascii="Times New Roman" w:eastAsia="Calibri" w:hAnsi="Times New Roman" w:cs="Times New Roman"/>
          <w:b/>
          <w:color w:val="000000"/>
          <w:sz w:val="20"/>
          <w:szCs w:val="20"/>
          <w:shd w:val="clear" w:color="auto" w:fill="F7F7F7"/>
          <w:lang w:val="en-US"/>
        </w:rPr>
        <w:t> </w:t>
      </w:r>
      <w:r w:rsidRPr="00120ECA">
        <w:rPr>
          <w:rFonts w:ascii="Times New Roman" w:eastAsia="Calibri" w:hAnsi="Times New Roman" w:cs="Times New Roman"/>
          <w:b/>
          <w:sz w:val="20"/>
          <w:szCs w:val="20"/>
          <w:shd w:val="clear" w:color="auto" w:fill="F7F7F7"/>
        </w:rPr>
        <w:t>978-1-118-15266-9</w:t>
      </w:r>
      <w:r w:rsidRPr="00120ECA">
        <w:rPr>
          <w:rFonts w:ascii="Times New Roman" w:eastAsia="Times New Roman" w:hAnsi="Times New Roman" w:cs="Times New Roman"/>
          <w:b/>
          <w:bCs/>
          <w:kern w:val="36"/>
          <w:sz w:val="20"/>
          <w:szCs w:val="20"/>
          <w:lang w:eastAsia="ru-RU"/>
        </w:rPr>
        <w:t>. (</w:t>
      </w:r>
      <w:proofErr w:type="spellStart"/>
      <w:r w:rsidRPr="00120ECA">
        <w:rPr>
          <w:rFonts w:ascii="Times New Roman" w:eastAsia="Times New Roman" w:hAnsi="Times New Roman" w:cs="Times New Roman"/>
          <w:b/>
          <w:bCs/>
          <w:kern w:val="36"/>
          <w:sz w:val="20"/>
          <w:szCs w:val="20"/>
          <w:lang w:eastAsia="ru-RU"/>
        </w:rPr>
        <w:t>Ненсу</w:t>
      </w:r>
      <w:proofErr w:type="spellEnd"/>
      <w:r w:rsidRPr="00120ECA">
        <w:rPr>
          <w:rFonts w:ascii="Times New Roman" w:eastAsia="Times New Roman" w:hAnsi="Times New Roman" w:cs="Times New Roman"/>
          <w:b/>
          <w:bCs/>
          <w:kern w:val="36"/>
          <w:sz w:val="20"/>
          <w:szCs w:val="20"/>
          <w:lang w:eastAsia="ru-RU"/>
        </w:rPr>
        <w:t xml:space="preserve"> </w:t>
      </w:r>
      <w:proofErr w:type="spellStart"/>
      <w:r w:rsidRPr="00120ECA">
        <w:rPr>
          <w:rFonts w:ascii="Times New Roman" w:eastAsia="Times New Roman" w:hAnsi="Times New Roman" w:cs="Times New Roman"/>
          <w:b/>
          <w:bCs/>
          <w:kern w:val="36"/>
          <w:sz w:val="20"/>
          <w:szCs w:val="20"/>
          <w:lang w:eastAsia="ru-RU"/>
        </w:rPr>
        <w:t>Мэтер</w:t>
      </w:r>
      <w:proofErr w:type="spellEnd"/>
      <w:r w:rsidRPr="00120ECA">
        <w:rPr>
          <w:rFonts w:ascii="Times New Roman" w:eastAsia="Times New Roman" w:hAnsi="Times New Roman" w:cs="Times New Roman"/>
          <w:b/>
          <w:bCs/>
          <w:kern w:val="36"/>
          <w:sz w:val="20"/>
          <w:szCs w:val="20"/>
          <w:lang w:eastAsia="ru-RU"/>
        </w:rPr>
        <w:t xml:space="preserve">, Барбара </w:t>
      </w:r>
      <w:proofErr w:type="spellStart"/>
      <w:r w:rsidRPr="00120ECA">
        <w:rPr>
          <w:rFonts w:ascii="Times New Roman" w:eastAsia="Times New Roman" w:hAnsi="Times New Roman" w:cs="Times New Roman"/>
          <w:b/>
          <w:bCs/>
          <w:kern w:val="36"/>
          <w:sz w:val="20"/>
          <w:szCs w:val="20"/>
          <w:lang w:eastAsia="ru-RU"/>
        </w:rPr>
        <w:t>Вендлинг</w:t>
      </w:r>
      <w:proofErr w:type="spellEnd"/>
      <w:r w:rsidRPr="00120ECA">
        <w:rPr>
          <w:rFonts w:ascii="Times New Roman" w:eastAsia="Times New Roman" w:hAnsi="Times New Roman" w:cs="Times New Roman"/>
          <w:b/>
          <w:bCs/>
          <w:kern w:val="36"/>
          <w:sz w:val="20"/>
          <w:szCs w:val="20"/>
          <w:lang w:eastAsia="ru-RU"/>
        </w:rPr>
        <w:t xml:space="preserve"> « Оценивание </w:t>
      </w:r>
      <w:proofErr w:type="spellStart"/>
      <w:r w:rsidRPr="00120ECA">
        <w:rPr>
          <w:rFonts w:ascii="Times New Roman" w:eastAsia="Times New Roman" w:hAnsi="Times New Roman" w:cs="Times New Roman"/>
          <w:b/>
          <w:bCs/>
          <w:kern w:val="36"/>
          <w:sz w:val="20"/>
          <w:szCs w:val="20"/>
          <w:lang w:eastAsia="ru-RU"/>
        </w:rPr>
        <w:t>дислексика</w:t>
      </w:r>
      <w:proofErr w:type="spellEnd"/>
      <w:r w:rsidRPr="00120ECA">
        <w:rPr>
          <w:rFonts w:ascii="Times New Roman" w:eastAsia="Times New Roman" w:hAnsi="Times New Roman" w:cs="Times New Roman"/>
          <w:b/>
          <w:bCs/>
          <w:kern w:val="36"/>
          <w:sz w:val="20"/>
          <w:szCs w:val="20"/>
          <w:lang w:eastAsia="ru-RU"/>
        </w:rPr>
        <w:t xml:space="preserve"> и корректность оказания ему помощи»)</w:t>
      </w:r>
    </w:p>
    <w:p w:rsidR="003613E9" w:rsidRPr="00120ECA" w:rsidRDefault="003613E9" w:rsidP="003613E9">
      <w:pPr>
        <w:spacing w:after="0" w:line="240" w:lineRule="auto"/>
        <w:ind w:left="-851" w:firstLine="425"/>
        <w:jc w:val="both"/>
        <w:rPr>
          <w:rFonts w:ascii="Times New Roman" w:eastAsia="Calibri" w:hAnsi="Times New Roman" w:cs="Times New Roman"/>
          <w:sz w:val="20"/>
          <w:szCs w:val="20"/>
          <w:shd w:val="clear" w:color="auto" w:fill="FFFFFF"/>
        </w:rPr>
      </w:pPr>
    </w:p>
    <w:p w:rsidR="003613E9" w:rsidRPr="00120ECA" w:rsidRDefault="003613E9" w:rsidP="003613E9">
      <w:pPr>
        <w:spacing w:after="0" w:line="240" w:lineRule="auto"/>
        <w:ind w:left="-851" w:firstLine="425"/>
        <w:jc w:val="both"/>
        <w:rPr>
          <w:rFonts w:ascii="Times New Roman" w:eastAsia="Times New Roman" w:hAnsi="Times New Roman" w:cs="Times New Roman"/>
          <w:b/>
          <w:bCs/>
          <w:color w:val="FF0000"/>
          <w:kern w:val="36"/>
          <w:sz w:val="20"/>
          <w:szCs w:val="20"/>
          <w:lang w:val="en-US" w:eastAsia="ru-RU"/>
        </w:rPr>
      </w:pPr>
      <w:r w:rsidRPr="00120ECA">
        <w:rPr>
          <w:rFonts w:ascii="Times New Roman" w:eastAsia="Calibri" w:hAnsi="Times New Roman" w:cs="Times New Roman"/>
          <w:sz w:val="20"/>
          <w:szCs w:val="20"/>
          <w:shd w:val="clear" w:color="auto" w:fill="FFFFFF"/>
          <w:lang w:val="en-US"/>
        </w:rPr>
        <w:t xml:space="preserve">The </w:t>
      </w:r>
      <w:proofErr w:type="spellStart"/>
      <w:r w:rsidRPr="00120ECA">
        <w:rPr>
          <w:rFonts w:ascii="Times New Roman" w:eastAsia="Calibri" w:hAnsi="Times New Roman" w:cs="Times New Roman"/>
          <w:sz w:val="20"/>
          <w:szCs w:val="20"/>
          <w:shd w:val="clear" w:color="auto" w:fill="FFFFFF"/>
          <w:lang w:val="en-US"/>
        </w:rPr>
        <w:t>Lindamood</w:t>
      </w:r>
      <w:proofErr w:type="spellEnd"/>
      <w:r w:rsidRPr="00120ECA">
        <w:rPr>
          <w:rFonts w:ascii="Times New Roman" w:eastAsia="Calibri" w:hAnsi="Times New Roman" w:cs="Times New Roman"/>
          <w:sz w:val="20"/>
          <w:szCs w:val="20"/>
          <w:shd w:val="clear" w:color="auto" w:fill="FFFFFF"/>
          <w:lang w:val="en-US"/>
        </w:rPr>
        <w:t xml:space="preserve"> Phoneme Sequencing Program (</w:t>
      </w:r>
      <w:proofErr w:type="spellStart"/>
      <w:r w:rsidRPr="00120ECA">
        <w:rPr>
          <w:rFonts w:ascii="Times New Roman" w:eastAsia="Calibri" w:hAnsi="Times New Roman" w:cs="Times New Roman"/>
          <w:sz w:val="20"/>
          <w:szCs w:val="20"/>
          <w:shd w:val="clear" w:color="auto" w:fill="FFFFFF"/>
          <w:lang w:val="en-US"/>
        </w:rPr>
        <w:t>LiPS</w:t>
      </w:r>
      <w:proofErr w:type="spellEnd"/>
      <w:r w:rsidRPr="00120ECA">
        <w:rPr>
          <w:rFonts w:ascii="Times New Roman" w:eastAsia="Calibri" w:hAnsi="Times New Roman" w:cs="Times New Roman"/>
          <w:sz w:val="20"/>
          <w:szCs w:val="20"/>
          <w:shd w:val="clear" w:color="auto" w:fill="FFFFFF"/>
          <w:lang w:val="en-US"/>
        </w:rPr>
        <w:t xml:space="preserve">) is used to treat phonological dyslexia. This system is based on a three-way sensory feedback process, using auditory, visual, and oral skills to learn to recognize words and word patterns. Case studies with a total of three patients found a significant improvement in spelling and reading ability after using </w:t>
      </w:r>
      <w:proofErr w:type="spellStart"/>
      <w:r w:rsidRPr="00120ECA">
        <w:rPr>
          <w:rFonts w:ascii="Times New Roman" w:eastAsia="Calibri" w:hAnsi="Times New Roman" w:cs="Times New Roman"/>
          <w:sz w:val="20"/>
          <w:szCs w:val="20"/>
          <w:shd w:val="clear" w:color="auto" w:fill="FFFFFF"/>
          <w:lang w:val="en-US"/>
        </w:rPr>
        <w:t>LiPS</w:t>
      </w:r>
      <w:proofErr w:type="spellEnd"/>
      <w:r w:rsidRPr="00120ECA">
        <w:rPr>
          <w:rFonts w:ascii="Times New Roman" w:eastAsia="Calibri" w:hAnsi="Times New Roman" w:cs="Times New Roman"/>
          <w:sz w:val="20"/>
          <w:szCs w:val="20"/>
          <w:shd w:val="clear" w:color="auto" w:fill="FFFFFF"/>
          <w:lang w:val="en-US"/>
        </w:rPr>
        <w:t>.</w:t>
      </w:r>
    </w:p>
    <w:p w:rsidR="003613E9" w:rsidRPr="00120ECA" w:rsidRDefault="003613E9" w:rsidP="003613E9">
      <w:pPr>
        <w:spacing w:after="0" w:line="240" w:lineRule="auto"/>
        <w:ind w:left="-851" w:firstLine="425"/>
        <w:jc w:val="both"/>
        <w:rPr>
          <w:rFonts w:ascii="Times New Roman" w:eastAsia="Calibri" w:hAnsi="Times New Roman" w:cs="Times New Roman"/>
          <w:kern w:val="36"/>
          <w:sz w:val="20"/>
          <w:szCs w:val="20"/>
          <w:lang w:val="en-US" w:eastAsia="ru-RU"/>
        </w:rPr>
      </w:pPr>
    </w:p>
    <w:p w:rsidR="003613E9" w:rsidRPr="00120ECA" w:rsidRDefault="003613E9" w:rsidP="003613E9">
      <w:pPr>
        <w:spacing w:after="0" w:line="240" w:lineRule="auto"/>
        <w:ind w:left="-851" w:firstLine="425"/>
        <w:jc w:val="both"/>
        <w:rPr>
          <w:rFonts w:ascii="Times New Roman" w:eastAsia="Calibri" w:hAnsi="Times New Roman" w:cs="Times New Roman"/>
          <w:kern w:val="36"/>
          <w:sz w:val="20"/>
          <w:szCs w:val="20"/>
          <w:lang w:eastAsia="ru-RU"/>
        </w:rPr>
      </w:pPr>
      <w:r w:rsidRPr="00120ECA">
        <w:rPr>
          <w:rFonts w:ascii="Times New Roman" w:eastAsia="Calibri" w:hAnsi="Times New Roman" w:cs="Times New Roman"/>
          <w:kern w:val="36"/>
          <w:sz w:val="20"/>
          <w:szCs w:val="20"/>
          <w:lang w:eastAsia="ru-RU"/>
        </w:rPr>
        <w:t xml:space="preserve">Существует программа </w:t>
      </w:r>
      <w:proofErr w:type="spellStart"/>
      <w:r w:rsidRPr="00120ECA">
        <w:rPr>
          <w:rFonts w:ascii="Times New Roman" w:eastAsia="Calibri" w:hAnsi="Times New Roman" w:cs="Times New Roman"/>
          <w:kern w:val="36"/>
          <w:sz w:val="20"/>
          <w:szCs w:val="20"/>
          <w:lang w:val="en-US" w:eastAsia="ru-RU"/>
        </w:rPr>
        <w:t>Lindamood</w:t>
      </w:r>
      <w:proofErr w:type="spellEnd"/>
      <w:r w:rsidRPr="00120ECA">
        <w:rPr>
          <w:rFonts w:ascii="Times New Roman" w:eastAsia="Calibri" w:hAnsi="Times New Roman" w:cs="Times New Roman"/>
          <w:kern w:val="36"/>
          <w:sz w:val="20"/>
          <w:szCs w:val="20"/>
          <w:lang w:eastAsia="ru-RU"/>
        </w:rPr>
        <w:t xml:space="preserve"> </w:t>
      </w:r>
      <w:r w:rsidRPr="00120ECA">
        <w:rPr>
          <w:rFonts w:ascii="Times New Roman" w:eastAsia="Calibri" w:hAnsi="Times New Roman" w:cs="Times New Roman"/>
          <w:kern w:val="36"/>
          <w:sz w:val="20"/>
          <w:szCs w:val="20"/>
          <w:lang w:val="en-US" w:eastAsia="ru-RU"/>
        </w:rPr>
        <w:t>Phoneme</w:t>
      </w:r>
      <w:r w:rsidRPr="00120ECA">
        <w:rPr>
          <w:rFonts w:ascii="Times New Roman" w:eastAsia="Calibri" w:hAnsi="Times New Roman" w:cs="Times New Roman"/>
          <w:kern w:val="36"/>
          <w:sz w:val="20"/>
          <w:szCs w:val="20"/>
          <w:lang w:eastAsia="ru-RU"/>
        </w:rPr>
        <w:t xml:space="preserve"> </w:t>
      </w:r>
      <w:r w:rsidRPr="00120ECA">
        <w:rPr>
          <w:rFonts w:ascii="Times New Roman" w:eastAsia="Calibri" w:hAnsi="Times New Roman" w:cs="Times New Roman"/>
          <w:kern w:val="36"/>
          <w:sz w:val="20"/>
          <w:szCs w:val="20"/>
          <w:lang w:val="en-US" w:eastAsia="ru-RU"/>
        </w:rPr>
        <w:t>Sequencing</w:t>
      </w:r>
      <w:r w:rsidRPr="00120ECA">
        <w:rPr>
          <w:rFonts w:ascii="Times New Roman" w:eastAsia="Calibri" w:hAnsi="Times New Roman" w:cs="Times New Roman"/>
          <w:kern w:val="36"/>
          <w:sz w:val="20"/>
          <w:szCs w:val="20"/>
          <w:lang w:eastAsia="ru-RU"/>
        </w:rPr>
        <w:t xml:space="preserve"> </w:t>
      </w:r>
      <w:r w:rsidRPr="00120ECA">
        <w:rPr>
          <w:rFonts w:ascii="Times New Roman" w:eastAsia="Calibri" w:hAnsi="Times New Roman" w:cs="Times New Roman"/>
          <w:kern w:val="36"/>
          <w:sz w:val="20"/>
          <w:szCs w:val="20"/>
          <w:lang w:val="en-US" w:eastAsia="ru-RU"/>
        </w:rPr>
        <w:t>Program</w:t>
      </w:r>
      <w:r w:rsidRPr="00120ECA">
        <w:rPr>
          <w:rFonts w:ascii="Times New Roman" w:eastAsia="Calibri" w:hAnsi="Times New Roman" w:cs="Times New Roman"/>
          <w:kern w:val="36"/>
          <w:sz w:val="20"/>
          <w:szCs w:val="20"/>
          <w:lang w:eastAsia="ru-RU"/>
        </w:rPr>
        <w:t xml:space="preserve"> (</w:t>
      </w:r>
      <w:proofErr w:type="spellStart"/>
      <w:r w:rsidRPr="00120ECA">
        <w:rPr>
          <w:rFonts w:ascii="Times New Roman" w:eastAsia="Calibri" w:hAnsi="Times New Roman" w:cs="Times New Roman"/>
          <w:kern w:val="36"/>
          <w:sz w:val="20"/>
          <w:szCs w:val="20"/>
          <w:lang w:val="en-US" w:eastAsia="ru-RU"/>
        </w:rPr>
        <w:t>LiPS</w:t>
      </w:r>
      <w:proofErr w:type="spellEnd"/>
      <w:r w:rsidRPr="00120ECA">
        <w:rPr>
          <w:rFonts w:ascii="Times New Roman" w:eastAsia="Calibri" w:hAnsi="Times New Roman" w:cs="Times New Roman"/>
          <w:kern w:val="36"/>
          <w:sz w:val="20"/>
          <w:szCs w:val="20"/>
          <w:lang w:eastAsia="ru-RU"/>
        </w:rPr>
        <w:t xml:space="preserve">), которая  используется для лечения фонологической </w:t>
      </w:r>
      <w:proofErr w:type="spellStart"/>
      <w:r w:rsidRPr="00120ECA">
        <w:rPr>
          <w:rFonts w:ascii="Times New Roman" w:eastAsia="Calibri" w:hAnsi="Times New Roman" w:cs="Times New Roman"/>
          <w:kern w:val="36"/>
          <w:sz w:val="20"/>
          <w:szCs w:val="20"/>
          <w:lang w:eastAsia="ru-RU"/>
        </w:rPr>
        <w:t>дислексии</w:t>
      </w:r>
      <w:proofErr w:type="spellEnd"/>
      <w:r w:rsidRPr="00120ECA">
        <w:rPr>
          <w:rFonts w:ascii="Times New Roman" w:eastAsia="Calibri" w:hAnsi="Times New Roman" w:cs="Times New Roman"/>
          <w:kern w:val="36"/>
          <w:sz w:val="20"/>
          <w:szCs w:val="20"/>
          <w:lang w:eastAsia="ru-RU"/>
        </w:rPr>
        <w:t xml:space="preserve"> у человека. Эта система основана на теории трехстороннего сенсорного процесса обратной связи (слуховые, визуальные и речевые процессы взаимодействуют, помогая человеку научиться распознавать слова и шаблоны слов, читая их далее). Исследования, проведенные в общей сложности с тремя пациентами, показали значительное улучшение навыков чтения и написания слов после использования программы </w:t>
      </w:r>
      <w:proofErr w:type="spellStart"/>
      <w:r w:rsidRPr="00120ECA">
        <w:rPr>
          <w:rFonts w:ascii="Times New Roman" w:eastAsia="Calibri" w:hAnsi="Times New Roman" w:cs="Times New Roman"/>
          <w:kern w:val="36"/>
          <w:sz w:val="20"/>
          <w:szCs w:val="20"/>
          <w:lang w:eastAsia="ru-RU"/>
        </w:rPr>
        <w:t>LiPS</w:t>
      </w:r>
      <w:proofErr w:type="spellEnd"/>
      <w:r w:rsidRPr="00120ECA">
        <w:rPr>
          <w:rFonts w:ascii="Times New Roman" w:eastAsia="Calibri" w:hAnsi="Times New Roman" w:cs="Times New Roman"/>
          <w:kern w:val="36"/>
          <w:sz w:val="20"/>
          <w:szCs w:val="20"/>
          <w:lang w:eastAsia="ru-RU"/>
        </w:rPr>
        <w:t>.</w:t>
      </w:r>
    </w:p>
    <w:p w:rsidR="003613E9" w:rsidRPr="00120ECA" w:rsidRDefault="003613E9" w:rsidP="003613E9">
      <w:pPr>
        <w:ind w:left="-851" w:firstLine="425"/>
        <w:jc w:val="both"/>
        <w:rPr>
          <w:rFonts w:ascii="Open Sans" w:eastAsia="Times New Roman" w:hAnsi="Open Sans" w:cs="Times New Roman"/>
          <w:b/>
          <w:bCs/>
          <w:color w:val="FF0000"/>
          <w:kern w:val="36"/>
          <w:sz w:val="20"/>
          <w:szCs w:val="20"/>
          <w:lang w:eastAsia="ru-RU"/>
        </w:rPr>
      </w:pPr>
    </w:p>
    <w:p w:rsidR="003613E9" w:rsidRPr="00120ECA" w:rsidRDefault="003613E9" w:rsidP="003613E9">
      <w:pPr>
        <w:spacing w:after="0" w:line="240" w:lineRule="auto"/>
        <w:ind w:left="-851" w:firstLine="425"/>
        <w:jc w:val="both"/>
        <w:rPr>
          <w:rFonts w:ascii="Times New Roman" w:eastAsia="Times New Roman" w:hAnsi="Times New Roman" w:cs="Times New Roman"/>
          <w:bCs/>
          <w:kern w:val="36"/>
          <w:sz w:val="20"/>
          <w:szCs w:val="20"/>
          <w:lang w:eastAsia="ru-RU"/>
        </w:rPr>
      </w:pPr>
    </w:p>
    <w:p w:rsidR="003613E9" w:rsidRPr="00120ECA" w:rsidRDefault="003613E9" w:rsidP="003613E9">
      <w:pPr>
        <w:spacing w:after="0" w:line="240" w:lineRule="auto"/>
        <w:ind w:left="-851" w:firstLine="425"/>
        <w:jc w:val="both"/>
        <w:rPr>
          <w:rFonts w:ascii="Times New Roman" w:eastAsia="Times New Roman" w:hAnsi="Times New Roman" w:cs="Times New Roman"/>
          <w:bCs/>
          <w:kern w:val="36"/>
          <w:sz w:val="20"/>
          <w:szCs w:val="20"/>
          <w:lang w:eastAsia="ru-RU"/>
        </w:rPr>
      </w:pPr>
    </w:p>
    <w:p w:rsidR="003613E9" w:rsidRPr="00120ECA" w:rsidRDefault="003613E9" w:rsidP="003613E9">
      <w:pPr>
        <w:spacing w:after="0" w:line="240" w:lineRule="auto"/>
        <w:ind w:left="-851" w:firstLine="425"/>
        <w:jc w:val="both"/>
        <w:rPr>
          <w:rFonts w:ascii="Times New Roman" w:eastAsia="Times New Roman" w:hAnsi="Times New Roman" w:cs="Times New Roman"/>
          <w:b/>
          <w:bCs/>
          <w:color w:val="FF0000"/>
          <w:kern w:val="36"/>
          <w:sz w:val="20"/>
          <w:szCs w:val="20"/>
          <w:lang w:eastAsia="ru-RU"/>
        </w:rPr>
      </w:pPr>
      <w:r w:rsidRPr="00120ECA">
        <w:rPr>
          <w:rFonts w:ascii="Times New Roman" w:eastAsia="Times New Roman" w:hAnsi="Times New Roman" w:cs="Times New Roman"/>
          <w:b/>
          <w:bCs/>
          <w:kern w:val="36"/>
          <w:sz w:val="20"/>
          <w:szCs w:val="20"/>
          <w:lang w:eastAsia="ru-RU"/>
        </w:rPr>
        <w:t xml:space="preserve"> (С. </w:t>
      </w:r>
      <w:proofErr w:type="spellStart"/>
      <w:r w:rsidRPr="00120ECA">
        <w:rPr>
          <w:rFonts w:ascii="Times New Roman" w:eastAsia="Times New Roman" w:hAnsi="Times New Roman" w:cs="Times New Roman"/>
          <w:b/>
          <w:bCs/>
          <w:kern w:val="36"/>
          <w:sz w:val="20"/>
          <w:szCs w:val="20"/>
          <w:lang w:eastAsia="ru-RU"/>
        </w:rPr>
        <w:t>Причард</w:t>
      </w:r>
      <w:proofErr w:type="spellEnd"/>
      <w:r w:rsidRPr="00120ECA">
        <w:rPr>
          <w:rFonts w:ascii="Times New Roman" w:eastAsia="Times New Roman" w:hAnsi="Times New Roman" w:cs="Times New Roman"/>
          <w:b/>
          <w:bCs/>
          <w:kern w:val="36"/>
          <w:sz w:val="20"/>
          <w:szCs w:val="20"/>
          <w:lang w:eastAsia="ru-RU"/>
        </w:rPr>
        <w:t xml:space="preserve">, М. </w:t>
      </w:r>
      <w:proofErr w:type="spellStart"/>
      <w:r w:rsidRPr="00120ECA">
        <w:rPr>
          <w:rFonts w:ascii="Times New Roman" w:eastAsia="Times New Roman" w:hAnsi="Times New Roman" w:cs="Times New Roman"/>
          <w:b/>
          <w:bCs/>
          <w:kern w:val="36"/>
          <w:sz w:val="20"/>
          <w:szCs w:val="20"/>
          <w:lang w:eastAsia="ru-RU"/>
        </w:rPr>
        <w:t>Колхарт</w:t>
      </w:r>
      <w:proofErr w:type="spellEnd"/>
      <w:r w:rsidRPr="00120ECA">
        <w:rPr>
          <w:rFonts w:ascii="Times New Roman" w:eastAsia="Times New Roman" w:hAnsi="Times New Roman" w:cs="Times New Roman"/>
          <w:b/>
          <w:bCs/>
          <w:kern w:val="36"/>
          <w:sz w:val="20"/>
          <w:szCs w:val="20"/>
          <w:lang w:eastAsia="ru-RU"/>
        </w:rPr>
        <w:t xml:space="preserve">, С. </w:t>
      </w:r>
      <w:proofErr w:type="spellStart"/>
      <w:r w:rsidRPr="00120ECA">
        <w:rPr>
          <w:rFonts w:ascii="Times New Roman" w:eastAsia="Times New Roman" w:hAnsi="Times New Roman" w:cs="Times New Roman"/>
          <w:b/>
          <w:bCs/>
          <w:kern w:val="36"/>
          <w:sz w:val="20"/>
          <w:szCs w:val="20"/>
          <w:lang w:eastAsia="ru-RU"/>
        </w:rPr>
        <w:t>Палеторп</w:t>
      </w:r>
      <w:proofErr w:type="spellEnd"/>
      <w:r w:rsidRPr="00120ECA">
        <w:rPr>
          <w:rFonts w:ascii="Times New Roman" w:eastAsia="Times New Roman" w:hAnsi="Times New Roman" w:cs="Times New Roman"/>
          <w:b/>
          <w:bCs/>
          <w:kern w:val="36"/>
          <w:sz w:val="20"/>
          <w:szCs w:val="20"/>
          <w:lang w:eastAsia="ru-RU"/>
        </w:rPr>
        <w:t xml:space="preserve">, А. </w:t>
      </w:r>
      <w:proofErr w:type="spellStart"/>
      <w:r w:rsidRPr="00120ECA">
        <w:rPr>
          <w:rFonts w:ascii="Times New Roman" w:eastAsia="Times New Roman" w:hAnsi="Times New Roman" w:cs="Times New Roman"/>
          <w:b/>
          <w:bCs/>
          <w:kern w:val="36"/>
          <w:sz w:val="20"/>
          <w:szCs w:val="20"/>
          <w:lang w:eastAsia="ru-RU"/>
        </w:rPr>
        <w:t>Каслз</w:t>
      </w:r>
      <w:proofErr w:type="spellEnd"/>
      <w:r w:rsidRPr="00120ECA">
        <w:rPr>
          <w:rFonts w:ascii="Times New Roman" w:eastAsia="Times New Roman" w:hAnsi="Times New Roman" w:cs="Times New Roman"/>
          <w:b/>
          <w:bCs/>
          <w:kern w:val="36"/>
          <w:sz w:val="20"/>
          <w:szCs w:val="20"/>
          <w:lang w:eastAsia="ru-RU"/>
        </w:rPr>
        <w:t xml:space="preserve"> ««Чтение несуществующего слова: сравнение двухканальных каскадных и соединительных моделей двойного процесса с человеческими данными»).</w:t>
      </w:r>
    </w:p>
    <w:p w:rsidR="003613E9" w:rsidRPr="00120ECA" w:rsidRDefault="003613E9" w:rsidP="003613E9">
      <w:pPr>
        <w:ind w:left="-851" w:firstLine="425"/>
        <w:jc w:val="both"/>
        <w:rPr>
          <w:rFonts w:ascii="Times New Roman" w:eastAsia="Times New Roman" w:hAnsi="Times New Roman" w:cs="Times New Roman"/>
          <w:b/>
          <w:bCs/>
          <w:color w:val="FF0000"/>
          <w:kern w:val="36"/>
          <w:sz w:val="20"/>
          <w:szCs w:val="20"/>
          <w:lang w:eastAsia="ru-RU"/>
        </w:rPr>
      </w:pPr>
    </w:p>
    <w:p w:rsidR="003613E9" w:rsidRPr="00120ECA" w:rsidRDefault="003613E9" w:rsidP="003613E9">
      <w:pPr>
        <w:spacing w:after="0" w:line="240" w:lineRule="auto"/>
        <w:ind w:left="-851" w:firstLine="425"/>
        <w:jc w:val="both"/>
        <w:rPr>
          <w:rFonts w:ascii="Times New Roman" w:eastAsia="Calibri" w:hAnsi="Times New Roman" w:cs="Times New Roman"/>
          <w:sz w:val="20"/>
          <w:szCs w:val="20"/>
          <w:lang w:val="en-US"/>
        </w:rPr>
      </w:pPr>
      <w:r w:rsidRPr="00120ECA">
        <w:rPr>
          <w:rFonts w:ascii="Times New Roman" w:eastAsia="Calibri" w:hAnsi="Times New Roman" w:cs="Times New Roman"/>
          <w:sz w:val="20"/>
          <w:szCs w:val="20"/>
          <w:lang w:val="en-US"/>
        </w:rPr>
        <w:lastRenderedPageBreak/>
        <w:t xml:space="preserve">The dual-route theory of reading aloud was first described in the early 1970s. This theory suggests that two separate mental mechanisms, or cognitive routes, are involved in reading aloud. One mechanism is the lexical route, which is the process whereby skilled readers can recognize known words by sight alone, through a "dictionary" lookup procedure. The other mechanism is the </w:t>
      </w:r>
      <w:proofErr w:type="spellStart"/>
      <w:r w:rsidRPr="00120ECA">
        <w:rPr>
          <w:rFonts w:ascii="Times New Roman" w:eastAsia="Calibri" w:hAnsi="Times New Roman" w:cs="Times New Roman"/>
          <w:sz w:val="20"/>
          <w:szCs w:val="20"/>
          <w:lang w:val="en-US"/>
        </w:rPr>
        <w:t>nonlexical</w:t>
      </w:r>
      <w:proofErr w:type="spellEnd"/>
      <w:r w:rsidRPr="00120ECA">
        <w:rPr>
          <w:rFonts w:ascii="Times New Roman" w:eastAsia="Calibri" w:hAnsi="Times New Roman" w:cs="Times New Roman"/>
          <w:sz w:val="20"/>
          <w:szCs w:val="20"/>
          <w:lang w:val="en-US"/>
        </w:rPr>
        <w:t xml:space="preserve"> or </w:t>
      </w:r>
      <w:proofErr w:type="spellStart"/>
      <w:r w:rsidRPr="00120ECA">
        <w:rPr>
          <w:rFonts w:ascii="Times New Roman" w:eastAsia="Calibri" w:hAnsi="Times New Roman" w:cs="Times New Roman"/>
          <w:sz w:val="20"/>
          <w:szCs w:val="20"/>
          <w:lang w:val="en-US"/>
        </w:rPr>
        <w:t>sublexical</w:t>
      </w:r>
      <w:proofErr w:type="spellEnd"/>
      <w:r w:rsidRPr="00120ECA">
        <w:rPr>
          <w:rFonts w:ascii="Times New Roman" w:eastAsia="Calibri" w:hAnsi="Times New Roman" w:cs="Times New Roman"/>
          <w:sz w:val="20"/>
          <w:szCs w:val="20"/>
          <w:lang w:val="en-US"/>
        </w:rPr>
        <w:t xml:space="preserve"> route, which is the process whereby the reader can "sound out" a written word. This is done by identifying the word's constituent parts (letters, </w:t>
      </w:r>
      <w:r w:rsidRPr="00120ECA">
        <w:rPr>
          <w:rFonts w:ascii="Times New Roman" w:eastAsia="Calibri" w:hAnsi="Times New Roman" w:cs="Times New Roman"/>
          <w:kern w:val="36"/>
          <w:sz w:val="20"/>
          <w:szCs w:val="20"/>
          <w:lang w:val="en-US" w:eastAsia="ru-RU"/>
        </w:rPr>
        <w:t>phonemes, graphemes)</w:t>
      </w:r>
      <w:r w:rsidRPr="00120ECA">
        <w:rPr>
          <w:rFonts w:ascii="Times New Roman" w:eastAsia="Calibri" w:hAnsi="Times New Roman" w:cs="Times New Roman"/>
          <w:sz w:val="20"/>
          <w:szCs w:val="20"/>
          <w:lang w:val="en-US"/>
        </w:rPr>
        <w:t xml:space="preserve"> and applying knowledge of how these parts are associated with each other, for example, how a string of neighboring letters sound together. </w:t>
      </w:r>
    </w:p>
    <w:p w:rsidR="003613E9" w:rsidRPr="00120ECA" w:rsidRDefault="003613E9" w:rsidP="003613E9">
      <w:pPr>
        <w:ind w:left="-851" w:firstLine="425"/>
        <w:jc w:val="both"/>
        <w:rPr>
          <w:rFonts w:ascii="Times New Roman" w:eastAsia="Times New Roman" w:hAnsi="Times New Roman" w:cs="Times New Roman"/>
          <w:b/>
          <w:bCs/>
          <w:color w:val="FF0000"/>
          <w:kern w:val="36"/>
          <w:sz w:val="20"/>
          <w:szCs w:val="20"/>
          <w:lang w:val="en-US" w:eastAsia="ru-RU"/>
        </w:rPr>
      </w:pPr>
    </w:p>
    <w:p w:rsidR="003613E9" w:rsidRPr="00120ECA" w:rsidRDefault="003613E9" w:rsidP="003613E9">
      <w:pPr>
        <w:ind w:left="-851" w:firstLine="425"/>
        <w:jc w:val="both"/>
        <w:rPr>
          <w:rFonts w:ascii="Times New Roman" w:eastAsia="Times New Roman" w:hAnsi="Times New Roman" w:cs="Times New Roman"/>
          <w:bCs/>
          <w:kern w:val="36"/>
          <w:sz w:val="20"/>
          <w:szCs w:val="20"/>
          <w:lang w:eastAsia="ru-RU"/>
        </w:rPr>
      </w:pPr>
      <w:r w:rsidRPr="00120ECA">
        <w:rPr>
          <w:rFonts w:ascii="Times New Roman" w:eastAsia="Times New Roman" w:hAnsi="Times New Roman" w:cs="Times New Roman"/>
          <w:bCs/>
          <w:kern w:val="36"/>
          <w:sz w:val="20"/>
          <w:szCs w:val="20"/>
          <w:lang w:eastAsia="ru-RU"/>
        </w:rPr>
        <w:t>Так называемая теория двойного маршрута чтения вслух была впервые описана в начале 1970-х годов. Эта теория предполагает, что в процессе чтения вслух участвуют два отдельных ментальных механизма: сначала работает механизм визуализации - человек зрительно видит слово или букву, далее работает фонологический механизм – человек озвучивает слово при помощи звуков.</w:t>
      </w:r>
      <w:r w:rsidRPr="00120ECA">
        <w:rPr>
          <w:rFonts w:ascii="Times New Roman" w:eastAsia="Calibri" w:hAnsi="Times New Roman" w:cs="Times New Roman"/>
          <w:sz w:val="20"/>
          <w:szCs w:val="20"/>
        </w:rPr>
        <w:t xml:space="preserve"> </w:t>
      </w:r>
      <w:r w:rsidRPr="00120ECA">
        <w:rPr>
          <w:rFonts w:ascii="Times New Roman" w:eastAsia="Times New Roman" w:hAnsi="Times New Roman" w:cs="Times New Roman"/>
          <w:bCs/>
          <w:kern w:val="36"/>
          <w:sz w:val="20"/>
          <w:szCs w:val="20"/>
          <w:lang w:eastAsia="ru-RU"/>
        </w:rPr>
        <w:t>Это делается путем определения составных частей слова (буквы, фонемы, графемы) и применения знания о том, как эти части связаны друг с другом, например, как звучит цепочка соседних букв.</w:t>
      </w: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p>
    <w:p w:rsidR="003613E9" w:rsidRPr="00120ECA" w:rsidRDefault="003613E9" w:rsidP="003613E9">
      <w:pPr>
        <w:pStyle w:val="a4"/>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 </w:t>
      </w:r>
      <w:r w:rsidRPr="00120ECA">
        <w:rPr>
          <w:rFonts w:ascii="Times New Roman" w:eastAsia="Times New Roman" w:hAnsi="Times New Roman" w:cs="Times New Roman"/>
          <w:color w:val="000000" w:themeColor="text1"/>
          <w:sz w:val="20"/>
          <w:szCs w:val="20"/>
          <w:lang w:eastAsia="ru-RU"/>
        </w:rPr>
        <w:t xml:space="preserve">Чтение является одной из основных форм речевой деятельности, выполняющей важнейшие социальные функции. (СНОСКА: Афанасьев В.Т. Основы философских знаний. М., 1968). </w:t>
      </w:r>
      <w:r w:rsidRPr="00120ECA">
        <w:rPr>
          <w:rFonts w:ascii="Times New Roman" w:eastAsia="Times New Roman" w:hAnsi="Times New Roman" w:cs="Times New Roman"/>
          <w:color w:val="000000" w:themeColor="text1"/>
          <w:sz w:val="20"/>
          <w:szCs w:val="20"/>
          <w:lang w:eastAsia="ru-RU"/>
        </w:rPr>
        <w:br/>
        <w:t xml:space="preserve">В настоящее время чтение рассматривается «... как целенаправленная деятельность, которая может изменять взгляды, углублять понимание, воссоздавать опыт, стимулировать интеллектуальный и эмоциональный рост, изменять поведение и через все это способствовать развитию богатой и устойчивой личности». (СНОСКА: </w:t>
      </w:r>
      <w:r w:rsidRPr="00120ECA">
        <w:rPr>
          <w:rFonts w:ascii="Times New Roman" w:eastAsia="Times New Roman" w:hAnsi="Times New Roman" w:cs="Times New Roman"/>
          <w:color w:val="000000" w:themeColor="text1"/>
          <w:sz w:val="20"/>
          <w:szCs w:val="20"/>
          <w:lang w:val="en-US" w:eastAsia="ru-RU"/>
        </w:rPr>
        <w:t>Gray</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W</w:t>
      </w:r>
      <w:r w:rsidRPr="00120ECA">
        <w:rPr>
          <w:rFonts w:ascii="Times New Roman" w:eastAsia="Times New Roman" w:hAnsi="Times New Roman" w:cs="Times New Roman"/>
          <w:color w:val="000000" w:themeColor="text1"/>
          <w:sz w:val="20"/>
          <w:szCs w:val="20"/>
          <w:lang w:eastAsia="ru-RU"/>
        </w:rPr>
        <w:t>.</w:t>
      </w:r>
      <w:r w:rsidRPr="00120ECA">
        <w:rPr>
          <w:rFonts w:ascii="Times New Roman" w:eastAsia="Times New Roman" w:hAnsi="Times New Roman" w:cs="Times New Roman"/>
          <w:color w:val="000000" w:themeColor="text1"/>
          <w:sz w:val="20"/>
          <w:szCs w:val="20"/>
          <w:lang w:val="en-US" w:eastAsia="ru-RU"/>
        </w:rPr>
        <w:t>S</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Hay</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Well</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do</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Adults</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Read</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Chicago</w:t>
      </w:r>
      <w:r w:rsidRPr="00120ECA">
        <w:rPr>
          <w:rFonts w:ascii="Times New Roman" w:eastAsia="Times New Roman" w:hAnsi="Times New Roman" w:cs="Times New Roman"/>
          <w:color w:val="000000" w:themeColor="text1"/>
          <w:sz w:val="20"/>
          <w:szCs w:val="20"/>
          <w:lang w:eastAsia="ru-RU"/>
        </w:rPr>
        <w:t xml:space="preserve">, 1956, </w:t>
      </w:r>
      <w:r w:rsidRPr="00120ECA">
        <w:rPr>
          <w:rFonts w:ascii="Times New Roman" w:eastAsia="Times New Roman" w:hAnsi="Times New Roman" w:cs="Times New Roman"/>
          <w:color w:val="000000" w:themeColor="text1"/>
          <w:sz w:val="20"/>
          <w:szCs w:val="20"/>
          <w:lang w:val="en-US" w:eastAsia="ru-RU"/>
        </w:rPr>
        <w:t>p</w:t>
      </w:r>
      <w:r w:rsidRPr="00120ECA">
        <w:rPr>
          <w:rFonts w:ascii="Times New Roman" w:eastAsia="Times New Roman" w:hAnsi="Times New Roman" w:cs="Times New Roman"/>
          <w:color w:val="000000" w:themeColor="text1"/>
          <w:sz w:val="20"/>
          <w:szCs w:val="20"/>
          <w:lang w:eastAsia="ru-RU"/>
        </w:rPr>
        <w:t xml:space="preserve">. 33). </w:t>
      </w:r>
      <w:proofErr w:type="spellStart"/>
      <w:r w:rsidRPr="00120ECA">
        <w:rPr>
          <w:rFonts w:ascii="Times New Roman" w:eastAsia="Times New Roman" w:hAnsi="Times New Roman" w:cs="Times New Roman"/>
          <w:color w:val="000000" w:themeColor="text1"/>
          <w:sz w:val="20"/>
          <w:szCs w:val="20"/>
          <w:lang w:eastAsia="ru-RU"/>
        </w:rPr>
        <w:t>Goldschneider</w:t>
      </w:r>
      <w:proofErr w:type="spellEnd"/>
      <w:r w:rsidRPr="00120ECA">
        <w:rPr>
          <w:rFonts w:ascii="Times New Roman" w:eastAsia="Times New Roman" w:hAnsi="Times New Roman" w:cs="Times New Roman"/>
          <w:color w:val="000000" w:themeColor="text1"/>
          <w:sz w:val="20"/>
          <w:szCs w:val="20"/>
          <w:lang w:eastAsia="ru-RU"/>
        </w:rPr>
        <w:t xml:space="preserve"> и др.). Многие исследователи в прошлом и в наше время изучали чтение с разных его сторон — структуры и функций, его роли в обучении и воспитании детей в школе, формировании их личности и поведения. </w:t>
      </w:r>
      <w:r w:rsidRPr="00120ECA">
        <w:rPr>
          <w:rFonts w:ascii="Times New Roman" w:eastAsia="Times New Roman" w:hAnsi="Times New Roman" w:cs="Times New Roman"/>
          <w:color w:val="000000" w:themeColor="text1"/>
          <w:sz w:val="20"/>
          <w:szCs w:val="20"/>
          <w:lang w:eastAsia="ru-RU"/>
        </w:rPr>
        <w:br/>
        <w:t>Краткий анализ истории исследования чтения показывает, что его изучение насчитывает более чем вековой период, если считать известные исследования классиков неврологии по чтению и его нарушению одними из ранних (</w:t>
      </w:r>
      <w:proofErr w:type="spellStart"/>
      <w:r w:rsidRPr="00120ECA">
        <w:rPr>
          <w:rFonts w:ascii="Times New Roman" w:eastAsia="Times New Roman" w:hAnsi="Times New Roman" w:cs="Times New Roman"/>
          <w:color w:val="000000" w:themeColor="text1"/>
          <w:sz w:val="20"/>
          <w:szCs w:val="20"/>
          <w:lang w:eastAsia="ru-RU"/>
        </w:rPr>
        <w:t>Dax</w:t>
      </w:r>
      <w:proofErr w:type="spellEnd"/>
      <w:r w:rsidRPr="00120ECA">
        <w:rPr>
          <w:rFonts w:ascii="Times New Roman" w:eastAsia="Times New Roman" w:hAnsi="Times New Roman" w:cs="Times New Roman"/>
          <w:color w:val="000000" w:themeColor="text1"/>
          <w:sz w:val="20"/>
          <w:szCs w:val="20"/>
          <w:lang w:eastAsia="ru-RU"/>
        </w:rPr>
        <w:t xml:space="preserve">, 1835; </w:t>
      </w:r>
      <w:proofErr w:type="spellStart"/>
      <w:r w:rsidRPr="00120ECA">
        <w:rPr>
          <w:rFonts w:ascii="Times New Roman" w:eastAsia="Times New Roman" w:hAnsi="Times New Roman" w:cs="Times New Roman"/>
          <w:color w:val="000000" w:themeColor="text1"/>
          <w:sz w:val="20"/>
          <w:szCs w:val="20"/>
          <w:lang w:eastAsia="ru-RU"/>
        </w:rPr>
        <w:t>Вгоса</w:t>
      </w:r>
      <w:proofErr w:type="spellEnd"/>
      <w:r w:rsidRPr="00120ECA">
        <w:rPr>
          <w:rFonts w:ascii="Times New Roman" w:eastAsia="Times New Roman" w:hAnsi="Times New Roman" w:cs="Times New Roman"/>
          <w:color w:val="000000" w:themeColor="text1"/>
          <w:sz w:val="20"/>
          <w:szCs w:val="20"/>
          <w:lang w:eastAsia="ru-RU"/>
        </w:rPr>
        <w:t xml:space="preserve">, 1862; </w:t>
      </w:r>
      <w:proofErr w:type="spellStart"/>
      <w:r w:rsidRPr="00120ECA">
        <w:rPr>
          <w:rFonts w:ascii="Times New Roman" w:eastAsia="Times New Roman" w:hAnsi="Times New Roman" w:cs="Times New Roman"/>
          <w:color w:val="000000" w:themeColor="text1"/>
          <w:sz w:val="20"/>
          <w:szCs w:val="20"/>
          <w:lang w:eastAsia="ru-RU"/>
        </w:rPr>
        <w:t>Wernicke</w:t>
      </w:r>
      <w:proofErr w:type="spellEnd"/>
      <w:r w:rsidRPr="00120ECA">
        <w:rPr>
          <w:rFonts w:ascii="Times New Roman" w:eastAsia="Times New Roman" w:hAnsi="Times New Roman" w:cs="Times New Roman"/>
          <w:color w:val="000000" w:themeColor="text1"/>
          <w:sz w:val="20"/>
          <w:szCs w:val="20"/>
          <w:lang w:eastAsia="ru-RU"/>
        </w:rPr>
        <w:t xml:space="preserve">, 1872 и др.). С 70-х годов XIX в. появился ряд монографий психологического направления (В. </w:t>
      </w:r>
      <w:proofErr w:type="spellStart"/>
      <w:r w:rsidRPr="00120ECA">
        <w:rPr>
          <w:rFonts w:ascii="Times New Roman" w:eastAsia="Times New Roman" w:hAnsi="Times New Roman" w:cs="Times New Roman"/>
          <w:color w:val="000000" w:themeColor="text1"/>
          <w:sz w:val="20"/>
          <w:szCs w:val="20"/>
          <w:lang w:eastAsia="ru-RU"/>
        </w:rPr>
        <w:t>Erdman</w:t>
      </w:r>
      <w:proofErr w:type="spellEnd"/>
      <w:r w:rsidRPr="00120ECA">
        <w:rPr>
          <w:rFonts w:ascii="Times New Roman" w:eastAsia="Times New Roman" w:hAnsi="Times New Roman" w:cs="Times New Roman"/>
          <w:color w:val="000000" w:themeColor="text1"/>
          <w:sz w:val="20"/>
          <w:szCs w:val="20"/>
          <w:lang w:eastAsia="ru-RU"/>
        </w:rPr>
        <w:t xml:space="preserve"> и R. </w:t>
      </w:r>
      <w:proofErr w:type="spellStart"/>
      <w:r w:rsidRPr="00120ECA">
        <w:rPr>
          <w:rFonts w:ascii="Times New Roman" w:eastAsia="Times New Roman" w:hAnsi="Times New Roman" w:cs="Times New Roman"/>
          <w:color w:val="000000" w:themeColor="text1"/>
          <w:sz w:val="20"/>
          <w:szCs w:val="20"/>
          <w:lang w:eastAsia="ru-RU"/>
        </w:rPr>
        <w:t>Dodge</w:t>
      </w:r>
      <w:proofErr w:type="spellEnd"/>
      <w:r w:rsidRPr="00120ECA">
        <w:rPr>
          <w:rFonts w:ascii="Times New Roman" w:eastAsia="Times New Roman" w:hAnsi="Times New Roman" w:cs="Times New Roman"/>
          <w:color w:val="000000" w:themeColor="text1"/>
          <w:sz w:val="20"/>
          <w:szCs w:val="20"/>
          <w:lang w:eastAsia="ru-RU"/>
        </w:rPr>
        <w:t xml:space="preserve">, А. Трошин, </w:t>
      </w:r>
      <w:proofErr w:type="spellStart"/>
      <w:r w:rsidRPr="00120ECA">
        <w:rPr>
          <w:rFonts w:ascii="Times New Roman" w:eastAsia="Times New Roman" w:hAnsi="Times New Roman" w:cs="Times New Roman"/>
          <w:color w:val="000000" w:themeColor="text1"/>
          <w:sz w:val="20"/>
          <w:szCs w:val="20"/>
          <w:lang w:eastAsia="ru-RU"/>
        </w:rPr>
        <w:t>I.B.O'Brien</w:t>
      </w:r>
      <w:proofErr w:type="spellEnd"/>
      <w:r w:rsidRPr="00120ECA">
        <w:rPr>
          <w:rFonts w:ascii="Times New Roman" w:eastAsia="Times New Roman" w:hAnsi="Times New Roman" w:cs="Times New Roman"/>
          <w:color w:val="000000" w:themeColor="text1"/>
          <w:sz w:val="20"/>
          <w:szCs w:val="20"/>
          <w:lang w:eastAsia="ru-RU"/>
        </w:rPr>
        <w:t xml:space="preserve"> и др.), в которых чтение исследовалось в целом — его история и роль в развитии человечества, структура и связь с другими психическими процессами. Позже появился ряд исследований, в которых изучался важный феномен — движение глаз и его роль в процессе чтения (</w:t>
      </w:r>
      <w:proofErr w:type="spellStart"/>
      <w:r w:rsidRPr="00120ECA">
        <w:rPr>
          <w:rFonts w:ascii="Times New Roman" w:eastAsia="Times New Roman" w:hAnsi="Times New Roman" w:cs="Times New Roman"/>
          <w:color w:val="000000" w:themeColor="text1"/>
          <w:sz w:val="20"/>
          <w:szCs w:val="20"/>
          <w:lang w:eastAsia="ru-RU"/>
        </w:rPr>
        <w:t>Lavall</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Miller</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Braun</w:t>
      </w:r>
      <w:proofErr w:type="spellEnd"/>
      <w:r w:rsidRPr="00120ECA">
        <w:rPr>
          <w:rFonts w:ascii="Times New Roman" w:eastAsia="Times New Roman" w:hAnsi="Times New Roman" w:cs="Times New Roman"/>
          <w:color w:val="000000" w:themeColor="text1"/>
          <w:sz w:val="20"/>
          <w:szCs w:val="20"/>
          <w:lang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proofErr w:type="spellStart"/>
      <w:r w:rsidRPr="00120ECA">
        <w:rPr>
          <w:rFonts w:ascii="Times New Roman" w:eastAsia="Times New Roman" w:hAnsi="Times New Roman" w:cs="Times New Roman"/>
          <w:b/>
          <w:color w:val="000000" w:themeColor="text1"/>
          <w:sz w:val="20"/>
          <w:szCs w:val="20"/>
          <w:lang w:val="en-US" w:eastAsia="ru-RU"/>
        </w:rPr>
        <w:t>Schuett</w:t>
      </w:r>
      <w:proofErr w:type="spellEnd"/>
      <w:r w:rsidRPr="00120ECA">
        <w:rPr>
          <w:rFonts w:ascii="Times New Roman" w:eastAsia="Times New Roman" w:hAnsi="Times New Roman" w:cs="Times New Roman"/>
          <w:b/>
          <w:color w:val="000000" w:themeColor="text1"/>
          <w:sz w:val="20"/>
          <w:szCs w:val="20"/>
          <w:lang w:val="en-US" w:eastAsia="ru-RU"/>
        </w:rPr>
        <w:t xml:space="preserve">, Susanne (2009). "The rehabilitation of </w:t>
      </w:r>
      <w:proofErr w:type="spellStart"/>
      <w:r w:rsidRPr="00120ECA">
        <w:rPr>
          <w:rFonts w:ascii="Times New Roman" w:eastAsia="Times New Roman" w:hAnsi="Times New Roman" w:cs="Times New Roman"/>
          <w:b/>
          <w:color w:val="000000" w:themeColor="text1"/>
          <w:sz w:val="20"/>
          <w:szCs w:val="20"/>
          <w:lang w:val="en-US" w:eastAsia="ru-RU"/>
        </w:rPr>
        <w:t>hemianopic</w:t>
      </w:r>
      <w:proofErr w:type="spellEnd"/>
      <w:r w:rsidRPr="00120ECA">
        <w:rPr>
          <w:rFonts w:ascii="Times New Roman" w:eastAsia="Times New Roman" w:hAnsi="Times New Roman" w:cs="Times New Roman"/>
          <w:b/>
          <w:color w:val="000000" w:themeColor="text1"/>
          <w:sz w:val="20"/>
          <w:szCs w:val="20"/>
          <w:lang w:val="en-US" w:eastAsia="ru-RU"/>
        </w:rPr>
        <w:t xml:space="preserve"> dyslexia". </w:t>
      </w:r>
      <w:r w:rsidRPr="00120ECA">
        <w:rPr>
          <w:rFonts w:ascii="Times New Roman" w:eastAsia="Times New Roman" w:hAnsi="Times New Roman" w:cs="Times New Roman"/>
          <w:b/>
          <w:iCs/>
          <w:color w:val="000000" w:themeColor="text1"/>
          <w:sz w:val="20"/>
          <w:szCs w:val="20"/>
          <w:lang w:val="en-US" w:eastAsia="ru-RU"/>
        </w:rPr>
        <w:t>Nature Reviews Neurology</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bCs/>
          <w:color w:val="000000" w:themeColor="text1"/>
          <w:sz w:val="20"/>
          <w:szCs w:val="20"/>
          <w:lang w:val="en-US" w:eastAsia="ru-RU"/>
        </w:rPr>
        <w:t>5</w:t>
      </w:r>
      <w:r w:rsidRPr="00120ECA">
        <w:rPr>
          <w:rFonts w:ascii="Times New Roman" w:eastAsia="Times New Roman" w:hAnsi="Times New Roman" w:cs="Times New Roman"/>
          <w:b/>
          <w:color w:val="000000" w:themeColor="text1"/>
          <w:sz w:val="20"/>
          <w:szCs w:val="20"/>
          <w:lang w:val="en-US" w:eastAsia="ru-RU"/>
        </w:rPr>
        <w:t>(8): 427–37. PMID19581901.doi:10.1038/nrneurol.2009.97</w:t>
      </w:r>
      <w:r w:rsidRPr="00120ECA">
        <w:rPr>
          <w:rFonts w:ascii="Times New Roman" w:eastAsia="Times New Roman" w:hAnsi="Times New Roman" w:cs="Times New Roman"/>
          <w:b/>
          <w:bCs/>
          <w:color w:val="000000" w:themeColor="text1"/>
          <w:sz w:val="20"/>
          <w:szCs w:val="20"/>
          <w:lang w:val="en-US" w:eastAsia="ru-RU"/>
        </w:rPr>
        <w:t>. (</w:t>
      </w:r>
      <w:r w:rsidRPr="00120ECA">
        <w:rPr>
          <w:rFonts w:ascii="Times New Roman" w:eastAsia="Times New Roman" w:hAnsi="Times New Roman" w:cs="Times New Roman"/>
          <w:b/>
          <w:bCs/>
          <w:color w:val="000000" w:themeColor="text1"/>
          <w:sz w:val="20"/>
          <w:szCs w:val="20"/>
          <w:lang w:eastAsia="ru-RU"/>
        </w:rPr>
        <w:t>С</w:t>
      </w:r>
      <w:r w:rsidRPr="00120ECA">
        <w:rPr>
          <w:rFonts w:ascii="Times New Roman" w:eastAsia="Times New Roman" w:hAnsi="Times New Roman" w:cs="Times New Roman"/>
          <w:b/>
          <w:bCs/>
          <w:color w:val="000000" w:themeColor="text1"/>
          <w:sz w:val="20"/>
          <w:szCs w:val="20"/>
          <w:lang w:val="en-US" w:eastAsia="ru-RU"/>
        </w:rPr>
        <w:t xml:space="preserve">. </w:t>
      </w:r>
      <w:proofErr w:type="spellStart"/>
      <w:r w:rsidRPr="00120ECA">
        <w:rPr>
          <w:rFonts w:ascii="Times New Roman" w:eastAsia="Times New Roman" w:hAnsi="Times New Roman" w:cs="Times New Roman"/>
          <w:b/>
          <w:bCs/>
          <w:color w:val="000000" w:themeColor="text1"/>
          <w:sz w:val="20"/>
          <w:szCs w:val="20"/>
          <w:lang w:eastAsia="ru-RU"/>
        </w:rPr>
        <w:t>Шуэт</w:t>
      </w:r>
      <w:proofErr w:type="spellEnd"/>
      <w:r w:rsidRPr="00120ECA">
        <w:rPr>
          <w:rFonts w:ascii="Times New Roman" w:eastAsia="Times New Roman" w:hAnsi="Times New Roman" w:cs="Times New Roman"/>
          <w:b/>
          <w:bCs/>
          <w:color w:val="000000" w:themeColor="text1"/>
          <w:sz w:val="20"/>
          <w:szCs w:val="20"/>
          <w:lang w:val="en-US" w:eastAsia="ru-RU"/>
        </w:rPr>
        <w:t xml:space="preserve"> ««</w:t>
      </w:r>
      <w:r w:rsidRPr="00120ECA">
        <w:rPr>
          <w:rFonts w:ascii="Times New Roman" w:eastAsia="Times New Roman" w:hAnsi="Times New Roman" w:cs="Times New Roman"/>
          <w:b/>
          <w:bCs/>
          <w:color w:val="000000" w:themeColor="text1"/>
          <w:sz w:val="20"/>
          <w:szCs w:val="20"/>
          <w:lang w:eastAsia="ru-RU"/>
        </w:rPr>
        <w:t>Восстановление</w:t>
      </w:r>
      <w:r w:rsidRPr="00120ECA">
        <w:rPr>
          <w:rFonts w:ascii="Times New Roman" w:eastAsia="Times New Roman" w:hAnsi="Times New Roman" w:cs="Times New Roman"/>
          <w:b/>
          <w:bCs/>
          <w:color w:val="000000" w:themeColor="text1"/>
          <w:sz w:val="20"/>
          <w:szCs w:val="20"/>
          <w:lang w:val="en-US" w:eastAsia="ru-RU"/>
        </w:rPr>
        <w:t xml:space="preserve"> </w:t>
      </w:r>
      <w:proofErr w:type="spellStart"/>
      <w:r w:rsidRPr="00120ECA">
        <w:rPr>
          <w:rFonts w:ascii="Times New Roman" w:eastAsia="Times New Roman" w:hAnsi="Times New Roman" w:cs="Times New Roman"/>
          <w:b/>
          <w:bCs/>
          <w:color w:val="000000" w:themeColor="text1"/>
          <w:sz w:val="20"/>
          <w:szCs w:val="20"/>
          <w:lang w:eastAsia="ru-RU"/>
        </w:rPr>
        <w:t>гемианопической</w:t>
      </w:r>
      <w:proofErr w:type="spellEnd"/>
      <w:r w:rsidRPr="00120ECA">
        <w:rPr>
          <w:rFonts w:ascii="Times New Roman" w:eastAsia="Times New Roman" w:hAnsi="Times New Roman" w:cs="Times New Roman"/>
          <w:b/>
          <w:bCs/>
          <w:color w:val="000000" w:themeColor="text1"/>
          <w:sz w:val="20"/>
          <w:szCs w:val="20"/>
          <w:lang w:val="en-US" w:eastAsia="ru-RU"/>
        </w:rPr>
        <w:t xml:space="preserve"> </w:t>
      </w:r>
      <w:proofErr w:type="spellStart"/>
      <w:r w:rsidRPr="00120ECA">
        <w:rPr>
          <w:rFonts w:ascii="Times New Roman" w:eastAsia="Times New Roman" w:hAnsi="Times New Roman" w:cs="Times New Roman"/>
          <w:b/>
          <w:bCs/>
          <w:color w:val="000000" w:themeColor="text1"/>
          <w:sz w:val="20"/>
          <w:szCs w:val="20"/>
          <w:lang w:eastAsia="ru-RU"/>
        </w:rPr>
        <w:t>дислексии</w:t>
      </w:r>
      <w:proofErr w:type="spellEnd"/>
      <w:r w:rsidRPr="00120ECA">
        <w:rPr>
          <w:rFonts w:ascii="Times New Roman" w:eastAsia="Times New Roman" w:hAnsi="Times New Roman" w:cs="Times New Roman"/>
          <w:b/>
          <w:bCs/>
          <w:color w:val="000000" w:themeColor="text1"/>
          <w:sz w:val="20"/>
          <w:szCs w:val="20"/>
          <w:lang w:val="en-US"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proofErr w:type="spellStart"/>
      <w:r w:rsidRPr="00120ECA">
        <w:rPr>
          <w:rFonts w:ascii="Times New Roman" w:eastAsia="Times New Roman" w:hAnsi="Times New Roman" w:cs="Times New Roman"/>
          <w:color w:val="000000" w:themeColor="text1"/>
          <w:sz w:val="20"/>
          <w:szCs w:val="20"/>
          <w:lang w:val="en-US" w:eastAsia="ru-RU"/>
        </w:rPr>
        <w:t>Hemianopic</w:t>
      </w:r>
      <w:proofErr w:type="spellEnd"/>
      <w:r w:rsidRPr="00120ECA">
        <w:rPr>
          <w:rFonts w:ascii="Times New Roman" w:eastAsia="Times New Roman" w:hAnsi="Times New Roman" w:cs="Times New Roman"/>
          <w:color w:val="000000" w:themeColor="text1"/>
          <w:sz w:val="20"/>
          <w:szCs w:val="20"/>
          <w:lang w:val="en-US" w:eastAsia="ru-RU"/>
        </w:rPr>
        <w:t xml:space="preserve"> dyslexia is commonly considered to derive from visual field loss due to damage to the primary visual cortex. Sufferers may complain of abnormally slow reading but are able to read individual words normally. This is the most common form of peripheral alexia, and the form with the best evidence of effective treatments.</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val="en-US" w:eastAsia="ru-RU"/>
        </w:rPr>
        <w:t xml:space="preserve">  </w:t>
      </w:r>
      <w:r w:rsidRPr="00120ECA">
        <w:rPr>
          <w:rFonts w:ascii="Times New Roman" w:eastAsia="Times New Roman" w:hAnsi="Times New Roman" w:cs="Times New Roman"/>
          <w:color w:val="000000" w:themeColor="text1"/>
          <w:sz w:val="20"/>
          <w:szCs w:val="20"/>
          <w:lang w:eastAsia="ru-RU"/>
        </w:rPr>
        <w:t xml:space="preserve">Существующая </w:t>
      </w:r>
      <w:proofErr w:type="spellStart"/>
      <w:r w:rsidRPr="00120ECA">
        <w:rPr>
          <w:rFonts w:ascii="Times New Roman" w:eastAsia="Times New Roman" w:hAnsi="Times New Roman" w:cs="Times New Roman"/>
          <w:color w:val="000000" w:themeColor="text1"/>
          <w:sz w:val="20"/>
          <w:szCs w:val="20"/>
          <w:lang w:eastAsia="ru-RU"/>
        </w:rPr>
        <w:t>гемианопическая</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дислексия</w:t>
      </w:r>
      <w:proofErr w:type="spellEnd"/>
      <w:r w:rsidRPr="00120ECA">
        <w:rPr>
          <w:rFonts w:ascii="Times New Roman" w:eastAsia="Times New Roman" w:hAnsi="Times New Roman" w:cs="Times New Roman"/>
          <w:color w:val="000000" w:themeColor="text1"/>
          <w:sz w:val="20"/>
          <w:szCs w:val="20"/>
          <w:lang w:eastAsia="ru-RU"/>
        </w:rPr>
        <w:t xml:space="preserve"> возникает из-за потери поля зрения при повреждении первичной зрительной коры. Страдающие этим состоянием люди могут жаловаться на аномально медленное чтение текста, но могут в нормальном темпе читать отдельные слова. Это наиболее распространенная форма периферической алексии, поддающаяся эффективному лечению.</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r w:rsidRPr="00120ECA">
        <w:rPr>
          <w:rFonts w:ascii="Times New Roman" w:eastAsia="Times New Roman" w:hAnsi="Times New Roman" w:cs="Times New Roman"/>
          <w:b/>
          <w:color w:val="000000" w:themeColor="text1"/>
          <w:sz w:val="20"/>
          <w:szCs w:val="20"/>
          <w:lang w:val="en-US" w:eastAsia="ru-RU"/>
        </w:rPr>
        <w:t>Comer, Ronald (2011). </w:t>
      </w:r>
      <w:r w:rsidRPr="00120ECA">
        <w:rPr>
          <w:rFonts w:ascii="Times New Roman" w:eastAsia="Times New Roman" w:hAnsi="Times New Roman" w:cs="Times New Roman"/>
          <w:b/>
          <w:iCs/>
          <w:color w:val="000000" w:themeColor="text1"/>
          <w:sz w:val="20"/>
          <w:szCs w:val="20"/>
          <w:lang w:val="en-US" w:eastAsia="ru-RU"/>
        </w:rPr>
        <w:t>Psychology Around Us</w:t>
      </w:r>
      <w:r w:rsidRPr="00120ECA">
        <w:rPr>
          <w:rFonts w:ascii="Times New Roman" w:eastAsia="Times New Roman" w:hAnsi="Times New Roman" w:cs="Times New Roman"/>
          <w:b/>
          <w:color w:val="000000" w:themeColor="text1"/>
          <w:sz w:val="20"/>
          <w:szCs w:val="20"/>
          <w:lang w:val="en-US" w:eastAsia="ru-RU"/>
        </w:rPr>
        <w:t>. RR</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Donnelley</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p</w:t>
      </w:r>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color w:val="000000" w:themeColor="text1"/>
          <w:sz w:val="20"/>
          <w:szCs w:val="20"/>
          <w:lang w:eastAsia="ru-RU"/>
        </w:rPr>
        <w:t>232.</w:t>
      </w:r>
      <w:r w:rsidRPr="00120ECA">
        <w:rPr>
          <w:rFonts w:ascii="Times New Roman" w:eastAsia="Times New Roman" w:hAnsi="Times New Roman" w:cs="Times New Roman"/>
          <w:b/>
          <w:color w:val="000000" w:themeColor="text1"/>
          <w:sz w:val="20"/>
          <w:szCs w:val="20"/>
          <w:lang w:val="en-US" w:eastAsia="ru-RU"/>
        </w:rPr>
        <w:t> ISBN </w:t>
      </w:r>
      <w:r w:rsidRPr="00120ECA">
        <w:rPr>
          <w:rFonts w:ascii="Times New Roman" w:eastAsia="Times New Roman" w:hAnsi="Times New Roman" w:cs="Times New Roman"/>
          <w:b/>
          <w:color w:val="000000" w:themeColor="text1"/>
          <w:sz w:val="20"/>
          <w:szCs w:val="20"/>
          <w:lang w:eastAsia="ru-RU"/>
        </w:rPr>
        <w:t>978-0-471-38519-6</w:t>
      </w:r>
      <w:r w:rsidRPr="00120ECA">
        <w:rPr>
          <w:rFonts w:ascii="Times New Roman" w:eastAsia="Times New Roman" w:hAnsi="Times New Roman" w:cs="Times New Roman"/>
          <w:b/>
          <w:bCs/>
          <w:color w:val="000000" w:themeColor="text1"/>
          <w:sz w:val="20"/>
          <w:szCs w:val="20"/>
          <w:lang w:eastAsia="ru-RU"/>
        </w:rPr>
        <w:t xml:space="preserve">. (Р. </w:t>
      </w:r>
      <w:proofErr w:type="spellStart"/>
      <w:r w:rsidRPr="00120ECA">
        <w:rPr>
          <w:rFonts w:ascii="Times New Roman" w:eastAsia="Times New Roman" w:hAnsi="Times New Roman" w:cs="Times New Roman"/>
          <w:b/>
          <w:bCs/>
          <w:color w:val="000000" w:themeColor="text1"/>
          <w:sz w:val="20"/>
          <w:szCs w:val="20"/>
          <w:lang w:eastAsia="ru-RU"/>
        </w:rPr>
        <w:t>Комер</w:t>
      </w:r>
      <w:proofErr w:type="spellEnd"/>
      <w:r w:rsidRPr="00120ECA">
        <w:rPr>
          <w:rFonts w:ascii="Times New Roman" w:eastAsia="Times New Roman" w:hAnsi="Times New Roman" w:cs="Times New Roman"/>
          <w:b/>
          <w:bCs/>
          <w:color w:val="000000" w:themeColor="text1"/>
          <w:sz w:val="20"/>
          <w:szCs w:val="20"/>
          <w:lang w:eastAsia="ru-RU"/>
        </w:rPr>
        <w:t xml:space="preserve"> «Психология вокруг нас»)</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 xml:space="preserve">In neglect dyslexia, some letters, most commonly those at the beginning or left side of a word, are skipped or misread during </w:t>
      </w:r>
      <w:proofErr w:type="spellStart"/>
      <w:r w:rsidRPr="00120ECA">
        <w:rPr>
          <w:rFonts w:ascii="Times New Roman" w:eastAsia="Times New Roman" w:hAnsi="Times New Roman" w:cs="Times New Roman"/>
          <w:color w:val="000000" w:themeColor="text1"/>
          <w:sz w:val="20"/>
          <w:szCs w:val="20"/>
          <w:lang w:val="en-US" w:eastAsia="ru-RU"/>
        </w:rPr>
        <w:t>reading.This</w:t>
      </w:r>
      <w:proofErr w:type="spellEnd"/>
      <w:r w:rsidRPr="00120ECA">
        <w:rPr>
          <w:rFonts w:ascii="Times New Roman" w:eastAsia="Times New Roman" w:hAnsi="Times New Roman" w:cs="Times New Roman"/>
          <w:color w:val="000000" w:themeColor="text1"/>
          <w:sz w:val="20"/>
          <w:szCs w:val="20"/>
          <w:lang w:val="en-US" w:eastAsia="ru-RU"/>
        </w:rPr>
        <w:t xml:space="preserve"> alexia is associated with right parietal lesions. The use of prism glasses has been shown to substantially mitigate this condition.</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При ещё одном виде  </w:t>
      </w:r>
      <w:proofErr w:type="spellStart"/>
      <w:r w:rsidRPr="00120ECA">
        <w:rPr>
          <w:rFonts w:ascii="Times New Roman" w:eastAsia="Times New Roman" w:hAnsi="Times New Roman" w:cs="Times New Roman"/>
          <w:color w:val="000000" w:themeColor="text1"/>
          <w:sz w:val="20"/>
          <w:szCs w:val="20"/>
          <w:lang w:eastAsia="ru-RU"/>
        </w:rPr>
        <w:t>дислексии</w:t>
      </w:r>
      <w:proofErr w:type="spellEnd"/>
      <w:r w:rsidRPr="00120ECA">
        <w:rPr>
          <w:rFonts w:ascii="Times New Roman" w:eastAsia="Times New Roman" w:hAnsi="Times New Roman" w:cs="Times New Roman"/>
          <w:color w:val="000000" w:themeColor="text1"/>
          <w:sz w:val="20"/>
          <w:szCs w:val="20"/>
          <w:lang w:eastAsia="ru-RU"/>
        </w:rPr>
        <w:t xml:space="preserve"> человек пропускает или неправильно считывает буквы, чаще всего те, которые находятся в начале или в левой части слова. Эта алексия связана с правыми париетальными поражениями головного мозга. Было доказано, что использование призматических очков существенно смягчает это состояние человека.</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r w:rsidRPr="00120ECA">
        <w:rPr>
          <w:rFonts w:ascii="Times New Roman" w:eastAsia="Times New Roman" w:hAnsi="Times New Roman" w:cs="Times New Roman"/>
          <w:b/>
          <w:color w:val="000000" w:themeColor="text1"/>
          <w:sz w:val="20"/>
          <w:szCs w:val="20"/>
          <w:lang w:val="en-US" w:eastAsia="ru-RU"/>
        </w:rPr>
        <w:t>Jean-Michel, H (2012). "</w:t>
      </w:r>
      <w:proofErr w:type="spellStart"/>
      <w:r w:rsidRPr="00120ECA">
        <w:rPr>
          <w:rFonts w:ascii="Times New Roman" w:eastAsia="Times New Roman" w:hAnsi="Times New Roman" w:cs="Times New Roman"/>
          <w:b/>
          <w:color w:val="000000" w:themeColor="text1"/>
          <w:sz w:val="20"/>
          <w:szCs w:val="20"/>
          <w:lang w:val="en-US" w:eastAsia="ru-RU"/>
        </w:rPr>
        <w:t>Synaesthesia</w:t>
      </w:r>
      <w:proofErr w:type="spellEnd"/>
      <w:r w:rsidRPr="00120ECA">
        <w:rPr>
          <w:rFonts w:ascii="Times New Roman" w:eastAsia="Times New Roman" w:hAnsi="Times New Roman" w:cs="Times New Roman"/>
          <w:b/>
          <w:color w:val="000000" w:themeColor="text1"/>
          <w:sz w:val="20"/>
          <w:szCs w:val="20"/>
          <w:lang w:val="en-US" w:eastAsia="ru-RU"/>
        </w:rPr>
        <w:t>, subjective expression of a neuronal palimpsest?". </w:t>
      </w:r>
      <w:r w:rsidRPr="00120ECA">
        <w:rPr>
          <w:rFonts w:ascii="Times New Roman" w:eastAsia="Times New Roman" w:hAnsi="Times New Roman" w:cs="Times New Roman"/>
          <w:b/>
          <w:i/>
          <w:iCs/>
          <w:color w:val="000000" w:themeColor="text1"/>
          <w:sz w:val="20"/>
          <w:szCs w:val="20"/>
          <w:lang w:val="en-US" w:eastAsia="ru-RU"/>
        </w:rPr>
        <w:t>Medicine</w:t>
      </w:r>
      <w:r w:rsidRPr="00120ECA">
        <w:rPr>
          <w:rFonts w:ascii="Times New Roman" w:eastAsia="Times New Roman" w:hAnsi="Times New Roman" w:cs="Times New Roman"/>
          <w:b/>
          <w:i/>
          <w:iCs/>
          <w:color w:val="000000" w:themeColor="text1"/>
          <w:sz w:val="20"/>
          <w:szCs w:val="20"/>
          <w:lang w:eastAsia="ru-RU"/>
        </w:rPr>
        <w:t xml:space="preserve"> </w:t>
      </w:r>
      <w:r w:rsidRPr="00120ECA">
        <w:rPr>
          <w:rFonts w:ascii="Times New Roman" w:eastAsia="Times New Roman" w:hAnsi="Times New Roman" w:cs="Times New Roman"/>
          <w:b/>
          <w:i/>
          <w:iCs/>
          <w:color w:val="000000" w:themeColor="text1"/>
          <w:sz w:val="20"/>
          <w:szCs w:val="20"/>
          <w:lang w:val="en-US" w:eastAsia="ru-RU"/>
        </w:rPr>
        <w:t>Sciences</w:t>
      </w:r>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bCs/>
          <w:color w:val="000000" w:themeColor="text1"/>
          <w:sz w:val="20"/>
          <w:szCs w:val="20"/>
          <w:lang w:eastAsia="ru-RU"/>
        </w:rPr>
        <w:t>28</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color w:val="000000" w:themeColor="text1"/>
          <w:sz w:val="20"/>
          <w:szCs w:val="20"/>
          <w:lang w:eastAsia="ru-RU"/>
        </w:rPr>
        <w:t>(8–9): 765–771.</w:t>
      </w:r>
      <w:r w:rsidRPr="00120ECA">
        <w:rPr>
          <w:rFonts w:ascii="Times New Roman" w:eastAsia="Times New Roman" w:hAnsi="Times New Roman" w:cs="Times New Roman"/>
          <w:b/>
          <w:color w:val="000000" w:themeColor="text1"/>
          <w:sz w:val="20"/>
          <w:szCs w:val="20"/>
          <w:lang w:val="en-US" w:eastAsia="ru-RU"/>
        </w:rPr>
        <w:t> </w:t>
      </w:r>
      <w:proofErr w:type="spellStart"/>
      <w:r w:rsidRPr="00120ECA">
        <w:rPr>
          <w:rFonts w:ascii="Times New Roman" w:eastAsia="Times New Roman" w:hAnsi="Times New Roman" w:cs="Times New Roman"/>
          <w:b/>
          <w:color w:val="000000" w:themeColor="text1"/>
          <w:sz w:val="20"/>
          <w:szCs w:val="20"/>
          <w:lang w:val="en-US" w:eastAsia="ru-RU"/>
        </w:rPr>
        <w:t>doi</w:t>
      </w:r>
      <w:proofErr w:type="spellEnd"/>
      <w:r w:rsidRPr="00120ECA">
        <w:rPr>
          <w:rFonts w:ascii="Times New Roman" w:eastAsia="Times New Roman" w:hAnsi="Times New Roman" w:cs="Times New Roman"/>
          <w:b/>
          <w:color w:val="000000" w:themeColor="text1"/>
          <w:sz w:val="20"/>
          <w:szCs w:val="20"/>
          <w:lang w:eastAsia="ru-RU"/>
        </w:rPr>
        <w:t>:10.1051/</w:t>
      </w:r>
      <w:proofErr w:type="spellStart"/>
      <w:r w:rsidRPr="00120ECA">
        <w:rPr>
          <w:rFonts w:ascii="Times New Roman" w:eastAsia="Times New Roman" w:hAnsi="Times New Roman" w:cs="Times New Roman"/>
          <w:b/>
          <w:color w:val="000000" w:themeColor="text1"/>
          <w:sz w:val="20"/>
          <w:szCs w:val="20"/>
          <w:lang w:val="en-US" w:eastAsia="ru-RU"/>
        </w:rPr>
        <w:t>medsci</w:t>
      </w:r>
      <w:proofErr w:type="spellEnd"/>
      <w:r w:rsidRPr="00120ECA">
        <w:rPr>
          <w:rFonts w:ascii="Times New Roman" w:eastAsia="Times New Roman" w:hAnsi="Times New Roman" w:cs="Times New Roman"/>
          <w:b/>
          <w:color w:val="000000" w:themeColor="text1"/>
          <w:sz w:val="20"/>
          <w:szCs w:val="20"/>
          <w:lang w:eastAsia="ru-RU"/>
        </w:rPr>
        <w:t>/2012288019</w:t>
      </w:r>
      <w:r w:rsidRPr="00120ECA">
        <w:rPr>
          <w:rFonts w:ascii="Times New Roman" w:eastAsia="Times New Roman" w:hAnsi="Times New Roman" w:cs="Times New Roman"/>
          <w:b/>
          <w:bCs/>
          <w:color w:val="000000" w:themeColor="text1"/>
          <w:sz w:val="20"/>
          <w:szCs w:val="20"/>
          <w:lang w:eastAsia="ru-RU"/>
        </w:rPr>
        <w:t xml:space="preserve">. (Г. Джин- </w:t>
      </w:r>
      <w:proofErr w:type="spellStart"/>
      <w:r w:rsidRPr="00120ECA">
        <w:rPr>
          <w:rFonts w:ascii="Times New Roman" w:eastAsia="Times New Roman" w:hAnsi="Times New Roman" w:cs="Times New Roman"/>
          <w:b/>
          <w:bCs/>
          <w:color w:val="000000" w:themeColor="text1"/>
          <w:sz w:val="20"/>
          <w:szCs w:val="20"/>
          <w:lang w:eastAsia="ru-RU"/>
        </w:rPr>
        <w:t>Мичел«Синестезия</w:t>
      </w:r>
      <w:proofErr w:type="spellEnd"/>
      <w:r w:rsidRPr="00120ECA">
        <w:rPr>
          <w:rFonts w:ascii="Times New Roman" w:eastAsia="Times New Roman" w:hAnsi="Times New Roman" w:cs="Times New Roman"/>
          <w:b/>
          <w:bCs/>
          <w:color w:val="000000" w:themeColor="text1"/>
          <w:sz w:val="20"/>
          <w:szCs w:val="20"/>
          <w:lang w:eastAsia="ru-RU"/>
        </w:rPr>
        <w:t xml:space="preserve"> как субъективное выражение </w:t>
      </w:r>
      <w:proofErr w:type="spellStart"/>
      <w:r w:rsidRPr="00120ECA">
        <w:rPr>
          <w:rFonts w:ascii="Times New Roman" w:eastAsia="Times New Roman" w:hAnsi="Times New Roman" w:cs="Times New Roman"/>
          <w:b/>
          <w:bCs/>
          <w:color w:val="000000" w:themeColor="text1"/>
          <w:sz w:val="20"/>
          <w:szCs w:val="20"/>
          <w:lang w:eastAsia="ru-RU"/>
        </w:rPr>
        <w:t>нейронального</w:t>
      </w:r>
      <w:proofErr w:type="spellEnd"/>
      <w:r w:rsidRPr="00120ECA">
        <w:rPr>
          <w:rFonts w:ascii="Times New Roman" w:eastAsia="Times New Roman" w:hAnsi="Times New Roman" w:cs="Times New Roman"/>
          <w:b/>
          <w:bCs/>
          <w:color w:val="000000" w:themeColor="text1"/>
          <w:sz w:val="20"/>
          <w:szCs w:val="20"/>
          <w:lang w:eastAsia="ru-RU"/>
        </w:rPr>
        <w:t xml:space="preserve"> палимпсеста?».</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People with attentional dyslexia complain of letter-crowding or migration, sometimes blending elements of two words into one.</w:t>
      </w:r>
      <w:r w:rsidRPr="00120ECA">
        <w:rPr>
          <w:rFonts w:ascii="Times New Roman" w:eastAsia="Times New Roman" w:hAnsi="Times New Roman" w:cs="Times New Roman"/>
          <w:color w:val="000000" w:themeColor="text1"/>
          <w:sz w:val="20"/>
          <w:szCs w:val="20"/>
          <w:vertAlign w:val="superscript"/>
          <w:lang w:val="en-US" w:eastAsia="ru-RU"/>
        </w:rPr>
        <w:t xml:space="preserve"> </w:t>
      </w:r>
      <w:r w:rsidRPr="00120ECA">
        <w:rPr>
          <w:rFonts w:ascii="Times New Roman" w:eastAsia="Times New Roman" w:hAnsi="Times New Roman" w:cs="Times New Roman"/>
          <w:color w:val="000000" w:themeColor="text1"/>
          <w:sz w:val="20"/>
          <w:szCs w:val="20"/>
          <w:lang w:val="en-US" w:eastAsia="ru-RU"/>
        </w:rPr>
        <w:t>Sufferers read better when words are presented in isolation rather than flanked by other words and letters. Using a large magnifying glass may help mitigate this condition by reducing the effects of flanking from nearby words; however, no trials of this or indeed any other therapy for left parietal syndromes have been published.</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val="en-US" w:eastAsia="ru-RU"/>
        </w:rPr>
        <w:t xml:space="preserve">   </w:t>
      </w:r>
      <w:r w:rsidRPr="00120ECA">
        <w:rPr>
          <w:rFonts w:ascii="Times New Roman" w:eastAsia="Times New Roman" w:hAnsi="Times New Roman" w:cs="Times New Roman"/>
          <w:color w:val="000000" w:themeColor="text1"/>
          <w:sz w:val="20"/>
          <w:szCs w:val="20"/>
          <w:lang w:eastAsia="ru-RU"/>
        </w:rPr>
        <w:t xml:space="preserve">Люди с симптоматической </w:t>
      </w:r>
      <w:proofErr w:type="spellStart"/>
      <w:r w:rsidRPr="00120ECA">
        <w:rPr>
          <w:rFonts w:ascii="Times New Roman" w:eastAsia="Times New Roman" w:hAnsi="Times New Roman" w:cs="Times New Roman"/>
          <w:color w:val="000000" w:themeColor="text1"/>
          <w:sz w:val="20"/>
          <w:szCs w:val="20"/>
          <w:lang w:eastAsia="ru-RU"/>
        </w:rPr>
        <w:t>дислексией</w:t>
      </w:r>
      <w:proofErr w:type="spellEnd"/>
      <w:r w:rsidRPr="00120ECA">
        <w:rPr>
          <w:rFonts w:ascii="Times New Roman" w:eastAsia="Times New Roman" w:hAnsi="Times New Roman" w:cs="Times New Roman"/>
          <w:color w:val="000000" w:themeColor="text1"/>
          <w:sz w:val="20"/>
          <w:szCs w:val="20"/>
          <w:lang w:eastAsia="ru-RU"/>
        </w:rPr>
        <w:t xml:space="preserve"> жалуются на смешивание или миграцию букв, иногда смешивая элементы двух слов в одном. Страдающие этим видом </w:t>
      </w:r>
      <w:proofErr w:type="spellStart"/>
      <w:r w:rsidRPr="00120ECA">
        <w:rPr>
          <w:rFonts w:ascii="Times New Roman" w:eastAsia="Times New Roman" w:hAnsi="Times New Roman" w:cs="Times New Roman"/>
          <w:color w:val="000000" w:themeColor="text1"/>
          <w:sz w:val="20"/>
          <w:szCs w:val="20"/>
          <w:lang w:eastAsia="ru-RU"/>
        </w:rPr>
        <w:t>дислексии</w:t>
      </w:r>
      <w:proofErr w:type="spellEnd"/>
      <w:r w:rsidRPr="00120ECA">
        <w:rPr>
          <w:rFonts w:ascii="Times New Roman" w:eastAsia="Times New Roman" w:hAnsi="Times New Roman" w:cs="Times New Roman"/>
          <w:color w:val="000000" w:themeColor="text1"/>
          <w:sz w:val="20"/>
          <w:szCs w:val="20"/>
          <w:lang w:eastAsia="ru-RU"/>
        </w:rPr>
        <w:t xml:space="preserve"> люди читают лучше, когда слова представлены изолированно, а не в словосочетаниях, фразах или тексте. Использование большого увеличительного стекла может помочь смягчить этот недуг, уменьшив эффекты фланкирования от близлежащих слов; однако никаких исследований этой или даже какой-либо другой терапии для левых теменных синдромов не было опубликовано.</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b/>
          <w:bCs/>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eastAsia="ru-RU"/>
        </w:rPr>
        <w:t xml:space="preserve">Была установлена важная роль движения глаз при чтении и существование разных движений, выполняющих неодинаковую роль: регрессия (проверка, контроль прочитанного, взаимосвязь с последующим отрезком текста) и </w:t>
      </w:r>
      <w:proofErr w:type="spellStart"/>
      <w:r w:rsidRPr="00120ECA">
        <w:rPr>
          <w:rFonts w:ascii="Times New Roman" w:eastAsia="Times New Roman" w:hAnsi="Times New Roman" w:cs="Times New Roman"/>
          <w:color w:val="000000" w:themeColor="text1"/>
          <w:sz w:val="20"/>
          <w:szCs w:val="20"/>
          <w:lang w:eastAsia="ru-RU"/>
        </w:rPr>
        <w:t>забегание</w:t>
      </w:r>
      <w:proofErr w:type="spellEnd"/>
      <w:r w:rsidRPr="00120ECA">
        <w:rPr>
          <w:rFonts w:ascii="Times New Roman" w:eastAsia="Times New Roman" w:hAnsi="Times New Roman" w:cs="Times New Roman"/>
          <w:color w:val="000000" w:themeColor="text1"/>
          <w:sz w:val="20"/>
          <w:szCs w:val="20"/>
          <w:lang w:eastAsia="ru-RU"/>
        </w:rPr>
        <w:t xml:space="preserve"> глаз вперед, выполняющее роль предвосхищения, антиципации в улавливании смысла и др. Было показано </w:t>
      </w:r>
      <w:r w:rsidRPr="00120ECA">
        <w:rPr>
          <w:rFonts w:ascii="Times New Roman" w:eastAsia="Times New Roman" w:hAnsi="Times New Roman" w:cs="Times New Roman"/>
          <w:color w:val="000000" w:themeColor="text1"/>
          <w:sz w:val="20"/>
          <w:szCs w:val="20"/>
          <w:lang w:eastAsia="ru-RU"/>
        </w:rPr>
        <w:lastRenderedPageBreak/>
        <w:t>также, что соотношение разных движений глаз — вперед и назад по тексту, остановки — не бывает постоянным и меняется в зависимости от разных факторов — самого текста, условий чтения, установок читателя, способности читателя проникнуть в смысл и др. Все это указывает на сложность зрительного восприятия в структуре чтения и на особые его задачи. </w:t>
      </w:r>
      <w:r w:rsidRPr="00120ECA">
        <w:rPr>
          <w:rFonts w:ascii="Times New Roman" w:eastAsia="Times New Roman" w:hAnsi="Times New Roman" w:cs="Times New Roman"/>
          <w:color w:val="000000" w:themeColor="text1"/>
          <w:sz w:val="20"/>
          <w:szCs w:val="20"/>
          <w:lang w:eastAsia="ru-RU"/>
        </w:rPr>
        <w:br/>
        <w:t xml:space="preserve">Ранние и современные исследователи сходились в одном: чтение —  это неоднородный психический процесс, и неоднородность чтения исследователи рассматривают как одну из характеристик, делающих его сложным процессом как для овладения им, так и для его исследования. Так, А.Н. Соколов писал, что чтение, с одной стороны, является процессом чувственного познания, а с другой — представляет собой </w:t>
      </w:r>
      <w:proofErr w:type="spellStart"/>
      <w:r w:rsidRPr="00120ECA">
        <w:rPr>
          <w:rFonts w:ascii="Times New Roman" w:eastAsia="Times New Roman" w:hAnsi="Times New Roman" w:cs="Times New Roman"/>
          <w:color w:val="000000" w:themeColor="text1"/>
          <w:sz w:val="20"/>
          <w:szCs w:val="20"/>
          <w:lang w:eastAsia="ru-RU"/>
        </w:rPr>
        <w:t>опосредование</w:t>
      </w:r>
      <w:proofErr w:type="spellEnd"/>
      <w:r w:rsidRPr="00120ECA">
        <w:rPr>
          <w:rFonts w:ascii="Times New Roman" w:eastAsia="Times New Roman" w:hAnsi="Times New Roman" w:cs="Times New Roman"/>
          <w:color w:val="000000" w:themeColor="text1"/>
          <w:sz w:val="20"/>
          <w:szCs w:val="20"/>
          <w:lang w:eastAsia="ru-RU"/>
        </w:rPr>
        <w:t xml:space="preserve"> речью отражения действительности, так как объектом восприятия является письменное речевое сообщение. А.Р. </w:t>
      </w:r>
      <w:proofErr w:type="spellStart"/>
      <w:r w:rsidRPr="00120ECA">
        <w:rPr>
          <w:rFonts w:ascii="Times New Roman" w:eastAsia="Times New Roman" w:hAnsi="Times New Roman" w:cs="Times New Roman"/>
          <w:color w:val="000000" w:themeColor="text1"/>
          <w:sz w:val="20"/>
          <w:szCs w:val="20"/>
          <w:lang w:eastAsia="ru-RU"/>
        </w:rPr>
        <w:t>Лурия</w:t>
      </w:r>
      <w:proofErr w:type="spellEnd"/>
      <w:r w:rsidRPr="00120ECA">
        <w:rPr>
          <w:rFonts w:ascii="Times New Roman" w:eastAsia="Times New Roman" w:hAnsi="Times New Roman" w:cs="Times New Roman"/>
          <w:color w:val="000000" w:themeColor="text1"/>
          <w:sz w:val="20"/>
          <w:szCs w:val="20"/>
          <w:lang w:eastAsia="ru-RU"/>
        </w:rPr>
        <w:t xml:space="preserve"> также неоднократно обращал внимание на сложности психологии чтения вследствие разных психических процессов, находящихся в сложном взаимодействии в его психологическом содержании. Он писал, что чтение по сути является процессом перешифровки одних символов — зрительных (графических) в другую систему символов — устную речевую (артикуляторную). На основе этих сложных перешифровок и происходит процесс декодирования, понимания сообщения.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val="en-US" w:eastAsia="ru-RU"/>
        </w:rPr>
      </w:pPr>
      <w:r w:rsidRPr="00120ECA">
        <w:rPr>
          <w:rFonts w:ascii="Times New Roman" w:eastAsia="Times New Roman" w:hAnsi="Times New Roman" w:cs="Times New Roman"/>
          <w:b/>
          <w:color w:val="000000" w:themeColor="text1"/>
          <w:sz w:val="20"/>
          <w:szCs w:val="20"/>
          <w:lang w:val="en-US" w:eastAsia="ru-RU"/>
        </w:rPr>
        <w:t>Cane, R.N., and G. Cane. (1991). “Teaching and the Human Brain”. Association for Supervision and Curriculum Development Alexandria, Virginia ISBN 0-87120-179-8 (</w:t>
      </w:r>
      <w:proofErr w:type="spellStart"/>
      <w:r w:rsidRPr="00120ECA">
        <w:rPr>
          <w:rFonts w:ascii="Times New Roman" w:eastAsia="Times New Roman" w:hAnsi="Times New Roman" w:cs="Times New Roman"/>
          <w:b/>
          <w:color w:val="000000" w:themeColor="text1"/>
          <w:sz w:val="20"/>
          <w:szCs w:val="20"/>
          <w:lang w:eastAsia="ru-RU"/>
        </w:rPr>
        <w:t>Кейн</w:t>
      </w:r>
      <w:proofErr w:type="spellEnd"/>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Обучение</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и</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человеческий</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мозг</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книга</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издана</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в</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штате</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Вирджиния</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США</w:t>
      </w:r>
      <w:r w:rsidRPr="00120ECA">
        <w:rPr>
          <w:rFonts w:ascii="Times New Roman" w:eastAsia="Times New Roman" w:hAnsi="Times New Roman" w:cs="Times New Roman"/>
          <w:b/>
          <w:color w:val="000000" w:themeColor="text1"/>
          <w:sz w:val="20"/>
          <w:szCs w:val="20"/>
          <w:lang w:val="en-US"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val="en-US" w:eastAsia="ru-RU"/>
        </w:rPr>
        <w:t>In western countries, dyslexia is also known not only as reading disorder, as in Russian Federation, but this problem may include difficulties in writing, spelling, attention, literacy, developmental coordination disorder. Problems may also include difficulties in "sounding out" words in the head, pronouncing words when reading aloud and understanding what one reads. Often</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these</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difficulties</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are</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first</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noticed</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at</w:t>
      </w:r>
      <w:r w:rsidRPr="00120ECA">
        <w:rPr>
          <w:rFonts w:ascii="Times New Roman" w:eastAsia="Times New Roman" w:hAnsi="Times New Roman" w:cs="Times New Roman"/>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school</w:t>
      </w:r>
      <w:r w:rsidRPr="00120ECA">
        <w:rPr>
          <w:rFonts w:ascii="Times New Roman" w:eastAsia="Times New Roman" w:hAnsi="Times New Roman" w:cs="Times New Roman"/>
          <w:color w:val="000000" w:themeColor="text1"/>
          <w:sz w:val="20"/>
          <w:szCs w:val="20"/>
          <w:lang w:eastAsia="ru-RU"/>
        </w:rPr>
        <w:t xml:space="preserve">.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 Так сложилось, что в западных странах в понятие </w:t>
      </w:r>
      <w:proofErr w:type="spellStart"/>
      <w:r w:rsidRPr="00120ECA">
        <w:rPr>
          <w:rFonts w:ascii="Times New Roman" w:eastAsia="Times New Roman" w:hAnsi="Times New Roman" w:cs="Times New Roman"/>
          <w:bCs/>
          <w:color w:val="000000" w:themeColor="text1"/>
          <w:sz w:val="20"/>
          <w:szCs w:val="20"/>
          <w:lang w:eastAsia="ru-RU"/>
        </w:rPr>
        <w:t>дислексия</w:t>
      </w:r>
      <w:proofErr w:type="spellEnd"/>
      <w:r w:rsidRPr="00120ECA">
        <w:rPr>
          <w:rFonts w:ascii="Times New Roman" w:eastAsia="Times New Roman" w:hAnsi="Times New Roman" w:cs="Times New Roman"/>
          <w:color w:val="000000" w:themeColor="text1"/>
          <w:sz w:val="20"/>
          <w:szCs w:val="20"/>
          <w:lang w:eastAsia="ru-RU"/>
        </w:rPr>
        <w:t> включают не только проблему с нарушением способности человека к овладению навыком чтения (как в отечественной логопедии), но и проблемы, связанные с письменной речью, орфографией, вниманием, грамотностью, нарушениями моторики и координации. Проблемы могут включать также трудности в «озвучивание» слов в голове, произнесение слов при чтении вслух и понимание того, что читаешь. Часто эти трудности впервые отмечаются в школе.</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r w:rsidRPr="00120ECA">
        <w:rPr>
          <w:rFonts w:ascii="Times New Roman" w:eastAsia="Times New Roman" w:hAnsi="Times New Roman" w:cs="Times New Roman"/>
          <w:b/>
          <w:color w:val="000000" w:themeColor="text1"/>
          <w:sz w:val="20"/>
          <w:szCs w:val="20"/>
          <w:lang w:val="en-US" w:eastAsia="ru-RU"/>
        </w:rPr>
        <w:t>Jensen</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E</w:t>
      </w:r>
      <w:r w:rsidRPr="00120ECA">
        <w:rPr>
          <w:rFonts w:ascii="Times New Roman" w:eastAsia="Times New Roman" w:hAnsi="Times New Roman" w:cs="Times New Roman"/>
          <w:b/>
          <w:color w:val="000000" w:themeColor="text1"/>
          <w:sz w:val="20"/>
          <w:szCs w:val="20"/>
          <w:lang w:eastAsia="ru-RU"/>
        </w:rPr>
        <w:t>.(2008). “</w:t>
      </w:r>
      <w:r w:rsidRPr="00120ECA">
        <w:rPr>
          <w:rFonts w:ascii="Times New Roman" w:eastAsia="Times New Roman" w:hAnsi="Times New Roman" w:cs="Times New Roman"/>
          <w:b/>
          <w:color w:val="000000" w:themeColor="text1"/>
          <w:sz w:val="20"/>
          <w:szCs w:val="20"/>
          <w:lang w:val="en-US" w:eastAsia="ru-RU"/>
        </w:rPr>
        <w:t>Brain</w:t>
      </w:r>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based</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Learning</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Corwin</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Press</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ISBN</w:t>
      </w:r>
      <w:r w:rsidRPr="00120ECA">
        <w:rPr>
          <w:rFonts w:ascii="Times New Roman" w:eastAsia="Times New Roman" w:hAnsi="Times New Roman" w:cs="Times New Roman"/>
          <w:b/>
          <w:color w:val="000000" w:themeColor="text1"/>
          <w:sz w:val="20"/>
          <w:szCs w:val="20"/>
          <w:lang w:eastAsia="ru-RU"/>
        </w:rPr>
        <w:t xml:space="preserve"> 978-1-4129-6255-1 (Эрик </w:t>
      </w:r>
      <w:proofErr w:type="spellStart"/>
      <w:r w:rsidRPr="00120ECA">
        <w:rPr>
          <w:rFonts w:ascii="Times New Roman" w:eastAsia="Times New Roman" w:hAnsi="Times New Roman" w:cs="Times New Roman"/>
          <w:b/>
          <w:color w:val="000000" w:themeColor="text1"/>
          <w:sz w:val="20"/>
          <w:szCs w:val="20"/>
          <w:lang w:eastAsia="ru-RU"/>
        </w:rPr>
        <w:t>Дженсен</w:t>
      </w:r>
      <w:proofErr w:type="spellEnd"/>
      <w:r w:rsidRPr="00120ECA">
        <w:rPr>
          <w:rFonts w:ascii="Times New Roman" w:eastAsia="Times New Roman" w:hAnsi="Times New Roman" w:cs="Times New Roman"/>
          <w:b/>
          <w:color w:val="000000" w:themeColor="text1"/>
          <w:sz w:val="20"/>
          <w:szCs w:val="20"/>
          <w:lang w:eastAsia="ru-RU"/>
        </w:rPr>
        <w:t xml:space="preserve"> «Обучаю зная как протекают когнитивные процессы в головном мозге»)</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 xml:space="preserve">Dyslexia is believed to be caused by both genetic and environmental factors such as families, schools etc. Dyslexia often occurs in people with attention deficit hyperactivity disorder syndrome (ADHD). It may begin in adulthood as the result of a traumatic brain injury, stroke or dementia. The underlying mechanisms of dyslexia are problems within the brain’s language processing. Dyslexia is diagnosed through a series of tests of memory, spelling, vision, and reading skills.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Считается, что </w:t>
      </w:r>
      <w:proofErr w:type="spellStart"/>
      <w:r w:rsidRPr="00120ECA">
        <w:rPr>
          <w:rFonts w:ascii="Times New Roman" w:eastAsia="Times New Roman" w:hAnsi="Times New Roman" w:cs="Times New Roman"/>
          <w:color w:val="000000" w:themeColor="text1"/>
          <w:sz w:val="20"/>
          <w:szCs w:val="20"/>
          <w:lang w:eastAsia="ru-RU"/>
        </w:rPr>
        <w:t>дислексия</w:t>
      </w:r>
      <w:proofErr w:type="spellEnd"/>
      <w:r w:rsidRPr="00120ECA">
        <w:rPr>
          <w:rFonts w:ascii="Times New Roman" w:eastAsia="Times New Roman" w:hAnsi="Times New Roman" w:cs="Times New Roman"/>
          <w:color w:val="000000" w:themeColor="text1"/>
          <w:sz w:val="20"/>
          <w:szCs w:val="20"/>
          <w:lang w:eastAsia="ru-RU"/>
        </w:rPr>
        <w:t xml:space="preserve"> может быть вызвана как генетическими факторами, так и факторами окружающей нас среды: семья, школа. </w:t>
      </w:r>
      <w:proofErr w:type="spellStart"/>
      <w:r w:rsidRPr="00120ECA">
        <w:rPr>
          <w:rFonts w:ascii="Times New Roman" w:eastAsia="Times New Roman" w:hAnsi="Times New Roman" w:cs="Times New Roman"/>
          <w:color w:val="000000" w:themeColor="text1"/>
          <w:sz w:val="20"/>
          <w:szCs w:val="20"/>
          <w:lang w:eastAsia="ru-RU"/>
        </w:rPr>
        <w:t>Дислексия</w:t>
      </w:r>
      <w:proofErr w:type="spellEnd"/>
      <w:r w:rsidRPr="00120ECA">
        <w:rPr>
          <w:rFonts w:ascii="Times New Roman" w:eastAsia="Times New Roman" w:hAnsi="Times New Roman" w:cs="Times New Roman"/>
          <w:color w:val="000000" w:themeColor="text1"/>
          <w:sz w:val="20"/>
          <w:szCs w:val="20"/>
          <w:lang w:eastAsia="ru-RU"/>
        </w:rPr>
        <w:t xml:space="preserve"> часто встречается у людей с синдромом дефицита внимания, </w:t>
      </w:r>
      <w:proofErr w:type="spellStart"/>
      <w:r w:rsidRPr="00120ECA">
        <w:rPr>
          <w:rFonts w:ascii="Times New Roman" w:eastAsia="Times New Roman" w:hAnsi="Times New Roman" w:cs="Times New Roman"/>
          <w:color w:val="000000" w:themeColor="text1"/>
          <w:sz w:val="20"/>
          <w:szCs w:val="20"/>
          <w:lang w:eastAsia="ru-RU"/>
        </w:rPr>
        <w:t>гиперактивностью</w:t>
      </w:r>
      <w:proofErr w:type="spellEnd"/>
      <w:r w:rsidRPr="00120ECA">
        <w:rPr>
          <w:rFonts w:ascii="Times New Roman" w:eastAsia="Times New Roman" w:hAnsi="Times New Roman" w:cs="Times New Roman"/>
          <w:color w:val="000000" w:themeColor="text1"/>
          <w:sz w:val="20"/>
          <w:szCs w:val="20"/>
          <w:lang w:eastAsia="ru-RU"/>
        </w:rPr>
        <w:t xml:space="preserve"> (СДВГ). </w:t>
      </w:r>
      <w:proofErr w:type="spellStart"/>
      <w:r w:rsidRPr="00120ECA">
        <w:rPr>
          <w:rFonts w:ascii="Times New Roman" w:eastAsia="Times New Roman" w:hAnsi="Times New Roman" w:cs="Times New Roman"/>
          <w:color w:val="000000" w:themeColor="text1"/>
          <w:sz w:val="20"/>
          <w:szCs w:val="20"/>
          <w:lang w:eastAsia="ru-RU"/>
        </w:rPr>
        <w:t>Дислексия</w:t>
      </w:r>
      <w:proofErr w:type="spellEnd"/>
      <w:r w:rsidRPr="00120ECA">
        <w:rPr>
          <w:rFonts w:ascii="Times New Roman" w:eastAsia="Times New Roman" w:hAnsi="Times New Roman" w:cs="Times New Roman"/>
          <w:color w:val="000000" w:themeColor="text1"/>
          <w:sz w:val="20"/>
          <w:szCs w:val="20"/>
          <w:lang w:eastAsia="ru-RU"/>
        </w:rPr>
        <w:t xml:space="preserve"> может начаться во взрослой жизни в результате травматической черепно-мозговой травмы, инсульта или деменции. Основными механизмами </w:t>
      </w:r>
      <w:proofErr w:type="spellStart"/>
      <w:r w:rsidRPr="00120ECA">
        <w:rPr>
          <w:rFonts w:ascii="Times New Roman" w:eastAsia="Times New Roman" w:hAnsi="Times New Roman" w:cs="Times New Roman"/>
          <w:color w:val="000000" w:themeColor="text1"/>
          <w:sz w:val="20"/>
          <w:szCs w:val="20"/>
          <w:lang w:eastAsia="ru-RU"/>
        </w:rPr>
        <w:t>дислексии</w:t>
      </w:r>
      <w:proofErr w:type="spellEnd"/>
      <w:r w:rsidRPr="00120ECA">
        <w:rPr>
          <w:rFonts w:ascii="Times New Roman" w:eastAsia="Times New Roman" w:hAnsi="Times New Roman" w:cs="Times New Roman"/>
          <w:color w:val="000000" w:themeColor="text1"/>
          <w:sz w:val="20"/>
          <w:szCs w:val="20"/>
          <w:lang w:eastAsia="ru-RU"/>
        </w:rPr>
        <w:t xml:space="preserve"> являются проблемы в нарушении высших психических функций. </w:t>
      </w:r>
      <w:proofErr w:type="spellStart"/>
      <w:r w:rsidRPr="00120ECA">
        <w:rPr>
          <w:rFonts w:ascii="Times New Roman" w:eastAsia="Times New Roman" w:hAnsi="Times New Roman" w:cs="Times New Roman"/>
          <w:color w:val="000000" w:themeColor="text1"/>
          <w:sz w:val="20"/>
          <w:szCs w:val="20"/>
          <w:lang w:eastAsia="ru-RU"/>
        </w:rPr>
        <w:t>Дислексия</w:t>
      </w:r>
      <w:proofErr w:type="spellEnd"/>
      <w:r w:rsidRPr="00120ECA">
        <w:rPr>
          <w:rFonts w:ascii="Times New Roman" w:eastAsia="Times New Roman" w:hAnsi="Times New Roman" w:cs="Times New Roman"/>
          <w:color w:val="000000" w:themeColor="text1"/>
          <w:sz w:val="20"/>
          <w:szCs w:val="20"/>
          <w:lang w:eastAsia="ru-RU"/>
        </w:rPr>
        <w:t xml:space="preserve"> диагностируется с помощью серии тестов на память, правописание, зрение и навыки чтения.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 xml:space="preserve">Phillips, Sylvia; Kelly, Kathleen; </w:t>
      </w:r>
      <w:proofErr w:type="spellStart"/>
      <w:r w:rsidRPr="00120ECA">
        <w:rPr>
          <w:rFonts w:ascii="Times New Roman" w:eastAsia="Times New Roman" w:hAnsi="Times New Roman" w:cs="Times New Roman"/>
          <w:b/>
          <w:color w:val="000000" w:themeColor="text1"/>
          <w:sz w:val="20"/>
          <w:szCs w:val="20"/>
          <w:lang w:val="en-US" w:eastAsia="ru-RU"/>
        </w:rPr>
        <w:t>Symes,Liz</w:t>
      </w:r>
      <w:proofErr w:type="spellEnd"/>
      <w:r w:rsidRPr="00120ECA">
        <w:rPr>
          <w:rFonts w:ascii="Times New Roman" w:eastAsia="Times New Roman" w:hAnsi="Times New Roman" w:cs="Times New Roman"/>
          <w:b/>
          <w:color w:val="000000" w:themeColor="text1"/>
          <w:sz w:val="20"/>
          <w:szCs w:val="20"/>
          <w:lang w:val="en-US" w:eastAsia="ru-RU"/>
        </w:rPr>
        <w:t xml:space="preserve"> (2013). Assessment of Learners with Dyslexic-Type Difficulties. Sage</w:t>
      </w:r>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p</w:t>
      </w:r>
      <w:r w:rsidRPr="00120ECA">
        <w:rPr>
          <w:rFonts w:ascii="Times New Roman" w:eastAsia="Times New Roman" w:hAnsi="Times New Roman" w:cs="Times New Roman"/>
          <w:b/>
          <w:color w:val="000000" w:themeColor="text1"/>
          <w:sz w:val="20"/>
          <w:szCs w:val="20"/>
          <w:lang w:eastAsia="ru-RU"/>
        </w:rPr>
        <w:t xml:space="preserve">.7. </w:t>
      </w:r>
      <w:r w:rsidRPr="00120ECA">
        <w:rPr>
          <w:rFonts w:ascii="Times New Roman" w:eastAsia="Times New Roman" w:hAnsi="Times New Roman" w:cs="Times New Roman"/>
          <w:b/>
          <w:color w:val="000000" w:themeColor="text1"/>
          <w:sz w:val="20"/>
          <w:szCs w:val="20"/>
          <w:lang w:val="en-US" w:eastAsia="ru-RU"/>
        </w:rPr>
        <w:t>ISBN</w:t>
      </w:r>
      <w:r w:rsidRPr="00120ECA">
        <w:rPr>
          <w:rFonts w:ascii="Times New Roman" w:eastAsia="Times New Roman" w:hAnsi="Times New Roman" w:cs="Times New Roman"/>
          <w:b/>
          <w:color w:val="000000" w:themeColor="text1"/>
          <w:sz w:val="20"/>
          <w:szCs w:val="20"/>
          <w:lang w:eastAsia="ru-RU"/>
        </w:rPr>
        <w:t xml:space="preserve"> 978-1-4462-8704-0 (Сильвия Филипс, Келли Кэтлин, Лиз Сименс «Оценка учащихся </w:t>
      </w:r>
      <w:proofErr w:type="spellStart"/>
      <w:r w:rsidRPr="00120ECA">
        <w:rPr>
          <w:rFonts w:ascii="Times New Roman" w:eastAsia="Times New Roman" w:hAnsi="Times New Roman" w:cs="Times New Roman"/>
          <w:b/>
          <w:color w:val="000000" w:themeColor="text1"/>
          <w:sz w:val="20"/>
          <w:szCs w:val="20"/>
          <w:lang w:eastAsia="ru-RU"/>
        </w:rPr>
        <w:t>дислексического</w:t>
      </w:r>
      <w:proofErr w:type="spellEnd"/>
      <w:r w:rsidRPr="00120ECA">
        <w:rPr>
          <w:rFonts w:ascii="Times New Roman" w:eastAsia="Times New Roman" w:hAnsi="Times New Roman" w:cs="Times New Roman"/>
          <w:b/>
          <w:color w:val="000000" w:themeColor="text1"/>
          <w:sz w:val="20"/>
          <w:szCs w:val="20"/>
          <w:lang w:eastAsia="ru-RU"/>
        </w:rPr>
        <w:t xml:space="preserve"> типа»)</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vertAlign w:val="superscript"/>
          <w:lang w:val="en-US" w:eastAsia="ru-RU"/>
        </w:rPr>
      </w:pPr>
      <w:r w:rsidRPr="00120ECA">
        <w:rPr>
          <w:rFonts w:ascii="Times New Roman" w:eastAsia="Times New Roman" w:hAnsi="Times New Roman" w:cs="Times New Roman"/>
          <w:color w:val="000000" w:themeColor="text1"/>
          <w:sz w:val="20"/>
          <w:szCs w:val="20"/>
          <w:lang w:val="en-US" w:eastAsia="ru-RU"/>
        </w:rPr>
        <w:t xml:space="preserve">Dyslexia is separate from reading difficulties caused by hearing or vision problems. </w:t>
      </w:r>
      <w:r w:rsidRPr="00120ECA">
        <w:rPr>
          <w:rFonts w:ascii="Times New Roman" w:eastAsia="Times New Roman" w:hAnsi="Times New Roman" w:cs="Times New Roman"/>
          <w:color w:val="000000" w:themeColor="text1"/>
          <w:sz w:val="20"/>
          <w:szCs w:val="20"/>
          <w:vertAlign w:val="superscript"/>
          <w:lang w:val="en-US" w:eastAsia="ru-RU"/>
        </w:rPr>
        <w:t xml:space="preserve"> </w:t>
      </w:r>
      <w:r w:rsidRPr="00120ECA">
        <w:rPr>
          <w:rFonts w:ascii="Times New Roman" w:eastAsia="Times New Roman" w:hAnsi="Times New Roman" w:cs="Times New Roman"/>
          <w:color w:val="000000" w:themeColor="text1"/>
          <w:sz w:val="20"/>
          <w:szCs w:val="20"/>
          <w:lang w:val="en-US" w:eastAsia="ru-RU"/>
        </w:rPr>
        <w:t>The British Dyslexia Association definition describes dyslexia as "a learning difficulty that primarily affects the skills involved in accurate and fluent word reading and spelling" and is characterized by "difficulties in phonological awareness, verbal memory and verbal processing speed". The main problem of the disorder is violations of specific cerebral processes that make up the functional basis of the reading skill.</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roofErr w:type="spellStart"/>
      <w:r w:rsidRPr="00120ECA">
        <w:rPr>
          <w:rFonts w:ascii="Times New Roman" w:eastAsia="Times New Roman" w:hAnsi="Times New Roman" w:cs="Times New Roman"/>
          <w:color w:val="000000" w:themeColor="text1"/>
          <w:sz w:val="20"/>
          <w:szCs w:val="20"/>
          <w:lang w:eastAsia="ru-RU"/>
        </w:rPr>
        <w:t>Дислексию</w:t>
      </w:r>
      <w:proofErr w:type="spellEnd"/>
      <w:r w:rsidRPr="00120ECA">
        <w:rPr>
          <w:rFonts w:ascii="Times New Roman" w:eastAsia="Times New Roman" w:hAnsi="Times New Roman" w:cs="Times New Roman"/>
          <w:color w:val="000000" w:themeColor="text1"/>
          <w:sz w:val="20"/>
          <w:szCs w:val="20"/>
          <w:lang w:eastAsia="ru-RU"/>
        </w:rPr>
        <w:t xml:space="preserve"> не нужно отождествлять с состоянием, вызванным проблемами слуха или зрения у человека. Основным нарушением является стойкая неспособность овладеть </w:t>
      </w:r>
      <w:proofErr w:type="spellStart"/>
      <w:r w:rsidRPr="00120ECA">
        <w:rPr>
          <w:rFonts w:ascii="Times New Roman" w:eastAsia="Times New Roman" w:hAnsi="Times New Roman" w:cs="Times New Roman"/>
          <w:color w:val="000000" w:themeColor="text1"/>
          <w:sz w:val="20"/>
          <w:szCs w:val="20"/>
          <w:lang w:eastAsia="ru-RU"/>
        </w:rPr>
        <w:t>слогослиянием</w:t>
      </w:r>
      <w:proofErr w:type="spellEnd"/>
      <w:r w:rsidRPr="00120ECA">
        <w:rPr>
          <w:rFonts w:ascii="Times New Roman" w:eastAsia="Times New Roman" w:hAnsi="Times New Roman" w:cs="Times New Roman"/>
          <w:color w:val="000000" w:themeColor="text1"/>
          <w:sz w:val="20"/>
          <w:szCs w:val="20"/>
          <w:lang w:eastAsia="ru-RU"/>
        </w:rPr>
        <w:t xml:space="preserve">  и автоматизированным чтением целых слов, что нередко сопровождается недостаточным пониманием прочитанного. Основной проблемой расстройства является нарушение специфических церебральных процессов, которые составляют функциональную основу навыков чтения.</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br/>
        <w:t xml:space="preserve">  Сложность структуры чтения и трудности его исследования привели к появлению разных аспектов в его изучении. </w:t>
      </w:r>
      <w:r w:rsidRPr="00120ECA">
        <w:rPr>
          <w:rFonts w:ascii="Times New Roman" w:eastAsia="Times New Roman" w:hAnsi="Times New Roman" w:cs="Times New Roman"/>
          <w:color w:val="000000" w:themeColor="text1"/>
          <w:sz w:val="20"/>
          <w:szCs w:val="20"/>
          <w:lang w:eastAsia="ru-RU"/>
        </w:rPr>
        <w:br/>
        <w:t>Некоторые зарубежные исследователи рассматривают чтение с позиций его уникальности: то как процесс, включающий как целое — общение, видение, слушание и письмо (</w:t>
      </w:r>
      <w:proofErr w:type="spellStart"/>
      <w:r w:rsidRPr="00120ECA">
        <w:rPr>
          <w:rFonts w:ascii="Times New Roman" w:eastAsia="Times New Roman" w:hAnsi="Times New Roman" w:cs="Times New Roman"/>
          <w:color w:val="000000" w:themeColor="text1"/>
          <w:sz w:val="20"/>
          <w:szCs w:val="20"/>
          <w:lang w:eastAsia="ru-RU"/>
        </w:rPr>
        <w:t>R.Strang</w:t>
      </w:r>
      <w:proofErr w:type="spellEnd"/>
      <w:r w:rsidRPr="00120ECA">
        <w:rPr>
          <w:rFonts w:ascii="Times New Roman" w:eastAsia="Times New Roman" w:hAnsi="Times New Roman" w:cs="Times New Roman"/>
          <w:color w:val="000000" w:themeColor="text1"/>
          <w:sz w:val="20"/>
          <w:szCs w:val="20"/>
          <w:lang w:eastAsia="ru-RU"/>
        </w:rPr>
        <w:t>), то как процесс, в который включены все виды мышления, воображение, а также эмоциональные процессы (</w:t>
      </w:r>
      <w:proofErr w:type="spellStart"/>
      <w:r w:rsidRPr="00120ECA">
        <w:rPr>
          <w:rFonts w:ascii="Times New Roman" w:eastAsia="Times New Roman" w:hAnsi="Times New Roman" w:cs="Times New Roman"/>
          <w:color w:val="000000" w:themeColor="text1"/>
          <w:sz w:val="20"/>
          <w:szCs w:val="20"/>
          <w:lang w:eastAsia="ru-RU"/>
        </w:rPr>
        <w:t>A.Gates</w:t>
      </w:r>
      <w:proofErr w:type="spellEnd"/>
      <w:r w:rsidRPr="00120ECA">
        <w:rPr>
          <w:rFonts w:ascii="Times New Roman" w:eastAsia="Times New Roman" w:hAnsi="Times New Roman" w:cs="Times New Roman"/>
          <w:color w:val="000000" w:themeColor="text1"/>
          <w:sz w:val="20"/>
          <w:szCs w:val="20"/>
          <w:lang w:eastAsia="ru-RU"/>
        </w:rPr>
        <w:t>). </w:t>
      </w:r>
      <w:r w:rsidRPr="00120ECA">
        <w:rPr>
          <w:rFonts w:ascii="Times New Roman" w:eastAsia="Times New Roman" w:hAnsi="Times New Roman" w:cs="Times New Roman"/>
          <w:color w:val="000000" w:themeColor="text1"/>
          <w:sz w:val="20"/>
          <w:szCs w:val="20"/>
          <w:lang w:eastAsia="ru-RU"/>
        </w:rPr>
        <w:br/>
        <w:t xml:space="preserve">Исследования проблемы взаимодействия техники чтения и понимания, исследования генезиса чтения, его психологической структуры на разных этапах овладения чтением, исследования, направленные на изучение методических и теоретических вопросов обучения чтению, исследование роли материала чтения (текста), его характеристик в чтении — узнавании и понимании текста — это </w:t>
      </w:r>
      <w:proofErr w:type="spellStart"/>
      <w:r w:rsidRPr="00120ECA">
        <w:rPr>
          <w:rFonts w:ascii="Times New Roman" w:eastAsia="Times New Roman" w:hAnsi="Times New Roman" w:cs="Times New Roman"/>
          <w:color w:val="000000" w:themeColor="text1"/>
          <w:sz w:val="20"/>
          <w:szCs w:val="20"/>
          <w:lang w:eastAsia="ru-RU"/>
        </w:rPr>
        <w:t>социо</w:t>
      </w:r>
      <w:proofErr w:type="spellEnd"/>
      <w:r w:rsidRPr="00120ECA">
        <w:rPr>
          <w:rFonts w:ascii="Times New Roman" w:eastAsia="Times New Roman" w:hAnsi="Times New Roman" w:cs="Times New Roman"/>
          <w:color w:val="000000" w:themeColor="text1"/>
          <w:sz w:val="20"/>
          <w:szCs w:val="20"/>
          <w:lang w:eastAsia="ru-RU"/>
        </w:rPr>
        <w:t>-психологические и лингвистические исследования. </w:t>
      </w:r>
      <w:r w:rsidRPr="00120ECA">
        <w:rPr>
          <w:rFonts w:ascii="Times New Roman" w:eastAsia="Times New Roman" w:hAnsi="Times New Roman" w:cs="Times New Roman"/>
          <w:color w:val="000000" w:themeColor="text1"/>
          <w:sz w:val="20"/>
          <w:szCs w:val="20"/>
          <w:lang w:eastAsia="ru-RU"/>
        </w:rPr>
        <w:br/>
        <w:t>Особое место в ряду указанных направлений занимает изучение проблемы взаимодействия структуры чтения, его техники и понимания читаемого. В этой связи появились разные модели смыслового чтения («категоризация признаков», «анализ через синтез», «</w:t>
      </w:r>
      <w:proofErr w:type="spellStart"/>
      <w:r w:rsidRPr="00120ECA">
        <w:rPr>
          <w:rFonts w:ascii="Times New Roman" w:eastAsia="Times New Roman" w:hAnsi="Times New Roman" w:cs="Times New Roman"/>
          <w:color w:val="000000" w:themeColor="text1"/>
          <w:sz w:val="20"/>
          <w:szCs w:val="20"/>
          <w:lang w:eastAsia="ru-RU"/>
        </w:rPr>
        <w:t>логогенная</w:t>
      </w:r>
      <w:proofErr w:type="spellEnd"/>
      <w:r w:rsidRPr="00120ECA">
        <w:rPr>
          <w:rFonts w:ascii="Times New Roman" w:eastAsia="Times New Roman" w:hAnsi="Times New Roman" w:cs="Times New Roman"/>
          <w:color w:val="000000" w:themeColor="text1"/>
          <w:sz w:val="20"/>
          <w:szCs w:val="20"/>
          <w:lang w:eastAsia="ru-RU"/>
        </w:rPr>
        <w:t xml:space="preserve">» модель и др.) Появились и работы, в которых обсуждался вопрос о взаимодействии </w:t>
      </w:r>
      <w:proofErr w:type="spellStart"/>
      <w:r w:rsidRPr="00120ECA">
        <w:rPr>
          <w:rFonts w:ascii="Times New Roman" w:eastAsia="Times New Roman" w:hAnsi="Times New Roman" w:cs="Times New Roman"/>
          <w:color w:val="000000" w:themeColor="text1"/>
          <w:sz w:val="20"/>
          <w:szCs w:val="20"/>
          <w:lang w:eastAsia="ru-RU"/>
        </w:rPr>
        <w:t>сенсо</w:t>
      </w:r>
      <w:proofErr w:type="spellEnd"/>
      <w:r w:rsidRPr="00120ECA">
        <w:rPr>
          <w:rFonts w:ascii="Times New Roman" w:eastAsia="Times New Roman" w:hAnsi="Times New Roman" w:cs="Times New Roman"/>
          <w:color w:val="000000" w:themeColor="text1"/>
          <w:sz w:val="20"/>
          <w:szCs w:val="20"/>
          <w:lang w:eastAsia="ru-RU"/>
        </w:rPr>
        <w:t xml:space="preserve">-моторного и семантического уровней при чтении и роли контекста в понимании (J. </w:t>
      </w:r>
      <w:proofErr w:type="spellStart"/>
      <w:r w:rsidRPr="00120ECA">
        <w:rPr>
          <w:rFonts w:ascii="Times New Roman" w:eastAsia="Times New Roman" w:hAnsi="Times New Roman" w:cs="Times New Roman"/>
          <w:color w:val="000000" w:themeColor="text1"/>
          <w:sz w:val="20"/>
          <w:szCs w:val="20"/>
          <w:lang w:eastAsia="ru-RU"/>
        </w:rPr>
        <w:t>Morton</w:t>
      </w:r>
      <w:proofErr w:type="spellEnd"/>
      <w:r w:rsidRPr="00120ECA">
        <w:rPr>
          <w:rFonts w:ascii="Times New Roman" w:eastAsia="Times New Roman" w:hAnsi="Times New Roman" w:cs="Times New Roman"/>
          <w:color w:val="000000" w:themeColor="text1"/>
          <w:sz w:val="20"/>
          <w:szCs w:val="20"/>
          <w:lang w:eastAsia="ru-RU"/>
        </w:rPr>
        <w:t xml:space="preserve">). В работах J. </w:t>
      </w:r>
      <w:proofErr w:type="spellStart"/>
      <w:r w:rsidRPr="00120ECA">
        <w:rPr>
          <w:rFonts w:ascii="Times New Roman" w:eastAsia="Times New Roman" w:hAnsi="Times New Roman" w:cs="Times New Roman"/>
          <w:color w:val="000000" w:themeColor="text1"/>
          <w:sz w:val="20"/>
          <w:szCs w:val="20"/>
          <w:lang w:eastAsia="ru-RU"/>
        </w:rPr>
        <w:t>Morton</w:t>
      </w:r>
      <w:proofErr w:type="spellEnd"/>
      <w:r w:rsidRPr="00120ECA">
        <w:rPr>
          <w:rFonts w:ascii="Times New Roman" w:eastAsia="Times New Roman" w:hAnsi="Times New Roman" w:cs="Times New Roman"/>
          <w:color w:val="000000" w:themeColor="text1"/>
          <w:sz w:val="20"/>
          <w:szCs w:val="20"/>
          <w:lang w:eastAsia="ru-RU"/>
        </w:rPr>
        <w:t xml:space="preserve"> было показано, что у опытного чтеца </w:t>
      </w:r>
      <w:proofErr w:type="spellStart"/>
      <w:r w:rsidRPr="00120ECA">
        <w:rPr>
          <w:rFonts w:ascii="Times New Roman" w:eastAsia="Times New Roman" w:hAnsi="Times New Roman" w:cs="Times New Roman"/>
          <w:color w:val="000000" w:themeColor="text1"/>
          <w:sz w:val="20"/>
          <w:szCs w:val="20"/>
          <w:lang w:eastAsia="ru-RU"/>
        </w:rPr>
        <w:t>сенсо</w:t>
      </w:r>
      <w:proofErr w:type="spellEnd"/>
      <w:r w:rsidRPr="00120ECA">
        <w:rPr>
          <w:rFonts w:ascii="Times New Roman" w:eastAsia="Times New Roman" w:hAnsi="Times New Roman" w:cs="Times New Roman"/>
          <w:color w:val="000000" w:themeColor="text1"/>
          <w:sz w:val="20"/>
          <w:szCs w:val="20"/>
          <w:lang w:eastAsia="ru-RU"/>
        </w:rPr>
        <w:t xml:space="preserve">- моторная сторона подчинена главной задаче чтения, его цели — пониманию. В работах F. </w:t>
      </w:r>
      <w:proofErr w:type="spellStart"/>
      <w:r w:rsidRPr="00120ECA">
        <w:rPr>
          <w:rFonts w:ascii="Times New Roman" w:eastAsia="Times New Roman" w:hAnsi="Times New Roman" w:cs="Times New Roman"/>
          <w:color w:val="000000" w:themeColor="text1"/>
          <w:sz w:val="20"/>
          <w:szCs w:val="20"/>
          <w:lang w:eastAsia="ru-RU"/>
        </w:rPr>
        <w:t>Smith</w:t>
      </w:r>
      <w:proofErr w:type="spellEnd"/>
      <w:r w:rsidRPr="00120ECA">
        <w:rPr>
          <w:rFonts w:ascii="Times New Roman" w:eastAsia="Times New Roman" w:hAnsi="Times New Roman" w:cs="Times New Roman"/>
          <w:color w:val="000000" w:themeColor="text1"/>
          <w:sz w:val="20"/>
          <w:szCs w:val="20"/>
          <w:lang w:eastAsia="ru-RU"/>
        </w:rPr>
        <w:t xml:space="preserve"> была изложена точка зрения на чтение как на процесс, в котором узнавание значений слов предшествует узнаванию слов. K.S. </w:t>
      </w:r>
      <w:proofErr w:type="spellStart"/>
      <w:r w:rsidRPr="00120ECA">
        <w:rPr>
          <w:rFonts w:ascii="Times New Roman" w:eastAsia="Times New Roman" w:hAnsi="Times New Roman" w:cs="Times New Roman"/>
          <w:color w:val="000000" w:themeColor="text1"/>
          <w:sz w:val="20"/>
          <w:szCs w:val="20"/>
          <w:lang w:eastAsia="ru-RU"/>
        </w:rPr>
        <w:t>Goodman</w:t>
      </w:r>
      <w:proofErr w:type="spellEnd"/>
      <w:r w:rsidRPr="00120ECA">
        <w:rPr>
          <w:rFonts w:ascii="Times New Roman" w:eastAsia="Times New Roman" w:hAnsi="Times New Roman" w:cs="Times New Roman"/>
          <w:color w:val="000000" w:themeColor="text1"/>
          <w:sz w:val="20"/>
          <w:szCs w:val="20"/>
          <w:lang w:eastAsia="ru-RU"/>
        </w:rPr>
        <w:t xml:space="preserve"> также считает узнавание слова побочным продуктом понимания. А известный немецкий философ </w:t>
      </w:r>
      <w:proofErr w:type="spellStart"/>
      <w:r w:rsidRPr="00120ECA">
        <w:rPr>
          <w:rFonts w:ascii="Times New Roman" w:eastAsia="Times New Roman" w:hAnsi="Times New Roman" w:cs="Times New Roman"/>
          <w:color w:val="000000" w:themeColor="text1"/>
          <w:sz w:val="20"/>
          <w:szCs w:val="20"/>
          <w:lang w:eastAsia="ru-RU"/>
        </w:rPr>
        <w:t>Ханс</w:t>
      </w:r>
      <w:proofErr w:type="spellEnd"/>
      <w:r w:rsidRPr="00120ECA">
        <w:rPr>
          <w:rFonts w:ascii="Times New Roman" w:eastAsia="Times New Roman" w:hAnsi="Times New Roman" w:cs="Times New Roman"/>
          <w:color w:val="000000" w:themeColor="text1"/>
          <w:sz w:val="20"/>
          <w:szCs w:val="20"/>
          <w:lang w:eastAsia="ru-RU"/>
        </w:rPr>
        <w:t xml:space="preserve">-Георг </w:t>
      </w:r>
      <w:proofErr w:type="spellStart"/>
      <w:r w:rsidRPr="00120ECA">
        <w:rPr>
          <w:rFonts w:ascii="Times New Roman" w:eastAsia="Times New Roman" w:hAnsi="Times New Roman" w:cs="Times New Roman"/>
          <w:color w:val="000000" w:themeColor="text1"/>
          <w:sz w:val="20"/>
          <w:szCs w:val="20"/>
          <w:lang w:eastAsia="ru-RU"/>
        </w:rPr>
        <w:t>Гадамер</w:t>
      </w:r>
      <w:proofErr w:type="spellEnd"/>
      <w:r w:rsidRPr="00120ECA">
        <w:rPr>
          <w:rFonts w:ascii="Times New Roman" w:eastAsia="Times New Roman" w:hAnsi="Times New Roman" w:cs="Times New Roman"/>
          <w:color w:val="000000" w:themeColor="text1"/>
          <w:sz w:val="20"/>
          <w:szCs w:val="20"/>
          <w:lang w:eastAsia="ru-RU"/>
        </w:rPr>
        <w:t xml:space="preserve"> писал: «Все письменное есть своего рода отчужденная речь и нуждается в обратном превращении своих знаков в речь и в смысл» СНОСКА: </w:t>
      </w:r>
      <w:proofErr w:type="spellStart"/>
      <w:r w:rsidRPr="00120ECA">
        <w:rPr>
          <w:rFonts w:ascii="Times New Roman" w:eastAsia="Times New Roman" w:hAnsi="Times New Roman" w:cs="Times New Roman"/>
          <w:color w:val="000000" w:themeColor="text1"/>
          <w:sz w:val="20"/>
          <w:szCs w:val="20"/>
          <w:lang w:eastAsia="ru-RU"/>
        </w:rPr>
        <w:t>Гадамер</w:t>
      </w:r>
      <w:proofErr w:type="spellEnd"/>
      <w:r w:rsidRPr="00120ECA">
        <w:rPr>
          <w:rFonts w:ascii="Times New Roman" w:eastAsia="Times New Roman" w:hAnsi="Times New Roman" w:cs="Times New Roman"/>
          <w:color w:val="000000" w:themeColor="text1"/>
          <w:sz w:val="20"/>
          <w:szCs w:val="20"/>
          <w:lang w:eastAsia="ru-RU"/>
        </w:rPr>
        <w:t xml:space="preserve"> Х. -Г. Истина и метод. М.: Прогресс, 1988).</w:t>
      </w:r>
      <w:r w:rsidRPr="00120ECA">
        <w:rPr>
          <w:rFonts w:ascii="Times New Roman" w:eastAsia="Times New Roman" w:hAnsi="Times New Roman" w:cs="Times New Roman"/>
          <w:color w:val="000000" w:themeColor="text1"/>
          <w:sz w:val="20"/>
          <w:szCs w:val="20"/>
          <w:lang w:eastAsia="ru-RU"/>
        </w:rPr>
        <w:br/>
        <w:t xml:space="preserve">  Весьма интересна позиция Р. Якобсона в этом вопросе. Он, изучая процесс чтения, писал о его сложности как психического процесса и связи с другими ВПФ. Понимание написанного при чтении он, как и ряд других исследователей, считал главной функцией процесса чтения. Однако Р. Якобсон придавал огромное значение и буквенным знакам, и </w:t>
      </w:r>
      <w:r w:rsidRPr="00120ECA">
        <w:rPr>
          <w:rFonts w:ascii="Times New Roman" w:eastAsia="Times New Roman" w:hAnsi="Times New Roman" w:cs="Times New Roman"/>
          <w:color w:val="000000" w:themeColor="text1"/>
          <w:sz w:val="20"/>
          <w:szCs w:val="20"/>
          <w:lang w:eastAsia="ru-RU"/>
        </w:rPr>
        <w:lastRenderedPageBreak/>
        <w:t xml:space="preserve">особенно их различиям, для правильного понимания написанного. Буквенные знаки и их различия настолько информативны, что с их помощью можно не только расшифровать содержание, закодированное в них, смысл и мысль, но можно постичь даже тот язык, звучание которого неизвестно (например, коптский); для этого нужно постичь различия в графике букв этого языка. Если мы не знаем звучания какого-либо языка, писал Р. Якобсон, то буквы в этом случае «...выступают для нас в роли чисто различительных элементов, с их помощью дифференцируются значения слов, но они лишены собственного значения. ...в этой ситуации буквы с функциональной точки зрения несут ту же нагрузку, что и фонемы». И далее «...чем легче свести все многообразие букв к простым и упорядоченным графическим различиям, тем больше шансов у исследователя постичь язык через его письменность» (СНОСКА: Якобсон Р. Избранные работы. М.: Прогресс, 1985). Эти высказывания о чтении, о роли буквы в процессе чтения говорят о чрезвычайной сложности этого процесса и его огромной роли в психической деятельности человека, с одной стороны, и об общности в разных модальностях процесса восприятия — акустической и оптической, заключающейся в том, что и буква, и фонема несут смыслоразличительную нагрузку. Благодаря этому понимаются и дифференцируются значения слов, а главной функцией и задачей чтения, как считают </w:t>
      </w:r>
      <w:proofErr w:type="spellStart"/>
      <w:r w:rsidRPr="00120ECA">
        <w:rPr>
          <w:rFonts w:ascii="Times New Roman" w:eastAsia="Times New Roman" w:hAnsi="Times New Roman" w:cs="Times New Roman"/>
          <w:color w:val="000000" w:themeColor="text1"/>
          <w:sz w:val="20"/>
          <w:szCs w:val="20"/>
          <w:lang w:eastAsia="ru-RU"/>
        </w:rPr>
        <w:t>Р.Якобсон</w:t>
      </w:r>
      <w:proofErr w:type="spellEnd"/>
      <w:r w:rsidRPr="00120ECA">
        <w:rPr>
          <w:rFonts w:ascii="Times New Roman" w:eastAsia="Times New Roman" w:hAnsi="Times New Roman" w:cs="Times New Roman"/>
          <w:color w:val="000000" w:themeColor="text1"/>
          <w:sz w:val="20"/>
          <w:szCs w:val="20"/>
          <w:lang w:eastAsia="ru-RU"/>
        </w:rPr>
        <w:t xml:space="preserve"> и многие другие ученые, является понимание написанного путем расшифровывания значения слов, которые (значения) стоят за буквами и их сочетаниями. Таким образом, точка зрения о приоритете понимания при чтении и его влиянии на узнавание (чтение) слова, текста поддерживается многими исследователями. И большинство из них склонны считать зрительное звено в чтении несущественным, а понимание текста — главной или единственной задачей чтения. При этом понимание при чтении рассматривается ими как процесс, имеющий свои закономерности. </w:t>
      </w:r>
      <w:r w:rsidRPr="00120ECA">
        <w:rPr>
          <w:rFonts w:ascii="Times New Roman" w:eastAsia="Times New Roman" w:hAnsi="Times New Roman" w:cs="Times New Roman"/>
          <w:color w:val="000000" w:themeColor="text1"/>
          <w:sz w:val="20"/>
          <w:szCs w:val="20"/>
          <w:lang w:eastAsia="ru-RU"/>
        </w:rPr>
        <w:br/>
        <w:t>Анализ литературы показывает, что большинство подходов к проблеме чтения и понимания при чтении при всех различиях объединяет одно общее положение, получившее выражение в работах С.Л. Рубинштейна, который писал, что всякий текст есть лишь условие мыслительной деятельности: то, что объективно содержится в тексте, может обрести и субъективную форму в голове читателя, и эта субъективная форма существования есть результат собственной мыслительной деятельности читателя. </w:t>
      </w:r>
      <w:r w:rsidRPr="00120ECA">
        <w:rPr>
          <w:rFonts w:ascii="Times New Roman" w:eastAsia="Times New Roman" w:hAnsi="Times New Roman" w:cs="Times New Roman"/>
          <w:color w:val="000000" w:themeColor="text1"/>
          <w:sz w:val="20"/>
          <w:szCs w:val="20"/>
          <w:lang w:eastAsia="ru-RU"/>
        </w:rPr>
        <w:br/>
        <w:t xml:space="preserve">Чтение как мыслительный процесс рассматривали и другие исследователи, в частности </w:t>
      </w:r>
      <w:proofErr w:type="spellStart"/>
      <w:r w:rsidRPr="00120ECA">
        <w:rPr>
          <w:rFonts w:ascii="Times New Roman" w:eastAsia="Times New Roman" w:hAnsi="Times New Roman" w:cs="Times New Roman"/>
          <w:color w:val="000000" w:themeColor="text1"/>
          <w:sz w:val="20"/>
          <w:szCs w:val="20"/>
          <w:lang w:eastAsia="ru-RU"/>
        </w:rPr>
        <w:t>Гадамер</w:t>
      </w:r>
      <w:proofErr w:type="spellEnd"/>
      <w:r w:rsidRPr="00120ECA">
        <w:rPr>
          <w:rFonts w:ascii="Times New Roman" w:eastAsia="Times New Roman" w:hAnsi="Times New Roman" w:cs="Times New Roman"/>
          <w:color w:val="000000" w:themeColor="text1"/>
          <w:sz w:val="20"/>
          <w:szCs w:val="20"/>
          <w:lang w:eastAsia="ru-RU"/>
        </w:rPr>
        <w:t>, который писал: «Тот, кто хочет понять текст, постоянно осуществляет набрасывание смысла. Как только в тексте начинает проясняться какой-то смысл, он делает предварительный набросок смысла всего текста в целом». И далее «... мы с самого начала читаем текст , ожидая найти в нем тот или иной определенный смысл».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Нейропсихологический анализ нарушения чтения.</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iCs/>
          <w:color w:val="000000" w:themeColor="text1"/>
          <w:sz w:val="20"/>
          <w:szCs w:val="20"/>
          <w:lang w:eastAsia="ru-RU"/>
        </w:rPr>
      </w:pPr>
      <w:r w:rsidRPr="00120ECA">
        <w:rPr>
          <w:rFonts w:ascii="Times New Roman" w:eastAsia="Times New Roman" w:hAnsi="Times New Roman" w:cs="Times New Roman"/>
          <w:b/>
          <w:iCs/>
          <w:color w:val="000000" w:themeColor="text1"/>
          <w:sz w:val="20"/>
          <w:szCs w:val="20"/>
          <w:lang w:val="en-US" w:eastAsia="ru-RU"/>
        </w:rPr>
        <w:t>Nicolson, R. I.; Fawcett, A. J. ( 2009). "Dyslexia, dysgraphia, procedural learning and the cerebellum". Cortex</w:t>
      </w:r>
      <w:r w:rsidRPr="00120ECA">
        <w:rPr>
          <w:rFonts w:ascii="Times New Roman" w:eastAsia="Times New Roman" w:hAnsi="Times New Roman" w:cs="Times New Roman"/>
          <w:b/>
          <w:iCs/>
          <w:color w:val="000000" w:themeColor="text1"/>
          <w:sz w:val="20"/>
          <w:szCs w:val="20"/>
          <w:lang w:eastAsia="ru-RU"/>
        </w:rPr>
        <w:t>.</w:t>
      </w:r>
      <w:r w:rsidRPr="00120ECA">
        <w:rPr>
          <w:rFonts w:ascii="Times New Roman" w:eastAsia="Times New Roman" w:hAnsi="Times New Roman" w:cs="Times New Roman"/>
          <w:b/>
          <w:iCs/>
          <w:color w:val="000000" w:themeColor="text1"/>
          <w:sz w:val="20"/>
          <w:szCs w:val="20"/>
          <w:lang w:val="en-US" w:eastAsia="ru-RU"/>
        </w:rPr>
        <w:t> </w:t>
      </w:r>
      <w:r w:rsidRPr="00120ECA">
        <w:rPr>
          <w:rFonts w:ascii="Times New Roman" w:eastAsia="Times New Roman" w:hAnsi="Times New Roman" w:cs="Times New Roman"/>
          <w:b/>
          <w:bCs/>
          <w:iCs/>
          <w:color w:val="000000" w:themeColor="text1"/>
          <w:sz w:val="20"/>
          <w:szCs w:val="20"/>
          <w:lang w:eastAsia="ru-RU"/>
        </w:rPr>
        <w:t>47</w:t>
      </w:r>
      <w:r w:rsidRPr="00120ECA">
        <w:rPr>
          <w:rFonts w:ascii="Times New Roman" w:eastAsia="Times New Roman" w:hAnsi="Times New Roman" w:cs="Times New Roman"/>
          <w:b/>
          <w:iCs/>
          <w:color w:val="000000" w:themeColor="text1"/>
          <w:sz w:val="20"/>
          <w:szCs w:val="20"/>
          <w:lang w:val="en-US" w:eastAsia="ru-RU"/>
        </w:rPr>
        <w:t> </w:t>
      </w:r>
      <w:r w:rsidRPr="00120ECA">
        <w:rPr>
          <w:rFonts w:ascii="Times New Roman" w:eastAsia="Times New Roman" w:hAnsi="Times New Roman" w:cs="Times New Roman"/>
          <w:b/>
          <w:iCs/>
          <w:color w:val="000000" w:themeColor="text1"/>
          <w:sz w:val="20"/>
          <w:szCs w:val="20"/>
          <w:lang w:eastAsia="ru-RU"/>
        </w:rPr>
        <w:t>(1): 117–27. (</w:t>
      </w:r>
      <w:proofErr w:type="spellStart"/>
      <w:r w:rsidRPr="00120ECA">
        <w:rPr>
          <w:rFonts w:ascii="Times New Roman" w:eastAsia="Times New Roman" w:hAnsi="Times New Roman" w:cs="Times New Roman"/>
          <w:b/>
          <w:iCs/>
          <w:color w:val="000000" w:themeColor="text1"/>
          <w:sz w:val="20"/>
          <w:szCs w:val="20"/>
          <w:lang w:eastAsia="ru-RU"/>
        </w:rPr>
        <w:t>Р.Николсон</w:t>
      </w:r>
      <w:proofErr w:type="spellEnd"/>
      <w:r w:rsidRPr="00120ECA">
        <w:rPr>
          <w:rFonts w:ascii="Times New Roman" w:eastAsia="Times New Roman" w:hAnsi="Times New Roman" w:cs="Times New Roman"/>
          <w:b/>
          <w:iCs/>
          <w:color w:val="000000" w:themeColor="text1"/>
          <w:sz w:val="20"/>
          <w:szCs w:val="20"/>
          <w:lang w:eastAsia="ru-RU"/>
        </w:rPr>
        <w:t xml:space="preserve">, А. </w:t>
      </w:r>
      <w:proofErr w:type="spellStart"/>
      <w:r w:rsidRPr="00120ECA">
        <w:rPr>
          <w:rFonts w:ascii="Times New Roman" w:eastAsia="Times New Roman" w:hAnsi="Times New Roman" w:cs="Times New Roman"/>
          <w:b/>
          <w:iCs/>
          <w:color w:val="000000" w:themeColor="text1"/>
          <w:sz w:val="20"/>
          <w:szCs w:val="20"/>
          <w:lang w:eastAsia="ru-RU"/>
        </w:rPr>
        <w:t>Фокет</w:t>
      </w:r>
      <w:proofErr w:type="spellEnd"/>
      <w:r w:rsidRPr="00120ECA">
        <w:rPr>
          <w:rFonts w:ascii="Times New Roman" w:eastAsia="Times New Roman" w:hAnsi="Times New Roman" w:cs="Times New Roman"/>
          <w:b/>
          <w:iCs/>
          <w:color w:val="000000" w:themeColor="text1"/>
          <w:sz w:val="20"/>
          <w:szCs w:val="20"/>
          <w:lang w:eastAsia="ru-RU"/>
        </w:rPr>
        <w:t xml:space="preserve"> </w:t>
      </w:r>
      <w:proofErr w:type="spellStart"/>
      <w:r w:rsidRPr="00120ECA">
        <w:rPr>
          <w:rFonts w:ascii="Times New Roman" w:eastAsia="Times New Roman" w:hAnsi="Times New Roman" w:cs="Times New Roman"/>
          <w:b/>
          <w:iCs/>
          <w:color w:val="000000" w:themeColor="text1"/>
          <w:sz w:val="20"/>
          <w:szCs w:val="20"/>
          <w:lang w:eastAsia="ru-RU"/>
        </w:rPr>
        <w:t>Дислексия</w:t>
      </w:r>
      <w:proofErr w:type="spellEnd"/>
      <w:r w:rsidRPr="00120ECA">
        <w:rPr>
          <w:rFonts w:ascii="Times New Roman" w:eastAsia="Times New Roman" w:hAnsi="Times New Roman" w:cs="Times New Roman"/>
          <w:b/>
          <w:iCs/>
          <w:color w:val="000000" w:themeColor="text1"/>
          <w:sz w:val="20"/>
          <w:szCs w:val="20"/>
          <w:lang w:eastAsia="ru-RU"/>
        </w:rPr>
        <w:t xml:space="preserve">, </w:t>
      </w:r>
      <w:proofErr w:type="spellStart"/>
      <w:r w:rsidRPr="00120ECA">
        <w:rPr>
          <w:rFonts w:ascii="Times New Roman" w:eastAsia="Times New Roman" w:hAnsi="Times New Roman" w:cs="Times New Roman"/>
          <w:b/>
          <w:iCs/>
          <w:color w:val="000000" w:themeColor="text1"/>
          <w:sz w:val="20"/>
          <w:szCs w:val="20"/>
          <w:lang w:eastAsia="ru-RU"/>
        </w:rPr>
        <w:t>дисграфия</w:t>
      </w:r>
      <w:proofErr w:type="spellEnd"/>
      <w:r w:rsidRPr="00120ECA">
        <w:rPr>
          <w:rFonts w:ascii="Times New Roman" w:eastAsia="Times New Roman" w:hAnsi="Times New Roman" w:cs="Times New Roman"/>
          <w:b/>
          <w:iCs/>
          <w:color w:val="000000" w:themeColor="text1"/>
          <w:sz w:val="20"/>
          <w:szCs w:val="20"/>
          <w:lang w:eastAsia="ru-RU"/>
        </w:rPr>
        <w:t>, процессуальное обучение и мозжечок»)</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i/>
          <w:i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Cs/>
          <w:color w:val="000000" w:themeColor="text1"/>
          <w:sz w:val="20"/>
          <w:szCs w:val="20"/>
          <w:lang w:val="en-US" w:eastAsia="ru-RU"/>
        </w:rPr>
      </w:pPr>
      <w:r w:rsidRPr="00120ECA">
        <w:rPr>
          <w:rFonts w:ascii="Times New Roman" w:eastAsia="Times New Roman" w:hAnsi="Times New Roman" w:cs="Times New Roman"/>
          <w:bCs/>
          <w:color w:val="000000" w:themeColor="text1"/>
          <w:sz w:val="20"/>
          <w:szCs w:val="20"/>
          <w:lang w:eastAsia="ru-RU"/>
        </w:rPr>
        <w:t xml:space="preserve"> </w:t>
      </w:r>
      <w:r w:rsidRPr="00120ECA">
        <w:rPr>
          <w:rFonts w:ascii="Times New Roman" w:eastAsia="Times New Roman" w:hAnsi="Times New Roman" w:cs="Times New Roman"/>
          <w:color w:val="000000" w:themeColor="text1"/>
          <w:sz w:val="20"/>
          <w:szCs w:val="20"/>
          <w:lang w:val="en-US" w:eastAsia="ru-RU"/>
        </w:rPr>
        <w:t>Dyslexia is often accompanied by several learning disabilities, but it is unclear whether they share underlying neurological causes. These associated disabilities include: dysgraphia, attention deficit hyperactivity disorder, developmental coordination disorder.</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Cs/>
          <w:color w:val="000000" w:themeColor="text1"/>
          <w:sz w:val="20"/>
          <w:szCs w:val="20"/>
          <w:lang w:eastAsia="ru-RU"/>
        </w:rPr>
      </w:pPr>
      <w:proofErr w:type="spellStart"/>
      <w:r w:rsidRPr="00120ECA">
        <w:rPr>
          <w:rFonts w:ascii="Times New Roman" w:eastAsia="Times New Roman" w:hAnsi="Times New Roman" w:cs="Times New Roman"/>
          <w:bCs/>
          <w:color w:val="000000" w:themeColor="text1"/>
          <w:sz w:val="20"/>
          <w:szCs w:val="20"/>
          <w:lang w:eastAsia="ru-RU"/>
        </w:rPr>
        <w:t>Дислексия</w:t>
      </w:r>
      <w:proofErr w:type="spellEnd"/>
      <w:r w:rsidRPr="00120ECA">
        <w:rPr>
          <w:rFonts w:ascii="Times New Roman" w:eastAsia="Times New Roman" w:hAnsi="Times New Roman" w:cs="Times New Roman"/>
          <w:bCs/>
          <w:color w:val="000000" w:themeColor="text1"/>
          <w:sz w:val="20"/>
          <w:szCs w:val="20"/>
          <w:lang w:eastAsia="ru-RU"/>
        </w:rPr>
        <w:t xml:space="preserve"> часто сопровождается другими нарушениями в обучении, но сегодня неясно, являются ли они неврологическими состояниями. Они включают в себя </w:t>
      </w:r>
      <w:proofErr w:type="spellStart"/>
      <w:r w:rsidRPr="00120ECA">
        <w:rPr>
          <w:rFonts w:ascii="Times New Roman" w:eastAsia="Times New Roman" w:hAnsi="Times New Roman" w:cs="Times New Roman"/>
          <w:bCs/>
          <w:color w:val="000000" w:themeColor="text1"/>
          <w:sz w:val="20"/>
          <w:szCs w:val="20"/>
          <w:lang w:eastAsia="ru-RU"/>
        </w:rPr>
        <w:t>дисграфию</w:t>
      </w:r>
      <w:proofErr w:type="spellEnd"/>
      <w:r w:rsidRPr="00120ECA">
        <w:rPr>
          <w:rFonts w:ascii="Times New Roman" w:eastAsia="Times New Roman" w:hAnsi="Times New Roman" w:cs="Times New Roman"/>
          <w:bCs/>
          <w:color w:val="000000" w:themeColor="text1"/>
          <w:sz w:val="20"/>
          <w:szCs w:val="20"/>
          <w:lang w:eastAsia="ru-RU"/>
        </w:rPr>
        <w:t>,</w:t>
      </w:r>
      <w:r w:rsidRPr="00120ECA">
        <w:rPr>
          <w:rFonts w:ascii="Times New Roman" w:eastAsia="Times New Roman" w:hAnsi="Times New Roman" w:cs="Times New Roman"/>
          <w:color w:val="000000" w:themeColor="text1"/>
          <w:sz w:val="20"/>
          <w:szCs w:val="20"/>
          <w:lang w:eastAsia="ru-RU"/>
        </w:rPr>
        <w:t xml:space="preserve"> синдромом дефицита внимания, </w:t>
      </w:r>
      <w:proofErr w:type="spellStart"/>
      <w:r w:rsidRPr="00120ECA">
        <w:rPr>
          <w:rFonts w:ascii="Times New Roman" w:eastAsia="Times New Roman" w:hAnsi="Times New Roman" w:cs="Times New Roman"/>
          <w:color w:val="000000" w:themeColor="text1"/>
          <w:sz w:val="20"/>
          <w:szCs w:val="20"/>
          <w:lang w:eastAsia="ru-RU"/>
        </w:rPr>
        <w:t>гиперактивность</w:t>
      </w:r>
      <w:proofErr w:type="spellEnd"/>
      <w:r w:rsidRPr="00120ECA">
        <w:rPr>
          <w:rFonts w:ascii="Times New Roman" w:eastAsia="Times New Roman" w:hAnsi="Times New Roman" w:cs="Times New Roman"/>
          <w:color w:val="000000" w:themeColor="text1"/>
          <w:sz w:val="20"/>
          <w:szCs w:val="20"/>
          <w:lang w:eastAsia="ru-RU"/>
        </w:rPr>
        <w:t>, нарушения моторики и координации.</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val="en-US" w:eastAsia="ru-RU"/>
        </w:rPr>
      </w:pPr>
      <w:r w:rsidRPr="00120ECA">
        <w:rPr>
          <w:rFonts w:ascii="Times New Roman" w:eastAsia="Times New Roman" w:hAnsi="Times New Roman" w:cs="Times New Roman"/>
          <w:b/>
          <w:color w:val="000000" w:themeColor="text1"/>
          <w:sz w:val="20"/>
          <w:szCs w:val="20"/>
          <w:lang w:val="en-US" w:eastAsia="ru-RU"/>
        </w:rPr>
        <w:t xml:space="preserve">Reid, Gavin; Fawcett, Angela; </w:t>
      </w:r>
      <w:proofErr w:type="spellStart"/>
      <w:r w:rsidRPr="00120ECA">
        <w:rPr>
          <w:rFonts w:ascii="Times New Roman" w:eastAsia="Times New Roman" w:hAnsi="Times New Roman" w:cs="Times New Roman"/>
          <w:b/>
          <w:color w:val="000000" w:themeColor="text1"/>
          <w:sz w:val="20"/>
          <w:szCs w:val="20"/>
          <w:lang w:val="en-US" w:eastAsia="ru-RU"/>
        </w:rPr>
        <w:t>Manis</w:t>
      </w:r>
      <w:proofErr w:type="spellEnd"/>
      <w:r w:rsidRPr="00120ECA">
        <w:rPr>
          <w:rFonts w:ascii="Times New Roman" w:eastAsia="Times New Roman" w:hAnsi="Times New Roman" w:cs="Times New Roman"/>
          <w:b/>
          <w:color w:val="000000" w:themeColor="text1"/>
          <w:sz w:val="20"/>
          <w:szCs w:val="20"/>
          <w:lang w:val="en-US" w:eastAsia="ru-RU"/>
        </w:rPr>
        <w:t>, Frank; Siegel, Linda (2008). </w:t>
      </w:r>
      <w:r w:rsidRPr="00120ECA">
        <w:rPr>
          <w:rFonts w:ascii="Times New Roman" w:eastAsia="Times New Roman" w:hAnsi="Times New Roman" w:cs="Times New Roman"/>
          <w:b/>
          <w:iCs/>
          <w:color w:val="000000" w:themeColor="text1"/>
          <w:sz w:val="20"/>
          <w:szCs w:val="20"/>
          <w:lang w:val="en-US" w:eastAsia="ru-RU"/>
        </w:rPr>
        <w:t>The SAGE Handbook of Dyslexia</w:t>
      </w:r>
      <w:r w:rsidRPr="00120ECA">
        <w:rPr>
          <w:rFonts w:ascii="Times New Roman" w:eastAsia="Times New Roman" w:hAnsi="Times New Roman" w:cs="Times New Roman"/>
          <w:b/>
          <w:color w:val="000000" w:themeColor="text1"/>
          <w:sz w:val="20"/>
          <w:szCs w:val="20"/>
          <w:lang w:val="en-US" w:eastAsia="ru-RU"/>
        </w:rPr>
        <w:t xml:space="preserve"> SAGE Publications. p. 127. ISBN978-1-84860-037-9 (</w:t>
      </w:r>
      <w:proofErr w:type="spellStart"/>
      <w:r w:rsidRPr="00120ECA">
        <w:rPr>
          <w:rFonts w:ascii="Times New Roman" w:eastAsia="Times New Roman" w:hAnsi="Times New Roman" w:cs="Times New Roman"/>
          <w:b/>
          <w:color w:val="000000" w:themeColor="text1"/>
          <w:sz w:val="20"/>
          <w:szCs w:val="20"/>
          <w:lang w:eastAsia="ru-RU"/>
        </w:rPr>
        <w:t>Гэвин</w:t>
      </w:r>
      <w:proofErr w:type="spellEnd"/>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Рейд</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Ангела</w:t>
      </w:r>
      <w:r w:rsidRPr="00120ECA">
        <w:rPr>
          <w:rFonts w:ascii="Times New Roman" w:eastAsia="Times New Roman" w:hAnsi="Times New Roman" w:cs="Times New Roman"/>
          <w:b/>
          <w:color w:val="000000" w:themeColor="text1"/>
          <w:sz w:val="20"/>
          <w:szCs w:val="20"/>
          <w:lang w:val="en-US"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Фокет</w:t>
      </w:r>
      <w:proofErr w:type="spellEnd"/>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Фрэнк</w:t>
      </w:r>
      <w:r w:rsidRPr="00120ECA">
        <w:rPr>
          <w:rFonts w:ascii="Times New Roman" w:eastAsia="Times New Roman" w:hAnsi="Times New Roman" w:cs="Times New Roman"/>
          <w:b/>
          <w:color w:val="000000" w:themeColor="text1"/>
          <w:sz w:val="20"/>
          <w:szCs w:val="20"/>
          <w:lang w:val="en-US"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Мэнис</w:t>
      </w:r>
      <w:proofErr w:type="spellEnd"/>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Линда</w:t>
      </w:r>
      <w:r w:rsidRPr="00120ECA">
        <w:rPr>
          <w:rFonts w:ascii="Times New Roman" w:eastAsia="Times New Roman" w:hAnsi="Times New Roman" w:cs="Times New Roman"/>
          <w:b/>
          <w:color w:val="000000" w:themeColor="text1"/>
          <w:sz w:val="20"/>
          <w:szCs w:val="20"/>
          <w:lang w:val="en-US"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Сигэл</w:t>
      </w:r>
      <w:proofErr w:type="spellEnd"/>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Справочник</w:t>
      </w:r>
      <w:r w:rsidRPr="00120ECA">
        <w:rPr>
          <w:rFonts w:ascii="Times New Roman" w:eastAsia="Times New Roman" w:hAnsi="Times New Roman" w:cs="Times New Roman"/>
          <w:b/>
          <w:color w:val="000000" w:themeColor="text1"/>
          <w:sz w:val="20"/>
          <w:szCs w:val="20"/>
          <w:lang w:val="en-US" w:eastAsia="ru-RU"/>
        </w:rPr>
        <w:t xml:space="preserve"> SAGE </w:t>
      </w:r>
      <w:r w:rsidRPr="00120ECA">
        <w:rPr>
          <w:rFonts w:ascii="Times New Roman" w:eastAsia="Times New Roman" w:hAnsi="Times New Roman" w:cs="Times New Roman"/>
          <w:b/>
          <w:color w:val="000000" w:themeColor="text1"/>
          <w:sz w:val="20"/>
          <w:szCs w:val="20"/>
          <w:lang w:eastAsia="ru-RU"/>
        </w:rPr>
        <w:t>по</w:t>
      </w:r>
      <w:r w:rsidRPr="00120ECA">
        <w:rPr>
          <w:rFonts w:ascii="Times New Roman" w:eastAsia="Times New Roman" w:hAnsi="Times New Roman" w:cs="Times New Roman"/>
          <w:b/>
          <w:color w:val="000000" w:themeColor="text1"/>
          <w:sz w:val="20"/>
          <w:szCs w:val="20"/>
          <w:lang w:val="en-US"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дислексии</w:t>
      </w:r>
      <w:proofErr w:type="spellEnd"/>
      <w:r w:rsidRPr="00120ECA">
        <w:rPr>
          <w:rFonts w:ascii="Times New Roman" w:eastAsia="Times New Roman" w:hAnsi="Times New Roman" w:cs="Times New Roman"/>
          <w:b/>
          <w:color w:val="000000" w:themeColor="text1"/>
          <w:sz w:val="20"/>
          <w:szCs w:val="20"/>
          <w:lang w:val="en-US"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Researchers have been trying to find the neurobiological basis of dyslexia since 1881.</w:t>
      </w:r>
      <w:r w:rsidRPr="00120ECA">
        <w:rPr>
          <w:rFonts w:ascii="Times New Roman" w:eastAsia="Times New Roman" w:hAnsi="Times New Roman" w:cs="Times New Roman"/>
          <w:color w:val="000000" w:themeColor="text1"/>
          <w:sz w:val="20"/>
          <w:szCs w:val="20"/>
          <w:vertAlign w:val="superscript"/>
          <w:lang w:val="en-US" w:eastAsia="ru-RU"/>
        </w:rPr>
        <w:t xml:space="preserve">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Cs/>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r w:rsidRPr="00120ECA">
        <w:rPr>
          <w:rFonts w:ascii="Times New Roman" w:eastAsia="Times New Roman" w:hAnsi="Times New Roman" w:cs="Times New Roman"/>
          <w:bCs/>
          <w:color w:val="000000" w:themeColor="text1"/>
          <w:sz w:val="20"/>
          <w:szCs w:val="20"/>
          <w:lang w:eastAsia="ru-RU"/>
        </w:rPr>
        <w:t xml:space="preserve">Исследователи пытаются найти нейробиологическую основу </w:t>
      </w:r>
      <w:proofErr w:type="spellStart"/>
      <w:r w:rsidRPr="00120ECA">
        <w:rPr>
          <w:rFonts w:ascii="Times New Roman" w:eastAsia="Times New Roman" w:hAnsi="Times New Roman" w:cs="Times New Roman"/>
          <w:bCs/>
          <w:color w:val="000000" w:themeColor="text1"/>
          <w:sz w:val="20"/>
          <w:szCs w:val="20"/>
          <w:lang w:eastAsia="ru-RU"/>
        </w:rPr>
        <w:t>дислексии</w:t>
      </w:r>
      <w:proofErr w:type="spellEnd"/>
      <w:r w:rsidRPr="00120ECA">
        <w:rPr>
          <w:rFonts w:ascii="Times New Roman" w:eastAsia="Times New Roman" w:hAnsi="Times New Roman" w:cs="Times New Roman"/>
          <w:bCs/>
          <w:color w:val="000000" w:themeColor="text1"/>
          <w:sz w:val="20"/>
          <w:szCs w:val="20"/>
          <w:lang w:eastAsia="ru-RU"/>
        </w:rPr>
        <w:t xml:space="preserve"> с 1881 года.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val="en-US" w:eastAsia="ru-RU"/>
        </w:rPr>
      </w:pPr>
      <w:r w:rsidRPr="00120ECA">
        <w:rPr>
          <w:rFonts w:ascii="Times New Roman" w:eastAsia="Times New Roman" w:hAnsi="Times New Roman" w:cs="Times New Roman"/>
          <w:b/>
          <w:color w:val="000000" w:themeColor="text1"/>
          <w:sz w:val="20"/>
          <w:szCs w:val="20"/>
          <w:lang w:val="en-US" w:eastAsia="ru-RU"/>
        </w:rPr>
        <w:t>Whitaker, Harry A. (2010). </w:t>
      </w:r>
      <w:r w:rsidRPr="00120ECA">
        <w:rPr>
          <w:rFonts w:ascii="Times New Roman" w:eastAsia="Times New Roman" w:hAnsi="Times New Roman" w:cs="Times New Roman"/>
          <w:b/>
          <w:iCs/>
          <w:color w:val="000000" w:themeColor="text1"/>
          <w:sz w:val="20"/>
          <w:szCs w:val="20"/>
          <w:lang w:val="en-US" w:eastAsia="ru-RU"/>
        </w:rPr>
        <w:t>Concise Encyclopedia of Brain and Language</w:t>
      </w:r>
      <w:r w:rsidRPr="00120ECA">
        <w:rPr>
          <w:rFonts w:ascii="Times New Roman" w:eastAsia="Times New Roman" w:hAnsi="Times New Roman" w:cs="Times New Roman"/>
          <w:b/>
          <w:color w:val="000000" w:themeColor="text1"/>
          <w:sz w:val="20"/>
          <w:szCs w:val="20"/>
          <w:lang w:val="en-US" w:eastAsia="ru-RU"/>
        </w:rPr>
        <w:t xml:space="preserve"> Elsevier. p. 180. ISBN978-0-08-096499-7 (</w:t>
      </w:r>
      <w:r w:rsidRPr="00120ECA">
        <w:rPr>
          <w:rFonts w:ascii="Times New Roman" w:eastAsia="Times New Roman" w:hAnsi="Times New Roman" w:cs="Times New Roman"/>
          <w:b/>
          <w:color w:val="000000" w:themeColor="text1"/>
          <w:sz w:val="20"/>
          <w:szCs w:val="20"/>
          <w:lang w:eastAsia="ru-RU"/>
        </w:rPr>
        <w:t>Гарри</w:t>
      </w:r>
      <w:r w:rsidRPr="00120ECA">
        <w:rPr>
          <w:rFonts w:ascii="Times New Roman" w:eastAsia="Times New Roman" w:hAnsi="Times New Roman" w:cs="Times New Roman"/>
          <w:b/>
          <w:color w:val="000000" w:themeColor="text1"/>
          <w:sz w:val="20"/>
          <w:szCs w:val="20"/>
          <w:lang w:val="en-US"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Витакер</w:t>
      </w:r>
      <w:proofErr w:type="spellEnd"/>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Краткая</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энциклопедия</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Речь</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и</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мозг</w:t>
      </w:r>
      <w:r w:rsidRPr="00120ECA">
        <w:rPr>
          <w:rFonts w:ascii="Times New Roman" w:eastAsia="Times New Roman" w:hAnsi="Times New Roman" w:cs="Times New Roman"/>
          <w:b/>
          <w:color w:val="000000" w:themeColor="text1"/>
          <w:sz w:val="20"/>
          <w:szCs w:val="20"/>
          <w:lang w:val="en-US"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Modern neuroimaging techniques such as functional magnetic resonance imaging (FMRI)and positron emission tomography (PET) have shown a correlation between both functional and structural differences in the brains of children with reading difficulties</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Современные методы </w:t>
      </w:r>
      <w:proofErr w:type="spellStart"/>
      <w:r w:rsidRPr="00120ECA">
        <w:rPr>
          <w:rFonts w:ascii="Times New Roman" w:eastAsia="Times New Roman" w:hAnsi="Times New Roman" w:cs="Times New Roman"/>
          <w:color w:val="000000" w:themeColor="text1"/>
          <w:sz w:val="20"/>
          <w:szCs w:val="20"/>
          <w:lang w:eastAsia="ru-RU"/>
        </w:rPr>
        <w:t>нейровизуализации</w:t>
      </w:r>
      <w:proofErr w:type="spellEnd"/>
      <w:r w:rsidRPr="00120ECA">
        <w:rPr>
          <w:rFonts w:ascii="Times New Roman" w:eastAsia="Times New Roman" w:hAnsi="Times New Roman" w:cs="Times New Roman"/>
          <w:color w:val="000000" w:themeColor="text1"/>
          <w:sz w:val="20"/>
          <w:szCs w:val="20"/>
          <w:lang w:eastAsia="ru-RU"/>
        </w:rPr>
        <w:t>, такие как функциональная магнитно-резонансная томография (МРТ) и позитронно-эмиссионная томография (ПЭТ), показали корреляцию между функциональными и структурными различиями в мозге детей с трудностями чтения.</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roofErr w:type="spellStart"/>
      <w:r w:rsidRPr="00120ECA">
        <w:rPr>
          <w:rFonts w:ascii="Times New Roman" w:eastAsia="Times New Roman" w:hAnsi="Times New Roman" w:cs="Times New Roman"/>
          <w:b/>
          <w:color w:val="000000" w:themeColor="text1"/>
          <w:sz w:val="20"/>
          <w:szCs w:val="20"/>
          <w:lang w:val="en-US" w:eastAsia="ru-RU"/>
        </w:rPr>
        <w:t>Pammer</w:t>
      </w:r>
      <w:proofErr w:type="spellEnd"/>
      <w:r w:rsidRPr="00120ECA">
        <w:rPr>
          <w:rFonts w:ascii="Times New Roman" w:eastAsia="Times New Roman" w:hAnsi="Times New Roman" w:cs="Times New Roman"/>
          <w:b/>
          <w:color w:val="000000" w:themeColor="text1"/>
          <w:sz w:val="20"/>
          <w:szCs w:val="20"/>
          <w:lang w:val="en-US" w:eastAsia="ru-RU"/>
        </w:rPr>
        <w:t>, Kristen ( 2014). "Brain mechanisms and reading remediation: more questions than answers.". </w:t>
      </w:r>
      <w:proofErr w:type="spellStart"/>
      <w:r w:rsidRPr="00120ECA">
        <w:rPr>
          <w:rFonts w:ascii="Times New Roman" w:eastAsia="Times New Roman" w:hAnsi="Times New Roman" w:cs="Times New Roman"/>
          <w:b/>
          <w:iCs/>
          <w:color w:val="000000" w:themeColor="text1"/>
          <w:sz w:val="20"/>
          <w:szCs w:val="20"/>
          <w:lang w:val="en-US" w:eastAsia="ru-RU"/>
        </w:rPr>
        <w:t>Scientifica</w:t>
      </w:r>
      <w:proofErr w:type="spellEnd"/>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bCs/>
          <w:color w:val="000000" w:themeColor="text1"/>
          <w:sz w:val="20"/>
          <w:szCs w:val="20"/>
          <w:lang w:eastAsia="ru-RU"/>
        </w:rPr>
        <w:t>2014</w:t>
      </w:r>
      <w:r w:rsidRPr="00120ECA">
        <w:rPr>
          <w:rFonts w:ascii="Times New Roman" w:eastAsia="Times New Roman" w:hAnsi="Times New Roman" w:cs="Times New Roman"/>
          <w:b/>
          <w:color w:val="000000" w:themeColor="text1"/>
          <w:sz w:val="20"/>
          <w:szCs w:val="20"/>
          <w:lang w:eastAsia="ru-RU"/>
        </w:rPr>
        <w:t>: 802741.</w:t>
      </w:r>
      <w:r w:rsidRPr="00120ECA">
        <w:rPr>
          <w:rFonts w:ascii="Times New Roman" w:eastAsia="Times New Roman" w:hAnsi="Times New Roman" w:cs="Times New Roman"/>
          <w:b/>
          <w:color w:val="000000" w:themeColor="text1"/>
          <w:sz w:val="20"/>
          <w:szCs w:val="20"/>
          <w:lang w:val="en-US" w:eastAsia="ru-RU"/>
        </w:rPr>
        <w:t> PMC </w:t>
      </w:r>
      <w:r w:rsidRPr="00120ECA">
        <w:rPr>
          <w:rFonts w:ascii="Times New Roman" w:eastAsia="Times New Roman" w:hAnsi="Times New Roman" w:cs="Times New Roman"/>
          <w:b/>
          <w:color w:val="000000" w:themeColor="text1"/>
          <w:sz w:val="20"/>
          <w:szCs w:val="20"/>
          <w:lang w:eastAsia="ru-RU"/>
        </w:rPr>
        <w:t>3913493 </w:t>
      </w:r>
      <w:r w:rsidRPr="00120ECA">
        <w:rPr>
          <w:noProof/>
          <w:sz w:val="20"/>
          <w:szCs w:val="20"/>
          <w:lang w:eastAsia="ru-RU"/>
        </w:rPr>
        <mc:AlternateContent>
          <mc:Choice Requires="wps">
            <w:drawing>
              <wp:inline distT="0" distB="0" distL="0" distR="0">
                <wp:extent cx="85725" cy="133350"/>
                <wp:effectExtent l="19050" t="0" r="9525" b="0"/>
                <wp:docPr id="3" name="Прямоугольник 3" descr="Freely accessi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BA725" id="Прямоугольник 3" o:spid="_x0000_s1026" alt="Freely accessible" style="width:6.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" filled="f" stroked="f">
                <o:lock v:ext="edit" aspectratio="t"/>
                <w10:anchorlock/>
              </v:rect>
            </w:pict>
          </mc:Fallback>
        </mc:AlternateContent>
      </w:r>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 PMID </w:t>
      </w:r>
      <w:r w:rsidRPr="00120ECA">
        <w:rPr>
          <w:rFonts w:ascii="Times New Roman" w:eastAsia="Times New Roman" w:hAnsi="Times New Roman" w:cs="Times New Roman"/>
          <w:b/>
          <w:color w:val="000000" w:themeColor="text1"/>
          <w:sz w:val="20"/>
          <w:szCs w:val="20"/>
          <w:lang w:eastAsia="ru-RU"/>
        </w:rPr>
        <w:t>24527259.</w:t>
      </w:r>
      <w:r w:rsidRPr="00120ECA">
        <w:rPr>
          <w:rFonts w:ascii="Times New Roman" w:eastAsia="Times New Roman" w:hAnsi="Times New Roman" w:cs="Times New Roman"/>
          <w:b/>
          <w:color w:val="000000" w:themeColor="text1"/>
          <w:sz w:val="20"/>
          <w:szCs w:val="20"/>
          <w:lang w:val="en-US" w:eastAsia="ru-RU"/>
        </w:rPr>
        <w:t> </w:t>
      </w:r>
      <w:proofErr w:type="spellStart"/>
      <w:r w:rsidRPr="00120ECA">
        <w:rPr>
          <w:rFonts w:ascii="Times New Roman" w:eastAsia="Times New Roman" w:hAnsi="Times New Roman" w:cs="Times New Roman"/>
          <w:b/>
          <w:color w:val="000000" w:themeColor="text1"/>
          <w:sz w:val="20"/>
          <w:szCs w:val="20"/>
          <w:lang w:val="en-US" w:eastAsia="ru-RU"/>
        </w:rPr>
        <w:t>doi</w:t>
      </w:r>
      <w:proofErr w:type="spellEnd"/>
      <w:r w:rsidRPr="00120ECA">
        <w:rPr>
          <w:rFonts w:ascii="Times New Roman" w:eastAsia="Times New Roman" w:hAnsi="Times New Roman" w:cs="Times New Roman"/>
          <w:b/>
          <w:color w:val="000000" w:themeColor="text1"/>
          <w:sz w:val="20"/>
          <w:szCs w:val="20"/>
          <w:lang w:eastAsia="ru-RU"/>
        </w:rPr>
        <w:t>:10.1155/2014/802741. (</w:t>
      </w:r>
      <w:proofErr w:type="spellStart"/>
      <w:r w:rsidRPr="00120ECA">
        <w:rPr>
          <w:rFonts w:ascii="Times New Roman" w:eastAsia="Times New Roman" w:hAnsi="Times New Roman" w:cs="Times New Roman"/>
          <w:b/>
          <w:color w:val="000000" w:themeColor="text1"/>
          <w:sz w:val="20"/>
          <w:szCs w:val="20"/>
          <w:lang w:eastAsia="ru-RU"/>
        </w:rPr>
        <w:t>Кристен</w:t>
      </w:r>
      <w:proofErr w:type="spellEnd"/>
      <w:r w:rsidRPr="00120ECA">
        <w:rPr>
          <w:rFonts w:ascii="Times New Roman" w:eastAsia="Times New Roman" w:hAnsi="Times New Roman" w:cs="Times New Roman"/>
          <w:b/>
          <w:color w:val="000000" w:themeColor="text1"/>
          <w:sz w:val="20"/>
          <w:szCs w:val="20"/>
          <w:lang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Паммер</w:t>
      </w:r>
      <w:proofErr w:type="spellEnd"/>
      <w:r w:rsidRPr="00120ECA">
        <w:rPr>
          <w:rFonts w:ascii="Times New Roman" w:eastAsia="Times New Roman" w:hAnsi="Times New Roman" w:cs="Times New Roman"/>
          <w:b/>
          <w:color w:val="000000" w:themeColor="text1"/>
          <w:sz w:val="20"/>
          <w:szCs w:val="20"/>
          <w:lang w:eastAsia="ru-RU"/>
        </w:rPr>
        <w:t xml:space="preserve"> «Механизмы работы мозга для исправление чтения: больше вопросов, чем ответов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 xml:space="preserve">Some dyslexics show less electrical activation in parts of the left hemisphere of the brain involved with reading, such as the inferior frontal </w:t>
      </w:r>
      <w:proofErr w:type="spellStart"/>
      <w:r w:rsidRPr="00120ECA">
        <w:rPr>
          <w:rFonts w:ascii="Times New Roman" w:eastAsia="Times New Roman" w:hAnsi="Times New Roman" w:cs="Times New Roman"/>
          <w:color w:val="000000" w:themeColor="text1"/>
          <w:sz w:val="20"/>
          <w:szCs w:val="20"/>
          <w:lang w:val="en-US" w:eastAsia="ru-RU"/>
        </w:rPr>
        <w:t>gyrus</w:t>
      </w:r>
      <w:proofErr w:type="spellEnd"/>
      <w:r w:rsidRPr="00120ECA">
        <w:rPr>
          <w:rFonts w:ascii="Times New Roman" w:eastAsia="Times New Roman" w:hAnsi="Times New Roman" w:cs="Times New Roman"/>
          <w:color w:val="000000" w:themeColor="text1"/>
          <w:sz w:val="20"/>
          <w:szCs w:val="20"/>
          <w:lang w:val="en-US" w:eastAsia="ru-RU"/>
        </w:rPr>
        <w:t>, inferior parietal lobule, and the middle and ventral temporal cortex.</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Cs/>
          <w:color w:val="000000" w:themeColor="text1"/>
          <w:sz w:val="20"/>
          <w:szCs w:val="20"/>
          <w:lang w:eastAsia="ru-RU"/>
        </w:rPr>
      </w:pPr>
      <w:r w:rsidRPr="00120ECA">
        <w:rPr>
          <w:rFonts w:ascii="Times New Roman" w:eastAsia="Times New Roman" w:hAnsi="Times New Roman" w:cs="Times New Roman"/>
          <w:bCs/>
          <w:color w:val="000000" w:themeColor="text1"/>
          <w:sz w:val="20"/>
          <w:szCs w:val="20"/>
          <w:lang w:eastAsia="ru-RU"/>
        </w:rPr>
        <w:t xml:space="preserve">У </w:t>
      </w:r>
      <w:proofErr w:type="spellStart"/>
      <w:r w:rsidRPr="00120ECA">
        <w:rPr>
          <w:rFonts w:ascii="Times New Roman" w:eastAsia="Times New Roman" w:hAnsi="Times New Roman" w:cs="Times New Roman"/>
          <w:bCs/>
          <w:color w:val="000000" w:themeColor="text1"/>
          <w:sz w:val="20"/>
          <w:szCs w:val="20"/>
          <w:lang w:eastAsia="ru-RU"/>
        </w:rPr>
        <w:t>дислексиков</w:t>
      </w:r>
      <w:proofErr w:type="spellEnd"/>
      <w:r w:rsidRPr="00120ECA">
        <w:rPr>
          <w:rFonts w:ascii="Times New Roman" w:eastAsia="Times New Roman" w:hAnsi="Times New Roman" w:cs="Times New Roman"/>
          <w:bCs/>
          <w:color w:val="000000" w:themeColor="text1"/>
          <w:sz w:val="20"/>
          <w:szCs w:val="20"/>
          <w:lang w:eastAsia="ru-RU"/>
        </w:rPr>
        <w:t xml:space="preserve"> проявляется меньшая электрическая активация в частях левого полушария мозга, таких как нижняя лобная извилина, нижняя теменная долька, средняя и вентральная височная коры.</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roofErr w:type="spellStart"/>
      <w:r w:rsidRPr="00120ECA">
        <w:rPr>
          <w:rFonts w:ascii="Times New Roman" w:eastAsia="Times New Roman" w:hAnsi="Times New Roman" w:cs="Times New Roman"/>
          <w:b/>
          <w:color w:val="000000" w:themeColor="text1"/>
          <w:sz w:val="20"/>
          <w:szCs w:val="20"/>
          <w:lang w:val="en-US" w:eastAsia="ru-RU"/>
        </w:rPr>
        <w:t>Brandler</w:t>
      </w:r>
      <w:proofErr w:type="spellEnd"/>
      <w:r w:rsidRPr="00120ECA">
        <w:rPr>
          <w:rFonts w:ascii="Times New Roman" w:eastAsia="Times New Roman" w:hAnsi="Times New Roman" w:cs="Times New Roman"/>
          <w:b/>
          <w:color w:val="000000" w:themeColor="text1"/>
          <w:sz w:val="20"/>
          <w:szCs w:val="20"/>
          <w:lang w:val="en-US" w:eastAsia="ru-RU"/>
        </w:rPr>
        <w:t>, William (2014). "The genetic relationship between handedness and neurodevelopmental disorders". </w:t>
      </w:r>
      <w:r w:rsidRPr="00120ECA">
        <w:rPr>
          <w:rFonts w:ascii="Times New Roman" w:eastAsia="Times New Roman" w:hAnsi="Times New Roman" w:cs="Times New Roman"/>
          <w:b/>
          <w:iCs/>
          <w:color w:val="000000" w:themeColor="text1"/>
          <w:sz w:val="20"/>
          <w:szCs w:val="20"/>
          <w:lang w:val="en-US" w:eastAsia="ru-RU"/>
        </w:rPr>
        <w:t>Trends</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in</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molecular</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medicine</w:t>
      </w:r>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bCs/>
          <w:color w:val="000000" w:themeColor="text1"/>
          <w:sz w:val="20"/>
          <w:szCs w:val="20"/>
          <w:lang w:eastAsia="ru-RU"/>
        </w:rPr>
        <w:t>20</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color w:val="000000" w:themeColor="text1"/>
          <w:sz w:val="20"/>
          <w:szCs w:val="20"/>
          <w:lang w:eastAsia="ru-RU"/>
        </w:rPr>
        <w:t>(2): 83 90.</w:t>
      </w:r>
      <w:r w:rsidRPr="00120ECA">
        <w:rPr>
          <w:rFonts w:ascii="Times New Roman" w:eastAsia="Times New Roman" w:hAnsi="Times New Roman" w:cs="Times New Roman"/>
          <w:b/>
          <w:color w:val="000000" w:themeColor="text1"/>
          <w:sz w:val="20"/>
          <w:szCs w:val="20"/>
          <w:lang w:val="en-US" w:eastAsia="ru-RU"/>
        </w:rPr>
        <w:t> PMC </w:t>
      </w:r>
      <w:r w:rsidRPr="00120ECA">
        <w:rPr>
          <w:rFonts w:ascii="Times New Roman" w:eastAsia="Times New Roman" w:hAnsi="Times New Roman" w:cs="Times New Roman"/>
          <w:b/>
          <w:color w:val="000000" w:themeColor="text1"/>
          <w:sz w:val="20"/>
          <w:szCs w:val="20"/>
          <w:lang w:eastAsia="ru-RU"/>
        </w:rPr>
        <w:t>3969300.</w:t>
      </w:r>
      <w:r w:rsidRPr="00120ECA">
        <w:rPr>
          <w:rFonts w:ascii="Times New Roman" w:eastAsia="Times New Roman" w:hAnsi="Times New Roman" w:cs="Times New Roman"/>
          <w:b/>
          <w:color w:val="000000" w:themeColor="text1"/>
          <w:sz w:val="20"/>
          <w:szCs w:val="20"/>
          <w:lang w:val="en-US" w:eastAsia="ru-RU"/>
        </w:rPr>
        <w:t> PMID</w:t>
      </w:r>
      <w:r w:rsidRPr="00120ECA">
        <w:rPr>
          <w:rFonts w:ascii="Times New Roman" w:eastAsia="Times New Roman" w:hAnsi="Times New Roman" w:cs="Times New Roman"/>
          <w:b/>
          <w:color w:val="000000" w:themeColor="text1"/>
          <w:sz w:val="20"/>
          <w:szCs w:val="20"/>
          <w:lang w:eastAsia="ru-RU"/>
        </w:rPr>
        <w:t>24275328.</w:t>
      </w:r>
      <w:r w:rsidRPr="00120ECA">
        <w:rPr>
          <w:rFonts w:ascii="Times New Roman" w:eastAsia="Times New Roman" w:hAnsi="Times New Roman" w:cs="Times New Roman"/>
          <w:b/>
          <w:color w:val="000000" w:themeColor="text1"/>
          <w:sz w:val="20"/>
          <w:szCs w:val="20"/>
          <w:lang w:val="en-US" w:eastAsia="ru-RU"/>
        </w:rPr>
        <w:t> </w:t>
      </w:r>
      <w:proofErr w:type="spellStart"/>
      <w:r w:rsidRPr="00120ECA">
        <w:rPr>
          <w:rFonts w:ascii="Times New Roman" w:eastAsia="Times New Roman" w:hAnsi="Times New Roman" w:cs="Times New Roman"/>
          <w:b/>
          <w:color w:val="000000" w:themeColor="text1"/>
          <w:sz w:val="20"/>
          <w:szCs w:val="20"/>
          <w:lang w:val="en-US" w:eastAsia="ru-RU"/>
        </w:rPr>
        <w:t>doi</w:t>
      </w:r>
      <w:proofErr w:type="spellEnd"/>
      <w:r w:rsidRPr="00120ECA">
        <w:rPr>
          <w:rFonts w:ascii="Times New Roman" w:eastAsia="Times New Roman" w:hAnsi="Times New Roman" w:cs="Times New Roman"/>
          <w:b/>
          <w:color w:val="000000" w:themeColor="text1"/>
          <w:sz w:val="20"/>
          <w:szCs w:val="20"/>
          <w:lang w:eastAsia="ru-RU"/>
        </w:rPr>
        <w:t>:10.1016/</w:t>
      </w:r>
      <w:r w:rsidRPr="00120ECA">
        <w:rPr>
          <w:rFonts w:ascii="Times New Roman" w:eastAsia="Times New Roman" w:hAnsi="Times New Roman" w:cs="Times New Roman"/>
          <w:b/>
          <w:color w:val="000000" w:themeColor="text1"/>
          <w:sz w:val="20"/>
          <w:szCs w:val="20"/>
          <w:lang w:val="en-US" w:eastAsia="ru-RU"/>
        </w:rPr>
        <w:t>j</w:t>
      </w:r>
      <w:r w:rsidRPr="00120ECA">
        <w:rPr>
          <w:rFonts w:ascii="Times New Roman" w:eastAsia="Times New Roman" w:hAnsi="Times New Roman" w:cs="Times New Roman"/>
          <w:b/>
          <w:color w:val="000000" w:themeColor="text1"/>
          <w:sz w:val="20"/>
          <w:szCs w:val="20"/>
          <w:lang w:eastAsia="ru-RU"/>
        </w:rPr>
        <w:t>.</w:t>
      </w:r>
      <w:proofErr w:type="spellStart"/>
      <w:r w:rsidRPr="00120ECA">
        <w:rPr>
          <w:rFonts w:ascii="Times New Roman" w:eastAsia="Times New Roman" w:hAnsi="Times New Roman" w:cs="Times New Roman"/>
          <w:b/>
          <w:color w:val="000000" w:themeColor="text1"/>
          <w:sz w:val="20"/>
          <w:szCs w:val="20"/>
          <w:lang w:val="en-US" w:eastAsia="ru-RU"/>
        </w:rPr>
        <w:t>molmed</w:t>
      </w:r>
      <w:proofErr w:type="spellEnd"/>
      <w:r w:rsidRPr="00120ECA">
        <w:rPr>
          <w:rFonts w:ascii="Times New Roman" w:eastAsia="Times New Roman" w:hAnsi="Times New Roman" w:cs="Times New Roman"/>
          <w:b/>
          <w:color w:val="000000" w:themeColor="text1"/>
          <w:sz w:val="20"/>
          <w:szCs w:val="20"/>
          <w:lang w:eastAsia="ru-RU"/>
        </w:rPr>
        <w:t xml:space="preserve">.2013.10.008. (Вильям </w:t>
      </w:r>
      <w:proofErr w:type="spellStart"/>
      <w:r w:rsidRPr="00120ECA">
        <w:rPr>
          <w:rFonts w:ascii="Times New Roman" w:eastAsia="Times New Roman" w:hAnsi="Times New Roman" w:cs="Times New Roman"/>
          <w:b/>
          <w:color w:val="000000" w:themeColor="text1"/>
          <w:sz w:val="20"/>
          <w:szCs w:val="20"/>
          <w:lang w:eastAsia="ru-RU"/>
        </w:rPr>
        <w:t>Брендлер</w:t>
      </w:r>
      <w:proofErr w:type="spellEnd"/>
      <w:r w:rsidRPr="00120ECA">
        <w:rPr>
          <w:rFonts w:ascii="Times New Roman" w:eastAsia="Times New Roman" w:hAnsi="Times New Roman" w:cs="Times New Roman"/>
          <w:b/>
          <w:color w:val="000000" w:themeColor="text1"/>
          <w:sz w:val="20"/>
          <w:szCs w:val="20"/>
          <w:lang w:eastAsia="ru-RU"/>
        </w:rPr>
        <w:t xml:space="preserve"> ««Генетическая связь между праворукостью и леворукостью и неврологическими расстройствами»)</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 xml:space="preserve">Over the past decade, brain activation studies using PET to study language have produced a breakthrough in the understanding of the neural basis of language. Neural bases for the visual lexicon and for auditory verbal short-term memory components have </w:t>
      </w:r>
      <w:r w:rsidRPr="00120ECA">
        <w:rPr>
          <w:rFonts w:ascii="Times New Roman" w:eastAsia="Times New Roman" w:hAnsi="Times New Roman" w:cs="Times New Roman"/>
          <w:color w:val="000000" w:themeColor="text1"/>
          <w:sz w:val="20"/>
          <w:szCs w:val="20"/>
          <w:lang w:val="en-US" w:eastAsia="ru-RU"/>
        </w:rPr>
        <w:lastRenderedPageBreak/>
        <w:t>been proposed, with some implication that the observed neural manifestation of developmental dyslexia is task-specific (i.e. functional rather than structural). FMRIs in dyslexics have provided important data which point to the interactive role of the cerebellum and cerebral cortex as well as other brain structures.</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За последнее десятилетие исследования активации мозга с использованием ПЭТ дали прорыв в понимании нейронной основы объяснения явления </w:t>
      </w:r>
      <w:proofErr w:type="spellStart"/>
      <w:r w:rsidRPr="00120ECA">
        <w:rPr>
          <w:rFonts w:ascii="Times New Roman" w:eastAsia="Times New Roman" w:hAnsi="Times New Roman" w:cs="Times New Roman"/>
          <w:color w:val="000000" w:themeColor="text1"/>
          <w:sz w:val="20"/>
          <w:szCs w:val="20"/>
          <w:lang w:eastAsia="ru-RU"/>
        </w:rPr>
        <w:t>дислексии</w:t>
      </w:r>
      <w:proofErr w:type="spellEnd"/>
      <w:r w:rsidRPr="00120ECA">
        <w:rPr>
          <w:rFonts w:ascii="Times New Roman" w:eastAsia="Times New Roman" w:hAnsi="Times New Roman" w:cs="Times New Roman"/>
          <w:color w:val="000000" w:themeColor="text1"/>
          <w:sz w:val="20"/>
          <w:szCs w:val="20"/>
          <w:lang w:eastAsia="ru-RU"/>
        </w:rPr>
        <w:t xml:space="preserve">. Было установлено, что нейронное проявление развития </w:t>
      </w:r>
      <w:proofErr w:type="spellStart"/>
      <w:r w:rsidRPr="00120ECA">
        <w:rPr>
          <w:rFonts w:ascii="Times New Roman" w:eastAsia="Times New Roman" w:hAnsi="Times New Roman" w:cs="Times New Roman"/>
          <w:color w:val="000000" w:themeColor="text1"/>
          <w:sz w:val="20"/>
          <w:szCs w:val="20"/>
          <w:lang w:eastAsia="ru-RU"/>
        </w:rPr>
        <w:t>дислексии</w:t>
      </w:r>
      <w:proofErr w:type="spellEnd"/>
      <w:r w:rsidRPr="00120ECA">
        <w:rPr>
          <w:rFonts w:ascii="Times New Roman" w:eastAsia="Times New Roman" w:hAnsi="Times New Roman" w:cs="Times New Roman"/>
          <w:color w:val="000000" w:themeColor="text1"/>
          <w:sz w:val="20"/>
          <w:szCs w:val="20"/>
          <w:lang w:eastAsia="ru-RU"/>
        </w:rPr>
        <w:t xml:space="preserve"> зависит от конкретной задачи например  визуализация лексики для слуховой словесной кратковременной памяти, что подразумевает, что </w:t>
      </w:r>
      <w:proofErr w:type="spellStart"/>
      <w:r w:rsidRPr="00120ECA">
        <w:rPr>
          <w:rFonts w:ascii="Times New Roman" w:eastAsia="Times New Roman" w:hAnsi="Times New Roman" w:cs="Times New Roman"/>
          <w:color w:val="000000" w:themeColor="text1"/>
          <w:sz w:val="20"/>
          <w:szCs w:val="20"/>
          <w:lang w:eastAsia="ru-RU"/>
        </w:rPr>
        <w:t>дислексия</w:t>
      </w:r>
      <w:proofErr w:type="spellEnd"/>
      <w:r w:rsidRPr="00120ECA">
        <w:rPr>
          <w:rFonts w:ascii="Times New Roman" w:eastAsia="Times New Roman" w:hAnsi="Times New Roman" w:cs="Times New Roman"/>
          <w:color w:val="000000" w:themeColor="text1"/>
          <w:sz w:val="20"/>
          <w:szCs w:val="20"/>
          <w:lang w:eastAsia="ru-RU"/>
        </w:rPr>
        <w:t xml:space="preserve"> функциональна, а не структурна. А данные МРТ указывают на интерактивную роль мозжечка и коры головного мозга.</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r w:rsidRPr="00120ECA">
        <w:rPr>
          <w:rFonts w:ascii="Times New Roman" w:eastAsia="Times New Roman" w:hAnsi="Times New Roman" w:cs="Times New Roman"/>
          <w:b/>
          <w:color w:val="000000" w:themeColor="text1"/>
          <w:sz w:val="20"/>
          <w:szCs w:val="20"/>
          <w:lang w:val="en-US" w:eastAsia="ru-RU"/>
        </w:rPr>
        <w:t>Cain, Kate (2010). </w:t>
      </w:r>
      <w:r w:rsidRPr="00120ECA">
        <w:rPr>
          <w:rFonts w:ascii="Times New Roman" w:eastAsia="Times New Roman" w:hAnsi="Times New Roman" w:cs="Times New Roman"/>
          <w:b/>
          <w:iCs/>
          <w:color w:val="000000" w:themeColor="text1"/>
          <w:sz w:val="20"/>
          <w:szCs w:val="20"/>
          <w:lang w:val="en-US" w:eastAsia="ru-RU"/>
        </w:rPr>
        <w:t>Reading development and difficulties</w:t>
      </w:r>
      <w:r w:rsidRPr="00120ECA">
        <w:rPr>
          <w:rFonts w:ascii="Times New Roman" w:eastAsia="Times New Roman" w:hAnsi="Times New Roman" w:cs="Times New Roman"/>
          <w:b/>
          <w:color w:val="000000" w:themeColor="text1"/>
          <w:sz w:val="20"/>
          <w:szCs w:val="20"/>
          <w:lang w:val="en-US" w:eastAsia="ru-RU"/>
        </w:rPr>
        <w:t> (1st ed.). TJ International. p. 134. ISBN 9781405151559. Retrieved 21 March 2015. (</w:t>
      </w:r>
      <w:proofErr w:type="spellStart"/>
      <w:r w:rsidRPr="00120ECA">
        <w:rPr>
          <w:rFonts w:ascii="Times New Roman" w:eastAsia="Times New Roman" w:hAnsi="Times New Roman" w:cs="Times New Roman"/>
          <w:b/>
          <w:color w:val="000000" w:themeColor="text1"/>
          <w:sz w:val="20"/>
          <w:szCs w:val="20"/>
          <w:lang w:eastAsia="ru-RU"/>
        </w:rPr>
        <w:t>Кейт</w:t>
      </w:r>
      <w:proofErr w:type="spellEnd"/>
      <w:r w:rsidRPr="00120ECA">
        <w:rPr>
          <w:rFonts w:ascii="Times New Roman" w:eastAsia="Times New Roman" w:hAnsi="Times New Roman" w:cs="Times New Roman"/>
          <w:b/>
          <w:color w:val="000000" w:themeColor="text1"/>
          <w:sz w:val="20"/>
          <w:szCs w:val="20"/>
          <w:lang w:val="en-US"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Кейн</w:t>
      </w:r>
      <w:proofErr w:type="spellEnd"/>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Развитие</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чтения</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и</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трудности</w:t>
      </w:r>
      <w:r w:rsidRPr="00120ECA">
        <w:rPr>
          <w:rFonts w:ascii="Times New Roman" w:eastAsia="Times New Roman" w:hAnsi="Times New Roman" w:cs="Times New Roman"/>
          <w:b/>
          <w:color w:val="000000" w:themeColor="text1"/>
          <w:sz w:val="20"/>
          <w:szCs w:val="20"/>
          <w:lang w:val="en-US"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The cerebellar theory of dyslexia proposes that impairment of cerebellum-controlled muscle movement affects the formation of words by the tongue and facial muscles, resulting in the fluency problems that are characteristic of some dyslexics. The cerebellum is also involved in the </w:t>
      </w:r>
      <w:proofErr w:type="spellStart"/>
      <w:r w:rsidRPr="00120ECA">
        <w:rPr>
          <w:rFonts w:ascii="Times New Roman" w:eastAsia="Times New Roman" w:hAnsi="Times New Roman" w:cs="Times New Roman"/>
          <w:color w:val="000000" w:themeColor="text1"/>
          <w:sz w:val="20"/>
          <w:szCs w:val="20"/>
          <w:lang w:val="en-US" w:eastAsia="ru-RU"/>
        </w:rPr>
        <w:t>automatization</w:t>
      </w:r>
      <w:proofErr w:type="spellEnd"/>
      <w:r w:rsidRPr="00120ECA">
        <w:rPr>
          <w:rFonts w:ascii="Times New Roman" w:eastAsia="Times New Roman" w:hAnsi="Times New Roman" w:cs="Times New Roman"/>
          <w:color w:val="000000" w:themeColor="text1"/>
          <w:sz w:val="20"/>
          <w:szCs w:val="20"/>
          <w:lang w:val="en-US" w:eastAsia="ru-RU"/>
        </w:rPr>
        <w:t xml:space="preserve"> of some tasks, such as reading</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Теория о нарушении высших психических функций предполагает, что </w:t>
      </w:r>
      <w:proofErr w:type="spellStart"/>
      <w:r w:rsidRPr="00120ECA">
        <w:rPr>
          <w:rFonts w:ascii="Times New Roman" w:eastAsia="Times New Roman" w:hAnsi="Times New Roman" w:cs="Times New Roman"/>
          <w:color w:val="000000" w:themeColor="text1"/>
          <w:sz w:val="20"/>
          <w:szCs w:val="20"/>
          <w:lang w:eastAsia="ru-RU"/>
        </w:rPr>
        <w:t>дислексия</w:t>
      </w:r>
      <w:proofErr w:type="spellEnd"/>
      <w:r w:rsidRPr="00120ECA">
        <w:rPr>
          <w:rFonts w:ascii="Times New Roman" w:eastAsia="Times New Roman" w:hAnsi="Times New Roman" w:cs="Times New Roman"/>
          <w:color w:val="000000" w:themeColor="text1"/>
          <w:sz w:val="20"/>
          <w:szCs w:val="20"/>
          <w:lang w:eastAsia="ru-RU"/>
        </w:rPr>
        <w:t xml:space="preserve"> появляется тогда, когда происходит нарушение управляемого мозжечком мышечного движения, влияющего на формирование слов языком и лицевыми мышцами, что приводит к проблемам беглости речи, характерными для некоторых </w:t>
      </w:r>
      <w:proofErr w:type="spellStart"/>
      <w:r w:rsidRPr="00120ECA">
        <w:rPr>
          <w:rFonts w:ascii="Times New Roman" w:eastAsia="Times New Roman" w:hAnsi="Times New Roman" w:cs="Times New Roman"/>
          <w:color w:val="000000" w:themeColor="text1"/>
          <w:sz w:val="20"/>
          <w:szCs w:val="20"/>
          <w:lang w:eastAsia="ru-RU"/>
        </w:rPr>
        <w:t>дислексиков</w:t>
      </w:r>
      <w:proofErr w:type="spellEnd"/>
      <w:r w:rsidRPr="00120ECA">
        <w:rPr>
          <w:rFonts w:ascii="Times New Roman" w:eastAsia="Times New Roman" w:hAnsi="Times New Roman" w:cs="Times New Roman"/>
          <w:color w:val="000000" w:themeColor="text1"/>
          <w:sz w:val="20"/>
          <w:szCs w:val="20"/>
          <w:lang w:eastAsia="ru-RU"/>
        </w:rPr>
        <w:t>. Мозжечок также участвует в автоматизации навыка чтения.</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roofErr w:type="spellStart"/>
      <w:r w:rsidRPr="00120ECA">
        <w:rPr>
          <w:rFonts w:ascii="Times New Roman" w:eastAsia="Times New Roman" w:hAnsi="Times New Roman" w:cs="Times New Roman"/>
          <w:b/>
          <w:color w:val="000000" w:themeColor="text1"/>
          <w:sz w:val="20"/>
          <w:szCs w:val="20"/>
          <w:lang w:val="en-US" w:eastAsia="ru-RU"/>
        </w:rPr>
        <w:t>Levav</w:t>
      </w:r>
      <w:proofErr w:type="spellEnd"/>
      <w:r w:rsidRPr="00120ECA">
        <w:rPr>
          <w:rFonts w:ascii="Times New Roman" w:eastAsia="Times New Roman" w:hAnsi="Times New Roman" w:cs="Times New Roman"/>
          <w:b/>
          <w:color w:val="000000" w:themeColor="text1"/>
          <w:sz w:val="20"/>
          <w:szCs w:val="20"/>
          <w:lang w:eastAsia="ru-RU"/>
        </w:rPr>
        <w:t xml:space="preserve">, </w:t>
      </w:r>
      <w:proofErr w:type="spellStart"/>
      <w:r w:rsidRPr="00120ECA">
        <w:rPr>
          <w:rFonts w:ascii="Times New Roman" w:eastAsia="Times New Roman" w:hAnsi="Times New Roman" w:cs="Times New Roman"/>
          <w:b/>
          <w:color w:val="000000" w:themeColor="text1"/>
          <w:sz w:val="20"/>
          <w:szCs w:val="20"/>
          <w:lang w:val="en-US" w:eastAsia="ru-RU"/>
        </w:rPr>
        <w:t>Itzhak</w:t>
      </w:r>
      <w:proofErr w:type="spellEnd"/>
      <w:r w:rsidRPr="00120ECA">
        <w:rPr>
          <w:rFonts w:ascii="Times New Roman" w:eastAsia="Times New Roman" w:hAnsi="Times New Roman" w:cs="Times New Roman"/>
          <w:b/>
          <w:color w:val="000000" w:themeColor="text1"/>
          <w:sz w:val="20"/>
          <w:szCs w:val="20"/>
          <w:lang w:eastAsia="ru-RU"/>
        </w:rPr>
        <w:t xml:space="preserve"> (2009).</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iCs/>
          <w:color w:val="000000" w:themeColor="text1"/>
          <w:sz w:val="20"/>
          <w:szCs w:val="20"/>
          <w:lang w:val="en-US" w:eastAsia="ru-RU"/>
        </w:rPr>
        <w:t>Psychiatric</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and</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Behavioral</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Disorders</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in</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Israel</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From</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Epidemiology</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to</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Mental</w:t>
      </w:r>
      <w:r w:rsidRPr="00120ECA">
        <w:rPr>
          <w:rFonts w:ascii="Times New Roman" w:eastAsia="Times New Roman" w:hAnsi="Times New Roman" w:cs="Times New Roman"/>
          <w:b/>
          <w:iCs/>
          <w:color w:val="000000" w:themeColor="text1"/>
          <w:sz w:val="20"/>
          <w:szCs w:val="20"/>
          <w:lang w:eastAsia="ru-RU"/>
        </w:rPr>
        <w:t xml:space="preserve"> </w:t>
      </w:r>
      <w:r w:rsidRPr="00120ECA">
        <w:rPr>
          <w:rFonts w:ascii="Times New Roman" w:eastAsia="Times New Roman" w:hAnsi="Times New Roman" w:cs="Times New Roman"/>
          <w:b/>
          <w:iCs/>
          <w:color w:val="000000" w:themeColor="text1"/>
          <w:sz w:val="20"/>
          <w:szCs w:val="20"/>
          <w:lang w:val="en-US" w:eastAsia="ru-RU"/>
        </w:rPr>
        <w:t>health</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Green</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Publishing</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p</w:t>
      </w:r>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color w:val="000000" w:themeColor="text1"/>
          <w:sz w:val="20"/>
          <w:szCs w:val="20"/>
          <w:lang w:eastAsia="ru-RU"/>
        </w:rPr>
        <w:t>52.</w:t>
      </w:r>
      <w:r w:rsidRPr="00120ECA">
        <w:rPr>
          <w:rFonts w:ascii="Times New Roman" w:eastAsia="Times New Roman" w:hAnsi="Times New Roman" w:cs="Times New Roman"/>
          <w:b/>
          <w:color w:val="000000" w:themeColor="text1"/>
          <w:sz w:val="20"/>
          <w:szCs w:val="20"/>
          <w:lang w:val="en-US" w:eastAsia="ru-RU"/>
        </w:rPr>
        <w:t> ISBN</w:t>
      </w:r>
      <w:r w:rsidRPr="00120ECA">
        <w:rPr>
          <w:rFonts w:ascii="Times New Roman" w:eastAsia="Times New Roman" w:hAnsi="Times New Roman" w:cs="Times New Roman"/>
          <w:b/>
          <w:color w:val="000000" w:themeColor="text1"/>
          <w:sz w:val="20"/>
          <w:szCs w:val="20"/>
          <w:lang w:eastAsia="ru-RU"/>
        </w:rPr>
        <w:t xml:space="preserve">9789652294685ю </w:t>
      </w:r>
      <w:r w:rsidRPr="00120ECA">
        <w:rPr>
          <w:rFonts w:ascii="Times New Roman" w:eastAsia="Times New Roman" w:hAnsi="Times New Roman" w:cs="Times New Roman"/>
          <w:b/>
          <w:color w:val="000000" w:themeColor="text1"/>
          <w:sz w:val="20"/>
          <w:szCs w:val="20"/>
          <w:lang w:val="en-US" w:eastAsia="ru-RU"/>
        </w:rPr>
        <w:t>Retrieved </w:t>
      </w:r>
      <w:r w:rsidRPr="00120ECA">
        <w:rPr>
          <w:rFonts w:ascii="Times New Roman" w:eastAsia="Times New Roman" w:hAnsi="Times New Roman" w:cs="Times New Roman"/>
          <w:b/>
          <w:color w:val="000000" w:themeColor="text1"/>
          <w:sz w:val="20"/>
          <w:szCs w:val="20"/>
          <w:lang w:eastAsia="ru-RU"/>
        </w:rPr>
        <w:t xml:space="preserve">21 </w:t>
      </w:r>
      <w:r w:rsidRPr="00120ECA">
        <w:rPr>
          <w:rFonts w:ascii="Times New Roman" w:eastAsia="Times New Roman" w:hAnsi="Times New Roman" w:cs="Times New Roman"/>
          <w:b/>
          <w:color w:val="000000" w:themeColor="text1"/>
          <w:sz w:val="20"/>
          <w:szCs w:val="20"/>
          <w:lang w:val="en-US" w:eastAsia="ru-RU"/>
        </w:rPr>
        <w:t>March </w:t>
      </w:r>
      <w:r w:rsidRPr="00120ECA">
        <w:rPr>
          <w:rFonts w:ascii="Times New Roman" w:eastAsia="Times New Roman" w:hAnsi="Times New Roman" w:cs="Times New Roman"/>
          <w:b/>
          <w:color w:val="000000" w:themeColor="text1"/>
          <w:sz w:val="20"/>
          <w:szCs w:val="20"/>
          <w:lang w:eastAsia="ru-RU"/>
        </w:rPr>
        <w:t>2015. (Ицхак Леви «Психиатрические и поведенческие расстройства в Израиле»)</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The fact that some dyslexic children have motor task and balance impairments has been used as evidence for a cerebellar role in their reading difficulties. However, the cerebellar theory is not supported by controlled research studies.</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Тот факт, что у некоторых детей с </w:t>
      </w:r>
      <w:proofErr w:type="spellStart"/>
      <w:r w:rsidRPr="00120ECA">
        <w:rPr>
          <w:rFonts w:ascii="Times New Roman" w:eastAsia="Times New Roman" w:hAnsi="Times New Roman" w:cs="Times New Roman"/>
          <w:color w:val="000000" w:themeColor="text1"/>
          <w:sz w:val="20"/>
          <w:szCs w:val="20"/>
          <w:lang w:eastAsia="ru-RU"/>
        </w:rPr>
        <w:t>дислексией</w:t>
      </w:r>
      <w:proofErr w:type="spellEnd"/>
      <w:r w:rsidRPr="00120ECA">
        <w:rPr>
          <w:rFonts w:ascii="Times New Roman" w:eastAsia="Times New Roman" w:hAnsi="Times New Roman" w:cs="Times New Roman"/>
          <w:color w:val="000000" w:themeColor="text1"/>
          <w:sz w:val="20"/>
          <w:szCs w:val="20"/>
          <w:lang w:eastAsia="ru-RU"/>
        </w:rPr>
        <w:t xml:space="preserve"> трудности с чтением были отнесены к проблеме с мозжечком, не доказывает то, что это то основное, что приводит к нарушению высших психических функций.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color w:val="000000" w:themeColor="text1"/>
          <w:sz w:val="20"/>
          <w:szCs w:val="20"/>
          <w:lang w:val="en-US" w:eastAsia="ru-RU"/>
        </w:rPr>
      </w:pPr>
      <w:r w:rsidRPr="00120ECA">
        <w:rPr>
          <w:rFonts w:ascii="Times New Roman" w:eastAsia="Times New Roman" w:hAnsi="Times New Roman" w:cs="Times New Roman"/>
          <w:b/>
          <w:color w:val="000000" w:themeColor="text1"/>
          <w:sz w:val="20"/>
          <w:szCs w:val="20"/>
          <w:lang w:val="en-US" w:eastAsia="ru-RU"/>
        </w:rPr>
        <w:t>Stein, John (2014). "Dyslexia: the Role of Vision and Visual Attention". </w:t>
      </w:r>
      <w:r w:rsidRPr="00120ECA">
        <w:rPr>
          <w:rFonts w:ascii="Times New Roman" w:eastAsia="Times New Roman" w:hAnsi="Times New Roman" w:cs="Times New Roman"/>
          <w:b/>
          <w:iCs/>
          <w:color w:val="000000" w:themeColor="text1"/>
          <w:sz w:val="20"/>
          <w:szCs w:val="20"/>
          <w:lang w:val="en-US" w:eastAsia="ru-RU"/>
        </w:rPr>
        <w:t>Current Developmental Disorders Reports</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bCs/>
          <w:color w:val="000000" w:themeColor="text1"/>
          <w:sz w:val="20"/>
          <w:szCs w:val="20"/>
          <w:lang w:val="en-US" w:eastAsia="ru-RU"/>
        </w:rPr>
        <w:t>1</w:t>
      </w:r>
      <w:r w:rsidRPr="00120ECA">
        <w:rPr>
          <w:rFonts w:ascii="Times New Roman" w:eastAsia="Times New Roman" w:hAnsi="Times New Roman" w:cs="Times New Roman"/>
          <w:b/>
          <w:color w:val="000000" w:themeColor="text1"/>
          <w:sz w:val="20"/>
          <w:szCs w:val="20"/>
          <w:lang w:val="en-US" w:eastAsia="ru-RU"/>
        </w:rPr>
        <w:t> (4): 267–80. PMC 4203994. PMID 25346883. doi:10.1007/s40474-014-0030-6. (</w:t>
      </w:r>
      <w:r w:rsidRPr="00120ECA">
        <w:rPr>
          <w:rFonts w:ascii="Times New Roman" w:eastAsia="Times New Roman" w:hAnsi="Times New Roman" w:cs="Times New Roman"/>
          <w:b/>
          <w:color w:val="000000" w:themeColor="text1"/>
          <w:sz w:val="20"/>
          <w:szCs w:val="20"/>
          <w:lang w:eastAsia="ru-RU"/>
        </w:rPr>
        <w:t>Джон</w:t>
      </w:r>
      <w:r w:rsidRPr="00120ECA">
        <w:rPr>
          <w:rFonts w:ascii="Times New Roman" w:eastAsia="Times New Roman" w:hAnsi="Times New Roman" w:cs="Times New Roman"/>
          <w:b/>
          <w:color w:val="000000" w:themeColor="text1"/>
          <w:sz w:val="20"/>
          <w:szCs w:val="20"/>
          <w:lang w:val="en-US"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Стейн</w:t>
      </w:r>
      <w:proofErr w:type="spellEnd"/>
      <w:r w:rsidRPr="00120ECA">
        <w:rPr>
          <w:rFonts w:ascii="Times New Roman" w:eastAsia="Times New Roman" w:hAnsi="Times New Roman" w:cs="Times New Roman"/>
          <w:b/>
          <w:color w:val="000000" w:themeColor="text1"/>
          <w:sz w:val="20"/>
          <w:szCs w:val="20"/>
          <w:lang w:val="en-US"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Дислексия</w:t>
      </w:r>
      <w:proofErr w:type="spellEnd"/>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роль</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зрения</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и</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визуального</w:t>
      </w:r>
      <w:r w:rsidRPr="00120ECA">
        <w:rPr>
          <w:rFonts w:ascii="Times New Roman" w:eastAsia="Times New Roman" w:hAnsi="Times New Roman" w:cs="Times New Roman"/>
          <w:b/>
          <w:color w:val="000000" w:themeColor="text1"/>
          <w:sz w:val="20"/>
          <w:szCs w:val="20"/>
          <w:lang w:val="en-US" w:eastAsia="ru-RU"/>
        </w:rPr>
        <w:t xml:space="preserve"> </w:t>
      </w:r>
      <w:r w:rsidRPr="00120ECA">
        <w:rPr>
          <w:rFonts w:ascii="Times New Roman" w:eastAsia="Times New Roman" w:hAnsi="Times New Roman" w:cs="Times New Roman"/>
          <w:b/>
          <w:color w:val="000000" w:themeColor="text1"/>
          <w:sz w:val="20"/>
          <w:szCs w:val="20"/>
          <w:lang w:eastAsia="ru-RU"/>
        </w:rPr>
        <w:t>внимания</w:t>
      </w:r>
      <w:r w:rsidRPr="00120ECA">
        <w:rPr>
          <w:rFonts w:ascii="Times New Roman" w:eastAsia="Times New Roman" w:hAnsi="Times New Roman" w:cs="Times New Roman"/>
          <w:b/>
          <w:color w:val="000000" w:themeColor="text1"/>
          <w:sz w:val="20"/>
          <w:szCs w:val="20"/>
          <w:lang w:val="en-US"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i/>
          <w:iCs/>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Research into potential genetic causes of dyslexia has its roots in post-autopsy examination of the brains of people with dyslexia.</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Учёные проводили исследования во время вскрытия мозгов людей с </w:t>
      </w:r>
      <w:proofErr w:type="spellStart"/>
      <w:r w:rsidRPr="00120ECA">
        <w:rPr>
          <w:rFonts w:ascii="Times New Roman" w:eastAsia="Times New Roman" w:hAnsi="Times New Roman" w:cs="Times New Roman"/>
          <w:color w:val="000000" w:themeColor="text1"/>
          <w:sz w:val="20"/>
          <w:szCs w:val="20"/>
          <w:lang w:eastAsia="ru-RU"/>
        </w:rPr>
        <w:t>дислексией</w:t>
      </w:r>
      <w:proofErr w:type="spellEnd"/>
      <w:r w:rsidRPr="00120ECA">
        <w:rPr>
          <w:rFonts w:ascii="Times New Roman" w:eastAsia="Times New Roman" w:hAnsi="Times New Roman" w:cs="Times New Roman"/>
          <w:color w:val="000000" w:themeColor="text1"/>
          <w:sz w:val="20"/>
          <w:szCs w:val="20"/>
          <w:lang w:eastAsia="ru-RU"/>
        </w:rPr>
        <w:t xml:space="preserve"> для поиска причин возникновения данного состояния у человека и объяснения их  с генетической точки зрения.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r w:rsidRPr="00120ECA">
        <w:rPr>
          <w:rFonts w:ascii="Times New Roman" w:eastAsia="Times New Roman" w:hAnsi="Times New Roman" w:cs="Times New Roman"/>
          <w:b/>
          <w:color w:val="000000" w:themeColor="text1"/>
          <w:sz w:val="20"/>
          <w:szCs w:val="20"/>
          <w:lang w:val="en-US" w:eastAsia="ru-RU"/>
        </w:rPr>
        <w:t>Faust, Miriam (2012). </w:t>
      </w:r>
      <w:r w:rsidRPr="00120ECA">
        <w:rPr>
          <w:rFonts w:ascii="Times New Roman" w:eastAsia="Times New Roman" w:hAnsi="Times New Roman" w:cs="Times New Roman"/>
          <w:b/>
          <w:iCs/>
          <w:color w:val="000000" w:themeColor="text1"/>
          <w:sz w:val="20"/>
          <w:szCs w:val="20"/>
          <w:lang w:val="en-US" w:eastAsia="ru-RU"/>
        </w:rPr>
        <w:t>The Handbook of the Neuropsychology of Language</w:t>
      </w:r>
      <w:r w:rsidRPr="00120ECA">
        <w:rPr>
          <w:rFonts w:ascii="Times New Roman" w:eastAsia="Times New Roman" w:hAnsi="Times New Roman" w:cs="Times New Roman"/>
          <w:b/>
          <w:color w:val="000000" w:themeColor="text1"/>
          <w:sz w:val="20"/>
          <w:szCs w:val="20"/>
          <w:lang w:val="en-US" w:eastAsia="ru-RU"/>
        </w:rPr>
        <w:t>. John</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Wiley</w:t>
      </w:r>
      <w:r w:rsidRPr="00120ECA">
        <w:rPr>
          <w:rFonts w:ascii="Times New Roman" w:eastAsia="Times New Roman" w:hAnsi="Times New Roman" w:cs="Times New Roman"/>
          <w:b/>
          <w:color w:val="000000" w:themeColor="text1"/>
          <w:sz w:val="20"/>
          <w:szCs w:val="20"/>
          <w:lang w:eastAsia="ru-RU"/>
        </w:rPr>
        <w:t xml:space="preserve"> &amp; </w:t>
      </w:r>
      <w:r w:rsidRPr="00120ECA">
        <w:rPr>
          <w:rFonts w:ascii="Times New Roman" w:eastAsia="Times New Roman" w:hAnsi="Times New Roman" w:cs="Times New Roman"/>
          <w:b/>
          <w:color w:val="000000" w:themeColor="text1"/>
          <w:sz w:val="20"/>
          <w:szCs w:val="20"/>
          <w:lang w:val="en-US" w:eastAsia="ru-RU"/>
        </w:rPr>
        <w:t>Sons</w:t>
      </w:r>
      <w:r w:rsidRPr="00120ECA">
        <w:rPr>
          <w:rFonts w:ascii="Times New Roman" w:eastAsia="Times New Roman" w:hAnsi="Times New Roman" w:cs="Times New Roman"/>
          <w:b/>
          <w:color w:val="000000" w:themeColor="text1"/>
          <w:sz w:val="20"/>
          <w:szCs w:val="20"/>
          <w:lang w:eastAsia="ru-RU"/>
        </w:rPr>
        <w:t xml:space="preserve">. </w:t>
      </w:r>
      <w:r w:rsidRPr="00120ECA">
        <w:rPr>
          <w:rFonts w:ascii="Times New Roman" w:eastAsia="Times New Roman" w:hAnsi="Times New Roman" w:cs="Times New Roman"/>
          <w:b/>
          <w:color w:val="000000" w:themeColor="text1"/>
          <w:sz w:val="20"/>
          <w:szCs w:val="20"/>
          <w:lang w:val="en-US" w:eastAsia="ru-RU"/>
        </w:rPr>
        <w:t>pp</w:t>
      </w:r>
      <w:r w:rsidRPr="00120ECA">
        <w:rPr>
          <w:rFonts w:ascii="Times New Roman" w:eastAsia="Times New Roman" w:hAnsi="Times New Roman" w:cs="Times New Roman"/>
          <w:b/>
          <w:color w:val="000000" w:themeColor="text1"/>
          <w:sz w:val="20"/>
          <w:szCs w:val="20"/>
          <w:lang w:eastAsia="ru-RU"/>
        </w:rPr>
        <w:t>.</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color w:val="000000" w:themeColor="text1"/>
          <w:sz w:val="20"/>
          <w:szCs w:val="20"/>
          <w:lang w:eastAsia="ru-RU"/>
        </w:rPr>
        <w:t>941–43.</w:t>
      </w:r>
      <w:r w:rsidRPr="00120ECA">
        <w:rPr>
          <w:rFonts w:ascii="Times New Roman" w:eastAsia="Times New Roman" w:hAnsi="Times New Roman" w:cs="Times New Roman"/>
          <w:b/>
          <w:color w:val="000000" w:themeColor="text1"/>
          <w:sz w:val="20"/>
          <w:szCs w:val="20"/>
          <w:lang w:val="en-US" w:eastAsia="ru-RU"/>
        </w:rPr>
        <w:t> ISBN </w:t>
      </w:r>
      <w:r w:rsidRPr="00120ECA">
        <w:rPr>
          <w:rFonts w:ascii="Times New Roman" w:eastAsia="Times New Roman" w:hAnsi="Times New Roman" w:cs="Times New Roman"/>
          <w:b/>
          <w:color w:val="000000" w:themeColor="text1"/>
          <w:sz w:val="20"/>
          <w:szCs w:val="20"/>
          <w:lang w:eastAsia="ru-RU"/>
        </w:rPr>
        <w:t>978-1-4443-3040-3 (</w:t>
      </w:r>
      <w:proofErr w:type="spellStart"/>
      <w:r w:rsidRPr="00120ECA">
        <w:rPr>
          <w:rFonts w:ascii="Times New Roman" w:eastAsia="Times New Roman" w:hAnsi="Times New Roman" w:cs="Times New Roman"/>
          <w:b/>
          <w:color w:val="000000" w:themeColor="text1"/>
          <w:sz w:val="20"/>
          <w:szCs w:val="20"/>
          <w:lang w:eastAsia="ru-RU"/>
        </w:rPr>
        <w:t>Мириам</w:t>
      </w:r>
      <w:proofErr w:type="spellEnd"/>
      <w:r w:rsidRPr="00120ECA">
        <w:rPr>
          <w:rFonts w:ascii="Times New Roman" w:eastAsia="Times New Roman" w:hAnsi="Times New Roman" w:cs="Times New Roman"/>
          <w:b/>
          <w:color w:val="000000" w:themeColor="text1"/>
          <w:sz w:val="20"/>
          <w:szCs w:val="20"/>
          <w:lang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Фост</w:t>
      </w:r>
      <w:proofErr w:type="spellEnd"/>
      <w:r w:rsidRPr="00120ECA">
        <w:rPr>
          <w:rFonts w:ascii="Times New Roman" w:eastAsia="Times New Roman" w:hAnsi="Times New Roman" w:cs="Times New Roman"/>
          <w:b/>
          <w:color w:val="000000" w:themeColor="text1"/>
          <w:sz w:val="20"/>
          <w:szCs w:val="20"/>
          <w:lang w:eastAsia="ru-RU"/>
        </w:rPr>
        <w:t xml:space="preserve"> «Справочник по нейропсихологии речи»)</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Observed anatomical differences in the language centers of such brains include microscopic cortical malformations known as </w:t>
      </w:r>
      <w:proofErr w:type="spellStart"/>
      <w:r w:rsidRPr="00120ECA">
        <w:rPr>
          <w:rFonts w:ascii="Times New Roman" w:eastAsia="Times New Roman" w:hAnsi="Times New Roman" w:cs="Times New Roman"/>
          <w:color w:val="000000" w:themeColor="text1"/>
          <w:sz w:val="20"/>
          <w:szCs w:val="20"/>
          <w:lang w:eastAsia="ru-RU"/>
        </w:rPr>
        <w:fldChar w:fldCharType="begin"/>
      </w:r>
      <w:r w:rsidRPr="00120ECA">
        <w:rPr>
          <w:rFonts w:ascii="Times New Roman" w:eastAsia="Times New Roman" w:hAnsi="Times New Roman" w:cs="Times New Roman"/>
          <w:color w:val="000000" w:themeColor="text1"/>
          <w:sz w:val="20"/>
          <w:szCs w:val="20"/>
          <w:lang w:val="en-US" w:eastAsia="ru-RU"/>
        </w:rPr>
        <w:instrText xml:space="preserve"> HYPERLINK "https://en.wiktionary.org/wiki/ectopia" \o "wikt:ectopia" </w:instrText>
      </w:r>
      <w:r w:rsidRPr="00120ECA">
        <w:rPr>
          <w:rFonts w:ascii="Times New Roman" w:eastAsia="Times New Roman" w:hAnsi="Times New Roman" w:cs="Times New Roman"/>
          <w:color w:val="000000" w:themeColor="text1"/>
          <w:sz w:val="20"/>
          <w:szCs w:val="20"/>
          <w:lang w:eastAsia="ru-RU"/>
        </w:rPr>
        <w:fldChar w:fldCharType="separate"/>
      </w:r>
      <w:r w:rsidRPr="00120ECA">
        <w:rPr>
          <w:rStyle w:val="a3"/>
          <w:rFonts w:ascii="Times New Roman" w:eastAsia="Times New Roman" w:hAnsi="Times New Roman" w:cs="Times New Roman"/>
          <w:sz w:val="20"/>
          <w:szCs w:val="20"/>
          <w:lang w:val="en-US" w:eastAsia="ru-RU"/>
        </w:rPr>
        <w:t>ectopias</w:t>
      </w:r>
      <w:proofErr w:type="spellEnd"/>
      <w:r w:rsidRPr="00120ECA">
        <w:rPr>
          <w:rFonts w:ascii="Times New Roman" w:eastAsia="Times New Roman" w:hAnsi="Times New Roman" w:cs="Times New Roman"/>
          <w:color w:val="000000" w:themeColor="text1"/>
          <w:sz w:val="20"/>
          <w:szCs w:val="20"/>
          <w:lang w:eastAsia="ru-RU"/>
        </w:rPr>
        <w:fldChar w:fldCharType="end"/>
      </w:r>
      <w:r w:rsidRPr="00120ECA">
        <w:rPr>
          <w:rFonts w:ascii="Times New Roman" w:eastAsia="Times New Roman" w:hAnsi="Times New Roman" w:cs="Times New Roman"/>
          <w:color w:val="000000" w:themeColor="text1"/>
          <w:sz w:val="20"/>
          <w:szCs w:val="20"/>
          <w:lang w:val="en-US" w:eastAsia="ru-RU"/>
        </w:rPr>
        <w:t>, more rarely, vascular micro-malformations, and </w:t>
      </w:r>
      <w:proofErr w:type="spellStart"/>
      <w:r w:rsidRPr="00120ECA">
        <w:rPr>
          <w:rFonts w:ascii="Times New Roman" w:eastAsia="Times New Roman" w:hAnsi="Times New Roman" w:cs="Times New Roman"/>
          <w:color w:val="000000" w:themeColor="text1"/>
          <w:sz w:val="20"/>
          <w:szCs w:val="20"/>
          <w:lang w:val="en-US" w:eastAsia="ru-RU"/>
        </w:rPr>
        <w:t>microgyrus</w:t>
      </w:r>
      <w:proofErr w:type="spellEnd"/>
      <w:r w:rsidRPr="00120ECA">
        <w:rPr>
          <w:rFonts w:ascii="Times New Roman" w:eastAsia="Times New Roman" w:hAnsi="Times New Roman" w:cs="Times New Roman"/>
          <w:color w:val="000000" w:themeColor="text1"/>
          <w:sz w:val="20"/>
          <w:szCs w:val="20"/>
          <w:lang w:val="en-US"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Наблюдаемые ими анатомические различия в мозговых центрах, несущих на себе ответственность за формирование языковых навыков человека, показали микроскопические корковые пороки развития, известные как эктопии, реже - сосудистые </w:t>
      </w:r>
      <w:proofErr w:type="spellStart"/>
      <w:r w:rsidRPr="00120ECA">
        <w:rPr>
          <w:rFonts w:ascii="Times New Roman" w:eastAsia="Times New Roman" w:hAnsi="Times New Roman" w:cs="Times New Roman"/>
          <w:color w:val="000000" w:themeColor="text1"/>
          <w:sz w:val="20"/>
          <w:szCs w:val="20"/>
          <w:lang w:eastAsia="ru-RU"/>
        </w:rPr>
        <w:t>микрообразования</w:t>
      </w:r>
      <w:proofErr w:type="spellEnd"/>
      <w:r w:rsidRPr="00120ECA">
        <w:rPr>
          <w:rFonts w:ascii="Times New Roman" w:eastAsia="Times New Roman" w:hAnsi="Times New Roman" w:cs="Times New Roman"/>
          <w:color w:val="000000" w:themeColor="text1"/>
          <w:sz w:val="20"/>
          <w:szCs w:val="20"/>
          <w:lang w:eastAsia="ru-RU"/>
        </w:rPr>
        <w:t xml:space="preserve"> и </w:t>
      </w:r>
      <w:proofErr w:type="spellStart"/>
      <w:r w:rsidRPr="00120ECA">
        <w:rPr>
          <w:rFonts w:ascii="Times New Roman" w:eastAsia="Times New Roman" w:hAnsi="Times New Roman" w:cs="Times New Roman"/>
          <w:color w:val="000000" w:themeColor="text1"/>
          <w:sz w:val="20"/>
          <w:szCs w:val="20"/>
          <w:lang w:eastAsia="ru-RU"/>
        </w:rPr>
        <w:t>микрогирусы</w:t>
      </w:r>
      <w:proofErr w:type="spellEnd"/>
      <w:r w:rsidRPr="00120ECA">
        <w:rPr>
          <w:rFonts w:ascii="Times New Roman" w:eastAsia="Times New Roman" w:hAnsi="Times New Roman" w:cs="Times New Roman"/>
          <w:color w:val="000000" w:themeColor="text1"/>
          <w:sz w:val="20"/>
          <w:szCs w:val="20"/>
          <w:lang w:eastAsia="ru-RU"/>
        </w:rPr>
        <w:t>.</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proofErr w:type="spellStart"/>
      <w:r w:rsidRPr="00120ECA">
        <w:rPr>
          <w:rFonts w:ascii="Times New Roman" w:eastAsia="Times New Roman" w:hAnsi="Times New Roman" w:cs="Times New Roman"/>
          <w:b/>
          <w:color w:val="000000" w:themeColor="text1"/>
          <w:sz w:val="20"/>
          <w:szCs w:val="20"/>
          <w:lang w:val="en-US" w:eastAsia="ru-RU"/>
        </w:rPr>
        <w:t>Kere</w:t>
      </w:r>
      <w:proofErr w:type="spellEnd"/>
      <w:r w:rsidRPr="00120ECA">
        <w:rPr>
          <w:rFonts w:ascii="Times New Roman" w:eastAsia="Times New Roman" w:hAnsi="Times New Roman" w:cs="Times New Roman"/>
          <w:b/>
          <w:color w:val="000000" w:themeColor="text1"/>
          <w:sz w:val="20"/>
          <w:szCs w:val="20"/>
          <w:lang w:val="en-US" w:eastAsia="ru-RU"/>
        </w:rPr>
        <w:t>, Julia (2014). "The molecular genetics and neurobiology of developmental dyslexia as model of a complex phenotype". </w:t>
      </w:r>
      <w:r w:rsidRPr="00120ECA">
        <w:rPr>
          <w:rFonts w:ascii="Times New Roman" w:eastAsia="Times New Roman" w:hAnsi="Times New Roman" w:cs="Times New Roman"/>
          <w:b/>
          <w:iCs/>
          <w:color w:val="000000" w:themeColor="text1"/>
          <w:sz w:val="20"/>
          <w:szCs w:val="20"/>
          <w:lang w:val="en-US" w:eastAsia="ru-RU"/>
        </w:rPr>
        <w:t>Biochemical and Biophysical Research Communications</w:t>
      </w:r>
      <w:r w:rsidRPr="00120ECA">
        <w:rPr>
          <w:rFonts w:ascii="Times New Roman" w:eastAsia="Times New Roman" w:hAnsi="Times New Roman" w:cs="Times New Roman"/>
          <w:b/>
          <w:color w:val="000000" w:themeColor="text1"/>
          <w:sz w:val="20"/>
          <w:szCs w:val="20"/>
          <w:lang w:val="en-US" w:eastAsia="ru-RU"/>
        </w:rPr>
        <w:t>. </w:t>
      </w:r>
      <w:r w:rsidRPr="00120ECA">
        <w:rPr>
          <w:rFonts w:ascii="Times New Roman" w:eastAsia="Times New Roman" w:hAnsi="Times New Roman" w:cs="Times New Roman"/>
          <w:b/>
          <w:bCs/>
          <w:color w:val="000000" w:themeColor="text1"/>
          <w:sz w:val="20"/>
          <w:szCs w:val="20"/>
          <w:lang w:val="en-US" w:eastAsia="ru-RU"/>
        </w:rPr>
        <w:t>452</w:t>
      </w:r>
      <w:r w:rsidRPr="00120ECA">
        <w:rPr>
          <w:rFonts w:ascii="Times New Roman" w:eastAsia="Times New Roman" w:hAnsi="Times New Roman" w:cs="Times New Roman"/>
          <w:b/>
          <w:color w:val="000000" w:themeColor="text1"/>
          <w:sz w:val="20"/>
          <w:szCs w:val="20"/>
          <w:lang w:val="en-US" w:eastAsia="ru-RU"/>
        </w:rPr>
        <w:t xml:space="preserve"> (2): 236–43. PMID 25078623. doi:10.1016/j.bbrc.2014.07.102.Retrieved 14 February 2015. </w:t>
      </w:r>
      <w:r w:rsidRPr="00120ECA">
        <w:rPr>
          <w:rFonts w:ascii="Times New Roman" w:eastAsia="Times New Roman" w:hAnsi="Times New Roman" w:cs="Times New Roman"/>
          <w:b/>
          <w:color w:val="000000" w:themeColor="text1"/>
          <w:sz w:val="20"/>
          <w:szCs w:val="20"/>
          <w:lang w:eastAsia="ru-RU"/>
        </w:rPr>
        <w:t>(</w:t>
      </w:r>
      <w:proofErr w:type="spellStart"/>
      <w:r w:rsidRPr="00120ECA">
        <w:rPr>
          <w:rFonts w:ascii="Times New Roman" w:eastAsia="Times New Roman" w:hAnsi="Times New Roman" w:cs="Times New Roman"/>
          <w:b/>
          <w:color w:val="000000" w:themeColor="text1"/>
          <w:sz w:val="20"/>
          <w:szCs w:val="20"/>
          <w:lang w:eastAsia="ru-RU"/>
        </w:rPr>
        <w:t>Джулиа</w:t>
      </w:r>
      <w:proofErr w:type="spellEnd"/>
      <w:r w:rsidRPr="00120ECA">
        <w:rPr>
          <w:rFonts w:ascii="Times New Roman" w:eastAsia="Times New Roman" w:hAnsi="Times New Roman" w:cs="Times New Roman"/>
          <w:b/>
          <w:color w:val="000000" w:themeColor="text1"/>
          <w:sz w:val="20"/>
          <w:szCs w:val="20"/>
          <w:lang w:eastAsia="ru-RU"/>
        </w:rPr>
        <w:t xml:space="preserve"> </w:t>
      </w:r>
      <w:proofErr w:type="spellStart"/>
      <w:r w:rsidRPr="00120ECA">
        <w:rPr>
          <w:rFonts w:ascii="Times New Roman" w:eastAsia="Times New Roman" w:hAnsi="Times New Roman" w:cs="Times New Roman"/>
          <w:b/>
          <w:color w:val="000000" w:themeColor="text1"/>
          <w:sz w:val="20"/>
          <w:szCs w:val="20"/>
          <w:lang w:eastAsia="ru-RU"/>
        </w:rPr>
        <w:t>Кё</w:t>
      </w:r>
      <w:proofErr w:type="spellEnd"/>
      <w:r w:rsidRPr="00120ECA">
        <w:rPr>
          <w:rFonts w:ascii="Times New Roman" w:eastAsia="Times New Roman" w:hAnsi="Times New Roman" w:cs="Times New Roman"/>
          <w:b/>
          <w:color w:val="000000" w:themeColor="text1"/>
          <w:sz w:val="20"/>
          <w:szCs w:val="20"/>
          <w:lang w:eastAsia="ru-RU"/>
        </w:rPr>
        <w:t xml:space="preserve"> «Молекулярная генетика и </w:t>
      </w:r>
      <w:proofErr w:type="spellStart"/>
      <w:r w:rsidRPr="00120ECA">
        <w:rPr>
          <w:rFonts w:ascii="Times New Roman" w:eastAsia="Times New Roman" w:hAnsi="Times New Roman" w:cs="Times New Roman"/>
          <w:b/>
          <w:color w:val="000000" w:themeColor="text1"/>
          <w:sz w:val="20"/>
          <w:szCs w:val="20"/>
          <w:lang w:eastAsia="ru-RU"/>
        </w:rPr>
        <w:t>нейробиология</w:t>
      </w:r>
      <w:proofErr w:type="spellEnd"/>
      <w:r w:rsidRPr="00120ECA">
        <w:rPr>
          <w:rFonts w:ascii="Times New Roman" w:eastAsia="Times New Roman" w:hAnsi="Times New Roman" w:cs="Times New Roman"/>
          <w:b/>
          <w:color w:val="000000" w:themeColor="text1"/>
          <w:sz w:val="20"/>
          <w:szCs w:val="20"/>
          <w:lang w:eastAsia="ru-RU"/>
        </w:rPr>
        <w:t xml:space="preserve"> развития </w:t>
      </w:r>
      <w:proofErr w:type="spellStart"/>
      <w:r w:rsidRPr="00120ECA">
        <w:rPr>
          <w:rFonts w:ascii="Times New Roman" w:eastAsia="Times New Roman" w:hAnsi="Times New Roman" w:cs="Times New Roman"/>
          <w:b/>
          <w:color w:val="000000" w:themeColor="text1"/>
          <w:sz w:val="20"/>
          <w:szCs w:val="20"/>
          <w:lang w:eastAsia="ru-RU"/>
        </w:rPr>
        <w:t>дислексии</w:t>
      </w:r>
      <w:proofErr w:type="spellEnd"/>
      <w:r w:rsidRPr="00120ECA">
        <w:rPr>
          <w:rFonts w:ascii="Times New Roman" w:eastAsia="Times New Roman" w:hAnsi="Times New Roman" w:cs="Times New Roman"/>
          <w:b/>
          <w:color w:val="000000" w:themeColor="text1"/>
          <w:sz w:val="20"/>
          <w:szCs w:val="20"/>
          <w:lang w:eastAsia="ru-RU"/>
        </w:rPr>
        <w:t xml:space="preserve"> как модель сложного фенотипа »)</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eastAsia="ru-RU"/>
        </w:rPr>
      </w:pPr>
      <w:r w:rsidRPr="00120ECA">
        <w:rPr>
          <w:rFonts w:ascii="Times New Roman" w:eastAsia="Times New Roman" w:hAnsi="Times New Roman" w:cs="Times New Roman"/>
          <w:b/>
          <w:bCs/>
          <w:color w:val="000000" w:themeColor="text1"/>
          <w:sz w:val="20"/>
          <w:szCs w:val="20"/>
          <w:lang w:eastAsia="ru-RU"/>
        </w:rPr>
        <w:tab/>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Cs/>
          <w:color w:val="000000" w:themeColor="text1"/>
          <w:sz w:val="20"/>
          <w:szCs w:val="20"/>
          <w:lang w:val="en-US" w:eastAsia="ru-RU"/>
        </w:rPr>
      </w:pPr>
      <w:r w:rsidRPr="00120ECA">
        <w:rPr>
          <w:rFonts w:ascii="Times New Roman" w:eastAsia="Times New Roman" w:hAnsi="Times New Roman" w:cs="Times New Roman"/>
          <w:color w:val="000000" w:themeColor="text1"/>
          <w:sz w:val="20"/>
          <w:szCs w:val="20"/>
          <w:lang w:val="en-US" w:eastAsia="ru-RU"/>
        </w:rPr>
        <w:t>The previously cited studies and others suggest that abnormal cortical development presumed to occur before or during the sixth month of fetal brain development was the cause of the abnormalities. Abnormal cell formations in dyslexics have also been reported in non-language cerebral and subcortical brain structures.</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b/>
          <w:bCs/>
          <w:color w:val="000000" w:themeColor="text1"/>
          <w:sz w:val="20"/>
          <w:szCs w:val="20"/>
          <w:lang w:val="en-US"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Более ранние исследования свидетельствуют о том, что причиной </w:t>
      </w:r>
      <w:proofErr w:type="spellStart"/>
      <w:r w:rsidRPr="00120ECA">
        <w:rPr>
          <w:rFonts w:ascii="Times New Roman" w:eastAsia="Times New Roman" w:hAnsi="Times New Roman" w:cs="Times New Roman"/>
          <w:color w:val="000000" w:themeColor="text1"/>
          <w:sz w:val="20"/>
          <w:szCs w:val="20"/>
          <w:lang w:eastAsia="ru-RU"/>
        </w:rPr>
        <w:t>дислексии</w:t>
      </w:r>
      <w:proofErr w:type="spellEnd"/>
      <w:r w:rsidRPr="00120ECA">
        <w:rPr>
          <w:rFonts w:ascii="Times New Roman" w:eastAsia="Times New Roman" w:hAnsi="Times New Roman" w:cs="Times New Roman"/>
          <w:color w:val="000000" w:themeColor="text1"/>
          <w:sz w:val="20"/>
          <w:szCs w:val="20"/>
          <w:lang w:eastAsia="ru-RU"/>
        </w:rPr>
        <w:t xml:space="preserve"> является аномальное развитие коры головного мозга, а также его подкорковых структур. Эта аномалия происходит до или в течение шестого месяца эмбрионального развития человека мозга.</w:t>
      </w: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p>
    <w:p w:rsidR="003613E9" w:rsidRPr="00120ECA" w:rsidRDefault="003613E9" w:rsidP="003613E9">
      <w:pPr>
        <w:shd w:val="clear" w:color="auto" w:fill="FFFFFF"/>
        <w:spacing w:after="0" w:line="240" w:lineRule="auto"/>
        <w:ind w:left="-851" w:firstLine="425"/>
        <w:jc w:val="both"/>
        <w:rPr>
          <w:rFonts w:ascii="Times New Roman" w:eastAsia="Times New Roman" w:hAnsi="Times New Roman" w:cs="Times New Roman"/>
          <w:color w:val="000000" w:themeColor="text1"/>
          <w:sz w:val="20"/>
          <w:szCs w:val="20"/>
          <w:lang w:eastAsia="ru-RU"/>
        </w:rPr>
      </w:pPr>
      <w:r w:rsidRPr="00120ECA">
        <w:rPr>
          <w:rFonts w:ascii="Times New Roman" w:eastAsia="Times New Roman" w:hAnsi="Times New Roman" w:cs="Times New Roman"/>
          <w:color w:val="000000" w:themeColor="text1"/>
          <w:sz w:val="20"/>
          <w:szCs w:val="20"/>
          <w:lang w:eastAsia="ru-RU"/>
        </w:rPr>
        <w:t xml:space="preserve"> Пристальное внимание к процессу чтения, но уже со стороны его патологии, обнаруживают и исследователи-неврологи еще в конце XIX столетия. Нарушение чтения (алексия) было описано многими исследователями-неврологами (</w:t>
      </w:r>
      <w:proofErr w:type="spellStart"/>
      <w:r w:rsidRPr="00120ECA">
        <w:rPr>
          <w:rFonts w:ascii="Times New Roman" w:eastAsia="Times New Roman" w:hAnsi="Times New Roman" w:cs="Times New Roman"/>
          <w:color w:val="000000" w:themeColor="text1"/>
          <w:sz w:val="20"/>
          <w:szCs w:val="20"/>
          <w:lang w:eastAsia="ru-RU"/>
        </w:rPr>
        <w:t>Wernicke</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Dejerine</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Wolpert</w:t>
      </w:r>
      <w:proofErr w:type="spellEnd"/>
      <w:r w:rsidRPr="00120ECA">
        <w:rPr>
          <w:rFonts w:ascii="Times New Roman" w:eastAsia="Times New Roman" w:hAnsi="Times New Roman" w:cs="Times New Roman"/>
          <w:color w:val="000000" w:themeColor="text1"/>
          <w:sz w:val="20"/>
          <w:szCs w:val="20"/>
          <w:lang w:eastAsia="ru-RU"/>
        </w:rPr>
        <w:t xml:space="preserve">, В. </w:t>
      </w:r>
      <w:proofErr w:type="spellStart"/>
      <w:r w:rsidRPr="00120ECA">
        <w:rPr>
          <w:rFonts w:ascii="Times New Roman" w:eastAsia="Times New Roman" w:hAnsi="Times New Roman" w:cs="Times New Roman"/>
          <w:color w:val="000000" w:themeColor="text1"/>
          <w:sz w:val="20"/>
          <w:szCs w:val="20"/>
          <w:lang w:eastAsia="ru-RU"/>
        </w:rPr>
        <w:t>Олтушевский</w:t>
      </w:r>
      <w:proofErr w:type="spellEnd"/>
      <w:r w:rsidRPr="00120ECA">
        <w:rPr>
          <w:rFonts w:ascii="Times New Roman" w:eastAsia="Times New Roman" w:hAnsi="Times New Roman" w:cs="Times New Roman"/>
          <w:color w:val="000000" w:themeColor="text1"/>
          <w:sz w:val="20"/>
          <w:szCs w:val="20"/>
          <w:lang w:eastAsia="ru-RU"/>
        </w:rPr>
        <w:t xml:space="preserve"> и др.). Предметом их исследований было в основном нарушение чтения, связанное с дефектами оптического восприятия. </w:t>
      </w:r>
      <w:proofErr w:type="spellStart"/>
      <w:r w:rsidRPr="00120ECA">
        <w:rPr>
          <w:rFonts w:ascii="Times New Roman" w:eastAsia="Times New Roman" w:hAnsi="Times New Roman" w:cs="Times New Roman"/>
          <w:color w:val="000000" w:themeColor="text1"/>
          <w:sz w:val="20"/>
          <w:szCs w:val="20"/>
          <w:lang w:eastAsia="ru-RU"/>
        </w:rPr>
        <w:t>Dejerine</w:t>
      </w:r>
      <w:proofErr w:type="spellEnd"/>
      <w:r w:rsidRPr="00120ECA">
        <w:rPr>
          <w:rFonts w:ascii="Times New Roman" w:eastAsia="Times New Roman" w:hAnsi="Times New Roman" w:cs="Times New Roman"/>
          <w:color w:val="000000" w:themeColor="text1"/>
          <w:sz w:val="20"/>
          <w:szCs w:val="20"/>
          <w:lang w:eastAsia="ru-RU"/>
        </w:rPr>
        <w:t xml:space="preserve"> в 1892 г. была описана чистая словесная слепота, протекающая на фоне сохранной речи. Им были выделены две формы нарушения речи: слепота на буквы и слепота на слова. Случаи оптической алексии описывались и другими исследователями (</w:t>
      </w:r>
      <w:proofErr w:type="spellStart"/>
      <w:r w:rsidRPr="00120ECA">
        <w:rPr>
          <w:rFonts w:ascii="Times New Roman" w:eastAsia="Times New Roman" w:hAnsi="Times New Roman" w:cs="Times New Roman"/>
          <w:color w:val="000000" w:themeColor="text1"/>
          <w:sz w:val="20"/>
          <w:szCs w:val="20"/>
          <w:lang w:eastAsia="ru-RU"/>
        </w:rPr>
        <w:t>Wolpert</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Кац</w:t>
      </w:r>
      <w:proofErr w:type="spellEnd"/>
      <w:r w:rsidRPr="00120ECA">
        <w:rPr>
          <w:rFonts w:ascii="Times New Roman" w:eastAsia="Times New Roman" w:hAnsi="Times New Roman" w:cs="Times New Roman"/>
          <w:color w:val="000000" w:themeColor="text1"/>
          <w:sz w:val="20"/>
          <w:szCs w:val="20"/>
          <w:lang w:eastAsia="ru-RU"/>
        </w:rPr>
        <w:t xml:space="preserve"> и др.). Наиболее точная клиническая картина нарушения чтения и ее разные формы были описаны в 1898 г. В. </w:t>
      </w:r>
      <w:proofErr w:type="spellStart"/>
      <w:r w:rsidRPr="00120ECA">
        <w:rPr>
          <w:rFonts w:ascii="Times New Roman" w:eastAsia="Times New Roman" w:hAnsi="Times New Roman" w:cs="Times New Roman"/>
          <w:color w:val="000000" w:themeColor="text1"/>
          <w:sz w:val="20"/>
          <w:szCs w:val="20"/>
          <w:lang w:eastAsia="ru-RU"/>
        </w:rPr>
        <w:t>Олтушевским</w:t>
      </w:r>
      <w:proofErr w:type="spellEnd"/>
      <w:r w:rsidRPr="00120ECA">
        <w:rPr>
          <w:rFonts w:ascii="Times New Roman" w:eastAsia="Times New Roman" w:hAnsi="Times New Roman" w:cs="Times New Roman"/>
          <w:color w:val="000000" w:themeColor="text1"/>
          <w:sz w:val="20"/>
          <w:szCs w:val="20"/>
          <w:lang w:eastAsia="ru-RU"/>
        </w:rPr>
        <w:t>. Им выделено пять различных форм нарушения чтения, в том числе изолированная алексия, при которой больные видят буквы, но не различают и не могут назвать их; ассоциативная алексия (ассоциативная слепота слов), которая возникает при поражении угловой извилины (</w:t>
      </w:r>
      <w:proofErr w:type="spellStart"/>
      <w:r w:rsidRPr="00120ECA">
        <w:rPr>
          <w:rFonts w:ascii="Times New Roman" w:eastAsia="Times New Roman" w:hAnsi="Times New Roman" w:cs="Times New Roman"/>
          <w:color w:val="000000" w:themeColor="text1"/>
          <w:sz w:val="20"/>
          <w:szCs w:val="20"/>
          <w:lang w:eastAsia="ru-RU"/>
        </w:rPr>
        <w:t>giri</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anguilaris</w:t>
      </w:r>
      <w:proofErr w:type="spellEnd"/>
      <w:r w:rsidRPr="00120ECA">
        <w:rPr>
          <w:rFonts w:ascii="Times New Roman" w:eastAsia="Times New Roman" w:hAnsi="Times New Roman" w:cs="Times New Roman"/>
          <w:color w:val="000000" w:themeColor="text1"/>
          <w:sz w:val="20"/>
          <w:szCs w:val="20"/>
          <w:lang w:eastAsia="ru-RU"/>
        </w:rPr>
        <w:t xml:space="preserve">). По классификации Вернике, эта алексия совпадает с </w:t>
      </w:r>
      <w:proofErr w:type="spellStart"/>
      <w:r w:rsidRPr="00120ECA">
        <w:rPr>
          <w:rFonts w:ascii="Times New Roman" w:eastAsia="Times New Roman" w:hAnsi="Times New Roman" w:cs="Times New Roman"/>
          <w:color w:val="000000" w:themeColor="text1"/>
          <w:sz w:val="20"/>
          <w:szCs w:val="20"/>
          <w:lang w:eastAsia="ru-RU"/>
        </w:rPr>
        <w:t>транскортикальной</w:t>
      </w:r>
      <w:proofErr w:type="spellEnd"/>
      <w:r w:rsidRPr="00120ECA">
        <w:rPr>
          <w:rFonts w:ascii="Times New Roman" w:eastAsia="Times New Roman" w:hAnsi="Times New Roman" w:cs="Times New Roman"/>
          <w:color w:val="000000" w:themeColor="text1"/>
          <w:sz w:val="20"/>
          <w:szCs w:val="20"/>
          <w:lang w:eastAsia="ru-RU"/>
        </w:rPr>
        <w:t xml:space="preserve"> афазией. </w:t>
      </w:r>
      <w:proofErr w:type="spellStart"/>
      <w:r w:rsidRPr="00120ECA">
        <w:rPr>
          <w:rFonts w:ascii="Times New Roman" w:eastAsia="Times New Roman" w:hAnsi="Times New Roman" w:cs="Times New Roman"/>
          <w:color w:val="000000" w:themeColor="text1"/>
          <w:sz w:val="20"/>
          <w:szCs w:val="20"/>
          <w:lang w:eastAsia="ru-RU"/>
        </w:rPr>
        <w:t>Моторныетрудности</w:t>
      </w:r>
      <w:proofErr w:type="spellEnd"/>
      <w:r w:rsidRPr="00120ECA">
        <w:rPr>
          <w:rFonts w:ascii="Times New Roman" w:eastAsia="Times New Roman" w:hAnsi="Times New Roman" w:cs="Times New Roman"/>
          <w:color w:val="000000" w:themeColor="text1"/>
          <w:sz w:val="20"/>
          <w:szCs w:val="20"/>
          <w:lang w:eastAsia="ru-RU"/>
        </w:rPr>
        <w:t xml:space="preserve"> в чтении выделяются автором в самостоятельную форму алексии, связанную, по его мнению, с поражением среднего ассоциативного центра; поражение в третьей фронтальной извилине приводит к алексии, возникающей из-за моторной «немоты на слова»; и, наконец, вследствие «глухоты на слова», возникающей, по мнению автора, при поражении первой теменной извилины, больной также оказывается не в состоянии читать. Для изучения патологии ВПФ, как говорилось выше, в том числе и для изучения алексии, для того времени было характерно соотнесение общей клинической картины нарушения сложной функции с узким очагом поражения мозга. Исследователи того времени не могли еще дать полного анализа нарушения чтения, сколько-нибудь правильно подойти к изучению и описанию его психофизиологических основ, его форм и связи с мозгом. </w:t>
      </w:r>
      <w:r w:rsidRPr="00120ECA">
        <w:rPr>
          <w:rFonts w:ascii="Times New Roman" w:eastAsia="Times New Roman" w:hAnsi="Times New Roman" w:cs="Times New Roman"/>
          <w:color w:val="000000" w:themeColor="text1"/>
          <w:sz w:val="20"/>
          <w:szCs w:val="20"/>
          <w:lang w:eastAsia="ru-RU"/>
        </w:rPr>
        <w:br/>
        <w:t xml:space="preserve">В современной нейропсихологии учение об алексии нашло свою разработку в трудах  А.Р. </w:t>
      </w:r>
      <w:proofErr w:type="spellStart"/>
      <w:r w:rsidRPr="00120ECA">
        <w:rPr>
          <w:rFonts w:ascii="Times New Roman" w:eastAsia="Times New Roman" w:hAnsi="Times New Roman" w:cs="Times New Roman"/>
          <w:color w:val="000000" w:themeColor="text1"/>
          <w:sz w:val="20"/>
          <w:szCs w:val="20"/>
          <w:lang w:eastAsia="ru-RU"/>
        </w:rPr>
        <w:t>Лурии</w:t>
      </w:r>
      <w:proofErr w:type="spellEnd"/>
      <w:r w:rsidRPr="00120ECA">
        <w:rPr>
          <w:rFonts w:ascii="Times New Roman" w:eastAsia="Times New Roman" w:hAnsi="Times New Roman" w:cs="Times New Roman"/>
          <w:color w:val="000000" w:themeColor="text1"/>
          <w:sz w:val="20"/>
          <w:szCs w:val="20"/>
          <w:lang w:eastAsia="ru-RU"/>
        </w:rPr>
        <w:t xml:space="preserve">, Ж.И. </w:t>
      </w:r>
      <w:proofErr w:type="spellStart"/>
      <w:r w:rsidRPr="00120ECA">
        <w:rPr>
          <w:rFonts w:ascii="Times New Roman" w:eastAsia="Times New Roman" w:hAnsi="Times New Roman" w:cs="Times New Roman"/>
          <w:color w:val="000000" w:themeColor="text1"/>
          <w:sz w:val="20"/>
          <w:szCs w:val="20"/>
          <w:lang w:eastAsia="ru-RU"/>
        </w:rPr>
        <w:t>Шиф</w:t>
      </w:r>
      <w:proofErr w:type="spellEnd"/>
      <w:r w:rsidRPr="00120ECA">
        <w:rPr>
          <w:rFonts w:ascii="Times New Roman" w:eastAsia="Times New Roman" w:hAnsi="Times New Roman" w:cs="Times New Roman"/>
          <w:color w:val="000000" w:themeColor="text1"/>
          <w:sz w:val="20"/>
          <w:szCs w:val="20"/>
          <w:lang w:eastAsia="ru-RU"/>
        </w:rPr>
        <w:t xml:space="preserve">, Б.Г. Ананьева, Л.С. Цветковой, N. </w:t>
      </w:r>
      <w:proofErr w:type="spellStart"/>
      <w:r w:rsidRPr="00120ECA">
        <w:rPr>
          <w:rFonts w:ascii="Times New Roman" w:eastAsia="Times New Roman" w:hAnsi="Times New Roman" w:cs="Times New Roman"/>
          <w:color w:val="000000" w:themeColor="text1"/>
          <w:sz w:val="20"/>
          <w:szCs w:val="20"/>
          <w:lang w:eastAsia="ru-RU"/>
        </w:rPr>
        <w:t>Geschwind</w:t>
      </w:r>
      <w:proofErr w:type="spellEnd"/>
      <w:r w:rsidRPr="00120ECA">
        <w:rPr>
          <w:rFonts w:ascii="Times New Roman" w:eastAsia="Times New Roman" w:hAnsi="Times New Roman" w:cs="Times New Roman"/>
          <w:color w:val="000000" w:themeColor="text1"/>
          <w:sz w:val="20"/>
          <w:szCs w:val="20"/>
          <w:lang w:eastAsia="ru-RU"/>
        </w:rPr>
        <w:t xml:space="preserve">, A. </w:t>
      </w:r>
      <w:proofErr w:type="spellStart"/>
      <w:r w:rsidRPr="00120ECA">
        <w:rPr>
          <w:rFonts w:ascii="Times New Roman" w:eastAsia="Times New Roman" w:hAnsi="Times New Roman" w:cs="Times New Roman"/>
          <w:color w:val="000000" w:themeColor="text1"/>
          <w:sz w:val="20"/>
          <w:szCs w:val="20"/>
          <w:lang w:eastAsia="ru-RU"/>
        </w:rPr>
        <w:t>Harris</w:t>
      </w:r>
      <w:proofErr w:type="spellEnd"/>
      <w:r w:rsidRPr="00120ECA">
        <w:rPr>
          <w:rFonts w:ascii="Times New Roman" w:eastAsia="Times New Roman" w:hAnsi="Times New Roman" w:cs="Times New Roman"/>
          <w:color w:val="000000" w:themeColor="text1"/>
          <w:sz w:val="20"/>
          <w:szCs w:val="20"/>
          <w:lang w:eastAsia="ru-RU"/>
        </w:rPr>
        <w:t xml:space="preserve"> и F. </w:t>
      </w:r>
      <w:proofErr w:type="spellStart"/>
      <w:r w:rsidRPr="00120ECA">
        <w:rPr>
          <w:rFonts w:ascii="Times New Roman" w:eastAsia="Times New Roman" w:hAnsi="Times New Roman" w:cs="Times New Roman"/>
          <w:color w:val="000000" w:themeColor="text1"/>
          <w:sz w:val="20"/>
          <w:szCs w:val="20"/>
          <w:lang w:eastAsia="ru-RU"/>
        </w:rPr>
        <w:t>Roswell</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Hirsch</w:t>
      </w:r>
      <w:proofErr w:type="spellEnd"/>
      <w:r w:rsidRPr="00120ECA">
        <w:rPr>
          <w:rFonts w:ascii="Times New Roman" w:eastAsia="Times New Roman" w:hAnsi="Times New Roman" w:cs="Times New Roman"/>
          <w:color w:val="000000" w:themeColor="text1"/>
          <w:sz w:val="20"/>
          <w:szCs w:val="20"/>
          <w:lang w:eastAsia="ru-RU"/>
        </w:rPr>
        <w:t xml:space="preserve"> и др. При этом зарубежные исследователи нарушений чтения акцентировали в основном внимание на </w:t>
      </w:r>
      <w:proofErr w:type="spellStart"/>
      <w:r w:rsidRPr="00120ECA">
        <w:rPr>
          <w:rFonts w:ascii="Times New Roman" w:eastAsia="Times New Roman" w:hAnsi="Times New Roman" w:cs="Times New Roman"/>
          <w:color w:val="000000" w:themeColor="text1"/>
          <w:sz w:val="20"/>
          <w:szCs w:val="20"/>
          <w:lang w:eastAsia="ru-RU"/>
        </w:rPr>
        <w:t>дислексии</w:t>
      </w:r>
      <w:proofErr w:type="spellEnd"/>
      <w:r w:rsidRPr="00120ECA">
        <w:rPr>
          <w:rFonts w:ascii="Times New Roman" w:eastAsia="Times New Roman" w:hAnsi="Times New Roman" w:cs="Times New Roman"/>
          <w:color w:val="000000" w:themeColor="text1"/>
          <w:sz w:val="20"/>
          <w:szCs w:val="20"/>
          <w:lang w:eastAsia="ru-RU"/>
        </w:rPr>
        <w:t xml:space="preserve"> детей (</w:t>
      </w:r>
      <w:proofErr w:type="spellStart"/>
      <w:r w:rsidRPr="00120ECA">
        <w:rPr>
          <w:rFonts w:ascii="Times New Roman" w:eastAsia="Times New Roman" w:hAnsi="Times New Roman" w:cs="Times New Roman"/>
          <w:color w:val="000000" w:themeColor="text1"/>
          <w:sz w:val="20"/>
          <w:szCs w:val="20"/>
          <w:lang w:eastAsia="ru-RU"/>
        </w:rPr>
        <w:t>Monroe</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Bender</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Delacato</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Applebee</w:t>
      </w:r>
      <w:proofErr w:type="spellEnd"/>
      <w:r w:rsidRPr="00120ECA">
        <w:rPr>
          <w:rFonts w:ascii="Times New Roman" w:eastAsia="Times New Roman" w:hAnsi="Times New Roman" w:cs="Times New Roman"/>
          <w:color w:val="000000" w:themeColor="text1"/>
          <w:sz w:val="20"/>
          <w:szCs w:val="20"/>
          <w:lang w:eastAsia="ru-RU"/>
        </w:rPr>
        <w:t>), видя ее причины либо в физиологической индивидуальности (</w:t>
      </w:r>
      <w:proofErr w:type="spellStart"/>
      <w:r w:rsidRPr="00120ECA">
        <w:rPr>
          <w:rFonts w:ascii="Times New Roman" w:eastAsia="Times New Roman" w:hAnsi="Times New Roman" w:cs="Times New Roman"/>
          <w:color w:val="000000" w:themeColor="text1"/>
          <w:sz w:val="20"/>
          <w:szCs w:val="20"/>
          <w:lang w:eastAsia="ru-RU"/>
        </w:rPr>
        <w:t>Gallagher</w:t>
      </w:r>
      <w:proofErr w:type="spellEnd"/>
      <w:r w:rsidRPr="00120ECA">
        <w:rPr>
          <w:rFonts w:ascii="Times New Roman" w:eastAsia="Times New Roman" w:hAnsi="Times New Roman" w:cs="Times New Roman"/>
          <w:color w:val="000000" w:themeColor="text1"/>
          <w:sz w:val="20"/>
          <w:szCs w:val="20"/>
          <w:lang w:eastAsia="ru-RU"/>
        </w:rPr>
        <w:t xml:space="preserve">), либо в недостаточном развитии </w:t>
      </w:r>
      <w:proofErr w:type="spellStart"/>
      <w:r w:rsidRPr="00120ECA">
        <w:rPr>
          <w:rFonts w:ascii="Times New Roman" w:eastAsia="Times New Roman" w:hAnsi="Times New Roman" w:cs="Times New Roman"/>
          <w:color w:val="000000" w:themeColor="text1"/>
          <w:sz w:val="20"/>
          <w:szCs w:val="20"/>
          <w:lang w:eastAsia="ru-RU"/>
        </w:rPr>
        <w:t>доминантности</w:t>
      </w:r>
      <w:proofErr w:type="spellEnd"/>
      <w:r w:rsidRPr="00120ECA">
        <w:rPr>
          <w:rFonts w:ascii="Times New Roman" w:eastAsia="Times New Roman" w:hAnsi="Times New Roman" w:cs="Times New Roman"/>
          <w:color w:val="000000" w:themeColor="text1"/>
          <w:sz w:val="20"/>
          <w:szCs w:val="20"/>
          <w:lang w:eastAsia="ru-RU"/>
        </w:rPr>
        <w:t xml:space="preserve"> полушарий мозга (</w:t>
      </w:r>
      <w:proofErr w:type="spellStart"/>
      <w:r w:rsidRPr="00120ECA">
        <w:rPr>
          <w:rFonts w:ascii="Times New Roman" w:eastAsia="Times New Roman" w:hAnsi="Times New Roman" w:cs="Times New Roman"/>
          <w:color w:val="000000" w:themeColor="text1"/>
          <w:sz w:val="20"/>
          <w:szCs w:val="20"/>
          <w:lang w:eastAsia="ru-RU"/>
        </w:rPr>
        <w:t>MacD.Critchley</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Delacato</w:t>
      </w:r>
      <w:proofErr w:type="spellEnd"/>
      <w:r w:rsidRPr="00120ECA">
        <w:rPr>
          <w:rFonts w:ascii="Times New Roman" w:eastAsia="Times New Roman" w:hAnsi="Times New Roman" w:cs="Times New Roman"/>
          <w:color w:val="000000" w:themeColor="text1"/>
          <w:sz w:val="20"/>
          <w:szCs w:val="20"/>
          <w:lang w:eastAsia="ru-RU"/>
        </w:rPr>
        <w:t>), низком уровне интеллекта (</w:t>
      </w:r>
      <w:proofErr w:type="spellStart"/>
      <w:r w:rsidRPr="00120ECA">
        <w:rPr>
          <w:rFonts w:ascii="Times New Roman" w:eastAsia="Times New Roman" w:hAnsi="Times New Roman" w:cs="Times New Roman"/>
          <w:color w:val="000000" w:themeColor="text1"/>
          <w:sz w:val="20"/>
          <w:szCs w:val="20"/>
          <w:lang w:eastAsia="ru-RU"/>
        </w:rPr>
        <w:t>Worster-Drought</w:t>
      </w:r>
      <w:proofErr w:type="spellEnd"/>
      <w:r w:rsidRPr="00120ECA">
        <w:rPr>
          <w:rFonts w:ascii="Times New Roman" w:eastAsia="Times New Roman" w:hAnsi="Times New Roman" w:cs="Times New Roman"/>
          <w:color w:val="000000" w:themeColor="text1"/>
          <w:sz w:val="20"/>
          <w:szCs w:val="20"/>
          <w:lang w:eastAsia="ru-RU"/>
        </w:rPr>
        <w:t>), наконец, во врожденных особенностях (</w:t>
      </w:r>
      <w:proofErr w:type="spellStart"/>
      <w:r w:rsidRPr="00120ECA">
        <w:rPr>
          <w:rFonts w:ascii="Times New Roman" w:eastAsia="Times New Roman" w:hAnsi="Times New Roman" w:cs="Times New Roman"/>
          <w:color w:val="000000" w:themeColor="text1"/>
          <w:sz w:val="20"/>
          <w:szCs w:val="20"/>
          <w:lang w:eastAsia="ru-RU"/>
        </w:rPr>
        <w:t>Rheinhold</w:t>
      </w:r>
      <w:proofErr w:type="spellEnd"/>
      <w:r w:rsidRPr="00120ECA">
        <w:rPr>
          <w:rFonts w:ascii="Times New Roman" w:eastAsia="Times New Roman" w:hAnsi="Times New Roman" w:cs="Times New Roman"/>
          <w:color w:val="000000" w:themeColor="text1"/>
          <w:sz w:val="20"/>
          <w:szCs w:val="20"/>
          <w:lang w:eastAsia="ru-RU"/>
        </w:rPr>
        <w:t xml:space="preserve">). Аналогичные подходы представлены и в анализе нарушений чтения у взрослых больных с мозговыми поражениями. В связи с этим проблема структуры алексии обсуждается либо исключительно на лингвистическом уровне, либо, наоборот, на уровне анализа физиологических механизмов. Часть исследователей целиком сводит алексию к нарушениям восприятия (например, </w:t>
      </w:r>
      <w:proofErr w:type="spellStart"/>
      <w:r w:rsidRPr="00120ECA">
        <w:rPr>
          <w:rFonts w:ascii="Times New Roman" w:eastAsia="Times New Roman" w:hAnsi="Times New Roman" w:cs="Times New Roman"/>
          <w:color w:val="000000" w:themeColor="text1"/>
          <w:sz w:val="20"/>
          <w:szCs w:val="20"/>
          <w:lang w:eastAsia="ru-RU"/>
        </w:rPr>
        <w:t>Velluntino</w:t>
      </w:r>
      <w:proofErr w:type="spellEnd"/>
      <w:r w:rsidRPr="00120ECA">
        <w:rPr>
          <w:rFonts w:ascii="Times New Roman" w:eastAsia="Times New Roman" w:hAnsi="Times New Roman" w:cs="Times New Roman"/>
          <w:color w:val="000000" w:themeColor="text1"/>
          <w:sz w:val="20"/>
          <w:szCs w:val="20"/>
          <w:lang w:eastAsia="ru-RU"/>
        </w:rPr>
        <w:t xml:space="preserve">, </w:t>
      </w:r>
      <w:proofErr w:type="spellStart"/>
      <w:r w:rsidRPr="00120ECA">
        <w:rPr>
          <w:rFonts w:ascii="Times New Roman" w:eastAsia="Times New Roman" w:hAnsi="Times New Roman" w:cs="Times New Roman"/>
          <w:color w:val="000000" w:themeColor="text1"/>
          <w:sz w:val="20"/>
          <w:szCs w:val="20"/>
          <w:lang w:eastAsia="ru-RU"/>
        </w:rPr>
        <w:t>Steger</w:t>
      </w:r>
      <w:proofErr w:type="spellEnd"/>
      <w:r w:rsidRPr="00120ECA">
        <w:rPr>
          <w:rFonts w:ascii="Times New Roman" w:eastAsia="Times New Roman" w:hAnsi="Times New Roman" w:cs="Times New Roman"/>
          <w:color w:val="000000" w:themeColor="text1"/>
          <w:sz w:val="20"/>
          <w:szCs w:val="20"/>
          <w:lang w:eastAsia="ru-RU"/>
        </w:rPr>
        <w:t xml:space="preserve"> и </w:t>
      </w:r>
      <w:proofErr w:type="spellStart"/>
      <w:r w:rsidRPr="00120ECA">
        <w:rPr>
          <w:rFonts w:ascii="Times New Roman" w:eastAsia="Times New Roman" w:hAnsi="Times New Roman" w:cs="Times New Roman"/>
          <w:color w:val="000000" w:themeColor="text1"/>
          <w:sz w:val="20"/>
          <w:szCs w:val="20"/>
          <w:lang w:eastAsia="ru-RU"/>
        </w:rPr>
        <w:t>Kandel</w:t>
      </w:r>
      <w:proofErr w:type="spellEnd"/>
      <w:r w:rsidRPr="00120ECA">
        <w:rPr>
          <w:rFonts w:ascii="Times New Roman" w:eastAsia="Times New Roman" w:hAnsi="Times New Roman" w:cs="Times New Roman"/>
          <w:color w:val="000000" w:themeColor="text1"/>
          <w:sz w:val="20"/>
          <w:szCs w:val="20"/>
          <w:lang w:eastAsia="ru-RU"/>
        </w:rPr>
        <w:t>), другие считают, что в ее основе лежат дефекты переработки вербальной информации. </w:t>
      </w:r>
      <w:r w:rsidRPr="00120ECA">
        <w:rPr>
          <w:rFonts w:ascii="Times New Roman" w:eastAsia="Times New Roman" w:hAnsi="Times New Roman" w:cs="Times New Roman"/>
          <w:color w:val="000000" w:themeColor="text1"/>
          <w:sz w:val="20"/>
          <w:szCs w:val="20"/>
          <w:lang w:eastAsia="ru-RU"/>
        </w:rPr>
        <w:br/>
        <w:t xml:space="preserve">   Отечественные исследователи в изучении алексии исходили и исходят из иных методологических и теоретических позиций. В работах А.Р. </w:t>
      </w:r>
      <w:proofErr w:type="spellStart"/>
      <w:r w:rsidRPr="00120ECA">
        <w:rPr>
          <w:rFonts w:ascii="Times New Roman" w:eastAsia="Times New Roman" w:hAnsi="Times New Roman" w:cs="Times New Roman"/>
          <w:color w:val="000000" w:themeColor="text1"/>
          <w:sz w:val="20"/>
          <w:szCs w:val="20"/>
          <w:lang w:eastAsia="ru-RU"/>
        </w:rPr>
        <w:t>Лурии</w:t>
      </w:r>
      <w:proofErr w:type="spellEnd"/>
      <w:r w:rsidRPr="00120ECA">
        <w:rPr>
          <w:rFonts w:ascii="Times New Roman" w:eastAsia="Times New Roman" w:hAnsi="Times New Roman" w:cs="Times New Roman"/>
          <w:color w:val="000000" w:themeColor="text1"/>
          <w:sz w:val="20"/>
          <w:szCs w:val="20"/>
          <w:lang w:eastAsia="ru-RU"/>
        </w:rPr>
        <w:t xml:space="preserve">, Ж.И. </w:t>
      </w:r>
      <w:proofErr w:type="spellStart"/>
      <w:r w:rsidRPr="00120ECA">
        <w:rPr>
          <w:rFonts w:ascii="Times New Roman" w:eastAsia="Times New Roman" w:hAnsi="Times New Roman" w:cs="Times New Roman"/>
          <w:color w:val="000000" w:themeColor="text1"/>
          <w:sz w:val="20"/>
          <w:szCs w:val="20"/>
          <w:lang w:eastAsia="ru-RU"/>
        </w:rPr>
        <w:t>Шиф</w:t>
      </w:r>
      <w:proofErr w:type="spellEnd"/>
      <w:r w:rsidRPr="00120ECA">
        <w:rPr>
          <w:rFonts w:ascii="Times New Roman" w:eastAsia="Times New Roman" w:hAnsi="Times New Roman" w:cs="Times New Roman"/>
          <w:color w:val="000000" w:themeColor="text1"/>
          <w:sz w:val="20"/>
          <w:szCs w:val="20"/>
          <w:lang w:eastAsia="ru-RU"/>
        </w:rPr>
        <w:t xml:space="preserve">, Л.С. Цветковой и др. чтение рассматривается как сложный интеллектуальный процесс, многоуровневый и многозвенный по структуре и активный по протеканию. Исследователи алексии исходят также из представлений о роли </w:t>
      </w:r>
      <w:proofErr w:type="spellStart"/>
      <w:r w:rsidRPr="00120ECA">
        <w:rPr>
          <w:rFonts w:ascii="Times New Roman" w:eastAsia="Times New Roman" w:hAnsi="Times New Roman" w:cs="Times New Roman"/>
          <w:color w:val="000000" w:themeColor="text1"/>
          <w:sz w:val="20"/>
          <w:szCs w:val="20"/>
          <w:lang w:eastAsia="ru-RU"/>
        </w:rPr>
        <w:t>хроногенности</w:t>
      </w:r>
      <w:proofErr w:type="spellEnd"/>
      <w:r w:rsidRPr="00120ECA">
        <w:rPr>
          <w:rFonts w:ascii="Times New Roman" w:eastAsia="Times New Roman" w:hAnsi="Times New Roman" w:cs="Times New Roman"/>
          <w:color w:val="000000" w:themeColor="text1"/>
          <w:sz w:val="20"/>
          <w:szCs w:val="20"/>
          <w:lang w:eastAsia="ru-RU"/>
        </w:rPr>
        <w:t xml:space="preserve"> в структуре чтения: у взрослых чтецов структура процесса чтения, а следовательно, механизмы и картина его нарушения при алексии резко отличается от нарушения процесса чтения у детей. Правильное понимание патологии чтения требует прежде всего знания его психологической структуры. Современные исследования психологии чтения, его формирования и развития значительно облегчают изучение механизмов распада чтения и выделения тех его форм, которые алексия приобретает в зависимости от топики поражения мозга</w:t>
      </w:r>
      <w:r w:rsidRPr="00120ECA">
        <w:rPr>
          <w:rFonts w:ascii="Arial" w:eastAsia="Times New Roman" w:hAnsi="Arial" w:cs="Arial"/>
          <w:color w:val="5E5E5E"/>
          <w:sz w:val="20"/>
          <w:szCs w:val="20"/>
          <w:lang w:eastAsia="ru-RU"/>
        </w:rPr>
        <w:t>. </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b/>
          <w:color w:val="000000"/>
          <w:sz w:val="20"/>
          <w:szCs w:val="20"/>
          <w:lang w:eastAsia="ru-RU"/>
        </w:rPr>
      </w:pPr>
    </w:p>
    <w:p w:rsidR="003613E9" w:rsidRPr="00120ECA" w:rsidRDefault="003613E9" w:rsidP="003613E9">
      <w:pPr>
        <w:spacing w:after="150" w:line="360" w:lineRule="atLeast"/>
        <w:ind w:left="-851" w:firstLine="425"/>
        <w:jc w:val="both"/>
        <w:textAlignment w:val="baseline"/>
        <w:outlineLvl w:val="0"/>
        <w:rPr>
          <w:rFonts w:ascii="Times New Roman" w:eastAsia="Times New Roman" w:hAnsi="Times New Roman" w:cs="Times New Roman"/>
          <w:b/>
          <w:kern w:val="36"/>
          <w:sz w:val="20"/>
          <w:szCs w:val="20"/>
          <w:lang w:eastAsia="ru-RU"/>
        </w:rPr>
      </w:pPr>
      <w:r w:rsidRPr="00120ECA">
        <w:rPr>
          <w:rFonts w:ascii="Times New Roman" w:eastAsia="Times New Roman" w:hAnsi="Times New Roman" w:cs="Times New Roman"/>
          <w:b/>
          <w:kern w:val="36"/>
          <w:sz w:val="20"/>
          <w:szCs w:val="20"/>
          <w:lang w:eastAsia="ru-RU"/>
        </w:rPr>
        <w:t>Модели и нейропсихология чтения</w:t>
      </w:r>
    </w:p>
    <w:p w:rsidR="003613E9" w:rsidRPr="00120ECA" w:rsidRDefault="003613E9" w:rsidP="003613E9">
      <w:pPr>
        <w:spacing w:after="0" w:line="240" w:lineRule="auto"/>
        <w:ind w:left="-851" w:firstLine="425"/>
        <w:jc w:val="both"/>
        <w:rPr>
          <w:rFonts w:ascii="Times New Roman" w:eastAsia="Times New Roman" w:hAnsi="Times New Roman" w:cs="Times New Roman"/>
          <w:sz w:val="20"/>
          <w:szCs w:val="20"/>
          <w:lang w:eastAsia="ru-RU"/>
        </w:rPr>
      </w:pPr>
      <w:r w:rsidRPr="00120ECA">
        <w:rPr>
          <w:rFonts w:ascii="Times New Roman" w:eastAsia="Times New Roman" w:hAnsi="Times New Roman" w:cs="Times New Roman"/>
          <w:sz w:val="20"/>
          <w:szCs w:val="20"/>
          <w:lang w:eastAsia="ru-RU"/>
        </w:rPr>
        <w:t xml:space="preserve">Данные о многообразии стадий овладения письменной речью заметно повлияли на теоретические схемы восприятия слов в процессе чтения. В конце 1960-х годов англичанин Дж. </w:t>
      </w:r>
      <w:proofErr w:type="spellStart"/>
      <w:r w:rsidRPr="00120ECA">
        <w:rPr>
          <w:rFonts w:ascii="Times New Roman" w:eastAsia="Times New Roman" w:hAnsi="Times New Roman" w:cs="Times New Roman"/>
          <w:sz w:val="20"/>
          <w:szCs w:val="20"/>
          <w:lang w:eastAsia="ru-RU"/>
        </w:rPr>
        <w:t>Мортон</w:t>
      </w:r>
      <w:proofErr w:type="spellEnd"/>
      <w:r w:rsidRPr="00120ECA">
        <w:rPr>
          <w:rFonts w:ascii="Times New Roman" w:eastAsia="Times New Roman" w:hAnsi="Times New Roman" w:cs="Times New Roman"/>
          <w:sz w:val="20"/>
          <w:szCs w:val="20"/>
          <w:lang w:eastAsia="ru-RU"/>
        </w:rPr>
        <w:t xml:space="preserve"> предложил так называемую «</w:t>
      </w:r>
      <w:proofErr w:type="spellStart"/>
      <w:r w:rsidRPr="00120ECA">
        <w:rPr>
          <w:rFonts w:ascii="Times New Roman" w:eastAsia="Times New Roman" w:hAnsi="Times New Roman" w:cs="Times New Roman"/>
          <w:sz w:val="20"/>
          <w:szCs w:val="20"/>
          <w:lang w:eastAsia="ru-RU"/>
        </w:rPr>
        <w:t>логогенную</w:t>
      </w:r>
      <w:proofErr w:type="spellEnd"/>
      <w:r w:rsidRPr="00120ECA">
        <w:rPr>
          <w:rFonts w:ascii="Times New Roman" w:eastAsia="Times New Roman" w:hAnsi="Times New Roman" w:cs="Times New Roman"/>
          <w:sz w:val="20"/>
          <w:szCs w:val="20"/>
          <w:lang w:eastAsia="ru-RU"/>
        </w:rPr>
        <w:t xml:space="preserve"> модель» (рис 7.ЗА), согласно которой каждая лексическая единица репрезентирована в долговременной памяти человека в форме особой структуры — </w:t>
      </w:r>
      <w:proofErr w:type="spellStart"/>
      <w:r w:rsidRPr="00120ECA">
        <w:rPr>
          <w:rFonts w:ascii="Times New Roman" w:eastAsia="Times New Roman" w:hAnsi="Times New Roman" w:cs="Times New Roman"/>
          <w:sz w:val="20"/>
          <w:szCs w:val="20"/>
          <w:lang w:eastAsia="ru-RU"/>
        </w:rPr>
        <w:t>логогена</w:t>
      </w:r>
      <w:proofErr w:type="spellEnd"/>
      <w:r w:rsidRPr="00120ECA">
        <w:rPr>
          <w:rFonts w:ascii="Times New Roman" w:eastAsia="Times New Roman" w:hAnsi="Times New Roman" w:cs="Times New Roman"/>
          <w:sz w:val="20"/>
          <w:szCs w:val="20"/>
          <w:lang w:eastAsia="ru-RU"/>
        </w:rPr>
        <w:t xml:space="preserve">. </w:t>
      </w:r>
      <w:proofErr w:type="spellStart"/>
      <w:r w:rsidRPr="00120ECA">
        <w:rPr>
          <w:rFonts w:ascii="Times New Roman" w:eastAsia="Times New Roman" w:hAnsi="Times New Roman" w:cs="Times New Roman"/>
          <w:sz w:val="20"/>
          <w:szCs w:val="20"/>
          <w:lang w:eastAsia="ru-RU"/>
        </w:rPr>
        <w:t>Логогены</w:t>
      </w:r>
      <w:proofErr w:type="spellEnd"/>
      <w:r w:rsidRPr="00120ECA">
        <w:rPr>
          <w:rFonts w:ascii="Times New Roman" w:eastAsia="Times New Roman" w:hAnsi="Times New Roman" w:cs="Times New Roman"/>
          <w:sz w:val="20"/>
          <w:szCs w:val="20"/>
          <w:lang w:eastAsia="ru-RU"/>
        </w:rPr>
        <w:t xml:space="preserve"> характеризуются определенными пороговыми значениями и могут активироваться как зрительной, так и акустической информацией. В этом смысле </w:t>
      </w:r>
      <w:proofErr w:type="spellStart"/>
      <w:r w:rsidRPr="00120ECA">
        <w:rPr>
          <w:rFonts w:ascii="Times New Roman" w:eastAsia="Times New Roman" w:hAnsi="Times New Roman" w:cs="Times New Roman"/>
          <w:sz w:val="20"/>
          <w:szCs w:val="20"/>
          <w:lang w:eastAsia="ru-RU"/>
        </w:rPr>
        <w:t>логогены</w:t>
      </w:r>
      <w:proofErr w:type="spellEnd"/>
      <w:r w:rsidRPr="00120ECA">
        <w:rPr>
          <w:rFonts w:ascii="Times New Roman" w:eastAsia="Times New Roman" w:hAnsi="Times New Roman" w:cs="Times New Roman"/>
          <w:sz w:val="20"/>
          <w:szCs w:val="20"/>
          <w:lang w:eastAsia="ru-RU"/>
        </w:rPr>
        <w:t xml:space="preserve"> должны были гомогенизировать различия между модальностями. Картина зависимости узнавания слова от различных факторов оказалась в действительности значительно более сложной. Это демонстрирует один из последующих вариантов </w:t>
      </w:r>
      <w:proofErr w:type="spellStart"/>
      <w:r w:rsidRPr="00120ECA">
        <w:rPr>
          <w:rFonts w:ascii="Times New Roman" w:eastAsia="Times New Roman" w:hAnsi="Times New Roman" w:cs="Times New Roman"/>
          <w:sz w:val="20"/>
          <w:szCs w:val="20"/>
          <w:lang w:eastAsia="ru-RU"/>
        </w:rPr>
        <w:t>логогенной</w:t>
      </w:r>
      <w:proofErr w:type="spellEnd"/>
      <w:r w:rsidRPr="00120ECA">
        <w:rPr>
          <w:rFonts w:ascii="Times New Roman" w:eastAsia="Times New Roman" w:hAnsi="Times New Roman" w:cs="Times New Roman"/>
          <w:sz w:val="20"/>
          <w:szCs w:val="20"/>
          <w:lang w:eastAsia="ru-RU"/>
        </w:rPr>
        <w:t xml:space="preserve"> модели </w:t>
      </w:r>
      <w:proofErr w:type="spellStart"/>
      <w:r w:rsidRPr="00120ECA">
        <w:rPr>
          <w:rFonts w:ascii="Times New Roman" w:eastAsia="Times New Roman" w:hAnsi="Times New Roman" w:cs="Times New Roman"/>
          <w:sz w:val="20"/>
          <w:szCs w:val="20"/>
          <w:lang w:eastAsia="ru-RU"/>
        </w:rPr>
        <w:t>Мортона</w:t>
      </w:r>
      <w:proofErr w:type="spellEnd"/>
      <w:r w:rsidRPr="00120ECA">
        <w:rPr>
          <w:rFonts w:ascii="Times New Roman" w:eastAsia="Times New Roman" w:hAnsi="Times New Roman" w:cs="Times New Roman"/>
          <w:sz w:val="20"/>
          <w:szCs w:val="20"/>
          <w:lang w:eastAsia="ru-RU"/>
        </w:rPr>
        <w:t xml:space="preserve"> (рис. 7.3Б). Наряду с отдельными системами </w:t>
      </w:r>
      <w:proofErr w:type="spellStart"/>
      <w:r w:rsidRPr="00120ECA">
        <w:rPr>
          <w:rFonts w:ascii="Times New Roman" w:eastAsia="Times New Roman" w:hAnsi="Times New Roman" w:cs="Times New Roman"/>
          <w:sz w:val="20"/>
          <w:szCs w:val="20"/>
          <w:lang w:eastAsia="ru-RU"/>
        </w:rPr>
        <w:t>логогенов</w:t>
      </w:r>
      <w:proofErr w:type="spellEnd"/>
      <w:r w:rsidRPr="00120ECA">
        <w:rPr>
          <w:rFonts w:ascii="Times New Roman" w:eastAsia="Times New Roman" w:hAnsi="Times New Roman" w:cs="Times New Roman"/>
          <w:sz w:val="20"/>
          <w:szCs w:val="20"/>
          <w:lang w:eastAsia="ru-RU"/>
        </w:rPr>
        <w:t xml:space="preserve"> (или лексиконов, см. 7.1.3) для зрительного и слухового входа, а также для фонологического выхода эта модель включает разветвленные структуры синтаксического и семантического анализа.</w:t>
      </w:r>
      <w:r w:rsidRPr="00120ECA">
        <w:rPr>
          <w:rFonts w:ascii="Times New Roman" w:eastAsia="Times New Roman" w:hAnsi="Times New Roman" w:cs="Times New Roman"/>
          <w:sz w:val="20"/>
          <w:szCs w:val="20"/>
          <w:lang w:eastAsia="ru-RU"/>
        </w:rPr>
        <w:br/>
        <w:t>Но, по-видимому, даже эта модифицированная модель не совсем полна. Так, следует допустить более тесное взаимодействие зрительного и фонологического анализа на входе системы. В самом деле, согласно ,„„</w:t>
      </w:r>
      <w:r w:rsidRPr="00120ECA">
        <w:rPr>
          <w:rFonts w:ascii="Times New Roman" w:eastAsia="Times New Roman" w:hAnsi="Times New Roman" w:cs="Times New Roman"/>
          <w:sz w:val="20"/>
          <w:szCs w:val="20"/>
          <w:lang w:eastAsia="ru-RU"/>
        </w:rPr>
        <w:br/>
      </w:r>
      <w:r w:rsidRPr="00120ECA">
        <w:rPr>
          <w:rFonts w:ascii="Times New Roman" w:eastAsia="Times New Roman" w:hAnsi="Times New Roman" w:cs="Times New Roman"/>
          <w:sz w:val="20"/>
          <w:szCs w:val="20"/>
          <w:lang w:eastAsia="ru-RU"/>
        </w:rPr>
        <w:br/>
      </w:r>
    </w:p>
    <w:p w:rsidR="003613E9" w:rsidRPr="00120ECA" w:rsidRDefault="003613E9" w:rsidP="003613E9">
      <w:pPr>
        <w:spacing w:after="0" w:line="360" w:lineRule="atLeast"/>
        <w:ind w:left="-851" w:firstLine="425"/>
        <w:jc w:val="both"/>
        <w:textAlignment w:val="baseline"/>
        <w:rPr>
          <w:rFonts w:ascii="inherit" w:eastAsia="Times New Roman" w:hAnsi="inherit" w:cs="Times New Roman"/>
          <w:sz w:val="20"/>
          <w:szCs w:val="20"/>
          <w:lang w:eastAsia="ru-RU"/>
        </w:rPr>
      </w:pPr>
      <w:r w:rsidRPr="00120ECA">
        <w:rPr>
          <w:rFonts w:ascii="inherit" w:eastAsia="Times New Roman" w:hAnsi="inherit" w:cs="Times New Roman"/>
          <w:b/>
          <w:bCs/>
          <w:sz w:val="20"/>
          <w:szCs w:val="20"/>
          <w:bdr w:val="none" w:sz="0" w:space="0" w:color="auto" w:frame="1"/>
          <w:lang w:eastAsia="ru-RU"/>
        </w:rPr>
        <w:t xml:space="preserve">Рис. 7.3. </w:t>
      </w:r>
      <w:proofErr w:type="spellStart"/>
      <w:r w:rsidRPr="00120ECA">
        <w:rPr>
          <w:rFonts w:ascii="inherit" w:eastAsia="Times New Roman" w:hAnsi="inherit" w:cs="Times New Roman"/>
          <w:b/>
          <w:bCs/>
          <w:sz w:val="20"/>
          <w:szCs w:val="20"/>
          <w:bdr w:val="none" w:sz="0" w:space="0" w:color="auto" w:frame="1"/>
          <w:lang w:eastAsia="ru-RU"/>
        </w:rPr>
        <w:t>Логогенная</w:t>
      </w:r>
      <w:proofErr w:type="spellEnd"/>
      <w:r w:rsidRPr="00120ECA">
        <w:rPr>
          <w:rFonts w:ascii="inherit" w:eastAsia="Times New Roman" w:hAnsi="inherit" w:cs="Times New Roman"/>
          <w:b/>
          <w:bCs/>
          <w:sz w:val="20"/>
          <w:szCs w:val="20"/>
          <w:bdr w:val="none" w:sz="0" w:space="0" w:color="auto" w:frame="1"/>
          <w:lang w:eastAsia="ru-RU"/>
        </w:rPr>
        <w:t xml:space="preserve"> модель Дж. </w:t>
      </w:r>
      <w:proofErr w:type="spellStart"/>
      <w:r w:rsidRPr="00120ECA">
        <w:rPr>
          <w:rFonts w:ascii="inherit" w:eastAsia="Times New Roman" w:hAnsi="inherit" w:cs="Times New Roman"/>
          <w:b/>
          <w:bCs/>
          <w:sz w:val="20"/>
          <w:szCs w:val="20"/>
          <w:bdr w:val="none" w:sz="0" w:space="0" w:color="auto" w:frame="1"/>
          <w:lang w:eastAsia="ru-RU"/>
        </w:rPr>
        <w:t>Мортона</w:t>
      </w:r>
      <w:proofErr w:type="spellEnd"/>
      <w:r w:rsidRPr="00120ECA">
        <w:rPr>
          <w:rFonts w:ascii="inherit" w:eastAsia="Times New Roman" w:hAnsi="inherit" w:cs="Times New Roman"/>
          <w:b/>
          <w:bCs/>
          <w:sz w:val="20"/>
          <w:szCs w:val="20"/>
          <w:bdr w:val="none" w:sz="0" w:space="0" w:color="auto" w:frame="1"/>
          <w:lang w:eastAsia="ru-RU"/>
        </w:rPr>
        <w:t xml:space="preserve"> (по: </w:t>
      </w:r>
      <w:proofErr w:type="spellStart"/>
      <w:r w:rsidRPr="00120ECA">
        <w:rPr>
          <w:rFonts w:ascii="inherit" w:eastAsia="Times New Roman" w:hAnsi="inherit" w:cs="Times New Roman"/>
          <w:b/>
          <w:bCs/>
          <w:sz w:val="20"/>
          <w:szCs w:val="20"/>
          <w:bdr w:val="none" w:sz="0" w:space="0" w:color="auto" w:frame="1"/>
          <w:lang w:eastAsia="ru-RU"/>
        </w:rPr>
        <w:t>Morton</w:t>
      </w:r>
      <w:proofErr w:type="spellEnd"/>
      <w:r w:rsidRPr="00120ECA">
        <w:rPr>
          <w:rFonts w:ascii="inherit" w:eastAsia="Times New Roman" w:hAnsi="inherit" w:cs="Times New Roman"/>
          <w:b/>
          <w:bCs/>
          <w:sz w:val="20"/>
          <w:szCs w:val="20"/>
          <w:bdr w:val="none" w:sz="0" w:space="0" w:color="auto" w:frame="1"/>
          <w:lang w:eastAsia="ru-RU"/>
        </w:rPr>
        <w:t>, 1980): А. Первоначальный</w:t>
      </w:r>
    </w:p>
    <w:p w:rsidR="003613E9" w:rsidRPr="00120ECA" w:rsidRDefault="003613E9" w:rsidP="003613E9">
      <w:pPr>
        <w:spacing w:after="120" w:line="360" w:lineRule="atLeast"/>
        <w:ind w:left="-851" w:firstLine="425"/>
        <w:jc w:val="both"/>
        <w:textAlignment w:val="baseline"/>
        <w:rPr>
          <w:rFonts w:ascii="inherit" w:eastAsia="Times New Roman" w:hAnsi="inherit" w:cs="Times New Roman"/>
          <w:sz w:val="20"/>
          <w:szCs w:val="20"/>
          <w:lang w:eastAsia="ru-RU"/>
        </w:rPr>
      </w:pPr>
      <w:r w:rsidRPr="00120ECA">
        <w:rPr>
          <w:rFonts w:ascii="inherit" w:eastAsia="Times New Roman" w:hAnsi="inherit" w:cs="Times New Roman"/>
          <w:noProof/>
          <w:sz w:val="20"/>
          <w:szCs w:val="20"/>
          <w:lang w:eastAsia="ru-RU"/>
        </w:rPr>
        <w:lastRenderedPageBreak/>
        <w:drawing>
          <wp:inline distT="0" distB="0" distL="0" distR="0">
            <wp:extent cx="4051300" cy="2501900"/>
            <wp:effectExtent l="0" t="0" r="6350" b="0"/>
            <wp:docPr id="1" name="Рисунок 1" descr="Рис. 7.3. Логогенная модель Дж. Мортона (по: Morton, 1980): А. Первонача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 7.3. Логогенная модель Дж. Мортона (по: Morton, 1980): А. Первоначаль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0" cy="2501900"/>
                    </a:xfrm>
                    <a:prstGeom prst="rect">
                      <a:avLst/>
                    </a:prstGeom>
                    <a:noFill/>
                    <a:ln>
                      <a:noFill/>
                    </a:ln>
                  </pic:spPr>
                </pic:pic>
              </a:graphicData>
            </a:graphic>
          </wp:inline>
        </w:drawing>
      </w:r>
    </w:p>
    <w:p w:rsidR="003613E9" w:rsidRPr="00120ECA" w:rsidRDefault="003613E9" w:rsidP="003613E9">
      <w:pPr>
        <w:spacing w:before="100" w:beforeAutospacing="1" w:after="100" w:afterAutospacing="1" w:line="240" w:lineRule="auto"/>
        <w:ind w:left="-851" w:right="105" w:firstLine="425"/>
        <w:jc w:val="both"/>
        <w:rPr>
          <w:rFonts w:ascii="Times New Roman" w:hAnsi="Times New Roman" w:cs="Times New Roman"/>
          <w:b/>
          <w:color w:val="000000"/>
          <w:sz w:val="20"/>
          <w:szCs w:val="20"/>
          <w:shd w:val="clear" w:color="auto" w:fill="F7F7F7"/>
          <w:lang w:val="en-US"/>
        </w:rPr>
      </w:pPr>
      <w:r w:rsidRPr="00120ECA">
        <w:rPr>
          <w:rFonts w:ascii="Times New Roman" w:eastAsia="Times New Roman" w:hAnsi="Times New Roman" w:cs="Times New Roman"/>
          <w:sz w:val="20"/>
          <w:szCs w:val="20"/>
          <w:lang w:eastAsia="ru-RU"/>
        </w:rPr>
        <w:t>вариант; Б. Одна из последующих модификаций.</w:t>
      </w:r>
      <w:r w:rsidRPr="00120ECA">
        <w:rPr>
          <w:rFonts w:ascii="Times New Roman" w:eastAsia="Times New Roman" w:hAnsi="Times New Roman" w:cs="Times New Roman"/>
          <w:sz w:val="20"/>
          <w:szCs w:val="20"/>
          <w:lang w:eastAsia="ru-RU"/>
        </w:rPr>
        <w:br/>
        <w:t xml:space="preserve">данным А.Р. </w:t>
      </w:r>
      <w:proofErr w:type="spellStart"/>
      <w:r w:rsidRPr="00120ECA">
        <w:rPr>
          <w:rFonts w:ascii="Times New Roman" w:eastAsia="Times New Roman" w:hAnsi="Times New Roman" w:cs="Times New Roman"/>
          <w:sz w:val="20"/>
          <w:szCs w:val="20"/>
          <w:lang w:eastAsia="ru-RU"/>
        </w:rPr>
        <w:t>Лурия</w:t>
      </w:r>
      <w:proofErr w:type="spellEnd"/>
      <w:r w:rsidRPr="00120ECA">
        <w:rPr>
          <w:rFonts w:ascii="Times New Roman" w:eastAsia="Times New Roman" w:hAnsi="Times New Roman" w:cs="Times New Roman"/>
          <w:sz w:val="20"/>
          <w:szCs w:val="20"/>
          <w:lang w:eastAsia="ru-RU"/>
        </w:rPr>
        <w:t>, подтвержденным и дополненным в последние годы, понимание сложных научно-технических текстов, по-видимому, требует участия артикуляционного и фонологического анализа — вводившиеся специально затруднения артикуляции нарушали понимание именно сложных текстов. Фонологический анализ играет ведущую роль и на самых ранних этапах формирования чтения, а также, например, при изучении математики.</w:t>
      </w:r>
      <w:r w:rsidRPr="00120ECA">
        <w:rPr>
          <w:rFonts w:ascii="Times New Roman" w:eastAsia="Times New Roman" w:hAnsi="Times New Roman" w:cs="Times New Roman"/>
          <w:sz w:val="20"/>
          <w:szCs w:val="20"/>
          <w:lang w:eastAsia="ru-RU"/>
        </w:rPr>
        <w:br/>
        <w:t>Приведенные результаты демонстрируют возможность сосуществования у взрослого человека нескольких механизмов, или «путей»,</w:t>
      </w:r>
      <w:r w:rsidRPr="00120ECA">
        <w:rPr>
          <w:rFonts w:ascii="Times New Roman" w:eastAsia="Times New Roman" w:hAnsi="Times New Roman" w:cs="Times New Roman"/>
          <w:sz w:val="20"/>
          <w:szCs w:val="20"/>
          <w:lang w:eastAsia="ru-RU"/>
        </w:rPr>
        <w:br/>
        <w:t xml:space="preserve">чтения. Эта проблема интенсивно обсуждается в последние десятилетия в связи с попытками моделирования процессов чтения и, в особенности, интерпретацией различных форм </w:t>
      </w:r>
      <w:proofErr w:type="spellStart"/>
      <w:r w:rsidRPr="00120ECA">
        <w:rPr>
          <w:rFonts w:ascii="Times New Roman" w:eastAsia="Times New Roman" w:hAnsi="Times New Roman" w:cs="Times New Roman"/>
          <w:sz w:val="20"/>
          <w:szCs w:val="20"/>
          <w:lang w:eastAsia="ru-RU"/>
        </w:rPr>
        <w:t>дислексии</w:t>
      </w:r>
      <w:proofErr w:type="spellEnd"/>
      <w:r w:rsidRPr="00120ECA">
        <w:rPr>
          <w:rFonts w:ascii="Times New Roman" w:eastAsia="Times New Roman" w:hAnsi="Times New Roman" w:cs="Times New Roman"/>
          <w:sz w:val="20"/>
          <w:szCs w:val="20"/>
          <w:lang w:eastAsia="ru-RU"/>
        </w:rPr>
        <w:t xml:space="preserve"> — синдромов вторичного нарушения чтения, возникающих в результате локальных поражений мозга (например, </w:t>
      </w:r>
      <w:proofErr w:type="spellStart"/>
      <w:r w:rsidRPr="00120ECA">
        <w:rPr>
          <w:rFonts w:ascii="Times New Roman" w:eastAsia="Times New Roman" w:hAnsi="Times New Roman" w:cs="Times New Roman"/>
          <w:sz w:val="20"/>
          <w:szCs w:val="20"/>
          <w:lang w:eastAsia="ru-RU"/>
        </w:rPr>
        <w:t>Jackson</w:t>
      </w:r>
      <w:proofErr w:type="spellEnd"/>
      <w:r w:rsidRPr="00120ECA">
        <w:rPr>
          <w:rFonts w:ascii="Times New Roman" w:eastAsia="Times New Roman" w:hAnsi="Times New Roman" w:cs="Times New Roman"/>
          <w:sz w:val="20"/>
          <w:szCs w:val="20"/>
          <w:lang w:eastAsia="ru-RU"/>
        </w:rPr>
        <w:t xml:space="preserve"> &amp; </w:t>
      </w:r>
      <w:proofErr w:type="spellStart"/>
      <w:r w:rsidRPr="00120ECA">
        <w:rPr>
          <w:rFonts w:ascii="Times New Roman" w:eastAsia="Times New Roman" w:hAnsi="Times New Roman" w:cs="Times New Roman"/>
          <w:sz w:val="20"/>
          <w:szCs w:val="20"/>
          <w:lang w:eastAsia="ru-RU"/>
        </w:rPr>
        <w:t>Coltheart</w:t>
      </w:r>
      <w:proofErr w:type="spellEnd"/>
      <w:r w:rsidRPr="00120ECA">
        <w:rPr>
          <w:rFonts w:ascii="Times New Roman" w:eastAsia="Times New Roman" w:hAnsi="Times New Roman" w:cs="Times New Roman"/>
          <w:sz w:val="20"/>
          <w:szCs w:val="20"/>
          <w:lang w:eastAsia="ru-RU"/>
        </w:rPr>
        <w:t xml:space="preserve">, 2001). Как оказалось, существуют выраженные межкультурные различия в локализации и способах работы подобных механизмов (см. также 1.4.3). Исследования выявили, в частности, разную кортикальную локализацию механизмов чтения двух одновременно используемых в японской культуре вариантов письменности — логографического (преимущественно правополушарного) </w:t>
      </w:r>
      <w:proofErr w:type="spellStart"/>
      <w:r w:rsidRPr="00120ECA">
        <w:rPr>
          <w:rFonts w:ascii="Times New Roman" w:eastAsia="Times New Roman" w:hAnsi="Times New Roman" w:cs="Times New Roman"/>
          <w:sz w:val="20"/>
          <w:szCs w:val="20"/>
          <w:lang w:eastAsia="ru-RU"/>
        </w:rPr>
        <w:t>кан-жи</w:t>
      </w:r>
      <w:proofErr w:type="spellEnd"/>
      <w:r w:rsidRPr="00120ECA">
        <w:rPr>
          <w:rFonts w:ascii="Times New Roman" w:eastAsia="Times New Roman" w:hAnsi="Times New Roman" w:cs="Times New Roman"/>
          <w:sz w:val="20"/>
          <w:szCs w:val="20"/>
          <w:lang w:eastAsia="ru-RU"/>
        </w:rPr>
        <w:t xml:space="preserve"> и слоговых (левополушарных) </w:t>
      </w:r>
      <w:proofErr w:type="spellStart"/>
      <w:r w:rsidRPr="00120ECA">
        <w:rPr>
          <w:rFonts w:ascii="Times New Roman" w:eastAsia="Times New Roman" w:hAnsi="Times New Roman" w:cs="Times New Roman"/>
          <w:sz w:val="20"/>
          <w:szCs w:val="20"/>
          <w:lang w:eastAsia="ru-RU"/>
        </w:rPr>
        <w:t>хирагана</w:t>
      </w:r>
      <w:proofErr w:type="spellEnd"/>
      <w:r w:rsidRPr="00120ECA">
        <w:rPr>
          <w:rFonts w:ascii="Times New Roman" w:eastAsia="Times New Roman" w:hAnsi="Times New Roman" w:cs="Times New Roman"/>
          <w:sz w:val="20"/>
          <w:szCs w:val="20"/>
          <w:lang w:eastAsia="ru-RU"/>
        </w:rPr>
        <w:t xml:space="preserve"> и </w:t>
      </w:r>
      <w:proofErr w:type="spellStart"/>
      <w:r w:rsidRPr="00120ECA">
        <w:rPr>
          <w:rFonts w:ascii="Times New Roman" w:eastAsia="Times New Roman" w:hAnsi="Times New Roman" w:cs="Times New Roman"/>
          <w:sz w:val="20"/>
          <w:szCs w:val="20"/>
          <w:lang w:eastAsia="ru-RU"/>
        </w:rPr>
        <w:t>катакана</w:t>
      </w:r>
      <w:proofErr w:type="spellEnd"/>
      <w:r w:rsidRPr="00120ECA">
        <w:rPr>
          <w:rFonts w:ascii="Times New Roman" w:eastAsia="Times New Roman" w:hAnsi="Times New Roman" w:cs="Times New Roman"/>
          <w:sz w:val="20"/>
          <w:szCs w:val="20"/>
          <w:lang w:eastAsia="ru-RU"/>
        </w:rPr>
        <w:t xml:space="preserve"> (</w:t>
      </w:r>
      <w:proofErr w:type="spellStart"/>
      <w:r w:rsidRPr="00120ECA">
        <w:rPr>
          <w:rFonts w:ascii="Times New Roman" w:eastAsia="Times New Roman" w:hAnsi="Times New Roman" w:cs="Times New Roman"/>
          <w:sz w:val="20"/>
          <w:szCs w:val="20"/>
          <w:lang w:eastAsia="ru-RU"/>
        </w:rPr>
        <w:t>Sasanuma</w:t>
      </w:r>
      <w:proofErr w:type="spellEnd"/>
      <w:r w:rsidRPr="00120ECA">
        <w:rPr>
          <w:rFonts w:ascii="Times New Roman" w:eastAsia="Times New Roman" w:hAnsi="Times New Roman" w:cs="Times New Roman"/>
          <w:sz w:val="20"/>
          <w:szCs w:val="20"/>
          <w:lang w:eastAsia="ru-RU"/>
        </w:rPr>
        <w:t>, 1994). Но и в культурах с единственной, алфавитной письменностью насчитывается не менее трех различных «путей» от текста к звуку. Это доказывается существованием нескольких закономерно отличающихся друг от друга нейропсихологических синдромов.</w:t>
      </w:r>
      <w:r w:rsidRPr="00120ECA">
        <w:rPr>
          <w:rFonts w:ascii="Times New Roman" w:eastAsia="Times New Roman" w:hAnsi="Times New Roman" w:cs="Times New Roman"/>
          <w:sz w:val="20"/>
          <w:szCs w:val="20"/>
          <w:lang w:eastAsia="ru-RU"/>
        </w:rPr>
        <w:br/>
        <w:t xml:space="preserve">Эти синдромы обычно возникают при поражениях задних отделов коры, причем характер нарушений зависит также и от </w:t>
      </w:r>
      <w:proofErr w:type="spellStart"/>
      <w:r w:rsidRPr="00120ECA">
        <w:rPr>
          <w:rFonts w:ascii="Times New Roman" w:eastAsia="Times New Roman" w:hAnsi="Times New Roman" w:cs="Times New Roman"/>
          <w:sz w:val="20"/>
          <w:szCs w:val="20"/>
          <w:lang w:eastAsia="ru-RU"/>
        </w:rPr>
        <w:t>латерализации</w:t>
      </w:r>
      <w:proofErr w:type="spellEnd"/>
      <w:r w:rsidRPr="00120ECA">
        <w:rPr>
          <w:rFonts w:ascii="Times New Roman" w:eastAsia="Times New Roman" w:hAnsi="Times New Roman" w:cs="Times New Roman"/>
          <w:sz w:val="20"/>
          <w:szCs w:val="20"/>
          <w:lang w:eastAsia="ru-RU"/>
        </w:rPr>
        <w:t xml:space="preserve">, степени </w:t>
      </w:r>
      <w:proofErr w:type="spellStart"/>
      <w:r w:rsidRPr="00120ECA">
        <w:rPr>
          <w:rFonts w:ascii="Times New Roman" w:eastAsia="Times New Roman" w:hAnsi="Times New Roman" w:cs="Times New Roman"/>
          <w:sz w:val="20"/>
          <w:szCs w:val="20"/>
          <w:lang w:eastAsia="ru-RU"/>
        </w:rPr>
        <w:t>оносительной</w:t>
      </w:r>
      <w:proofErr w:type="spellEnd"/>
      <w:r w:rsidRPr="00120ECA">
        <w:rPr>
          <w:rFonts w:ascii="Times New Roman" w:eastAsia="Times New Roman" w:hAnsi="Times New Roman" w:cs="Times New Roman"/>
          <w:sz w:val="20"/>
          <w:szCs w:val="20"/>
          <w:lang w:eastAsia="ru-RU"/>
        </w:rPr>
        <w:t xml:space="preserve"> вовлеченности структур левого и правого полушарий. Например, при поверхностной </w:t>
      </w:r>
      <w:proofErr w:type="spellStart"/>
      <w:r w:rsidRPr="00120ECA">
        <w:rPr>
          <w:rFonts w:ascii="Times New Roman" w:eastAsia="Times New Roman" w:hAnsi="Times New Roman" w:cs="Times New Roman"/>
          <w:sz w:val="20"/>
          <w:szCs w:val="20"/>
          <w:lang w:eastAsia="ru-RU"/>
        </w:rPr>
        <w:t>дислексии</w:t>
      </w:r>
      <w:proofErr w:type="spellEnd"/>
      <w:r w:rsidRPr="00120ECA">
        <w:rPr>
          <w:rFonts w:ascii="Times New Roman" w:eastAsia="Times New Roman" w:hAnsi="Times New Roman" w:cs="Times New Roman"/>
          <w:sz w:val="20"/>
          <w:szCs w:val="20"/>
          <w:lang w:eastAsia="ru-RU"/>
        </w:rPr>
        <w:t xml:space="preserve"> на первый план выступает побуквенное, алфавитное чтение (английское «</w:t>
      </w:r>
      <w:proofErr w:type="spellStart"/>
      <w:r w:rsidRPr="00120ECA">
        <w:rPr>
          <w:rFonts w:ascii="Times New Roman" w:eastAsia="Times New Roman" w:hAnsi="Times New Roman" w:cs="Times New Roman"/>
          <w:sz w:val="20"/>
          <w:szCs w:val="20"/>
          <w:lang w:eastAsia="ru-RU"/>
        </w:rPr>
        <w:t>very</w:t>
      </w:r>
      <w:proofErr w:type="spellEnd"/>
      <w:r w:rsidRPr="00120ECA">
        <w:rPr>
          <w:rFonts w:ascii="Times New Roman" w:eastAsia="Times New Roman" w:hAnsi="Times New Roman" w:cs="Times New Roman"/>
          <w:sz w:val="20"/>
          <w:szCs w:val="20"/>
          <w:lang w:eastAsia="ru-RU"/>
        </w:rPr>
        <w:t xml:space="preserve"> </w:t>
      </w:r>
      <w:proofErr w:type="spellStart"/>
      <w:r w:rsidRPr="00120ECA">
        <w:rPr>
          <w:rFonts w:ascii="Times New Roman" w:eastAsia="Times New Roman" w:hAnsi="Times New Roman" w:cs="Times New Roman"/>
          <w:sz w:val="20"/>
          <w:szCs w:val="20"/>
          <w:lang w:eastAsia="ru-RU"/>
        </w:rPr>
        <w:t>much</w:t>
      </w:r>
      <w:proofErr w:type="spellEnd"/>
      <w:r w:rsidRPr="00120ECA">
        <w:rPr>
          <w:rFonts w:ascii="Times New Roman" w:eastAsia="Times New Roman" w:hAnsi="Times New Roman" w:cs="Times New Roman"/>
          <w:sz w:val="20"/>
          <w:szCs w:val="20"/>
          <w:lang w:eastAsia="ru-RU"/>
        </w:rPr>
        <w:t xml:space="preserve">» читается пациентом, </w:t>
      </w:r>
      <w:proofErr w:type="spellStart"/>
      <w:r w:rsidRPr="00120ECA">
        <w:rPr>
          <w:rFonts w:ascii="Times New Roman" w:eastAsia="Times New Roman" w:hAnsi="Times New Roman" w:cs="Times New Roman"/>
          <w:sz w:val="20"/>
          <w:szCs w:val="20"/>
          <w:lang w:eastAsia="ru-RU"/>
        </w:rPr>
        <w:t>знавкомым</w:t>
      </w:r>
      <w:proofErr w:type="spellEnd"/>
      <w:r w:rsidRPr="00120ECA">
        <w:rPr>
          <w:rFonts w:ascii="Times New Roman" w:eastAsia="Times New Roman" w:hAnsi="Times New Roman" w:cs="Times New Roman"/>
          <w:sz w:val="20"/>
          <w:szCs w:val="20"/>
          <w:lang w:eastAsia="ru-RU"/>
        </w:rPr>
        <w:t xml:space="preserve"> лишь с латинским алфавитом, как «</w:t>
      </w:r>
      <w:proofErr w:type="spellStart"/>
      <w:r w:rsidRPr="00120ECA">
        <w:rPr>
          <w:rFonts w:ascii="Times New Roman" w:eastAsia="Times New Roman" w:hAnsi="Times New Roman" w:cs="Times New Roman"/>
          <w:sz w:val="20"/>
          <w:szCs w:val="20"/>
          <w:lang w:eastAsia="ru-RU"/>
        </w:rPr>
        <w:t>вери</w:t>
      </w:r>
      <w:proofErr w:type="spellEnd"/>
      <w:r w:rsidRPr="00120ECA">
        <w:rPr>
          <w:rFonts w:ascii="Times New Roman" w:eastAsia="Times New Roman" w:hAnsi="Times New Roman" w:cs="Times New Roman"/>
          <w:sz w:val="20"/>
          <w:szCs w:val="20"/>
          <w:lang w:eastAsia="ru-RU"/>
        </w:rPr>
        <w:t xml:space="preserve"> мух»). Возникающие при этом селективные затруднения чтения нерегулярных слов свидетельствуют о сохранности </w:t>
      </w:r>
      <w:proofErr w:type="spellStart"/>
      <w:r w:rsidRPr="00120ECA">
        <w:rPr>
          <w:rFonts w:ascii="Times New Roman" w:eastAsia="Times New Roman" w:hAnsi="Times New Roman" w:cs="Times New Roman"/>
          <w:sz w:val="20"/>
          <w:szCs w:val="20"/>
          <w:lang w:eastAsia="ru-RU"/>
        </w:rPr>
        <w:t>графемно</w:t>
      </w:r>
      <w:proofErr w:type="spellEnd"/>
      <w:r w:rsidRPr="00120ECA">
        <w:rPr>
          <w:rFonts w:ascii="Times New Roman" w:eastAsia="Times New Roman" w:hAnsi="Times New Roman" w:cs="Times New Roman"/>
          <w:sz w:val="20"/>
          <w:szCs w:val="20"/>
          <w:lang w:eastAsia="ru-RU"/>
        </w:rPr>
        <w:t xml:space="preserve">-фонемного кодирования при нарушении контактов со зрительными компонентами внутреннего лексикона и с семантической памятью. При фонологической </w:t>
      </w:r>
      <w:proofErr w:type="spellStart"/>
      <w:r w:rsidRPr="00120ECA">
        <w:rPr>
          <w:rFonts w:ascii="Times New Roman" w:eastAsia="Times New Roman" w:hAnsi="Times New Roman" w:cs="Times New Roman"/>
          <w:sz w:val="20"/>
          <w:szCs w:val="20"/>
          <w:lang w:eastAsia="ru-RU"/>
        </w:rPr>
        <w:t>дислексии</w:t>
      </w:r>
      <w:proofErr w:type="spellEnd"/>
      <w:r w:rsidRPr="00120ECA">
        <w:rPr>
          <w:rFonts w:ascii="Times New Roman" w:eastAsia="Times New Roman" w:hAnsi="Times New Roman" w:cs="Times New Roman"/>
          <w:sz w:val="20"/>
          <w:szCs w:val="20"/>
          <w:lang w:eastAsia="ru-RU"/>
        </w:rPr>
        <w:t xml:space="preserve"> наблюдается достаточно сохранное чтение не только регулярных, но и нерегулярных знакомых слов на фоне значительных затруднений при произношении малознакомых слов и </w:t>
      </w:r>
      <w:proofErr w:type="spellStart"/>
      <w:r w:rsidRPr="00120ECA">
        <w:rPr>
          <w:rFonts w:ascii="Times New Roman" w:eastAsia="Times New Roman" w:hAnsi="Times New Roman" w:cs="Times New Roman"/>
          <w:sz w:val="20"/>
          <w:szCs w:val="20"/>
          <w:lang w:eastAsia="ru-RU"/>
        </w:rPr>
        <w:t>неслов</w:t>
      </w:r>
      <w:proofErr w:type="spellEnd"/>
      <w:r w:rsidRPr="00120ECA">
        <w:rPr>
          <w:rFonts w:ascii="Times New Roman" w:eastAsia="Times New Roman" w:hAnsi="Times New Roman" w:cs="Times New Roman"/>
          <w:sz w:val="20"/>
          <w:szCs w:val="20"/>
          <w:lang w:eastAsia="ru-RU"/>
        </w:rPr>
        <w:t xml:space="preserve">. Едва ли не самым загадочным синдромом когнитивной нейропсихологии является глубокая </w:t>
      </w:r>
      <w:proofErr w:type="spellStart"/>
      <w:r w:rsidRPr="00120ECA">
        <w:rPr>
          <w:rFonts w:ascii="Times New Roman" w:eastAsia="Times New Roman" w:hAnsi="Times New Roman" w:cs="Times New Roman"/>
          <w:sz w:val="20"/>
          <w:szCs w:val="20"/>
          <w:lang w:eastAsia="ru-RU"/>
        </w:rPr>
        <w:t>дислексия</w:t>
      </w:r>
      <w:proofErr w:type="spellEnd"/>
      <w:r w:rsidRPr="00120ECA">
        <w:rPr>
          <w:rFonts w:ascii="Times New Roman" w:eastAsia="Times New Roman" w:hAnsi="Times New Roman" w:cs="Times New Roman"/>
          <w:sz w:val="20"/>
          <w:szCs w:val="20"/>
          <w:lang w:eastAsia="ru-RU"/>
        </w:rPr>
        <w:t>, которая возникает при поражениях левых височно-затылочных областей.</w:t>
      </w:r>
      <w:r w:rsidRPr="00120ECA">
        <w:rPr>
          <w:rFonts w:ascii="Times New Roman" w:eastAsia="Times New Roman" w:hAnsi="Times New Roman" w:cs="Times New Roman"/>
          <w:color w:val="000000"/>
          <w:sz w:val="20"/>
          <w:szCs w:val="20"/>
          <w:lang w:eastAsia="ru-RU"/>
        </w:rPr>
        <w:t xml:space="preserve"> ДИСЛЕКСИЯ (от греч. </w:t>
      </w:r>
      <w:proofErr w:type="spellStart"/>
      <w:r w:rsidRPr="00120ECA">
        <w:rPr>
          <w:rFonts w:ascii="Times New Roman" w:eastAsia="Times New Roman" w:hAnsi="Times New Roman" w:cs="Times New Roman"/>
          <w:color w:val="000000"/>
          <w:sz w:val="20"/>
          <w:szCs w:val="20"/>
          <w:lang w:eastAsia="ru-RU"/>
        </w:rPr>
        <w:t>disприставка</w:t>
      </w:r>
      <w:proofErr w:type="spellEnd"/>
      <w:r w:rsidRPr="00120ECA">
        <w:rPr>
          <w:rFonts w:ascii="Times New Roman" w:eastAsia="Times New Roman" w:hAnsi="Times New Roman" w:cs="Times New Roman"/>
          <w:color w:val="000000"/>
          <w:sz w:val="20"/>
          <w:szCs w:val="20"/>
          <w:lang w:eastAsia="ru-RU"/>
        </w:rPr>
        <w:t xml:space="preserve">, означающая расстройство, и </w:t>
      </w:r>
      <w:proofErr w:type="spellStart"/>
      <w:r w:rsidRPr="00120ECA">
        <w:rPr>
          <w:rFonts w:ascii="Times New Roman" w:eastAsia="Times New Roman" w:hAnsi="Times New Roman" w:cs="Times New Roman"/>
          <w:color w:val="000000"/>
          <w:sz w:val="20"/>
          <w:szCs w:val="20"/>
          <w:lang w:eastAsia="ru-RU"/>
        </w:rPr>
        <w:t>lego</w:t>
      </w:r>
      <w:proofErr w:type="spellEnd"/>
      <w:r w:rsidRPr="00120ECA">
        <w:rPr>
          <w:rFonts w:ascii="Times New Roman" w:eastAsia="Times New Roman" w:hAnsi="Times New Roman" w:cs="Times New Roman"/>
          <w:color w:val="000000"/>
          <w:sz w:val="20"/>
          <w:szCs w:val="20"/>
          <w:lang w:eastAsia="ru-RU"/>
        </w:rPr>
        <w:t xml:space="preserve"> читаю) нарушение чтения, вызванное поражением или недоразвитием речевых отделов ЦНС. Дети, страдающие Д., испытывают затруднения в восприятии и понимании текстов, что выражается в замедленном характере чтения, частых несовпадениях воспроизводимого текста и оригинала. Д. связана с общими нарушениями в развитии речи, что обусловливает комплексный характер коррекционной работы. Крайне</w:t>
      </w:r>
      <w:r w:rsidRPr="00120ECA">
        <w:rPr>
          <w:rFonts w:ascii="Times New Roman" w:eastAsia="Times New Roman" w:hAnsi="Times New Roman" w:cs="Times New Roman"/>
          <w:color w:val="000000"/>
          <w:sz w:val="20"/>
          <w:szCs w:val="20"/>
          <w:lang w:val="en-US" w:eastAsia="ru-RU"/>
        </w:rPr>
        <w:t xml:space="preserve"> </w:t>
      </w:r>
      <w:r w:rsidRPr="00120ECA">
        <w:rPr>
          <w:rFonts w:ascii="Times New Roman" w:eastAsia="Times New Roman" w:hAnsi="Times New Roman" w:cs="Times New Roman"/>
          <w:color w:val="000000"/>
          <w:sz w:val="20"/>
          <w:szCs w:val="20"/>
          <w:lang w:eastAsia="ru-RU"/>
        </w:rPr>
        <w:t>выраженная</w:t>
      </w:r>
      <w:r w:rsidRPr="00120ECA">
        <w:rPr>
          <w:rFonts w:ascii="Times New Roman" w:eastAsia="Times New Roman" w:hAnsi="Times New Roman" w:cs="Times New Roman"/>
          <w:color w:val="000000"/>
          <w:sz w:val="20"/>
          <w:szCs w:val="20"/>
          <w:lang w:val="en-US" w:eastAsia="ru-RU"/>
        </w:rPr>
        <w:t xml:space="preserve"> </w:t>
      </w:r>
      <w:r w:rsidRPr="00120ECA">
        <w:rPr>
          <w:rFonts w:ascii="Times New Roman" w:eastAsia="Times New Roman" w:hAnsi="Times New Roman" w:cs="Times New Roman"/>
          <w:color w:val="000000"/>
          <w:sz w:val="20"/>
          <w:szCs w:val="20"/>
          <w:lang w:eastAsia="ru-RU"/>
        </w:rPr>
        <w:t>форма</w:t>
      </w:r>
      <w:r w:rsidRPr="00120ECA">
        <w:rPr>
          <w:rFonts w:ascii="Times New Roman" w:eastAsia="Times New Roman" w:hAnsi="Times New Roman" w:cs="Times New Roman"/>
          <w:color w:val="000000"/>
          <w:sz w:val="20"/>
          <w:szCs w:val="20"/>
          <w:lang w:val="en-US" w:eastAsia="ru-RU"/>
        </w:rPr>
        <w:t xml:space="preserve"> </w:t>
      </w:r>
      <w:r w:rsidRPr="00120ECA">
        <w:rPr>
          <w:rFonts w:ascii="Times New Roman" w:eastAsia="Times New Roman" w:hAnsi="Times New Roman" w:cs="Times New Roman"/>
          <w:color w:val="000000"/>
          <w:sz w:val="20"/>
          <w:szCs w:val="20"/>
          <w:lang w:eastAsia="ru-RU"/>
        </w:rPr>
        <w:t>Д</w:t>
      </w:r>
      <w:r w:rsidRPr="00120ECA">
        <w:rPr>
          <w:rFonts w:ascii="Times New Roman" w:eastAsia="Times New Roman" w:hAnsi="Times New Roman" w:cs="Times New Roman"/>
          <w:color w:val="000000"/>
          <w:sz w:val="20"/>
          <w:szCs w:val="20"/>
          <w:lang w:val="en-US" w:eastAsia="ru-RU"/>
        </w:rPr>
        <w:t xml:space="preserve">. </w:t>
      </w:r>
      <w:r w:rsidRPr="00120ECA">
        <w:rPr>
          <w:rFonts w:ascii="Times New Roman" w:eastAsia="Times New Roman" w:hAnsi="Times New Roman" w:cs="Times New Roman"/>
          <w:color w:val="000000"/>
          <w:sz w:val="20"/>
          <w:szCs w:val="20"/>
          <w:lang w:eastAsia="ru-RU"/>
        </w:rPr>
        <w:t>алексия</w:t>
      </w:r>
      <w:r w:rsidRPr="00120ECA">
        <w:rPr>
          <w:rFonts w:ascii="Times New Roman" w:eastAsia="Times New Roman" w:hAnsi="Times New Roman" w:cs="Times New Roman"/>
          <w:color w:val="000000"/>
          <w:sz w:val="20"/>
          <w:szCs w:val="20"/>
          <w:lang w:val="en-US" w:eastAsia="ru-RU"/>
        </w:rPr>
        <w:t>.</w:t>
      </w:r>
      <w:r w:rsidRPr="00120ECA">
        <w:rPr>
          <w:rFonts w:ascii="Times New Roman" w:hAnsi="Times New Roman" w:cs="Times New Roman"/>
          <w:b/>
          <w:color w:val="000000"/>
          <w:sz w:val="20"/>
          <w:szCs w:val="20"/>
          <w:shd w:val="clear" w:color="auto" w:fill="F7F7F7"/>
          <w:lang w:val="en-US"/>
        </w:rPr>
        <w:t xml:space="preserve"> </w:t>
      </w:r>
    </w:p>
    <w:p w:rsidR="003613E9" w:rsidRPr="00120ECA" w:rsidRDefault="003613E9" w:rsidP="003613E9">
      <w:pPr>
        <w:spacing w:before="100" w:beforeAutospacing="1" w:after="100" w:afterAutospacing="1" w:line="240" w:lineRule="auto"/>
        <w:ind w:left="-851" w:right="105" w:firstLine="425"/>
        <w:jc w:val="both"/>
        <w:rPr>
          <w:rFonts w:ascii="Times New Roman" w:eastAsia="Times New Roman" w:hAnsi="Times New Roman" w:cs="Times New Roman"/>
          <w:b/>
          <w:color w:val="000000"/>
          <w:sz w:val="20"/>
          <w:szCs w:val="20"/>
          <w:lang w:val="en-US" w:eastAsia="ru-RU"/>
        </w:rPr>
      </w:pPr>
      <w:proofErr w:type="spellStart"/>
      <w:r w:rsidRPr="00120ECA">
        <w:rPr>
          <w:rFonts w:ascii="Times New Roman" w:eastAsia="Times New Roman" w:hAnsi="Times New Roman" w:cs="Times New Roman"/>
          <w:b/>
          <w:color w:val="000000"/>
          <w:sz w:val="20"/>
          <w:szCs w:val="20"/>
          <w:lang w:val="en-US" w:eastAsia="ru-RU"/>
        </w:rPr>
        <w:t>Jarrad</w:t>
      </w:r>
      <w:proofErr w:type="spellEnd"/>
      <w:r w:rsidRPr="00120ECA">
        <w:rPr>
          <w:rFonts w:ascii="Times New Roman" w:eastAsia="Times New Roman" w:hAnsi="Times New Roman" w:cs="Times New Roman"/>
          <w:b/>
          <w:color w:val="000000"/>
          <w:sz w:val="20"/>
          <w:szCs w:val="20"/>
          <w:lang w:val="en-US" w:eastAsia="ru-RU"/>
        </w:rPr>
        <w:t xml:space="preserve">, </w:t>
      </w:r>
      <w:proofErr w:type="spellStart"/>
      <w:r w:rsidRPr="00120ECA">
        <w:rPr>
          <w:rFonts w:ascii="Times New Roman" w:eastAsia="Times New Roman" w:hAnsi="Times New Roman" w:cs="Times New Roman"/>
          <w:b/>
          <w:color w:val="000000"/>
          <w:sz w:val="20"/>
          <w:szCs w:val="20"/>
          <w:lang w:val="en-US" w:eastAsia="ru-RU"/>
        </w:rPr>
        <w:t>Lum</w:t>
      </w:r>
      <w:proofErr w:type="spellEnd"/>
      <w:r w:rsidRPr="00120ECA">
        <w:rPr>
          <w:rFonts w:ascii="Times New Roman" w:eastAsia="Times New Roman" w:hAnsi="Times New Roman" w:cs="Times New Roman"/>
          <w:b/>
          <w:color w:val="000000"/>
          <w:sz w:val="20"/>
          <w:szCs w:val="20"/>
          <w:lang w:val="en-US" w:eastAsia="ru-RU"/>
        </w:rPr>
        <w:t xml:space="preserve"> ( 2013). "Procedural learning is impaired in dyslexia: evidence from a meta-analysis of serial reaction time studies". </w:t>
      </w:r>
      <w:r w:rsidRPr="00120ECA">
        <w:rPr>
          <w:rFonts w:ascii="Times New Roman" w:eastAsia="Times New Roman" w:hAnsi="Times New Roman" w:cs="Times New Roman"/>
          <w:b/>
          <w:iCs/>
          <w:color w:val="000000"/>
          <w:sz w:val="20"/>
          <w:szCs w:val="20"/>
          <w:lang w:val="en-US" w:eastAsia="ru-RU"/>
        </w:rPr>
        <w:t>Research of Developmental Disabilities</w:t>
      </w:r>
      <w:r w:rsidRPr="00120ECA">
        <w:rPr>
          <w:rFonts w:ascii="Times New Roman" w:eastAsia="Times New Roman" w:hAnsi="Times New Roman" w:cs="Times New Roman"/>
          <w:b/>
          <w:color w:val="000000"/>
          <w:sz w:val="20"/>
          <w:szCs w:val="20"/>
          <w:lang w:val="en-US" w:eastAsia="ru-RU"/>
        </w:rPr>
        <w:t>. </w:t>
      </w:r>
      <w:r w:rsidRPr="00120ECA">
        <w:rPr>
          <w:rFonts w:ascii="Times New Roman" w:eastAsia="Times New Roman" w:hAnsi="Times New Roman" w:cs="Times New Roman"/>
          <w:b/>
          <w:bCs/>
          <w:color w:val="000000"/>
          <w:sz w:val="20"/>
          <w:szCs w:val="20"/>
          <w:lang w:val="en-US" w:eastAsia="ru-RU"/>
        </w:rPr>
        <w:t>34</w:t>
      </w:r>
      <w:r w:rsidRPr="00120ECA">
        <w:rPr>
          <w:rFonts w:ascii="Times New Roman" w:eastAsia="Times New Roman" w:hAnsi="Times New Roman" w:cs="Times New Roman"/>
          <w:b/>
          <w:color w:val="000000"/>
          <w:sz w:val="20"/>
          <w:szCs w:val="20"/>
          <w:lang w:val="en-US" w:eastAsia="ru-RU"/>
        </w:rPr>
        <w:t> (10): 3460 76. PMC3784964 PMID 23920029. doi:10.1016/j.ridd.2013.07.017.</w:t>
      </w:r>
      <w:r w:rsidRPr="00120ECA">
        <w:rPr>
          <w:rFonts w:ascii="Times New Roman" w:eastAsia="Times New Roman" w:hAnsi="Times New Roman" w:cs="Times New Roman"/>
          <w:color w:val="000000"/>
          <w:sz w:val="20"/>
          <w:szCs w:val="20"/>
          <w:lang w:val="en-US" w:eastAsia="ru-RU"/>
        </w:rPr>
        <w:t xml:space="preserve"> (</w:t>
      </w:r>
      <w:proofErr w:type="spellStart"/>
      <w:r w:rsidRPr="00120ECA">
        <w:rPr>
          <w:rFonts w:ascii="Times New Roman" w:eastAsia="Times New Roman" w:hAnsi="Times New Roman" w:cs="Times New Roman"/>
          <w:b/>
          <w:color w:val="000000"/>
          <w:sz w:val="20"/>
          <w:szCs w:val="20"/>
          <w:lang w:eastAsia="ru-RU"/>
        </w:rPr>
        <w:t>Джаррад</w:t>
      </w:r>
      <w:proofErr w:type="spellEnd"/>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Лам</w:t>
      </w:r>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Процедурное</w:t>
      </w:r>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обучение</w:t>
      </w:r>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нарушается</w:t>
      </w:r>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при</w:t>
      </w:r>
      <w:r w:rsidRPr="00120ECA">
        <w:rPr>
          <w:rFonts w:ascii="Times New Roman" w:eastAsia="Times New Roman" w:hAnsi="Times New Roman" w:cs="Times New Roman"/>
          <w:b/>
          <w:color w:val="000000"/>
          <w:sz w:val="20"/>
          <w:szCs w:val="20"/>
          <w:lang w:val="en-US" w:eastAsia="ru-RU"/>
        </w:rPr>
        <w:t xml:space="preserve"> </w:t>
      </w:r>
      <w:proofErr w:type="spellStart"/>
      <w:r w:rsidRPr="00120ECA">
        <w:rPr>
          <w:rFonts w:ascii="Times New Roman" w:eastAsia="Times New Roman" w:hAnsi="Times New Roman" w:cs="Times New Roman"/>
          <w:b/>
          <w:color w:val="000000"/>
          <w:sz w:val="20"/>
          <w:szCs w:val="20"/>
          <w:lang w:eastAsia="ru-RU"/>
        </w:rPr>
        <w:t>дислексии</w:t>
      </w:r>
      <w:proofErr w:type="spellEnd"/>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данные</w:t>
      </w:r>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исследований</w:t>
      </w:r>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серийного</w:t>
      </w:r>
      <w:r w:rsidRPr="00120ECA">
        <w:rPr>
          <w:rFonts w:ascii="Times New Roman" w:eastAsia="Times New Roman" w:hAnsi="Times New Roman" w:cs="Times New Roman"/>
          <w:b/>
          <w:color w:val="000000"/>
          <w:sz w:val="20"/>
          <w:szCs w:val="20"/>
          <w:lang w:val="en-US" w:eastAsia="ru-RU"/>
        </w:rPr>
        <w:t xml:space="preserve"> </w:t>
      </w:r>
      <w:proofErr w:type="spellStart"/>
      <w:r w:rsidRPr="00120ECA">
        <w:rPr>
          <w:rFonts w:ascii="Times New Roman" w:eastAsia="Times New Roman" w:hAnsi="Times New Roman" w:cs="Times New Roman"/>
          <w:b/>
          <w:color w:val="000000"/>
          <w:sz w:val="20"/>
          <w:szCs w:val="20"/>
          <w:lang w:eastAsia="ru-RU"/>
        </w:rPr>
        <w:t>метаанализа</w:t>
      </w:r>
      <w:proofErr w:type="spellEnd"/>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Исследование</w:t>
      </w:r>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развития</w:t>
      </w:r>
      <w:r w:rsidRPr="00120ECA">
        <w:rPr>
          <w:rFonts w:ascii="Times New Roman" w:eastAsia="Times New Roman" w:hAnsi="Times New Roman" w:cs="Times New Roman"/>
          <w:b/>
          <w:color w:val="000000"/>
          <w:sz w:val="20"/>
          <w:szCs w:val="20"/>
          <w:lang w:val="en-US" w:eastAsia="ru-RU"/>
        </w:rPr>
        <w:t xml:space="preserve"> </w:t>
      </w:r>
      <w:r w:rsidRPr="00120ECA">
        <w:rPr>
          <w:rFonts w:ascii="Times New Roman" w:eastAsia="Times New Roman" w:hAnsi="Times New Roman" w:cs="Times New Roman"/>
          <w:b/>
          <w:color w:val="000000"/>
          <w:sz w:val="20"/>
          <w:szCs w:val="20"/>
          <w:lang w:eastAsia="ru-RU"/>
        </w:rPr>
        <w:t>инвалидности</w:t>
      </w:r>
      <w:r w:rsidRPr="00120ECA">
        <w:rPr>
          <w:rFonts w:ascii="Times New Roman" w:eastAsia="Times New Roman" w:hAnsi="Times New Roman" w:cs="Times New Roman"/>
          <w:b/>
          <w:color w:val="000000"/>
          <w:sz w:val="20"/>
          <w:szCs w:val="20"/>
          <w:lang w:val="en-US" w:eastAsia="ru-RU"/>
        </w:rPr>
        <w:t>.</w:t>
      </w:r>
    </w:p>
    <w:p w:rsidR="003613E9" w:rsidRPr="00120ECA" w:rsidRDefault="003613E9" w:rsidP="003613E9">
      <w:pPr>
        <w:spacing w:before="100" w:beforeAutospacing="1" w:after="100" w:afterAutospacing="1" w:line="240" w:lineRule="auto"/>
        <w:ind w:left="-851" w:right="105" w:firstLine="425"/>
        <w:jc w:val="both"/>
        <w:rPr>
          <w:rFonts w:ascii="Times New Roman" w:eastAsia="Times New Roman" w:hAnsi="Times New Roman" w:cs="Times New Roman"/>
          <w:color w:val="000000"/>
          <w:sz w:val="20"/>
          <w:szCs w:val="20"/>
          <w:lang w:val="en-US" w:eastAsia="ru-RU"/>
        </w:rPr>
      </w:pPr>
      <w:r w:rsidRPr="00120ECA">
        <w:rPr>
          <w:rFonts w:ascii="Times New Roman" w:eastAsia="Times New Roman" w:hAnsi="Times New Roman" w:cs="Times New Roman"/>
          <w:color w:val="000000"/>
          <w:sz w:val="20"/>
          <w:szCs w:val="20"/>
          <w:lang w:val="en-US" w:eastAsia="ru-RU"/>
        </w:rPr>
        <w:t>Problems persist into adolescence and adulthood and may accompany difficulties with summarizing stories, memorization, reading aloud, or learning foreign languages. Adults with dyslexia can often read with good comprehension, though they tend to read more slowly than others without a learning difficulty and perform worse in spelling tests or when reading nonsense words – a measure of phonological awareness.</w:t>
      </w:r>
    </w:p>
    <w:p w:rsidR="003613E9" w:rsidRPr="00120ECA" w:rsidRDefault="003613E9" w:rsidP="003613E9">
      <w:pPr>
        <w:spacing w:before="100" w:beforeAutospacing="1" w:after="100" w:afterAutospacing="1" w:line="240" w:lineRule="auto"/>
        <w:ind w:left="-851" w:right="105" w:firstLine="425"/>
        <w:jc w:val="both"/>
        <w:rPr>
          <w:rFonts w:ascii="Times New Roman" w:eastAsia="Times New Roman" w:hAnsi="Times New Roman" w:cs="Times New Roman"/>
          <w:color w:val="000000"/>
          <w:sz w:val="20"/>
          <w:szCs w:val="20"/>
          <w:lang w:val="en-US" w:eastAsia="ru-RU"/>
        </w:rPr>
      </w:pPr>
    </w:p>
    <w:p w:rsidR="003613E9" w:rsidRPr="00120ECA" w:rsidRDefault="003613E9" w:rsidP="003613E9">
      <w:pPr>
        <w:spacing w:before="100" w:beforeAutospacing="1" w:after="100" w:afterAutospacing="1" w:line="240" w:lineRule="auto"/>
        <w:ind w:left="-851" w:right="105" w:firstLine="425"/>
        <w:jc w:val="both"/>
        <w:rPr>
          <w:rFonts w:ascii="Times New Roman" w:eastAsia="Times New Roman" w:hAnsi="Times New Roman" w:cs="Times New Roman"/>
          <w:bCs/>
          <w:color w:val="000000"/>
          <w:sz w:val="20"/>
          <w:szCs w:val="20"/>
          <w:lang w:eastAsia="ru-RU"/>
        </w:rPr>
      </w:pPr>
      <w:r w:rsidRPr="00120ECA">
        <w:rPr>
          <w:rFonts w:ascii="Times New Roman" w:eastAsia="Times New Roman" w:hAnsi="Times New Roman" w:cs="Times New Roman"/>
          <w:bCs/>
          <w:color w:val="000000"/>
          <w:sz w:val="20"/>
          <w:szCs w:val="20"/>
          <w:lang w:eastAsia="ru-RU"/>
        </w:rPr>
        <w:t xml:space="preserve">Проблемы </w:t>
      </w:r>
      <w:proofErr w:type="spellStart"/>
      <w:r w:rsidRPr="00120ECA">
        <w:rPr>
          <w:rFonts w:ascii="Times New Roman" w:eastAsia="Times New Roman" w:hAnsi="Times New Roman" w:cs="Times New Roman"/>
          <w:bCs/>
          <w:color w:val="000000"/>
          <w:sz w:val="20"/>
          <w:szCs w:val="20"/>
          <w:lang w:eastAsia="ru-RU"/>
        </w:rPr>
        <w:t>дислексии</w:t>
      </w:r>
      <w:proofErr w:type="spellEnd"/>
      <w:r w:rsidRPr="00120ECA">
        <w:rPr>
          <w:rFonts w:ascii="Times New Roman" w:eastAsia="Times New Roman" w:hAnsi="Times New Roman" w:cs="Times New Roman"/>
          <w:bCs/>
          <w:color w:val="000000"/>
          <w:sz w:val="20"/>
          <w:szCs w:val="20"/>
          <w:lang w:eastAsia="ru-RU"/>
        </w:rPr>
        <w:t xml:space="preserve"> сохраняются и в подростковом и во взрослом возрасте и могут сопровождаться трудностями с обобщением информации, запоминанием, чтением вслух или изучением иностранных языков. Взрослые с </w:t>
      </w:r>
      <w:proofErr w:type="spellStart"/>
      <w:r w:rsidRPr="00120ECA">
        <w:rPr>
          <w:rFonts w:ascii="Times New Roman" w:eastAsia="Times New Roman" w:hAnsi="Times New Roman" w:cs="Times New Roman"/>
          <w:bCs/>
          <w:color w:val="000000"/>
          <w:sz w:val="20"/>
          <w:szCs w:val="20"/>
          <w:lang w:eastAsia="ru-RU"/>
        </w:rPr>
        <w:t>дислексией</w:t>
      </w:r>
      <w:proofErr w:type="spellEnd"/>
      <w:r w:rsidRPr="00120ECA">
        <w:rPr>
          <w:rFonts w:ascii="Times New Roman" w:eastAsia="Times New Roman" w:hAnsi="Times New Roman" w:cs="Times New Roman"/>
          <w:bCs/>
          <w:color w:val="000000"/>
          <w:sz w:val="20"/>
          <w:szCs w:val="20"/>
          <w:lang w:eastAsia="ru-RU"/>
        </w:rPr>
        <w:t xml:space="preserve"> часто могут читать с хорошим пониманием текста, но медленнее, чем другие; могут хуже выполнять тесты на орфографию, все эти проблемы связаны с  фонологическим пониманием слова.</w:t>
      </w:r>
    </w:p>
    <w:p w:rsidR="003613E9" w:rsidRPr="00120ECA" w:rsidRDefault="003613E9" w:rsidP="003613E9">
      <w:pPr>
        <w:spacing w:before="100" w:beforeAutospacing="1" w:after="100" w:afterAutospacing="1" w:line="240" w:lineRule="auto"/>
        <w:ind w:left="-851" w:right="105" w:firstLine="425"/>
        <w:jc w:val="both"/>
        <w:rPr>
          <w:rFonts w:ascii="Times New Roman" w:eastAsia="Times New Roman" w:hAnsi="Times New Roman" w:cs="Times New Roman"/>
          <w:color w:val="000000"/>
          <w:sz w:val="20"/>
          <w:szCs w:val="20"/>
          <w:lang w:eastAsia="ru-RU"/>
        </w:rPr>
      </w:pPr>
    </w:p>
    <w:p w:rsidR="003613E9" w:rsidRPr="00120ECA" w:rsidRDefault="003613E9" w:rsidP="003613E9">
      <w:pPr>
        <w:spacing w:after="0" w:line="240" w:lineRule="auto"/>
        <w:ind w:left="-851" w:firstLine="425"/>
        <w:jc w:val="both"/>
        <w:rPr>
          <w:rFonts w:ascii="Times New Roman" w:eastAsia="Times New Roman" w:hAnsi="Times New Roman" w:cs="Times New Roman"/>
          <w:sz w:val="20"/>
          <w:szCs w:val="20"/>
          <w:lang w:eastAsia="ru-RU"/>
        </w:rPr>
      </w:pPr>
      <w:r w:rsidRPr="00120ECA">
        <w:rPr>
          <w:rFonts w:ascii="Times New Roman" w:eastAsia="Times New Roman" w:hAnsi="Times New Roman" w:cs="Times New Roman"/>
          <w:sz w:val="20"/>
          <w:szCs w:val="20"/>
          <w:lang w:eastAsia="ru-RU"/>
        </w:rPr>
        <w:lastRenderedPageBreak/>
        <w:t xml:space="preserve"> По профилю затруднений она напоминает фонологическую </w:t>
      </w:r>
      <w:proofErr w:type="spellStart"/>
      <w:r w:rsidRPr="00120ECA">
        <w:rPr>
          <w:rFonts w:ascii="Times New Roman" w:eastAsia="Times New Roman" w:hAnsi="Times New Roman" w:cs="Times New Roman"/>
          <w:sz w:val="20"/>
          <w:szCs w:val="20"/>
          <w:lang w:eastAsia="ru-RU"/>
        </w:rPr>
        <w:t>дислексию</w:t>
      </w:r>
      <w:proofErr w:type="spellEnd"/>
      <w:r w:rsidRPr="00120ECA">
        <w:rPr>
          <w:rFonts w:ascii="Times New Roman" w:eastAsia="Times New Roman" w:hAnsi="Times New Roman" w:cs="Times New Roman"/>
          <w:sz w:val="20"/>
          <w:szCs w:val="20"/>
          <w:lang w:eastAsia="ru-RU"/>
        </w:rPr>
        <w:t xml:space="preserve">, однако чтение знакомых слов здесь часто сопровождается </w:t>
      </w:r>
      <w:proofErr w:type="spellStart"/>
      <w:r w:rsidRPr="00120ECA">
        <w:rPr>
          <w:rFonts w:ascii="Times New Roman" w:eastAsia="Times New Roman" w:hAnsi="Times New Roman" w:cs="Times New Roman"/>
          <w:sz w:val="20"/>
          <w:szCs w:val="20"/>
          <w:lang w:eastAsia="ru-RU"/>
        </w:rPr>
        <w:t>парасемантическими</w:t>
      </w:r>
      <w:proofErr w:type="spellEnd"/>
      <w:r w:rsidRPr="00120ECA">
        <w:rPr>
          <w:rFonts w:ascii="Times New Roman" w:eastAsia="Times New Roman" w:hAnsi="Times New Roman" w:cs="Times New Roman"/>
          <w:sz w:val="20"/>
          <w:szCs w:val="20"/>
          <w:lang w:eastAsia="ru-RU"/>
        </w:rPr>
        <w:t xml:space="preserve"> ошибками, например, при предъявлении слова «Голландия» пациентка старательно читает «Бельгия», а при показе имени ее мужа внезапно говорит, что видит что-то, похожее на мужской галстук — «как у моего мужа». По-видимому, в этом случае нарушены не только </w:t>
      </w:r>
      <w:proofErr w:type="spellStart"/>
      <w:r w:rsidRPr="00120ECA">
        <w:rPr>
          <w:rFonts w:ascii="Times New Roman" w:eastAsia="Times New Roman" w:hAnsi="Times New Roman" w:cs="Times New Roman"/>
          <w:sz w:val="20"/>
          <w:szCs w:val="20"/>
          <w:lang w:eastAsia="ru-RU"/>
        </w:rPr>
        <w:t>графемно</w:t>
      </w:r>
      <w:proofErr w:type="spellEnd"/>
      <w:r w:rsidRPr="00120ECA">
        <w:rPr>
          <w:rFonts w:ascii="Times New Roman" w:eastAsia="Times New Roman" w:hAnsi="Times New Roman" w:cs="Times New Roman"/>
          <w:sz w:val="20"/>
          <w:szCs w:val="20"/>
          <w:lang w:eastAsia="ru-RU"/>
        </w:rPr>
        <w:t>-фонемные преобразования, но и в некоторой степени связи между внутренним лексиконом, репрезентирующим форму слова, и собственно концептуальными структурами. Наконец, весьма редко встречаются пациенты, у которых могут наблюдаться случаи нарушения доступа к семантической памяти при сохранности всех других перечисленных выше механизмов — пациент правильно читает любые, как регулярные, так и нерегулярные слова, но совершенно не понимает их смысла.</w:t>
      </w:r>
      <w:r w:rsidRPr="00120ECA">
        <w:rPr>
          <w:rFonts w:ascii="Times New Roman" w:eastAsia="Times New Roman" w:hAnsi="Times New Roman" w:cs="Times New Roman"/>
          <w:sz w:val="20"/>
          <w:szCs w:val="20"/>
          <w:lang w:eastAsia="ru-RU"/>
        </w:rPr>
        <w:br/>
        <w:t>Столь сложная микроструктура должна содержать множество автоматических компонентов, иначе она просто не могла бы функционировать.</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sz w:val="20"/>
          <w:szCs w:val="20"/>
          <w:lang w:eastAsia="ru-RU"/>
        </w:rPr>
        <w:t>В самом деле, психология чтения представляет собой идеальную область для изучения перцептивных и когнитивных автоматизмов. Уоррен (</w:t>
      </w:r>
      <w:proofErr w:type="spellStart"/>
      <w:r w:rsidRPr="00120ECA">
        <w:rPr>
          <w:rFonts w:ascii="Times New Roman" w:eastAsia="Times New Roman" w:hAnsi="Times New Roman" w:cs="Times New Roman"/>
          <w:sz w:val="20"/>
          <w:szCs w:val="20"/>
          <w:lang w:eastAsia="ru-RU"/>
        </w:rPr>
        <w:t>Warren</w:t>
      </w:r>
      <w:proofErr w:type="spellEnd"/>
      <w:r w:rsidRPr="00120ECA">
        <w:rPr>
          <w:rFonts w:ascii="Times New Roman" w:eastAsia="Times New Roman" w:hAnsi="Times New Roman" w:cs="Times New Roman"/>
          <w:sz w:val="20"/>
          <w:szCs w:val="20"/>
          <w:lang w:eastAsia="ru-RU"/>
        </w:rPr>
        <w:t xml:space="preserve">, 1974) в варианте задачи Струпа (см. 4.3.1) зачитывал испытуемым на слух некоторое слово, а затем предъявлял зрительно любое другое слово, напечатанное цветной краской. Оказалось, что в случае прямой ассоциативной связи между первым и вторым словом латентное время реакции называния цвета букв увеличивается. При этом испытуемые не имеют никакого намерения читать слова, устанавливать семантические связи между словами, запоминать или воспроизводить их. Этот факт считается одним из доказательств существования автоматизмов восприятия знакомых слов: семантический </w:t>
      </w:r>
      <w:proofErr w:type="spellStart"/>
      <w:r w:rsidRPr="00120ECA">
        <w:rPr>
          <w:rFonts w:ascii="Times New Roman" w:eastAsia="Times New Roman" w:hAnsi="Times New Roman" w:cs="Times New Roman"/>
          <w:sz w:val="20"/>
          <w:szCs w:val="20"/>
          <w:lang w:eastAsia="ru-RU"/>
        </w:rPr>
        <w:t>прайминг</w:t>
      </w:r>
      <w:proofErr w:type="spellEnd"/>
      <w:r w:rsidRPr="00120ECA">
        <w:rPr>
          <w:rFonts w:ascii="Times New Roman" w:eastAsia="Times New Roman" w:hAnsi="Times New Roman" w:cs="Times New Roman"/>
          <w:sz w:val="20"/>
          <w:szCs w:val="20"/>
          <w:lang w:eastAsia="ru-RU"/>
        </w:rPr>
        <w:t xml:space="preserve"> ускоряет чтение тестового слова, что ведет к интерференции с процессами называния цвета букв. С другой стороны, несомненно, что программы координации орфографической и фонологической обработок отчасти находятся под произвольным контролем, так как их </w:t>
      </w:r>
      <w:proofErr w:type="spellStart"/>
      <w:r w:rsidRPr="00120ECA">
        <w:rPr>
          <w:rFonts w:ascii="Times New Roman" w:eastAsia="Times New Roman" w:hAnsi="Times New Roman" w:cs="Times New Roman"/>
          <w:sz w:val="20"/>
          <w:szCs w:val="20"/>
          <w:lang w:eastAsia="ru-RU"/>
        </w:rPr>
        <w:t>использо-вание</w:t>
      </w:r>
      <w:proofErr w:type="spellEnd"/>
      <w:r w:rsidRPr="00120ECA">
        <w:rPr>
          <w:rFonts w:ascii="Times New Roman" w:eastAsia="Times New Roman" w:hAnsi="Times New Roman" w:cs="Times New Roman"/>
          <w:sz w:val="20"/>
          <w:szCs w:val="20"/>
          <w:lang w:eastAsia="ru-RU"/>
        </w:rPr>
        <w:t xml:space="preserve"> зависит от сознательной установки читателя: одно и то же слово будет читаться различным образом в зависимости от того, считаем ли мы его словом английского или, скажем, немецкого языка.</w:t>
      </w:r>
      <w:r w:rsidRPr="00120ECA">
        <w:rPr>
          <w:rFonts w:ascii="Times New Roman" w:eastAsia="Times New Roman" w:hAnsi="Times New Roman" w:cs="Times New Roman"/>
          <w:sz w:val="20"/>
          <w:szCs w:val="20"/>
          <w:lang w:eastAsia="ru-RU"/>
        </w:rPr>
        <w:br/>
        <w:t>Экспериментальное выделение и анализ особенностей автоматических компонентов чтения позволили подойти к решению такой крупной психолингвистической проблемы, как проблема снятия лексической многозначности. Наличие у слов естественного языка нескольких альтернативных значений, так называемая омонимия, представляет собой чрезвычайно распространенное, можно сказать, типичное явление (многозначность положительно коррелирует с частотностью слова), и вопрос состоит в том, как в таком случае может быть организован процесс понимания.</w:t>
      </w:r>
      <w:r w:rsidRPr="00120ECA">
        <w:rPr>
          <w:rFonts w:ascii="Times New Roman" w:eastAsia="Times New Roman" w:hAnsi="Times New Roman" w:cs="Times New Roman"/>
          <w:sz w:val="20"/>
          <w:szCs w:val="20"/>
          <w:lang w:eastAsia="ru-RU"/>
        </w:rPr>
        <w:br/>
        <w:t>В самом первом из релевантных экспериментов Конрад (</w:t>
      </w:r>
      <w:proofErr w:type="spellStart"/>
      <w:r w:rsidRPr="00120ECA">
        <w:rPr>
          <w:rFonts w:ascii="Times New Roman" w:eastAsia="Times New Roman" w:hAnsi="Times New Roman" w:cs="Times New Roman"/>
          <w:sz w:val="20"/>
          <w:szCs w:val="20"/>
          <w:lang w:eastAsia="ru-RU"/>
        </w:rPr>
        <w:t>Conrad</w:t>
      </w:r>
      <w:proofErr w:type="spellEnd"/>
      <w:r w:rsidRPr="00120ECA">
        <w:rPr>
          <w:rFonts w:ascii="Times New Roman" w:eastAsia="Times New Roman" w:hAnsi="Times New Roman" w:cs="Times New Roman"/>
          <w:sz w:val="20"/>
          <w:szCs w:val="20"/>
          <w:lang w:eastAsia="ru-RU"/>
        </w:rPr>
        <w:t>, 1978) предъявляла испытуемым предложение, которое кончалось многозначным словом (например, словом «</w:t>
      </w:r>
      <w:proofErr w:type="spellStart"/>
      <w:r w:rsidRPr="00120ECA">
        <w:rPr>
          <w:rFonts w:ascii="Times New Roman" w:eastAsia="Times New Roman" w:hAnsi="Times New Roman" w:cs="Times New Roman"/>
          <w:sz w:val="20"/>
          <w:szCs w:val="20"/>
          <w:lang w:eastAsia="ru-RU"/>
        </w:rPr>
        <w:t>bank</w:t>
      </w:r>
      <w:proofErr w:type="spellEnd"/>
      <w:r w:rsidRPr="00120ECA">
        <w:rPr>
          <w:rFonts w:ascii="Times New Roman" w:eastAsia="Times New Roman" w:hAnsi="Times New Roman" w:cs="Times New Roman"/>
          <w:sz w:val="20"/>
          <w:szCs w:val="20"/>
          <w:lang w:eastAsia="ru-RU"/>
        </w:rPr>
        <w:t xml:space="preserve">», имеющим в английском языке четыре различных значения). Контекст предложения жестко определял восприятие лишь одного из возможных значений. Вслед за этим показывалось напечатанное в цвете слово. Как и в экспериментах Уоррена, было установлено, что время называния цвета букв возрастает при наличии ассоциативной связи между двумя словами. Такое влияние оказывало каждое из значений многозначного слова независимо от того, соответствовало оно контексту предложения или нет. На материале русской лексики хорошим примером служит слово «ключ». В контексте 20 О том, что на поздних этапах формирования навыка чтения фонологическое кодирование обычно играет лишь вспомогательную роль, свидетельствуют трудности пони-126 мания следующей </w:t>
      </w:r>
      <w:proofErr w:type="spellStart"/>
      <w:r w:rsidRPr="00120ECA">
        <w:rPr>
          <w:rFonts w:ascii="Times New Roman" w:eastAsia="Times New Roman" w:hAnsi="Times New Roman" w:cs="Times New Roman"/>
          <w:sz w:val="20"/>
          <w:szCs w:val="20"/>
          <w:lang w:eastAsia="ru-RU"/>
        </w:rPr>
        <w:t>фонологически</w:t>
      </w:r>
      <w:proofErr w:type="spellEnd"/>
      <w:r w:rsidRPr="00120ECA">
        <w:rPr>
          <w:rFonts w:ascii="Times New Roman" w:eastAsia="Times New Roman" w:hAnsi="Times New Roman" w:cs="Times New Roman"/>
          <w:sz w:val="20"/>
          <w:szCs w:val="20"/>
          <w:lang w:eastAsia="ru-RU"/>
        </w:rPr>
        <w:t xml:space="preserve"> хорошо известной фразы: «</w:t>
      </w:r>
      <w:proofErr w:type="spellStart"/>
      <w:r w:rsidRPr="00120ECA">
        <w:rPr>
          <w:rFonts w:ascii="Times New Roman" w:eastAsia="Times New Roman" w:hAnsi="Times New Roman" w:cs="Times New Roman"/>
          <w:sz w:val="20"/>
          <w:szCs w:val="20"/>
          <w:lang w:eastAsia="ru-RU"/>
        </w:rPr>
        <w:t>Two</w:t>
      </w:r>
      <w:proofErr w:type="spellEnd"/>
      <w:r w:rsidRPr="00120ECA">
        <w:rPr>
          <w:rFonts w:ascii="Times New Roman" w:eastAsia="Times New Roman" w:hAnsi="Times New Roman" w:cs="Times New Roman"/>
          <w:sz w:val="20"/>
          <w:szCs w:val="20"/>
          <w:lang w:eastAsia="ru-RU"/>
        </w:rPr>
        <w:t xml:space="preserve"> </w:t>
      </w:r>
      <w:proofErr w:type="spellStart"/>
      <w:r w:rsidRPr="00120ECA">
        <w:rPr>
          <w:rFonts w:ascii="Times New Roman" w:eastAsia="Times New Roman" w:hAnsi="Times New Roman" w:cs="Times New Roman"/>
          <w:sz w:val="20"/>
          <w:szCs w:val="20"/>
          <w:lang w:eastAsia="ru-RU"/>
        </w:rPr>
        <w:t>bee</w:t>
      </w:r>
      <w:proofErr w:type="spellEnd"/>
      <w:r w:rsidRPr="00120ECA">
        <w:rPr>
          <w:rFonts w:ascii="Times New Roman" w:eastAsia="Times New Roman" w:hAnsi="Times New Roman" w:cs="Times New Roman"/>
          <w:sz w:val="20"/>
          <w:szCs w:val="20"/>
          <w:lang w:eastAsia="ru-RU"/>
        </w:rPr>
        <w:t xml:space="preserve"> </w:t>
      </w:r>
      <w:proofErr w:type="spellStart"/>
      <w:r w:rsidRPr="00120ECA">
        <w:rPr>
          <w:rFonts w:ascii="Times New Roman" w:eastAsia="Times New Roman" w:hAnsi="Times New Roman" w:cs="Times New Roman"/>
          <w:sz w:val="20"/>
          <w:szCs w:val="20"/>
          <w:lang w:eastAsia="ru-RU"/>
        </w:rPr>
        <w:t>oar</w:t>
      </w:r>
      <w:proofErr w:type="spellEnd"/>
      <w:r w:rsidRPr="00120ECA">
        <w:rPr>
          <w:rFonts w:ascii="Times New Roman" w:eastAsia="Times New Roman" w:hAnsi="Times New Roman" w:cs="Times New Roman"/>
          <w:sz w:val="20"/>
          <w:szCs w:val="20"/>
          <w:lang w:eastAsia="ru-RU"/>
        </w:rPr>
        <w:t xml:space="preserve"> </w:t>
      </w:r>
      <w:proofErr w:type="spellStart"/>
      <w:r w:rsidRPr="00120ECA">
        <w:rPr>
          <w:rFonts w:ascii="Times New Roman" w:eastAsia="Times New Roman" w:hAnsi="Times New Roman" w:cs="Times New Roman"/>
          <w:sz w:val="20"/>
          <w:szCs w:val="20"/>
          <w:lang w:eastAsia="ru-RU"/>
        </w:rPr>
        <w:t>knot</w:t>
      </w:r>
      <w:proofErr w:type="spellEnd"/>
      <w:r w:rsidRPr="00120ECA">
        <w:rPr>
          <w:rFonts w:ascii="Times New Roman" w:eastAsia="Times New Roman" w:hAnsi="Times New Roman" w:cs="Times New Roman"/>
          <w:sz w:val="20"/>
          <w:szCs w:val="20"/>
          <w:lang w:eastAsia="ru-RU"/>
        </w:rPr>
        <w:t xml:space="preserve"> </w:t>
      </w:r>
      <w:proofErr w:type="spellStart"/>
      <w:r w:rsidRPr="00120ECA">
        <w:rPr>
          <w:rFonts w:ascii="Times New Roman" w:eastAsia="Times New Roman" w:hAnsi="Times New Roman" w:cs="Times New Roman"/>
          <w:sz w:val="20"/>
          <w:szCs w:val="20"/>
          <w:lang w:eastAsia="ru-RU"/>
        </w:rPr>
        <w:t>too</w:t>
      </w:r>
      <w:proofErr w:type="spellEnd"/>
      <w:r w:rsidRPr="00120ECA">
        <w:rPr>
          <w:rFonts w:ascii="Times New Roman" w:eastAsia="Times New Roman" w:hAnsi="Times New Roman" w:cs="Times New Roman"/>
          <w:sz w:val="20"/>
          <w:szCs w:val="20"/>
          <w:lang w:eastAsia="ru-RU"/>
        </w:rPr>
        <w:t xml:space="preserve"> </w:t>
      </w:r>
      <w:proofErr w:type="spellStart"/>
      <w:r w:rsidRPr="00120ECA">
        <w:rPr>
          <w:rFonts w:ascii="Times New Roman" w:eastAsia="Times New Roman" w:hAnsi="Times New Roman" w:cs="Times New Roman"/>
          <w:sz w:val="20"/>
          <w:szCs w:val="20"/>
          <w:lang w:eastAsia="ru-RU"/>
        </w:rPr>
        <w:t>bee</w:t>
      </w:r>
      <w:proofErr w:type="spellEnd"/>
      <w:r w:rsidRPr="00120ECA">
        <w:rPr>
          <w:rFonts w:ascii="Times New Roman" w:eastAsia="Times New Roman" w:hAnsi="Times New Roman" w:cs="Times New Roman"/>
          <w:sz w:val="20"/>
          <w:szCs w:val="20"/>
          <w:lang w:eastAsia="ru-RU"/>
        </w:rPr>
        <w:t>».</w:t>
      </w:r>
      <w:r w:rsidRPr="00120ECA">
        <w:rPr>
          <w:rFonts w:ascii="Times New Roman" w:eastAsia="Times New Roman" w:hAnsi="Times New Roman" w:cs="Times New Roman"/>
          <w:sz w:val="20"/>
          <w:szCs w:val="20"/>
          <w:lang w:eastAsia="ru-RU"/>
        </w:rPr>
        <w:br/>
        <w:t>«На столе лежал ключ» оно примерно в одинаковой степени интерферирует с оценкой цвета слов «дверь» и «ручей». Поскольку контекст делает понимание этого слова однозначным и ассоциативный переход «ключ» (в значении «источник») — «ручей» совершенно не осознается испытуемым, можно сделать вывод, что непроизвольно и неосознанно (то есть автоматически — см. 4.3.2) осуществляется активация ряда областей внутреннего лексикона, соответствующих также не выявляемым данным контекстом латентным значениям слова21.</w:t>
      </w:r>
      <w:r w:rsidRPr="00120ECA">
        <w:rPr>
          <w:rFonts w:ascii="Times New Roman" w:eastAsia="Times New Roman" w:hAnsi="Times New Roman" w:cs="Times New Roman"/>
          <w:sz w:val="20"/>
          <w:szCs w:val="20"/>
          <w:lang w:eastAsia="ru-RU"/>
        </w:rPr>
        <w:br/>
        <w:t xml:space="preserve">Близкие результаты были получены в ряде ситуаций, предполагающих более непосредственную работу испытуемого со словом, например, в задачах называния слов и лексического решения. В последнем случае испытуемые должны были как можно быстрее определить, является ли предъявленная им последовательность букв словом (см. 4.1.2). Основной особенностью результатов этих экспериментов была выраженная зависимость динамики пред настройки от времени, прошедшего после предъявления предложения с многозначной лексической единицей: уже через 300—400 </w:t>
      </w:r>
      <w:proofErr w:type="spellStart"/>
      <w:r w:rsidRPr="00120ECA">
        <w:rPr>
          <w:rFonts w:ascii="Times New Roman" w:eastAsia="Times New Roman" w:hAnsi="Times New Roman" w:cs="Times New Roman"/>
          <w:sz w:val="20"/>
          <w:szCs w:val="20"/>
          <w:lang w:eastAsia="ru-RU"/>
        </w:rPr>
        <w:t>мс</w:t>
      </w:r>
      <w:proofErr w:type="spellEnd"/>
      <w:r w:rsidRPr="00120ECA">
        <w:rPr>
          <w:rFonts w:ascii="Times New Roman" w:eastAsia="Times New Roman" w:hAnsi="Times New Roman" w:cs="Times New Roman"/>
          <w:sz w:val="20"/>
          <w:szCs w:val="20"/>
          <w:lang w:eastAsia="ru-RU"/>
        </w:rPr>
        <w:t xml:space="preserve"> широкая активация автоматического типа сменяется здесь строго локальными эффектами, соответствующими лишь тому значению, которое выявляется контекстом предложения (см. 4.3.2 и 7.4.2). Эти данные свидетельствуют о том, что ранняя автоматическая активация в процессах чтения напоминает знаменитый принцип начального периода китайской культурной революции 1960-х годов — «Пусть расцветают 100 цветов», но точно так же заканчивается «массовыми репрессиями», направленными на выявление «единственно правильной» интерпретации.</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p>
    <w:p w:rsidR="003613E9" w:rsidRPr="00120ECA" w:rsidRDefault="003613E9" w:rsidP="003613E9">
      <w:pPr>
        <w:spacing w:before="100" w:beforeAutospacing="1" w:after="100" w:afterAutospacing="1" w:line="240" w:lineRule="auto"/>
        <w:ind w:left="-851" w:firstLine="425"/>
        <w:jc w:val="both"/>
        <w:outlineLvl w:val="1"/>
        <w:rPr>
          <w:rFonts w:ascii="Times New Roman" w:eastAsia="Times New Roman" w:hAnsi="Times New Roman" w:cs="Times New Roman"/>
          <w:b/>
          <w:bCs/>
          <w:color w:val="000000"/>
          <w:sz w:val="20"/>
          <w:szCs w:val="20"/>
          <w:lang w:eastAsia="ru-RU"/>
        </w:rPr>
      </w:pPr>
      <w:r w:rsidRPr="00120ECA">
        <w:rPr>
          <w:rFonts w:ascii="Times New Roman" w:eastAsia="Times New Roman" w:hAnsi="Times New Roman" w:cs="Times New Roman"/>
          <w:b/>
          <w:bCs/>
          <w:color w:val="000000"/>
          <w:sz w:val="20"/>
          <w:szCs w:val="20"/>
          <w:lang w:eastAsia="ru-RU"/>
        </w:rPr>
        <w:t>1. Описание</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настоящее время существует несколько разных определений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Одно из них предложено Международной ассоциацией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(IDA):</w:t>
      </w:r>
    </w:p>
    <w:p w:rsidR="003613E9" w:rsidRPr="00120ECA" w:rsidRDefault="003613E9" w:rsidP="003613E9">
      <w:pPr>
        <w:spacing w:after="100" w:line="240" w:lineRule="auto"/>
        <w:ind w:left="-851" w:firstLine="425"/>
        <w:jc w:val="both"/>
        <w:rPr>
          <w:rFonts w:ascii="Times New Roman" w:eastAsia="Times New Roman" w:hAnsi="Times New Roman" w:cs="Times New Roman"/>
          <w:color w:val="000000"/>
          <w:sz w:val="20"/>
          <w:szCs w:val="20"/>
          <w:lang w:eastAsia="ru-RU"/>
        </w:rPr>
      </w:pP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 это вид специфического нарушения обучения, имеющий неврологическую природу. Она характеризуется неспособностью быстро и правильно распознавать слова, осуществлять декодирование, осваивать навыки правописания. Эти затруднения связаны с неполноценностью фонологических компонентов языка. Они существуют, несмотря на сохранность других когнитивных способностей и полноценные условия обучения. Вторично возникают нарушение понимания текста, дефицит читательского опыта и словаря.</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Это определение принято советом директоров IDA 12 ноября 2002 года.</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России используются два подхода к определению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Один из них — педагогический. Ему соответствует определение, приведенное в учебнике логопедии</w:t>
      </w:r>
      <w:r w:rsidRPr="00120ECA">
        <w:rPr>
          <w:rFonts w:ascii="Times New Roman" w:eastAsia="Times New Roman" w:hAnsi="Times New Roman" w:cs="Times New Roman"/>
          <w:color w:val="000000"/>
          <w:sz w:val="20"/>
          <w:szCs w:val="20"/>
          <w:vertAlign w:val="superscript"/>
          <w:lang w:eastAsia="ru-RU"/>
        </w:rPr>
        <w:t>[1]</w:t>
      </w:r>
      <w:r w:rsidRPr="00120ECA">
        <w:rPr>
          <w:rFonts w:ascii="Times New Roman" w:eastAsia="Times New Roman" w:hAnsi="Times New Roman" w:cs="Times New Roman"/>
          <w:color w:val="000000"/>
          <w:sz w:val="20"/>
          <w:szCs w:val="20"/>
          <w:lang w:eastAsia="ru-RU"/>
        </w:rPr>
        <w:t>: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 это частичное специфическое нарушение процесса </w:t>
      </w:r>
      <w:r w:rsidRPr="00120ECA">
        <w:rPr>
          <w:rFonts w:ascii="Times New Roman" w:eastAsia="Times New Roman" w:hAnsi="Times New Roman" w:cs="Times New Roman"/>
          <w:color w:val="000000"/>
          <w:sz w:val="20"/>
          <w:szCs w:val="20"/>
          <w:lang w:eastAsia="ru-RU"/>
        </w:rPr>
        <w:lastRenderedPageBreak/>
        <w:t xml:space="preserve">чтения, обусловленное </w:t>
      </w:r>
      <w:proofErr w:type="spellStart"/>
      <w:r w:rsidRPr="00120ECA">
        <w:rPr>
          <w:rFonts w:ascii="Times New Roman" w:eastAsia="Times New Roman" w:hAnsi="Times New Roman" w:cs="Times New Roman"/>
          <w:color w:val="000000"/>
          <w:sz w:val="20"/>
          <w:szCs w:val="20"/>
          <w:lang w:eastAsia="ru-RU"/>
        </w:rPr>
        <w:t>несформированностью</w:t>
      </w:r>
      <w:proofErr w:type="spellEnd"/>
      <w:r w:rsidRPr="00120ECA">
        <w:rPr>
          <w:rFonts w:ascii="Times New Roman" w:eastAsia="Times New Roman" w:hAnsi="Times New Roman" w:cs="Times New Roman"/>
          <w:color w:val="000000"/>
          <w:sz w:val="20"/>
          <w:szCs w:val="20"/>
          <w:lang w:eastAsia="ru-RU"/>
        </w:rPr>
        <w:t xml:space="preserve"> (нарушением) высших психических функций и проявляющееся в повторяющихся ошибках стойкого характера».</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Другой подход — клинико-психологический. Определение, соответствующее этой научной позиции</w:t>
      </w:r>
      <w:r w:rsidRPr="00120ECA">
        <w:rPr>
          <w:rFonts w:ascii="Times New Roman" w:eastAsia="Times New Roman" w:hAnsi="Times New Roman" w:cs="Times New Roman"/>
          <w:color w:val="000000"/>
          <w:sz w:val="20"/>
          <w:szCs w:val="20"/>
          <w:vertAlign w:val="superscript"/>
          <w:lang w:eastAsia="ru-RU"/>
        </w:rPr>
        <w:t>[2]</w:t>
      </w:r>
      <w:r w:rsidRPr="00120ECA">
        <w:rPr>
          <w:rFonts w:ascii="Times New Roman" w:eastAsia="Times New Roman" w:hAnsi="Times New Roman" w:cs="Times New Roman"/>
          <w:color w:val="000000"/>
          <w:sz w:val="20"/>
          <w:szCs w:val="20"/>
          <w:lang w:eastAsia="ru-RU"/>
        </w:rPr>
        <w:t xml:space="preserve">: «Специфическими нарушениями чтения или </w:t>
      </w:r>
      <w:proofErr w:type="spellStart"/>
      <w:r w:rsidRPr="00120ECA">
        <w:rPr>
          <w:rFonts w:ascii="Times New Roman" w:eastAsia="Times New Roman" w:hAnsi="Times New Roman" w:cs="Times New Roman"/>
          <w:color w:val="000000"/>
          <w:sz w:val="20"/>
          <w:szCs w:val="20"/>
          <w:lang w:eastAsia="ru-RU"/>
        </w:rPr>
        <w:t>дислексией</w:t>
      </w:r>
      <w:proofErr w:type="spellEnd"/>
      <w:r w:rsidRPr="00120ECA">
        <w:rPr>
          <w:rFonts w:ascii="Times New Roman" w:eastAsia="Times New Roman" w:hAnsi="Times New Roman" w:cs="Times New Roman"/>
          <w:color w:val="000000"/>
          <w:sz w:val="20"/>
          <w:szCs w:val="20"/>
          <w:lang w:eastAsia="ru-RU"/>
        </w:rPr>
        <w:t xml:space="preserve"> называют состояния, основное проявление которых — стойкая, избирательная неспособность овладеть навыком чтения, несмотря на достаточный для этого уровень интеллектуального (и речевого) развития, отсутствие нарушений слухового и зрительного анализаторов и наличие оптимальных условий обучения. Осевым нарушением при этом является стойкая неспособность овладеть </w:t>
      </w:r>
      <w:proofErr w:type="spellStart"/>
      <w:r w:rsidRPr="00120ECA">
        <w:rPr>
          <w:rFonts w:ascii="Times New Roman" w:eastAsia="Times New Roman" w:hAnsi="Times New Roman" w:cs="Times New Roman"/>
          <w:color w:val="000000"/>
          <w:sz w:val="20"/>
          <w:szCs w:val="20"/>
          <w:lang w:eastAsia="ru-RU"/>
        </w:rPr>
        <w:t>слогослиянием</w:t>
      </w:r>
      <w:proofErr w:type="spellEnd"/>
      <w:r w:rsidRPr="00120ECA">
        <w:rPr>
          <w:rFonts w:ascii="Times New Roman" w:eastAsia="Times New Roman" w:hAnsi="Times New Roman" w:cs="Times New Roman"/>
          <w:color w:val="000000"/>
          <w:sz w:val="20"/>
          <w:szCs w:val="20"/>
          <w:lang w:eastAsia="ru-RU"/>
        </w:rPr>
        <w:t xml:space="preserve"> и автоматизированным чтением целыми словами, что нередко сопровождается недостаточным пониманием прочитанного. В основе расстройства лежат нарушения специфических церебральных процессов, составляющих функциональный базис навыка чтения».</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Принято различать </w:t>
      </w:r>
      <w:proofErr w:type="spellStart"/>
      <w:r w:rsidRPr="00120ECA">
        <w:rPr>
          <w:rFonts w:ascii="Times New Roman" w:eastAsia="Times New Roman" w:hAnsi="Times New Roman" w:cs="Times New Roman"/>
          <w:color w:val="000000"/>
          <w:sz w:val="20"/>
          <w:szCs w:val="20"/>
          <w:lang w:eastAsia="ru-RU"/>
        </w:rPr>
        <w:t>дислексию</w:t>
      </w:r>
      <w:proofErr w:type="spellEnd"/>
      <w:r w:rsidRPr="00120ECA">
        <w:rPr>
          <w:rFonts w:ascii="Times New Roman" w:eastAsia="Times New Roman" w:hAnsi="Times New Roman" w:cs="Times New Roman"/>
          <w:color w:val="000000"/>
          <w:sz w:val="20"/>
          <w:szCs w:val="20"/>
          <w:lang w:eastAsia="ru-RU"/>
        </w:rPr>
        <w:t xml:space="preserve"> и трудности овладения чтением, вызванные другими причинами, такими как умственная отсталость, дефекты зрения и слуха. Их называют ещё неспецифическими, или вторичными нарушениями чтения. </w:t>
      </w:r>
      <w:proofErr w:type="spellStart"/>
      <w:r w:rsidRPr="00120ECA">
        <w:rPr>
          <w:rFonts w:ascii="Times New Roman" w:eastAsia="Times New Roman" w:hAnsi="Times New Roman" w:cs="Times New Roman"/>
          <w:color w:val="000000"/>
          <w:sz w:val="20"/>
          <w:szCs w:val="20"/>
          <w:lang w:eastAsia="ru-RU"/>
        </w:rPr>
        <w:t>Дислексию</w:t>
      </w:r>
      <w:proofErr w:type="spellEnd"/>
      <w:r w:rsidRPr="00120ECA">
        <w:rPr>
          <w:rFonts w:ascii="Times New Roman" w:eastAsia="Times New Roman" w:hAnsi="Times New Roman" w:cs="Times New Roman"/>
          <w:color w:val="000000"/>
          <w:sz w:val="20"/>
          <w:szCs w:val="20"/>
          <w:lang w:eastAsia="ru-RU"/>
        </w:rPr>
        <w:t xml:space="preserve"> отличает от них стойкость и избирательность нарушений.</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Термин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обозначает сборную группу детей, имеющих трудности в разных компонентах чтения и письма. В соответствии с традициями </w:t>
      </w:r>
      <w:proofErr w:type="spellStart"/>
      <w:r w:rsidRPr="00120ECA">
        <w:rPr>
          <w:rFonts w:ascii="Times New Roman" w:eastAsia="Times New Roman" w:hAnsi="Times New Roman" w:cs="Times New Roman"/>
          <w:color w:val="000000"/>
          <w:sz w:val="20"/>
          <w:szCs w:val="20"/>
          <w:lang w:eastAsia="ru-RU"/>
        </w:rPr>
        <w:t>англоамериканской</w:t>
      </w:r>
      <w:proofErr w:type="spellEnd"/>
      <w:r w:rsidRPr="00120ECA">
        <w:rPr>
          <w:rFonts w:ascii="Times New Roman" w:eastAsia="Times New Roman" w:hAnsi="Times New Roman" w:cs="Times New Roman"/>
          <w:color w:val="000000"/>
          <w:sz w:val="20"/>
          <w:szCs w:val="20"/>
          <w:lang w:eastAsia="ru-RU"/>
        </w:rPr>
        <w:t xml:space="preserve"> клинической психологии диагноз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подразумевает нарушения не только в чтении, но и в письме. В российской логопедии нарушения письма имеют самостоятельные наименования: </w:t>
      </w:r>
      <w:proofErr w:type="spellStart"/>
      <w:r w:rsidRPr="00120ECA">
        <w:rPr>
          <w:rFonts w:ascii="Times New Roman" w:eastAsia="Times New Roman" w:hAnsi="Times New Roman" w:cs="Times New Roman"/>
          <w:color w:val="000000"/>
          <w:sz w:val="20"/>
          <w:szCs w:val="20"/>
          <w:lang w:eastAsia="ru-RU"/>
        </w:rPr>
        <w:t>дисграфия</w:t>
      </w:r>
      <w:proofErr w:type="spellEnd"/>
      <w:r w:rsidRPr="00120ECA">
        <w:rPr>
          <w:rFonts w:ascii="Times New Roman" w:eastAsia="Times New Roman" w:hAnsi="Times New Roman" w:cs="Times New Roman"/>
          <w:color w:val="000000"/>
          <w:sz w:val="20"/>
          <w:szCs w:val="20"/>
          <w:lang w:eastAsia="ru-RU"/>
        </w:rPr>
        <w:t xml:space="preserve"> и </w:t>
      </w:r>
      <w:proofErr w:type="spellStart"/>
      <w:r w:rsidRPr="00120ECA">
        <w:rPr>
          <w:rFonts w:ascii="Times New Roman" w:eastAsia="Times New Roman" w:hAnsi="Times New Roman" w:cs="Times New Roman"/>
          <w:color w:val="000000"/>
          <w:sz w:val="20"/>
          <w:szCs w:val="20"/>
          <w:lang w:eastAsia="ru-RU"/>
        </w:rPr>
        <w:t>дисорфография</w:t>
      </w:r>
      <w:proofErr w:type="spellEnd"/>
      <w:r w:rsidRPr="00120ECA">
        <w:rPr>
          <w:rFonts w:ascii="Times New Roman" w:eastAsia="Times New Roman" w:hAnsi="Times New Roman" w:cs="Times New Roman"/>
          <w:color w:val="000000"/>
          <w:sz w:val="20"/>
          <w:szCs w:val="20"/>
          <w:lang w:eastAsia="ru-RU"/>
        </w:rPr>
        <w:t xml:space="preserve">. Несмотря на то, что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есть результат нейробиологических особенностей человека, она не считается психическим заболеванием.</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Во многих других областях деятельности ребёнок может проявлять недюжинные способности. Он может отличаться в спорте, живописи, музыке, математике или физике.</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Основные симптомы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чтение замедленное, по слогам или по буквам, угадывающее, с ошибками в виде замен или перестановок букв; понимание смысла прочитанного нарушается в разной степени.</w:t>
      </w:r>
    </w:p>
    <w:p w:rsidR="003613E9" w:rsidRPr="00120ECA" w:rsidRDefault="003613E9" w:rsidP="003613E9">
      <w:pPr>
        <w:spacing w:after="0" w:line="240" w:lineRule="auto"/>
        <w:ind w:left="-851" w:firstLine="425"/>
        <w:jc w:val="both"/>
        <w:rPr>
          <w:rFonts w:ascii="Times New Roman" w:eastAsia="Times New Roman" w:hAnsi="Times New Roman" w:cs="Times New Roman"/>
          <w:sz w:val="20"/>
          <w:szCs w:val="20"/>
          <w:lang w:eastAsia="ru-RU"/>
        </w:rPr>
      </w:pPr>
      <w:r w:rsidRPr="00120ECA">
        <w:rPr>
          <w:rFonts w:ascii="Times New Roman" w:eastAsia="Times New Roman" w:hAnsi="Times New Roman" w:cs="Times New Roman"/>
          <w:color w:val="000000"/>
          <w:sz w:val="20"/>
          <w:szCs w:val="20"/>
          <w:lang w:eastAsia="ru-RU"/>
        </w:rPr>
        <w:br w:type="textWrapping" w:clear="all"/>
      </w:r>
    </w:p>
    <w:p w:rsidR="003613E9" w:rsidRPr="00120ECA" w:rsidRDefault="003613E9" w:rsidP="003613E9">
      <w:pPr>
        <w:spacing w:before="100" w:beforeAutospacing="1" w:after="100" w:afterAutospacing="1" w:line="240" w:lineRule="auto"/>
        <w:ind w:left="-851" w:firstLine="425"/>
        <w:jc w:val="both"/>
        <w:outlineLvl w:val="1"/>
        <w:rPr>
          <w:rFonts w:ascii="Times New Roman" w:eastAsia="Times New Roman" w:hAnsi="Times New Roman" w:cs="Times New Roman"/>
          <w:b/>
          <w:bCs/>
          <w:color w:val="000000"/>
          <w:sz w:val="20"/>
          <w:szCs w:val="20"/>
          <w:lang w:eastAsia="ru-RU"/>
        </w:rPr>
      </w:pPr>
      <w:r w:rsidRPr="00120ECA">
        <w:rPr>
          <w:rFonts w:ascii="Times New Roman" w:eastAsia="Times New Roman" w:hAnsi="Times New Roman" w:cs="Times New Roman"/>
          <w:b/>
          <w:bCs/>
          <w:color w:val="000000"/>
          <w:sz w:val="20"/>
          <w:szCs w:val="20"/>
          <w:lang w:eastAsia="ru-RU"/>
        </w:rPr>
        <w:t>2. История</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Термин введён работавшим в Штутгарте офтальмологом Рудольфом Берлином (</w:t>
      </w:r>
      <w:proofErr w:type="spellStart"/>
      <w:r w:rsidRPr="00120ECA">
        <w:rPr>
          <w:rFonts w:ascii="Times New Roman" w:eastAsia="Times New Roman" w:hAnsi="Times New Roman" w:cs="Times New Roman"/>
          <w:color w:val="000000"/>
          <w:sz w:val="20"/>
          <w:szCs w:val="20"/>
          <w:lang w:eastAsia="ru-RU"/>
        </w:rPr>
        <w:t>Rudolf</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Berlin</w:t>
      </w:r>
      <w:proofErr w:type="spellEnd"/>
      <w:r w:rsidRPr="00120ECA">
        <w:rPr>
          <w:rFonts w:ascii="Times New Roman" w:eastAsia="Times New Roman" w:hAnsi="Times New Roman" w:cs="Times New Roman"/>
          <w:color w:val="000000"/>
          <w:sz w:val="20"/>
          <w:szCs w:val="20"/>
          <w:lang w:eastAsia="ru-RU"/>
        </w:rPr>
        <w:t>) в 1887 году.</w:t>
      </w:r>
      <w:r w:rsidRPr="00120ECA">
        <w:rPr>
          <w:rFonts w:ascii="Times New Roman" w:eastAsia="Times New Roman" w:hAnsi="Times New Roman" w:cs="Times New Roman"/>
          <w:color w:val="000000"/>
          <w:sz w:val="20"/>
          <w:szCs w:val="20"/>
          <w:vertAlign w:val="superscript"/>
          <w:lang w:eastAsia="ru-RU"/>
        </w:rPr>
        <w:t>[3]</w:t>
      </w:r>
      <w:r w:rsidRPr="00120ECA">
        <w:rPr>
          <w:rFonts w:ascii="Times New Roman" w:eastAsia="Times New Roman" w:hAnsi="Times New Roman" w:cs="Times New Roman"/>
          <w:color w:val="000000"/>
          <w:sz w:val="20"/>
          <w:szCs w:val="20"/>
          <w:lang w:eastAsia="ru-RU"/>
        </w:rPr>
        <w:t> Он использовал этот термин в отношении мальчика, у которого были трудности в обучении чтению и письму, несмотря на нормальные интеллектуальные и физические способности во всех остальных областях деятельности.</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1896 году терапевт В. </w:t>
      </w:r>
      <w:proofErr w:type="spellStart"/>
      <w:r w:rsidRPr="00120ECA">
        <w:rPr>
          <w:rFonts w:ascii="Times New Roman" w:eastAsia="Times New Roman" w:hAnsi="Times New Roman" w:cs="Times New Roman"/>
          <w:color w:val="000000"/>
          <w:sz w:val="20"/>
          <w:szCs w:val="20"/>
          <w:lang w:eastAsia="ru-RU"/>
        </w:rPr>
        <w:t>Прингл</w:t>
      </w:r>
      <w:proofErr w:type="spellEnd"/>
      <w:r w:rsidRPr="00120ECA">
        <w:rPr>
          <w:rFonts w:ascii="Times New Roman" w:eastAsia="Times New Roman" w:hAnsi="Times New Roman" w:cs="Times New Roman"/>
          <w:color w:val="000000"/>
          <w:sz w:val="20"/>
          <w:szCs w:val="20"/>
          <w:lang w:eastAsia="ru-RU"/>
        </w:rPr>
        <w:t xml:space="preserve"> Морган опубликовал в «Британском медицинском журнале» (</w:t>
      </w:r>
      <w:proofErr w:type="spellStart"/>
      <w:r w:rsidRPr="00120ECA">
        <w:rPr>
          <w:rFonts w:ascii="Times New Roman" w:eastAsia="Times New Roman" w:hAnsi="Times New Roman" w:cs="Times New Roman"/>
          <w:color w:val="000000"/>
          <w:sz w:val="20"/>
          <w:szCs w:val="20"/>
          <w:lang w:eastAsia="ru-RU"/>
        </w:rPr>
        <w:t>British</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Medical</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Journal</w:t>
      </w:r>
      <w:proofErr w:type="spellEnd"/>
      <w:r w:rsidRPr="00120ECA">
        <w:rPr>
          <w:rFonts w:ascii="Times New Roman" w:eastAsia="Times New Roman" w:hAnsi="Times New Roman" w:cs="Times New Roman"/>
          <w:color w:val="000000"/>
          <w:sz w:val="20"/>
          <w:szCs w:val="20"/>
          <w:lang w:eastAsia="ru-RU"/>
        </w:rPr>
        <w:t>) статью под названием «Врождённая словесная слепота» с описанием специфического психологического расстройства, влияющего на способность к обучаемости чтению. Статья описывала случай 14-летнего подростка, неспособного читать, но имеющего при этом нормальный для детей его возраста уровень интеллекта.</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1925 году невропатолог </w:t>
      </w:r>
      <w:proofErr w:type="spellStart"/>
      <w:r w:rsidRPr="00120ECA">
        <w:rPr>
          <w:rFonts w:ascii="Times New Roman" w:eastAsia="Times New Roman" w:hAnsi="Times New Roman" w:cs="Times New Roman"/>
          <w:color w:val="000000"/>
          <w:sz w:val="20"/>
          <w:szCs w:val="20"/>
          <w:lang w:eastAsia="ru-RU"/>
        </w:rPr>
        <w:t>Самюель</w:t>
      </w:r>
      <w:proofErr w:type="spellEnd"/>
      <w:r w:rsidRPr="00120ECA">
        <w:rPr>
          <w:rFonts w:ascii="Times New Roman" w:eastAsia="Times New Roman" w:hAnsi="Times New Roman" w:cs="Times New Roman"/>
          <w:color w:val="000000"/>
          <w:sz w:val="20"/>
          <w:szCs w:val="20"/>
          <w:lang w:eastAsia="ru-RU"/>
        </w:rPr>
        <w:t xml:space="preserve"> Т. </w:t>
      </w:r>
      <w:proofErr w:type="spellStart"/>
      <w:r w:rsidRPr="00120ECA">
        <w:rPr>
          <w:rFonts w:ascii="Times New Roman" w:eastAsia="Times New Roman" w:hAnsi="Times New Roman" w:cs="Times New Roman"/>
          <w:color w:val="000000"/>
          <w:sz w:val="20"/>
          <w:szCs w:val="20"/>
          <w:lang w:eastAsia="ru-RU"/>
        </w:rPr>
        <w:t>Ортон</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Samuel</w:t>
      </w:r>
      <w:proofErr w:type="spellEnd"/>
      <w:r w:rsidRPr="00120ECA">
        <w:rPr>
          <w:rFonts w:ascii="Times New Roman" w:eastAsia="Times New Roman" w:hAnsi="Times New Roman" w:cs="Times New Roman"/>
          <w:color w:val="000000"/>
          <w:sz w:val="20"/>
          <w:szCs w:val="20"/>
          <w:lang w:eastAsia="ru-RU"/>
        </w:rPr>
        <w:t xml:space="preserve"> T. </w:t>
      </w:r>
      <w:proofErr w:type="spellStart"/>
      <w:r w:rsidRPr="00120ECA">
        <w:rPr>
          <w:rFonts w:ascii="Times New Roman" w:eastAsia="Times New Roman" w:hAnsi="Times New Roman" w:cs="Times New Roman"/>
          <w:color w:val="000000"/>
          <w:sz w:val="20"/>
          <w:szCs w:val="20"/>
          <w:lang w:eastAsia="ru-RU"/>
        </w:rPr>
        <w:t>Orton</w:t>
      </w:r>
      <w:proofErr w:type="spellEnd"/>
      <w:r w:rsidRPr="00120ECA">
        <w:rPr>
          <w:rFonts w:ascii="Times New Roman" w:eastAsia="Times New Roman" w:hAnsi="Times New Roman" w:cs="Times New Roman"/>
          <w:color w:val="000000"/>
          <w:sz w:val="20"/>
          <w:szCs w:val="20"/>
          <w:lang w:eastAsia="ru-RU"/>
        </w:rPr>
        <w:t xml:space="preserve">) приступил к изучению этого феномена и предположил существование синдрома, не связанного с повреждением мозга, снижающего способности к чтению и письму. </w:t>
      </w:r>
      <w:proofErr w:type="spellStart"/>
      <w:r w:rsidRPr="00120ECA">
        <w:rPr>
          <w:rFonts w:ascii="Times New Roman" w:eastAsia="Times New Roman" w:hAnsi="Times New Roman" w:cs="Times New Roman"/>
          <w:color w:val="000000"/>
          <w:sz w:val="20"/>
          <w:szCs w:val="20"/>
          <w:lang w:eastAsia="ru-RU"/>
        </w:rPr>
        <w:t>Ортон</w:t>
      </w:r>
      <w:proofErr w:type="spellEnd"/>
      <w:r w:rsidRPr="00120ECA">
        <w:rPr>
          <w:rFonts w:ascii="Times New Roman" w:eastAsia="Times New Roman" w:hAnsi="Times New Roman" w:cs="Times New Roman"/>
          <w:color w:val="000000"/>
          <w:sz w:val="20"/>
          <w:szCs w:val="20"/>
          <w:lang w:eastAsia="ru-RU"/>
        </w:rPr>
        <w:t xml:space="preserve"> заметил, что проблемы с чтением при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не имеют отношения к нарушению зрения. Согласно его теории, это состояние могло быть вызвано межполушарной асимметрией головного мозга. Теория оспаривалась многими учёными того времени, считавшими, что основной причиной заболевания являются всевозможные проблемы, возникающие в процессе визуального восприятия информации.</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1949 году </w:t>
      </w:r>
      <w:proofErr w:type="spellStart"/>
      <w:r w:rsidRPr="00120ECA">
        <w:rPr>
          <w:rFonts w:ascii="Times New Roman" w:eastAsia="Times New Roman" w:hAnsi="Times New Roman" w:cs="Times New Roman"/>
          <w:color w:val="000000"/>
          <w:sz w:val="20"/>
          <w:szCs w:val="20"/>
          <w:lang w:eastAsia="ru-RU"/>
        </w:rPr>
        <w:t>Клемент</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Лауне</w:t>
      </w:r>
      <w:proofErr w:type="spellEnd"/>
      <w:r w:rsidRPr="00120ECA">
        <w:rPr>
          <w:rFonts w:ascii="Times New Roman" w:eastAsia="Times New Roman" w:hAnsi="Times New Roman" w:cs="Times New Roman"/>
          <w:color w:val="000000"/>
          <w:sz w:val="20"/>
          <w:szCs w:val="20"/>
          <w:lang w:eastAsia="ru-RU"/>
        </w:rPr>
        <w:t xml:space="preserve"> изучала аномалию у взрослых, страдавших </w:t>
      </w:r>
      <w:proofErr w:type="spellStart"/>
      <w:r w:rsidRPr="00120ECA">
        <w:rPr>
          <w:rFonts w:ascii="Times New Roman" w:eastAsia="Times New Roman" w:hAnsi="Times New Roman" w:cs="Times New Roman"/>
          <w:color w:val="000000"/>
          <w:sz w:val="20"/>
          <w:szCs w:val="20"/>
          <w:lang w:eastAsia="ru-RU"/>
        </w:rPr>
        <w:t>дислексией</w:t>
      </w:r>
      <w:proofErr w:type="spellEnd"/>
      <w:r w:rsidRPr="00120ECA">
        <w:rPr>
          <w:rFonts w:ascii="Times New Roman" w:eastAsia="Times New Roman" w:hAnsi="Times New Roman" w:cs="Times New Roman"/>
          <w:color w:val="000000"/>
          <w:sz w:val="20"/>
          <w:szCs w:val="20"/>
          <w:lang w:eastAsia="ru-RU"/>
        </w:rPr>
        <w:t xml:space="preserve"> с детства. Исследование показало возможность таких людей читать тексты слева направо и справа налево с одинаковой скоростью (у 10 % скорость чтения справа налево была выше). Результаты указывали на изменения поля зрения, которые приводили к восприятию слова не как единого целого, а как набора отдельных букв.</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1970-х выдвигались теории о том, что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является результатом дефектов фонологического или </w:t>
      </w:r>
      <w:proofErr w:type="spellStart"/>
      <w:r w:rsidRPr="00120ECA">
        <w:rPr>
          <w:rFonts w:ascii="Times New Roman" w:eastAsia="Times New Roman" w:hAnsi="Times New Roman" w:cs="Times New Roman"/>
          <w:color w:val="000000"/>
          <w:sz w:val="20"/>
          <w:szCs w:val="20"/>
          <w:lang w:eastAsia="ru-RU"/>
        </w:rPr>
        <w:t>метафонологического</w:t>
      </w:r>
      <w:proofErr w:type="spellEnd"/>
      <w:r w:rsidRPr="00120ECA">
        <w:rPr>
          <w:rFonts w:ascii="Times New Roman" w:eastAsia="Times New Roman" w:hAnsi="Times New Roman" w:cs="Times New Roman"/>
          <w:color w:val="000000"/>
          <w:sz w:val="20"/>
          <w:szCs w:val="20"/>
          <w:lang w:eastAsia="ru-RU"/>
        </w:rPr>
        <w:t xml:space="preserve"> развития. В последние годы эта теория пользуется на Западе наибольшей популярностью.</w:t>
      </w:r>
    </w:p>
    <w:p w:rsidR="003613E9" w:rsidRPr="00120ECA" w:rsidRDefault="003613E9" w:rsidP="003613E9">
      <w:pPr>
        <w:spacing w:after="0" w:line="240" w:lineRule="auto"/>
        <w:ind w:left="-851" w:firstLine="425"/>
        <w:jc w:val="both"/>
        <w:rPr>
          <w:rFonts w:ascii="Times New Roman" w:eastAsia="Times New Roman" w:hAnsi="Times New Roman" w:cs="Times New Roman"/>
          <w:sz w:val="20"/>
          <w:szCs w:val="20"/>
          <w:lang w:eastAsia="ru-RU"/>
        </w:rPr>
      </w:pPr>
      <w:r w:rsidRPr="00120ECA">
        <w:rPr>
          <w:rFonts w:ascii="Times New Roman" w:eastAsia="Times New Roman" w:hAnsi="Times New Roman" w:cs="Times New Roman"/>
          <w:color w:val="000000"/>
          <w:sz w:val="20"/>
          <w:szCs w:val="20"/>
          <w:lang w:eastAsia="ru-RU"/>
        </w:rPr>
        <w:br w:type="textWrapping" w:clear="all"/>
      </w:r>
    </w:p>
    <w:p w:rsidR="003613E9" w:rsidRPr="00120ECA" w:rsidRDefault="003613E9" w:rsidP="003613E9">
      <w:pPr>
        <w:spacing w:before="100" w:beforeAutospacing="1" w:after="100" w:afterAutospacing="1" w:line="240" w:lineRule="auto"/>
        <w:ind w:left="-851" w:firstLine="425"/>
        <w:jc w:val="both"/>
        <w:outlineLvl w:val="1"/>
        <w:rPr>
          <w:rFonts w:ascii="Times New Roman" w:eastAsia="Times New Roman" w:hAnsi="Times New Roman" w:cs="Times New Roman"/>
          <w:b/>
          <w:bCs/>
          <w:color w:val="000000"/>
          <w:sz w:val="20"/>
          <w:szCs w:val="20"/>
          <w:lang w:eastAsia="ru-RU"/>
        </w:rPr>
      </w:pPr>
      <w:r w:rsidRPr="00120ECA">
        <w:rPr>
          <w:rFonts w:ascii="Times New Roman" w:eastAsia="Times New Roman" w:hAnsi="Times New Roman" w:cs="Times New Roman"/>
          <w:b/>
          <w:bCs/>
          <w:color w:val="000000"/>
          <w:sz w:val="20"/>
          <w:szCs w:val="20"/>
          <w:lang w:eastAsia="ru-RU"/>
        </w:rPr>
        <w:t>3. Причины</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Многочисленные исследования с помощью современных методов </w:t>
      </w:r>
      <w:proofErr w:type="spellStart"/>
      <w:r w:rsidRPr="00120ECA">
        <w:rPr>
          <w:rFonts w:ascii="Times New Roman" w:eastAsia="Times New Roman" w:hAnsi="Times New Roman" w:cs="Times New Roman"/>
          <w:color w:val="000000"/>
          <w:sz w:val="20"/>
          <w:szCs w:val="20"/>
          <w:lang w:eastAsia="ru-RU"/>
        </w:rPr>
        <w:t>нейровизуализации</w:t>
      </w:r>
      <w:proofErr w:type="spellEnd"/>
      <w:r w:rsidRPr="00120ECA">
        <w:rPr>
          <w:rFonts w:ascii="Times New Roman" w:eastAsia="Times New Roman" w:hAnsi="Times New Roman" w:cs="Times New Roman"/>
          <w:color w:val="000000"/>
          <w:sz w:val="20"/>
          <w:szCs w:val="20"/>
          <w:lang w:eastAsia="ru-RU"/>
        </w:rPr>
        <w:t xml:space="preserve"> (МРТ, ПЭТ и др.) доказали, что в основе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лежат нейробиологические причины. Определённые зоны мозга (задняя часть левой средней височной извилины) у таких людей функционально менее активны, чем в норме</w:t>
      </w:r>
      <w:r w:rsidRPr="00120ECA">
        <w:rPr>
          <w:rFonts w:ascii="Times New Roman" w:eastAsia="Times New Roman" w:hAnsi="Times New Roman" w:cs="Times New Roman"/>
          <w:color w:val="000000"/>
          <w:sz w:val="20"/>
          <w:szCs w:val="20"/>
          <w:vertAlign w:val="superscript"/>
          <w:lang w:eastAsia="ru-RU"/>
        </w:rPr>
        <w:t>[4]</w:t>
      </w:r>
      <w:r w:rsidRPr="00120ECA">
        <w:rPr>
          <w:rFonts w:ascii="Times New Roman" w:eastAsia="Times New Roman" w:hAnsi="Times New Roman" w:cs="Times New Roman"/>
          <w:color w:val="000000"/>
          <w:sz w:val="20"/>
          <w:szCs w:val="20"/>
          <w:lang w:eastAsia="ru-RU"/>
        </w:rPr>
        <w:t xml:space="preserve">. Структура мозговой ткани тоже имеет у лиц с </w:t>
      </w:r>
      <w:proofErr w:type="spellStart"/>
      <w:r w:rsidRPr="00120ECA">
        <w:rPr>
          <w:rFonts w:ascii="Times New Roman" w:eastAsia="Times New Roman" w:hAnsi="Times New Roman" w:cs="Times New Roman"/>
          <w:color w:val="000000"/>
          <w:sz w:val="20"/>
          <w:szCs w:val="20"/>
          <w:lang w:eastAsia="ru-RU"/>
        </w:rPr>
        <w:t>дислексией</w:t>
      </w:r>
      <w:proofErr w:type="spellEnd"/>
      <w:r w:rsidRPr="00120ECA">
        <w:rPr>
          <w:rFonts w:ascii="Times New Roman" w:eastAsia="Times New Roman" w:hAnsi="Times New Roman" w:cs="Times New Roman"/>
          <w:color w:val="000000"/>
          <w:sz w:val="20"/>
          <w:szCs w:val="20"/>
          <w:lang w:eastAsia="ru-RU"/>
        </w:rPr>
        <w:t xml:space="preserve"> отличия от нормы. У них обнаружены зоны пониженной плотности в задней части средней височной извилины слева </w:t>
      </w:r>
      <w:r w:rsidRPr="00120ECA">
        <w:rPr>
          <w:rFonts w:ascii="Times New Roman" w:eastAsia="Times New Roman" w:hAnsi="Times New Roman" w:cs="Times New Roman"/>
          <w:color w:val="000000"/>
          <w:sz w:val="20"/>
          <w:szCs w:val="20"/>
          <w:vertAlign w:val="superscript"/>
          <w:lang w:eastAsia="ru-RU"/>
        </w:rPr>
        <w:t>[5]</w:t>
      </w:r>
      <w:r w:rsidRPr="00120ECA">
        <w:rPr>
          <w:rFonts w:ascii="Times New Roman" w:eastAsia="Times New Roman" w:hAnsi="Times New Roman" w:cs="Times New Roman"/>
          <w:color w:val="000000"/>
          <w:sz w:val="20"/>
          <w:szCs w:val="20"/>
          <w:lang w:eastAsia="ru-RU"/>
        </w:rPr>
        <w:t>.</w:t>
      </w:r>
    </w:p>
    <w:p w:rsidR="003613E9" w:rsidRPr="00120ECA" w:rsidRDefault="003613E9" w:rsidP="003613E9">
      <w:pPr>
        <w:spacing w:before="100" w:beforeAutospacing="1" w:after="100" w:afterAutospacing="1" w:line="240" w:lineRule="auto"/>
        <w:ind w:left="-851" w:firstLine="425"/>
        <w:jc w:val="both"/>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lastRenderedPageBreak/>
        <w:t xml:space="preserve">Ещё в 1917 году английский исследователь Дж. </w:t>
      </w:r>
      <w:proofErr w:type="spellStart"/>
      <w:r w:rsidRPr="00120ECA">
        <w:rPr>
          <w:rFonts w:ascii="Times New Roman" w:eastAsia="Times New Roman" w:hAnsi="Times New Roman" w:cs="Times New Roman"/>
          <w:color w:val="000000"/>
          <w:sz w:val="20"/>
          <w:szCs w:val="20"/>
          <w:lang w:eastAsia="ru-RU"/>
        </w:rPr>
        <w:t>Хиншелвуд</w:t>
      </w:r>
      <w:proofErr w:type="spellEnd"/>
      <w:r w:rsidRPr="00120ECA">
        <w:rPr>
          <w:rFonts w:ascii="Times New Roman" w:eastAsia="Times New Roman" w:hAnsi="Times New Roman" w:cs="Times New Roman"/>
          <w:color w:val="000000"/>
          <w:sz w:val="20"/>
          <w:szCs w:val="20"/>
          <w:lang w:eastAsia="ru-RU"/>
        </w:rPr>
        <w:t xml:space="preserve"> обнаружил повторные случаи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у родственников ребёнка с </w:t>
      </w:r>
      <w:proofErr w:type="spellStart"/>
      <w:r w:rsidRPr="00120ECA">
        <w:rPr>
          <w:rFonts w:ascii="Times New Roman" w:eastAsia="Times New Roman" w:hAnsi="Times New Roman" w:cs="Times New Roman"/>
          <w:color w:val="000000"/>
          <w:sz w:val="20"/>
          <w:szCs w:val="20"/>
          <w:lang w:eastAsia="ru-RU"/>
        </w:rPr>
        <w:t>дислексией</w:t>
      </w:r>
      <w:proofErr w:type="spellEnd"/>
      <w:r w:rsidRPr="00120ECA">
        <w:rPr>
          <w:rFonts w:ascii="Times New Roman" w:eastAsia="Times New Roman" w:hAnsi="Times New Roman" w:cs="Times New Roman"/>
          <w:color w:val="000000"/>
          <w:sz w:val="20"/>
          <w:szCs w:val="20"/>
          <w:lang w:eastAsia="ru-RU"/>
        </w:rPr>
        <w:t xml:space="preserve">. Позже наличие семейных случаев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подтверждалось многими учёными. В 1950 г. Б. </w:t>
      </w:r>
      <w:proofErr w:type="spellStart"/>
      <w:r w:rsidRPr="00120ECA">
        <w:rPr>
          <w:rFonts w:ascii="Times New Roman" w:eastAsia="Times New Roman" w:hAnsi="Times New Roman" w:cs="Times New Roman"/>
          <w:color w:val="000000"/>
          <w:sz w:val="20"/>
          <w:szCs w:val="20"/>
          <w:lang w:eastAsia="ru-RU"/>
        </w:rPr>
        <w:t>Халлгрен</w:t>
      </w:r>
      <w:proofErr w:type="spellEnd"/>
      <w:r w:rsidRPr="00120ECA">
        <w:rPr>
          <w:rFonts w:ascii="Times New Roman" w:eastAsia="Times New Roman" w:hAnsi="Times New Roman" w:cs="Times New Roman"/>
          <w:color w:val="000000"/>
          <w:sz w:val="20"/>
          <w:szCs w:val="20"/>
          <w:lang w:eastAsia="ru-RU"/>
        </w:rPr>
        <w:t xml:space="preserve"> провела первое фундаментальное исследование наследственных случаев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изучая генеалогию таких лиц. Наиболее веские доказательства наследственной природы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получены в близнецовых исследованиях. Было показано, что у однояйцевых близнецов частота совпадений (</w:t>
      </w:r>
      <w:proofErr w:type="spellStart"/>
      <w:r w:rsidRPr="00120ECA">
        <w:rPr>
          <w:rFonts w:ascii="Times New Roman" w:eastAsia="Times New Roman" w:hAnsi="Times New Roman" w:cs="Times New Roman"/>
          <w:color w:val="000000"/>
          <w:sz w:val="20"/>
          <w:szCs w:val="20"/>
          <w:lang w:eastAsia="ru-RU"/>
        </w:rPr>
        <w:t>конкордантность</w:t>
      </w:r>
      <w:proofErr w:type="spellEnd"/>
      <w:r w:rsidRPr="00120ECA">
        <w:rPr>
          <w:rFonts w:ascii="Times New Roman" w:eastAsia="Times New Roman" w:hAnsi="Times New Roman" w:cs="Times New Roman"/>
          <w:color w:val="000000"/>
          <w:sz w:val="20"/>
          <w:szCs w:val="20"/>
          <w:lang w:eastAsia="ru-RU"/>
        </w:rPr>
        <w:t xml:space="preserve">) наличия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значительно превышает тот же показатель у </w:t>
      </w:r>
      <w:proofErr w:type="spellStart"/>
      <w:r w:rsidRPr="00120ECA">
        <w:rPr>
          <w:rFonts w:ascii="Times New Roman" w:eastAsia="Times New Roman" w:hAnsi="Times New Roman" w:cs="Times New Roman"/>
          <w:color w:val="000000"/>
          <w:sz w:val="20"/>
          <w:szCs w:val="20"/>
          <w:lang w:eastAsia="ru-RU"/>
        </w:rPr>
        <w:t>разнояйцевых</w:t>
      </w:r>
      <w:proofErr w:type="spellEnd"/>
      <w:r w:rsidRPr="00120ECA">
        <w:rPr>
          <w:rFonts w:ascii="Times New Roman" w:eastAsia="Times New Roman" w:hAnsi="Times New Roman" w:cs="Times New Roman"/>
          <w:color w:val="000000"/>
          <w:sz w:val="20"/>
          <w:szCs w:val="20"/>
          <w:lang w:eastAsia="ru-RU"/>
        </w:rPr>
        <w:t xml:space="preserve"> близнецов (соответственно, 73 % и 47 %) </w:t>
      </w:r>
      <w:r w:rsidRPr="00120ECA">
        <w:rPr>
          <w:rFonts w:ascii="Times New Roman" w:eastAsia="Times New Roman" w:hAnsi="Times New Roman" w:cs="Times New Roman"/>
          <w:color w:val="000000"/>
          <w:sz w:val="20"/>
          <w:szCs w:val="20"/>
          <w:vertAlign w:val="superscript"/>
          <w:lang w:eastAsia="ru-RU"/>
        </w:rPr>
        <w:t>[6]</w:t>
      </w:r>
      <w:r w:rsidRPr="00120ECA">
        <w:rPr>
          <w:rFonts w:ascii="Times New Roman" w:eastAsia="Times New Roman" w:hAnsi="Times New Roman" w:cs="Times New Roman"/>
          <w:color w:val="000000"/>
          <w:sz w:val="20"/>
          <w:szCs w:val="20"/>
          <w:lang w:eastAsia="ru-RU"/>
        </w:rPr>
        <w:t xml:space="preserve"> Показатель наследуемости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составляет 40-70 % </w:t>
      </w:r>
      <w:r w:rsidRPr="00120ECA">
        <w:rPr>
          <w:rFonts w:ascii="Times New Roman" w:eastAsia="Times New Roman" w:hAnsi="Times New Roman" w:cs="Times New Roman"/>
          <w:color w:val="000000"/>
          <w:sz w:val="20"/>
          <w:szCs w:val="20"/>
          <w:vertAlign w:val="superscript"/>
          <w:lang w:eastAsia="ru-RU"/>
        </w:rPr>
        <w:t>[7]</w:t>
      </w:r>
      <w:r w:rsidRPr="00120ECA">
        <w:rPr>
          <w:rFonts w:ascii="Times New Roman" w:eastAsia="Times New Roman" w:hAnsi="Times New Roman" w:cs="Times New Roman"/>
          <w:color w:val="000000"/>
          <w:sz w:val="20"/>
          <w:szCs w:val="20"/>
          <w:lang w:eastAsia="ru-RU"/>
        </w:rPr>
        <w:t xml:space="preserve">. В молекулярно-генетических исследованиях удалось обнаружить гены, ответственные за возникновение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Они расположены в хромосомах № 1, 6 и 15 </w:t>
      </w:r>
      <w:r w:rsidRPr="00120ECA">
        <w:rPr>
          <w:rFonts w:ascii="Times New Roman" w:eastAsia="Times New Roman" w:hAnsi="Times New Roman" w:cs="Times New Roman"/>
          <w:color w:val="000000"/>
          <w:sz w:val="20"/>
          <w:szCs w:val="20"/>
          <w:vertAlign w:val="superscript"/>
          <w:lang w:eastAsia="ru-RU"/>
        </w:rPr>
        <w:t>[8]</w:t>
      </w:r>
      <w:r w:rsidRPr="00120ECA">
        <w:rPr>
          <w:rFonts w:ascii="Times New Roman" w:eastAsia="Times New Roman" w:hAnsi="Times New Roman" w:cs="Times New Roman"/>
          <w:color w:val="000000"/>
          <w:sz w:val="20"/>
          <w:szCs w:val="20"/>
          <w:lang w:eastAsia="ru-RU"/>
        </w:rPr>
        <w:t>.</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Термин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применяется по отношению к детям, неспособ</w:t>
      </w:r>
      <w:r w:rsidRPr="00120ECA">
        <w:rPr>
          <w:rFonts w:ascii="Times New Roman" w:eastAsia="Times New Roman" w:hAnsi="Times New Roman" w:cs="Times New Roman"/>
          <w:color w:val="000000"/>
          <w:sz w:val="20"/>
          <w:szCs w:val="20"/>
          <w:lang w:eastAsia="ru-RU"/>
        </w:rPr>
        <w:softHyphen/>
        <w:t>ным приобрести нормальные навыки чтения, а также в части случаев испытывающих значительные трудности в овладении письмом.</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отечественной литературе количество школьников, страдающих </w:t>
      </w:r>
      <w:proofErr w:type="spellStart"/>
      <w:r w:rsidRPr="00120ECA">
        <w:rPr>
          <w:rFonts w:ascii="Times New Roman" w:eastAsia="Times New Roman" w:hAnsi="Times New Roman" w:cs="Times New Roman"/>
          <w:color w:val="000000"/>
          <w:sz w:val="20"/>
          <w:szCs w:val="20"/>
          <w:lang w:eastAsia="ru-RU"/>
        </w:rPr>
        <w:t>дислексией</w:t>
      </w:r>
      <w:proofErr w:type="spellEnd"/>
      <w:r w:rsidRPr="00120ECA">
        <w:rPr>
          <w:rFonts w:ascii="Times New Roman" w:eastAsia="Times New Roman" w:hAnsi="Times New Roman" w:cs="Times New Roman"/>
          <w:color w:val="000000"/>
          <w:sz w:val="20"/>
          <w:szCs w:val="20"/>
          <w:lang w:eastAsia="ru-RU"/>
        </w:rPr>
        <w:t>, оценивается в пределах от 3 до 4,8 %, в зарубежных ис</w:t>
      </w:r>
      <w:r w:rsidRPr="00120ECA">
        <w:rPr>
          <w:rFonts w:ascii="Times New Roman" w:eastAsia="Times New Roman" w:hAnsi="Times New Roman" w:cs="Times New Roman"/>
          <w:color w:val="000000"/>
          <w:sz w:val="20"/>
          <w:szCs w:val="20"/>
          <w:lang w:eastAsia="ru-RU"/>
        </w:rPr>
        <w:softHyphen/>
        <w:t xml:space="preserve">точниках — от 1 до 10 %. Британская ассоциация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представ</w:t>
      </w:r>
      <w:r w:rsidRPr="00120ECA">
        <w:rPr>
          <w:rFonts w:ascii="Times New Roman" w:eastAsia="Times New Roman" w:hAnsi="Times New Roman" w:cs="Times New Roman"/>
          <w:color w:val="000000"/>
          <w:sz w:val="20"/>
          <w:szCs w:val="20"/>
          <w:lang w:eastAsia="ru-RU"/>
        </w:rPr>
        <w:softHyphen/>
        <w:t xml:space="preserve">ляет данные по всей популяции: у 4 % населения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обнару</w:t>
      </w:r>
      <w:r w:rsidRPr="00120ECA">
        <w:rPr>
          <w:rFonts w:ascii="Times New Roman" w:eastAsia="Times New Roman" w:hAnsi="Times New Roman" w:cs="Times New Roman"/>
          <w:color w:val="000000"/>
          <w:sz w:val="20"/>
          <w:szCs w:val="20"/>
          <w:lang w:eastAsia="ru-RU"/>
        </w:rPr>
        <w:softHyphen/>
        <w:t>живается в тяжелой форме, а у 10 % имеются определенные трудности в чтении (Корнев А. Н., 1995).</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1968 Всемирной федерацией неврологии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xml:space="preserve"> была опреде</w:t>
      </w:r>
      <w:r w:rsidRPr="00120ECA">
        <w:rPr>
          <w:rFonts w:ascii="Times New Roman" w:eastAsia="Times New Roman" w:hAnsi="Times New Roman" w:cs="Times New Roman"/>
          <w:color w:val="000000"/>
          <w:sz w:val="20"/>
          <w:szCs w:val="20"/>
          <w:lang w:eastAsia="ru-RU"/>
        </w:rPr>
        <w:softHyphen/>
        <w:t>лена как «нарушение, выражающееся в трудностях при обучении чте</w:t>
      </w:r>
      <w:r w:rsidRPr="00120ECA">
        <w:rPr>
          <w:rFonts w:ascii="Times New Roman" w:eastAsia="Times New Roman" w:hAnsi="Times New Roman" w:cs="Times New Roman"/>
          <w:color w:val="000000"/>
          <w:sz w:val="20"/>
          <w:szCs w:val="20"/>
          <w:lang w:eastAsia="ru-RU"/>
        </w:rPr>
        <w:softHyphen/>
        <w:t>нию, даже несмотря на правильное объяснение, адекватный интел</w:t>
      </w:r>
      <w:r w:rsidRPr="00120ECA">
        <w:rPr>
          <w:rFonts w:ascii="Times New Roman" w:eastAsia="Times New Roman" w:hAnsi="Times New Roman" w:cs="Times New Roman"/>
          <w:color w:val="000000"/>
          <w:sz w:val="20"/>
          <w:szCs w:val="20"/>
          <w:lang w:eastAsia="ru-RU"/>
        </w:rPr>
        <w:softHyphen/>
        <w:t>лектуальный уровень и отсутствие социально-культурных, средовых препятствий. Оно зависит от базовых когнитивных нарушений, име</w:t>
      </w:r>
      <w:r w:rsidRPr="00120ECA">
        <w:rPr>
          <w:rFonts w:ascii="Times New Roman" w:eastAsia="Times New Roman" w:hAnsi="Times New Roman" w:cs="Times New Roman"/>
          <w:color w:val="000000"/>
          <w:sz w:val="20"/>
          <w:szCs w:val="20"/>
          <w:lang w:eastAsia="ru-RU"/>
        </w:rPr>
        <w:softHyphen/>
        <w:t>ющих зачастую генетические причины». Данное определение под</w:t>
      </w:r>
      <w:r w:rsidRPr="00120ECA">
        <w:rPr>
          <w:rFonts w:ascii="Times New Roman" w:eastAsia="Times New Roman" w:hAnsi="Times New Roman" w:cs="Times New Roman"/>
          <w:color w:val="000000"/>
          <w:sz w:val="20"/>
          <w:szCs w:val="20"/>
          <w:lang w:eastAsia="ru-RU"/>
        </w:rPr>
        <w:softHyphen/>
        <w:t>черкивает когнитивную природу расстройства и предполагает в его основе скорее не физический или структурный мозговой недостаток, а некоторые практически не изученные факторы.</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Неудовлетворительность этого определения привела к появлению делений </w:t>
      </w:r>
      <w:proofErr w:type="spellStart"/>
      <w:r w:rsidRPr="00120ECA">
        <w:rPr>
          <w:rFonts w:ascii="Times New Roman" w:eastAsia="Times New Roman" w:hAnsi="Times New Roman" w:cs="Times New Roman"/>
          <w:color w:val="000000"/>
          <w:sz w:val="20"/>
          <w:szCs w:val="20"/>
          <w:lang w:eastAsia="ru-RU"/>
        </w:rPr>
        <w:t>дислексии</w:t>
      </w:r>
      <w:proofErr w:type="spellEnd"/>
      <w:r w:rsidRPr="00120ECA">
        <w:rPr>
          <w:rFonts w:ascii="Times New Roman" w:eastAsia="Times New Roman" w:hAnsi="Times New Roman" w:cs="Times New Roman"/>
          <w:color w:val="000000"/>
          <w:sz w:val="20"/>
          <w:szCs w:val="20"/>
          <w:lang w:eastAsia="ru-RU"/>
        </w:rPr>
        <w:t xml:space="preserve"> на разные виды. Была выделена </w:t>
      </w:r>
      <w:r w:rsidRPr="00120ECA">
        <w:rPr>
          <w:rFonts w:ascii="Times New Roman" w:eastAsia="Times New Roman" w:hAnsi="Times New Roman" w:cs="Times New Roman"/>
          <w:b/>
          <w:bCs/>
          <w:color w:val="000000"/>
          <w:sz w:val="20"/>
          <w:szCs w:val="20"/>
          <w:lang w:eastAsia="ru-RU"/>
        </w:rPr>
        <w:t xml:space="preserve">первичная, или специфическая, </w:t>
      </w:r>
      <w:proofErr w:type="spellStart"/>
      <w:r w:rsidRPr="00120ECA">
        <w:rPr>
          <w:rFonts w:ascii="Times New Roman" w:eastAsia="Times New Roman" w:hAnsi="Times New Roman" w:cs="Times New Roman"/>
          <w:b/>
          <w:bCs/>
          <w:color w:val="000000"/>
          <w:sz w:val="20"/>
          <w:szCs w:val="20"/>
          <w:lang w:eastAsia="ru-RU"/>
        </w:rPr>
        <w:t>дислексия</w:t>
      </w:r>
      <w:proofErr w:type="spellEnd"/>
      <w:r w:rsidRPr="00120ECA">
        <w:rPr>
          <w:rFonts w:ascii="Times New Roman" w:eastAsia="Times New Roman" w:hAnsi="Times New Roman" w:cs="Times New Roman"/>
          <w:b/>
          <w:bCs/>
          <w:color w:val="000000"/>
          <w:sz w:val="20"/>
          <w:szCs w:val="20"/>
          <w:lang w:eastAsia="ru-RU"/>
        </w:rPr>
        <w:t>, </w:t>
      </w:r>
      <w:r w:rsidRPr="00120ECA">
        <w:rPr>
          <w:rFonts w:ascii="Times New Roman" w:eastAsia="Times New Roman" w:hAnsi="Times New Roman" w:cs="Times New Roman"/>
          <w:color w:val="000000"/>
          <w:sz w:val="20"/>
          <w:szCs w:val="20"/>
          <w:lang w:eastAsia="ru-RU"/>
        </w:rPr>
        <w:t>которая имеет генетические корни и свя</w:t>
      </w:r>
      <w:r w:rsidRPr="00120ECA">
        <w:rPr>
          <w:rFonts w:ascii="Times New Roman" w:eastAsia="Times New Roman" w:hAnsi="Times New Roman" w:cs="Times New Roman"/>
          <w:color w:val="000000"/>
          <w:sz w:val="20"/>
          <w:szCs w:val="20"/>
          <w:lang w:eastAsia="ru-RU"/>
        </w:rPr>
        <w:softHyphen/>
        <w:t>зана с тонкими дефектами кортикальных функций. Она описывается как нетипичное развитие навыков чтения по сравнению с другими детьми того же возраста, интеллекта, образовательных и социокуль</w:t>
      </w:r>
      <w:r w:rsidRPr="00120ECA">
        <w:rPr>
          <w:rFonts w:ascii="Times New Roman" w:eastAsia="Times New Roman" w:hAnsi="Times New Roman" w:cs="Times New Roman"/>
          <w:color w:val="000000"/>
          <w:sz w:val="20"/>
          <w:szCs w:val="20"/>
          <w:lang w:eastAsia="ru-RU"/>
        </w:rPr>
        <w:softHyphen/>
        <w:t>турных условий, которое без специального вмешательства, вероятно, останется устойчивым, и обуславливается выраженным дефектом од</w:t>
      </w:r>
      <w:r w:rsidRPr="00120ECA">
        <w:rPr>
          <w:rFonts w:ascii="Times New Roman" w:eastAsia="Times New Roman" w:hAnsi="Times New Roman" w:cs="Times New Roman"/>
          <w:color w:val="000000"/>
          <w:sz w:val="20"/>
          <w:szCs w:val="20"/>
          <w:lang w:eastAsia="ru-RU"/>
        </w:rPr>
        <w:softHyphen/>
        <w:t>ной из нескольких специфических высших корковых функций.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В противовес была выделена </w:t>
      </w:r>
      <w:r w:rsidRPr="00120ECA">
        <w:rPr>
          <w:rFonts w:ascii="Times New Roman" w:eastAsia="Times New Roman" w:hAnsi="Times New Roman" w:cs="Times New Roman"/>
          <w:b/>
          <w:bCs/>
          <w:color w:val="000000"/>
          <w:sz w:val="20"/>
          <w:szCs w:val="20"/>
          <w:lang w:eastAsia="ru-RU"/>
        </w:rPr>
        <w:t xml:space="preserve">органическая </w:t>
      </w:r>
      <w:proofErr w:type="spellStart"/>
      <w:r w:rsidRPr="00120ECA">
        <w:rPr>
          <w:rFonts w:ascii="Times New Roman" w:eastAsia="Times New Roman" w:hAnsi="Times New Roman" w:cs="Times New Roman"/>
          <w:b/>
          <w:bCs/>
          <w:color w:val="000000"/>
          <w:sz w:val="20"/>
          <w:szCs w:val="20"/>
          <w:lang w:eastAsia="ru-RU"/>
        </w:rPr>
        <w:t>дислексия</w:t>
      </w:r>
      <w:proofErr w:type="spellEnd"/>
      <w:r w:rsidRPr="00120ECA">
        <w:rPr>
          <w:rFonts w:ascii="Times New Roman" w:eastAsia="Times New Roman" w:hAnsi="Times New Roman" w:cs="Times New Roman"/>
          <w:b/>
          <w:bCs/>
          <w:color w:val="000000"/>
          <w:sz w:val="20"/>
          <w:szCs w:val="20"/>
          <w:lang w:eastAsia="ru-RU"/>
        </w:rPr>
        <w:t>, </w:t>
      </w:r>
      <w:r w:rsidRPr="00120ECA">
        <w:rPr>
          <w:rFonts w:ascii="Times New Roman" w:eastAsia="Times New Roman" w:hAnsi="Times New Roman" w:cs="Times New Roman"/>
          <w:color w:val="000000"/>
          <w:sz w:val="20"/>
          <w:szCs w:val="20"/>
          <w:lang w:eastAsia="ru-RU"/>
        </w:rPr>
        <w:t>которая яв</w:t>
      </w:r>
      <w:r w:rsidRPr="00120ECA">
        <w:rPr>
          <w:rFonts w:ascii="Times New Roman" w:eastAsia="Times New Roman" w:hAnsi="Times New Roman" w:cs="Times New Roman"/>
          <w:color w:val="000000"/>
          <w:sz w:val="20"/>
          <w:szCs w:val="20"/>
          <w:lang w:eastAsia="ru-RU"/>
        </w:rPr>
        <w:softHyphen/>
        <w:t>ляется результатом церебрального повреждения, например, при родах или из-за болезни (</w:t>
      </w:r>
      <w:proofErr w:type="spellStart"/>
      <w:r w:rsidRPr="00120ECA">
        <w:rPr>
          <w:rFonts w:ascii="Times New Roman" w:eastAsia="Times New Roman" w:hAnsi="Times New Roman" w:cs="Times New Roman"/>
          <w:color w:val="000000"/>
          <w:sz w:val="20"/>
          <w:szCs w:val="20"/>
          <w:lang w:eastAsia="ru-RU"/>
        </w:rPr>
        <w:t>Human</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Developmental</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Neuropsychology</w:t>
      </w:r>
      <w:proofErr w:type="spellEnd"/>
      <w:r w:rsidRPr="00120ECA">
        <w:rPr>
          <w:rFonts w:ascii="Times New Roman" w:eastAsia="Times New Roman" w:hAnsi="Times New Roman" w:cs="Times New Roman"/>
          <w:color w:val="000000"/>
          <w:sz w:val="20"/>
          <w:szCs w:val="20"/>
          <w:lang w:eastAsia="ru-RU"/>
        </w:rPr>
        <w:t>, 1984).</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М. </w:t>
      </w:r>
      <w:proofErr w:type="spellStart"/>
      <w:r w:rsidRPr="00120ECA">
        <w:rPr>
          <w:rFonts w:ascii="Times New Roman" w:eastAsia="Times New Roman" w:hAnsi="Times New Roman" w:cs="Times New Roman"/>
          <w:color w:val="000000"/>
          <w:sz w:val="20"/>
          <w:szCs w:val="20"/>
          <w:lang w:eastAsia="ru-RU"/>
        </w:rPr>
        <w:t>Раттер</w:t>
      </w:r>
      <w:proofErr w:type="spellEnd"/>
      <w:r w:rsidRPr="00120ECA">
        <w:rPr>
          <w:rFonts w:ascii="Times New Roman" w:eastAsia="Times New Roman" w:hAnsi="Times New Roman" w:cs="Times New Roman"/>
          <w:color w:val="000000"/>
          <w:sz w:val="20"/>
          <w:szCs w:val="20"/>
          <w:lang w:eastAsia="ru-RU"/>
        </w:rPr>
        <w:t xml:space="preserve"> (1995) выделяет общую отсталость в чтении по неврологичес</w:t>
      </w:r>
      <w:r w:rsidRPr="00120ECA">
        <w:rPr>
          <w:rFonts w:ascii="Times New Roman" w:eastAsia="Times New Roman" w:hAnsi="Times New Roman" w:cs="Times New Roman"/>
          <w:color w:val="000000"/>
          <w:sz w:val="20"/>
          <w:szCs w:val="20"/>
          <w:lang w:eastAsia="ru-RU"/>
        </w:rPr>
        <w:softHyphen/>
        <w:t>ким основаниям и специфическую задержку чтения (</w:t>
      </w:r>
      <w:proofErr w:type="spellStart"/>
      <w:r w:rsidRPr="00120ECA">
        <w:rPr>
          <w:rFonts w:ascii="Times New Roman" w:eastAsia="Times New Roman" w:hAnsi="Times New Roman" w:cs="Times New Roman"/>
          <w:color w:val="000000"/>
          <w:sz w:val="20"/>
          <w:szCs w:val="20"/>
          <w:lang w:eastAsia="ru-RU"/>
        </w:rPr>
        <w:t>дислексию</w:t>
      </w:r>
      <w:proofErr w:type="spellEnd"/>
      <w:r w:rsidRPr="00120ECA">
        <w:rPr>
          <w:rFonts w:ascii="Times New Roman" w:eastAsia="Times New Roman" w:hAnsi="Times New Roman" w:cs="Times New Roman"/>
          <w:color w:val="000000"/>
          <w:sz w:val="20"/>
          <w:szCs w:val="20"/>
          <w:lang w:eastAsia="ru-RU"/>
        </w:rPr>
        <w:t>).</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Общая отсталость в чтении часто связана с явными неврологичес</w:t>
      </w:r>
      <w:r w:rsidRPr="00120ECA">
        <w:rPr>
          <w:rFonts w:ascii="Times New Roman" w:eastAsia="Times New Roman" w:hAnsi="Times New Roman" w:cs="Times New Roman"/>
          <w:color w:val="000000"/>
          <w:sz w:val="20"/>
          <w:szCs w:val="20"/>
          <w:lang w:eastAsia="ru-RU"/>
        </w:rPr>
        <w:softHyphen/>
        <w:t>кими расстройствами и сопровождается многими другими отклонени</w:t>
      </w:r>
      <w:r w:rsidRPr="00120ECA">
        <w:rPr>
          <w:rFonts w:ascii="Times New Roman" w:eastAsia="Times New Roman" w:hAnsi="Times New Roman" w:cs="Times New Roman"/>
          <w:color w:val="000000"/>
          <w:sz w:val="20"/>
          <w:szCs w:val="20"/>
          <w:lang w:eastAsia="ru-RU"/>
        </w:rPr>
        <w:softHyphen/>
        <w:t>ями развития, такими как нарушение координации движений, воспри</w:t>
      </w:r>
      <w:r w:rsidRPr="00120ECA">
        <w:rPr>
          <w:rFonts w:ascii="Times New Roman" w:eastAsia="Times New Roman" w:hAnsi="Times New Roman" w:cs="Times New Roman"/>
          <w:color w:val="000000"/>
          <w:sz w:val="20"/>
          <w:szCs w:val="20"/>
          <w:lang w:eastAsia="ru-RU"/>
        </w:rPr>
        <w:softHyphen/>
        <w:t>ятия, продуктивных способностей, речи.</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Специфическая задержка чтения (</w:t>
      </w:r>
      <w:proofErr w:type="spellStart"/>
      <w:r w:rsidRPr="00120ECA">
        <w:rPr>
          <w:rFonts w:ascii="Times New Roman" w:eastAsia="Times New Roman" w:hAnsi="Times New Roman" w:cs="Times New Roman"/>
          <w:color w:val="000000"/>
          <w:sz w:val="20"/>
          <w:szCs w:val="20"/>
          <w:lang w:eastAsia="ru-RU"/>
        </w:rPr>
        <w:t>дислексия</w:t>
      </w:r>
      <w:proofErr w:type="spellEnd"/>
      <w:r w:rsidRPr="00120ECA">
        <w:rPr>
          <w:rFonts w:ascii="Times New Roman" w:eastAsia="Times New Roman" w:hAnsi="Times New Roman" w:cs="Times New Roman"/>
          <w:color w:val="000000"/>
          <w:sz w:val="20"/>
          <w:szCs w:val="20"/>
          <w:lang w:eastAsia="ru-RU"/>
        </w:rPr>
        <w:t>) сочетается с узким кругом сопутствующих расстройств — это в основном нарушение речи, произношения, правописания, при этом знания по другим предметам могут соответствовать школьным требованиям. Она встречается сре</w:t>
      </w:r>
      <w:r w:rsidRPr="00120ECA">
        <w:rPr>
          <w:rFonts w:ascii="Times New Roman" w:eastAsia="Times New Roman" w:hAnsi="Times New Roman" w:cs="Times New Roman"/>
          <w:color w:val="000000"/>
          <w:sz w:val="20"/>
          <w:szCs w:val="20"/>
          <w:lang w:eastAsia="ru-RU"/>
        </w:rPr>
        <w:softHyphen/>
        <w:t>ди мальчиков в 3-4 раза чаще, чем у девочек, а общая отсталость в чте</w:t>
      </w:r>
      <w:r w:rsidRPr="00120ECA">
        <w:rPr>
          <w:rFonts w:ascii="Times New Roman" w:eastAsia="Times New Roman" w:hAnsi="Times New Roman" w:cs="Times New Roman"/>
          <w:color w:val="000000"/>
          <w:sz w:val="20"/>
          <w:szCs w:val="20"/>
          <w:lang w:eastAsia="ru-RU"/>
        </w:rPr>
        <w:softHyphen/>
        <w:t>нии одинаково часто встречается у мальчиков н девочек.</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Несмотря на то что дети со специфической задержкой чтения ум</w:t>
      </w:r>
      <w:r w:rsidRPr="00120ECA">
        <w:rPr>
          <w:rFonts w:ascii="Times New Roman" w:eastAsia="Times New Roman" w:hAnsi="Times New Roman" w:cs="Times New Roman"/>
          <w:color w:val="000000"/>
          <w:sz w:val="20"/>
          <w:szCs w:val="20"/>
          <w:lang w:eastAsia="ru-RU"/>
        </w:rPr>
        <w:softHyphen/>
        <w:t>ственно более развиты, чем дети с общей отсталостью в чтении, про</w:t>
      </w:r>
      <w:r w:rsidRPr="00120ECA">
        <w:rPr>
          <w:rFonts w:ascii="Times New Roman" w:eastAsia="Times New Roman" w:hAnsi="Times New Roman" w:cs="Times New Roman"/>
          <w:color w:val="000000"/>
          <w:sz w:val="20"/>
          <w:szCs w:val="20"/>
          <w:lang w:eastAsia="ru-RU"/>
        </w:rPr>
        <w:softHyphen/>
        <w:t>гноз развития чтения у них значительно хуже.</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современной логопедии нет общепринятой классификации </w:t>
      </w:r>
      <w:proofErr w:type="spellStart"/>
      <w:r w:rsidRPr="00120ECA">
        <w:rPr>
          <w:rFonts w:ascii="Times New Roman" w:eastAsia="Times New Roman" w:hAnsi="Times New Roman" w:cs="Times New Roman"/>
          <w:color w:val="000000"/>
          <w:sz w:val="20"/>
          <w:szCs w:val="20"/>
          <w:lang w:eastAsia="ru-RU"/>
        </w:rPr>
        <w:t>дис</w:t>
      </w:r>
      <w:r w:rsidRPr="00120ECA">
        <w:rPr>
          <w:rFonts w:ascii="Times New Roman" w:eastAsia="Times New Roman" w:hAnsi="Times New Roman" w:cs="Times New Roman"/>
          <w:color w:val="000000"/>
          <w:sz w:val="20"/>
          <w:szCs w:val="20"/>
          <w:lang w:eastAsia="ru-RU"/>
        </w:rPr>
        <w:softHyphen/>
        <w:t>лексии</w:t>
      </w:r>
      <w:proofErr w:type="spellEnd"/>
      <w:r w:rsidRPr="00120ECA">
        <w:rPr>
          <w:rFonts w:ascii="Times New Roman" w:eastAsia="Times New Roman" w:hAnsi="Times New Roman" w:cs="Times New Roman"/>
          <w:color w:val="000000"/>
          <w:sz w:val="20"/>
          <w:szCs w:val="20"/>
          <w:lang w:eastAsia="ru-RU"/>
        </w:rPr>
        <w:t xml:space="preserve"> и </w:t>
      </w:r>
      <w:proofErr w:type="spellStart"/>
      <w:r w:rsidRPr="00120ECA">
        <w:rPr>
          <w:rFonts w:ascii="Times New Roman" w:eastAsia="Times New Roman" w:hAnsi="Times New Roman" w:cs="Times New Roman"/>
          <w:color w:val="000000"/>
          <w:sz w:val="20"/>
          <w:szCs w:val="20"/>
          <w:lang w:eastAsia="ru-RU"/>
        </w:rPr>
        <w:t>дисграфии</w:t>
      </w:r>
      <w:proofErr w:type="spellEnd"/>
      <w:r w:rsidRPr="00120ECA">
        <w:rPr>
          <w:rFonts w:ascii="Times New Roman" w:eastAsia="Times New Roman" w:hAnsi="Times New Roman" w:cs="Times New Roman"/>
          <w:color w:val="000000"/>
          <w:sz w:val="20"/>
          <w:szCs w:val="20"/>
          <w:lang w:eastAsia="ru-RU"/>
        </w:rPr>
        <w:t>, и на практике логопеды придерживаются различ</w:t>
      </w:r>
      <w:r w:rsidRPr="00120ECA">
        <w:rPr>
          <w:rFonts w:ascii="Times New Roman" w:eastAsia="Times New Roman" w:hAnsi="Times New Roman" w:cs="Times New Roman"/>
          <w:color w:val="000000"/>
          <w:sz w:val="20"/>
          <w:szCs w:val="20"/>
          <w:lang w:eastAsia="ru-RU"/>
        </w:rPr>
        <w:softHyphen/>
        <w:t>ных взглядов на причины расстройств письма и чтения.</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9.2. Нарушения зрительно-конструктивной деятельности</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Наиболее высоким уровнем в иерархии перцептивных процессов высту</w:t>
      </w:r>
      <w:r w:rsidRPr="00120ECA">
        <w:rPr>
          <w:rFonts w:ascii="Times New Roman" w:eastAsia="Times New Roman" w:hAnsi="Times New Roman" w:cs="Times New Roman"/>
          <w:color w:val="000000"/>
          <w:sz w:val="20"/>
          <w:szCs w:val="20"/>
          <w:lang w:eastAsia="ru-RU"/>
        </w:rPr>
        <w:softHyphen/>
        <w:t>пает уровень пространственных представлений об объектах окружающе</w:t>
      </w:r>
      <w:r w:rsidRPr="00120ECA">
        <w:rPr>
          <w:rFonts w:ascii="Times New Roman" w:eastAsia="Times New Roman" w:hAnsi="Times New Roman" w:cs="Times New Roman"/>
          <w:color w:val="000000"/>
          <w:sz w:val="20"/>
          <w:szCs w:val="20"/>
          <w:lang w:eastAsia="ru-RU"/>
        </w:rPr>
        <w:softHyphen/>
        <w:t>го мира и их взаимодействии. В зрительно-перцептивных процессах он реализуется в зрительно-пространственном восприятии и зрительно-конструктивной деятельности.</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В различных нейропсихологических исследованиях было показано, что так же. как и у взрослых, у детей нарушения пространственных представлений проявляются неодинаково при поражениях правого и левого полушарий.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На примере нарушений зрительно-конструктивной деятельности при очаговых поражениях мозга в детском возрасте можно выявить те же основные закономерности, которые наблюдаются и у взрослых, а также указать на специфику этих нарушений у детей (Актуальные проблемы нейропсихологии детского возраста, 2001; </w:t>
      </w:r>
      <w:proofErr w:type="spellStart"/>
      <w:r w:rsidRPr="00120ECA">
        <w:rPr>
          <w:rFonts w:ascii="Times New Roman" w:eastAsia="Times New Roman" w:hAnsi="Times New Roman" w:cs="Times New Roman"/>
          <w:color w:val="000000"/>
          <w:sz w:val="20"/>
          <w:szCs w:val="20"/>
          <w:lang w:eastAsia="ru-RU"/>
        </w:rPr>
        <w:t>Манелис</w:t>
      </w:r>
      <w:proofErr w:type="spellEnd"/>
      <w:r w:rsidRPr="00120ECA">
        <w:rPr>
          <w:rFonts w:ascii="Times New Roman" w:eastAsia="Times New Roman" w:hAnsi="Times New Roman" w:cs="Times New Roman"/>
          <w:color w:val="000000"/>
          <w:sz w:val="20"/>
          <w:szCs w:val="20"/>
          <w:lang w:eastAsia="ru-RU"/>
        </w:rPr>
        <w:t xml:space="preserve"> Н. Г., 1997,1999; Семенович А. В., 2002; Семенович А. В., Умрихин С. О., 1998; Семе</w:t>
      </w:r>
      <w:r w:rsidRPr="00120ECA">
        <w:rPr>
          <w:rFonts w:ascii="Times New Roman" w:eastAsia="Times New Roman" w:hAnsi="Times New Roman" w:cs="Times New Roman"/>
          <w:color w:val="000000"/>
          <w:sz w:val="20"/>
          <w:szCs w:val="20"/>
          <w:lang w:eastAsia="ru-RU"/>
        </w:rPr>
        <w:softHyphen/>
        <w:t>нович А. В., Цыганок А. А., 1995; Ченцов Н. Ю., 1983).</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При анализе нарушений зрительно-конструктивной деятельности принято учитывать ряд параметров: стратегию зрительно-простран</w:t>
      </w:r>
      <w:r w:rsidRPr="00120ECA">
        <w:rPr>
          <w:rFonts w:ascii="Times New Roman" w:eastAsia="Times New Roman" w:hAnsi="Times New Roman" w:cs="Times New Roman"/>
          <w:color w:val="000000"/>
          <w:sz w:val="20"/>
          <w:szCs w:val="20"/>
          <w:lang w:eastAsia="ru-RU"/>
        </w:rPr>
        <w:softHyphen/>
        <w:t>ственной деятельности, выраженность нарушений структурно-топо</w:t>
      </w:r>
      <w:r w:rsidRPr="00120ECA">
        <w:rPr>
          <w:rFonts w:ascii="Times New Roman" w:eastAsia="Times New Roman" w:hAnsi="Times New Roman" w:cs="Times New Roman"/>
          <w:color w:val="000000"/>
          <w:sz w:val="20"/>
          <w:szCs w:val="20"/>
          <w:lang w:eastAsia="ru-RU"/>
        </w:rPr>
        <w:softHyphen/>
        <w:t>логических, координатных, метрических и проекционных представле</w:t>
      </w:r>
      <w:r w:rsidRPr="00120ECA">
        <w:rPr>
          <w:rFonts w:ascii="Times New Roman" w:eastAsia="Times New Roman" w:hAnsi="Times New Roman" w:cs="Times New Roman"/>
          <w:color w:val="000000"/>
          <w:sz w:val="20"/>
          <w:szCs w:val="20"/>
          <w:lang w:eastAsia="ru-RU"/>
        </w:rPr>
        <w:softHyphen/>
        <w:t>ний.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Выделяют три основные стратегии копирования:</w:t>
      </w:r>
    </w:p>
    <w:p w:rsidR="003613E9" w:rsidRPr="00120ECA" w:rsidRDefault="003613E9" w:rsidP="003613E9">
      <w:pPr>
        <w:numPr>
          <w:ilvl w:val="0"/>
          <w:numId w:val="6"/>
        </w:num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целостную;</w:t>
      </w:r>
    </w:p>
    <w:p w:rsidR="003613E9" w:rsidRPr="00120ECA" w:rsidRDefault="003613E9" w:rsidP="003613E9">
      <w:pPr>
        <w:numPr>
          <w:ilvl w:val="0"/>
          <w:numId w:val="6"/>
        </w:num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поэлементную (фрагментарную);</w:t>
      </w:r>
    </w:p>
    <w:p w:rsidR="003613E9" w:rsidRPr="00120ECA" w:rsidRDefault="003613E9" w:rsidP="003613E9">
      <w:pPr>
        <w:numPr>
          <w:ilvl w:val="0"/>
          <w:numId w:val="6"/>
        </w:num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хаотичную.</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Две первые стратегии считаются нормальными в любом возрасте, в том числе и у взрослых; а использование хаотичной стратегии нети</w:t>
      </w:r>
      <w:r w:rsidRPr="00120ECA">
        <w:rPr>
          <w:rFonts w:ascii="Times New Roman" w:eastAsia="Times New Roman" w:hAnsi="Times New Roman" w:cs="Times New Roman"/>
          <w:color w:val="000000"/>
          <w:sz w:val="20"/>
          <w:szCs w:val="20"/>
          <w:lang w:eastAsia="ru-RU"/>
        </w:rPr>
        <w:softHyphen/>
        <w:t>пично для здоровых детей старше 5 лет. Известно, что различные виды распада нормативной стратегии копирования у взрослых говорят о дисфункции правого полушария. У взрослых нарушения стратегии выступают всегда в достаточно мягкой форме, только у незначитель</w:t>
      </w:r>
      <w:r w:rsidRPr="00120ECA">
        <w:rPr>
          <w:rFonts w:ascii="Times New Roman" w:eastAsia="Times New Roman" w:hAnsi="Times New Roman" w:cs="Times New Roman"/>
          <w:color w:val="000000"/>
          <w:sz w:val="20"/>
          <w:szCs w:val="20"/>
          <w:lang w:eastAsia="ru-RU"/>
        </w:rPr>
        <w:softHyphen/>
        <w:t>ного числа больных они полностью дезорганизуют процесс. А у детей само формирование стратегии протекает до 10-12 лет. Это приводит к тому, что любое нарушение пространственных стратегических пара</w:t>
      </w:r>
      <w:r w:rsidRPr="00120ECA">
        <w:rPr>
          <w:rFonts w:ascii="Times New Roman" w:eastAsia="Times New Roman" w:hAnsi="Times New Roman" w:cs="Times New Roman"/>
          <w:color w:val="000000"/>
          <w:sz w:val="20"/>
          <w:szCs w:val="20"/>
          <w:lang w:eastAsia="ru-RU"/>
        </w:rPr>
        <w:softHyphen/>
        <w:t>метров полностью деформирует всю деятельность в целом. При оцен</w:t>
      </w:r>
      <w:r w:rsidRPr="00120ECA">
        <w:rPr>
          <w:rFonts w:ascii="Times New Roman" w:eastAsia="Times New Roman" w:hAnsi="Times New Roman" w:cs="Times New Roman"/>
          <w:color w:val="000000"/>
          <w:sz w:val="20"/>
          <w:szCs w:val="20"/>
          <w:lang w:eastAsia="ru-RU"/>
        </w:rPr>
        <w:softHyphen/>
        <w:t>ке стратегии важно отметить ее направление. В норме у правшей оно зафиксировано в положении слева направо.</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При дефиците структурно-топологических представлений разрушает</w:t>
      </w:r>
      <w:r w:rsidRPr="00120ECA">
        <w:rPr>
          <w:rFonts w:ascii="Times New Roman" w:eastAsia="Times New Roman" w:hAnsi="Times New Roman" w:cs="Times New Roman"/>
          <w:color w:val="000000"/>
          <w:sz w:val="20"/>
          <w:szCs w:val="20"/>
          <w:lang w:eastAsia="ru-RU"/>
        </w:rPr>
        <w:softHyphen/>
        <w:t>ся целостный образ предмета, его части и целое смещаются относительно друг друга. У взрослых структурно-топологические ошибки возникают только при поражении правого полушария. Нарушения топологических представлений у детей (после 6-8 лет) так же, как и у взрослых больных, отмечаются преимущественно при поражениях правого полушария.</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lastRenderedPageBreak/>
        <w:t>Координатные ошибки проявляются в неправильном верхне-нижнем и право-левом расположении объекта и его деталей в пространстве. Одна из наиболее характерных ошибок при этом — </w:t>
      </w:r>
      <w:r w:rsidRPr="00120ECA">
        <w:rPr>
          <w:rFonts w:ascii="Times New Roman" w:eastAsia="Times New Roman" w:hAnsi="Times New Roman" w:cs="Times New Roman"/>
          <w:i/>
          <w:iCs/>
          <w:color w:val="000000"/>
          <w:sz w:val="20"/>
          <w:szCs w:val="20"/>
          <w:lang w:eastAsia="ru-RU"/>
        </w:rPr>
        <w:t>реверсия </w:t>
      </w:r>
      <w:r w:rsidRPr="00120ECA">
        <w:rPr>
          <w:rFonts w:ascii="Times New Roman" w:eastAsia="Times New Roman" w:hAnsi="Times New Roman" w:cs="Times New Roman"/>
          <w:color w:val="000000"/>
          <w:sz w:val="20"/>
          <w:szCs w:val="20"/>
          <w:lang w:eastAsia="ru-RU"/>
        </w:rPr>
        <w:t>(зеркаль</w:t>
      </w:r>
      <w:r w:rsidRPr="00120ECA">
        <w:rPr>
          <w:rFonts w:ascii="Times New Roman" w:eastAsia="Times New Roman" w:hAnsi="Times New Roman" w:cs="Times New Roman"/>
          <w:color w:val="000000"/>
          <w:sz w:val="20"/>
          <w:szCs w:val="20"/>
          <w:lang w:eastAsia="ru-RU"/>
        </w:rPr>
        <w:softHyphen/>
        <w:t>ное переворачивание стимула при рисовании, копировании, написании букв и цифр). У детей так же, как и у взрослых, координатные представ</w:t>
      </w:r>
      <w:r w:rsidRPr="00120ECA">
        <w:rPr>
          <w:rFonts w:ascii="Times New Roman" w:eastAsia="Times New Roman" w:hAnsi="Times New Roman" w:cs="Times New Roman"/>
          <w:color w:val="000000"/>
          <w:sz w:val="20"/>
          <w:szCs w:val="20"/>
          <w:lang w:eastAsia="ru-RU"/>
        </w:rPr>
        <w:softHyphen/>
        <w:t>ления нарушаются при поражении и правого и левого полушария.</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Метрические ошибки проявляются в неправильных оценках рассто</w:t>
      </w:r>
      <w:r w:rsidRPr="00120ECA">
        <w:rPr>
          <w:rFonts w:ascii="Times New Roman" w:eastAsia="Times New Roman" w:hAnsi="Times New Roman" w:cs="Times New Roman"/>
          <w:color w:val="000000"/>
          <w:sz w:val="20"/>
          <w:szCs w:val="20"/>
          <w:lang w:eastAsia="ru-RU"/>
        </w:rPr>
        <w:softHyphen/>
        <w:t>яний, углов и пропорций, в несоблюдении соответствия величин от</w:t>
      </w:r>
      <w:r w:rsidRPr="00120ECA">
        <w:rPr>
          <w:rFonts w:ascii="Times New Roman" w:eastAsia="Times New Roman" w:hAnsi="Times New Roman" w:cs="Times New Roman"/>
          <w:color w:val="000000"/>
          <w:sz w:val="20"/>
          <w:szCs w:val="20"/>
          <w:lang w:eastAsia="ru-RU"/>
        </w:rPr>
        <w:softHyphen/>
        <w:t>дельных элементов рисунка или копируемого объекта, например, при изображении фигуры Тейлора, в нестыковке линий и точек пересече</w:t>
      </w:r>
      <w:r w:rsidRPr="00120ECA">
        <w:rPr>
          <w:rFonts w:ascii="Times New Roman" w:eastAsia="Times New Roman" w:hAnsi="Times New Roman" w:cs="Times New Roman"/>
          <w:color w:val="000000"/>
          <w:sz w:val="20"/>
          <w:szCs w:val="20"/>
          <w:lang w:eastAsia="ru-RU"/>
        </w:rPr>
        <w:softHyphen/>
        <w:t>ния. Метрические ошибки у взрослых говорят о поражении правого полушария. У детей после 8-9 лет они также свидетельствуют о недо</w:t>
      </w:r>
      <w:r w:rsidRPr="00120ECA">
        <w:rPr>
          <w:rFonts w:ascii="Times New Roman" w:eastAsia="Times New Roman" w:hAnsi="Times New Roman" w:cs="Times New Roman"/>
          <w:color w:val="000000"/>
          <w:sz w:val="20"/>
          <w:szCs w:val="20"/>
          <w:lang w:eastAsia="ru-RU"/>
        </w:rPr>
        <w:softHyphen/>
        <w:t>статочности правого полушария.</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Дефицит проекционных представлений проявляется в трудностях пере</w:t>
      </w:r>
      <w:r w:rsidRPr="00120ECA">
        <w:rPr>
          <w:rFonts w:ascii="Times New Roman" w:eastAsia="Times New Roman" w:hAnsi="Times New Roman" w:cs="Times New Roman"/>
          <w:color w:val="000000"/>
          <w:sz w:val="20"/>
          <w:szCs w:val="20"/>
          <w:lang w:eastAsia="ru-RU"/>
        </w:rPr>
        <w:softHyphen/>
        <w:t xml:space="preserve">дачи </w:t>
      </w:r>
      <w:proofErr w:type="spellStart"/>
      <w:r w:rsidRPr="00120ECA">
        <w:rPr>
          <w:rFonts w:ascii="Times New Roman" w:eastAsia="Times New Roman" w:hAnsi="Times New Roman" w:cs="Times New Roman"/>
          <w:color w:val="000000"/>
          <w:sz w:val="20"/>
          <w:szCs w:val="20"/>
          <w:lang w:eastAsia="ru-RU"/>
        </w:rPr>
        <w:t>трехмерности</w:t>
      </w:r>
      <w:proofErr w:type="spellEnd"/>
      <w:r w:rsidRPr="00120ECA">
        <w:rPr>
          <w:rFonts w:ascii="Times New Roman" w:eastAsia="Times New Roman" w:hAnsi="Times New Roman" w:cs="Times New Roman"/>
          <w:color w:val="000000"/>
          <w:sz w:val="20"/>
          <w:szCs w:val="20"/>
          <w:lang w:eastAsia="ru-RU"/>
        </w:rPr>
        <w:t xml:space="preserve"> объекта на плоскости — изображение объектных про</w:t>
      </w:r>
      <w:r w:rsidRPr="00120ECA">
        <w:rPr>
          <w:rFonts w:ascii="Times New Roman" w:eastAsia="Times New Roman" w:hAnsi="Times New Roman" w:cs="Times New Roman"/>
          <w:color w:val="000000"/>
          <w:sz w:val="20"/>
          <w:szCs w:val="20"/>
          <w:lang w:eastAsia="ru-RU"/>
        </w:rPr>
        <w:softHyphen/>
        <w:t>странственных свойств предмета заменяется рисунком его в ортогональной проекции; дефицит имеет место и при воспроизведении его невидимого кон</w:t>
      </w:r>
      <w:r w:rsidRPr="00120ECA">
        <w:rPr>
          <w:rFonts w:ascii="Times New Roman" w:eastAsia="Times New Roman" w:hAnsi="Times New Roman" w:cs="Times New Roman"/>
          <w:color w:val="000000"/>
          <w:sz w:val="20"/>
          <w:szCs w:val="20"/>
          <w:lang w:eastAsia="ru-RU"/>
        </w:rPr>
        <w:softHyphen/>
        <w:t>тура. У детей, как и у взрослых, проекционные ошибки наблюдаются одина</w:t>
      </w:r>
      <w:r w:rsidRPr="00120ECA">
        <w:rPr>
          <w:rFonts w:ascii="Times New Roman" w:eastAsia="Times New Roman" w:hAnsi="Times New Roman" w:cs="Times New Roman"/>
          <w:color w:val="000000"/>
          <w:sz w:val="20"/>
          <w:szCs w:val="20"/>
          <w:lang w:eastAsia="ru-RU"/>
        </w:rPr>
        <w:softHyphen/>
        <w:t>ково часто и при поражениях правого, и при поражениях левого полушария (необходимо учитывать, что у здоровых детей, по данным литературы, только к 10 годам появляются устойчивые проекционные представле</w:t>
      </w:r>
      <w:r w:rsidRPr="00120ECA">
        <w:rPr>
          <w:rFonts w:ascii="Times New Roman" w:eastAsia="Times New Roman" w:hAnsi="Times New Roman" w:cs="Times New Roman"/>
          <w:color w:val="000000"/>
          <w:sz w:val="20"/>
          <w:szCs w:val="20"/>
          <w:lang w:eastAsia="ru-RU"/>
        </w:rPr>
        <w:softHyphen/>
        <w:t>ния при копировании, а в самостоятельном рисунке этот срок отодви</w:t>
      </w:r>
      <w:r w:rsidRPr="00120ECA">
        <w:rPr>
          <w:rFonts w:ascii="Times New Roman" w:eastAsia="Times New Roman" w:hAnsi="Times New Roman" w:cs="Times New Roman"/>
          <w:color w:val="000000"/>
          <w:sz w:val="20"/>
          <w:szCs w:val="20"/>
          <w:lang w:eastAsia="ru-RU"/>
        </w:rPr>
        <w:softHyphen/>
        <w:t>гается до 12 лет). Но существует тип ошибок, связанных с недостаточ</w:t>
      </w:r>
      <w:r w:rsidRPr="00120ECA">
        <w:rPr>
          <w:rFonts w:ascii="Times New Roman" w:eastAsia="Times New Roman" w:hAnsi="Times New Roman" w:cs="Times New Roman"/>
          <w:color w:val="000000"/>
          <w:sz w:val="20"/>
          <w:szCs w:val="20"/>
          <w:lang w:eastAsia="ru-RU"/>
        </w:rPr>
        <w:softHyphen/>
        <w:t>ностью проекционных представлений, специфичный для дисфункции правого полушария. Изображая и копируя трехмерные объекты, та</w:t>
      </w:r>
      <w:r w:rsidRPr="00120ECA">
        <w:rPr>
          <w:rFonts w:ascii="Times New Roman" w:eastAsia="Times New Roman" w:hAnsi="Times New Roman" w:cs="Times New Roman"/>
          <w:color w:val="000000"/>
          <w:sz w:val="20"/>
          <w:szCs w:val="20"/>
          <w:lang w:eastAsia="ru-RU"/>
        </w:rPr>
        <w:softHyphen/>
        <w:t>кие больные не используют общепринятые приемы передачи перспек</w:t>
      </w:r>
      <w:r w:rsidRPr="00120ECA">
        <w:rPr>
          <w:rFonts w:ascii="Times New Roman" w:eastAsia="Times New Roman" w:hAnsi="Times New Roman" w:cs="Times New Roman"/>
          <w:color w:val="000000"/>
          <w:sz w:val="20"/>
          <w:szCs w:val="20"/>
          <w:lang w:eastAsia="ru-RU"/>
        </w:rPr>
        <w:softHyphen/>
        <w:t>тивы, но воспроизводят отдельные их стороны (грани) в развернутом виде, как бы «распластывая» объект на плоскости.</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Нарушения в зрительно-конструкта в ной деятельности проявляют- </w:t>
      </w:r>
      <w:proofErr w:type="spellStart"/>
      <w:r w:rsidRPr="00120ECA">
        <w:rPr>
          <w:rFonts w:ascii="Times New Roman" w:eastAsia="Times New Roman" w:hAnsi="Times New Roman" w:cs="Times New Roman"/>
          <w:color w:val="000000"/>
          <w:sz w:val="20"/>
          <w:szCs w:val="20"/>
          <w:lang w:eastAsia="ru-RU"/>
        </w:rPr>
        <w:t>ся</w:t>
      </w:r>
      <w:proofErr w:type="spellEnd"/>
      <w:r w:rsidRPr="00120ECA">
        <w:rPr>
          <w:rFonts w:ascii="Times New Roman" w:eastAsia="Times New Roman" w:hAnsi="Times New Roman" w:cs="Times New Roman"/>
          <w:color w:val="000000"/>
          <w:sz w:val="20"/>
          <w:szCs w:val="20"/>
          <w:lang w:eastAsia="ru-RU"/>
        </w:rPr>
        <w:t xml:space="preserve"> неодинаково при поражениях левого и правого полушарий (</w:t>
      </w:r>
      <w:proofErr w:type="spellStart"/>
      <w:r w:rsidRPr="00120ECA">
        <w:rPr>
          <w:rFonts w:ascii="Times New Roman" w:eastAsia="Times New Roman" w:hAnsi="Times New Roman" w:cs="Times New Roman"/>
          <w:color w:val="000000"/>
          <w:sz w:val="20"/>
          <w:szCs w:val="20"/>
          <w:lang w:eastAsia="ru-RU"/>
        </w:rPr>
        <w:t>межпо</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лушарные</w:t>
      </w:r>
      <w:proofErr w:type="spellEnd"/>
      <w:r w:rsidRPr="00120ECA">
        <w:rPr>
          <w:rFonts w:ascii="Times New Roman" w:eastAsia="Times New Roman" w:hAnsi="Times New Roman" w:cs="Times New Roman"/>
          <w:color w:val="000000"/>
          <w:sz w:val="20"/>
          <w:szCs w:val="20"/>
          <w:lang w:eastAsia="ru-RU"/>
        </w:rPr>
        <w:t xml:space="preserve"> различия) и при разных </w:t>
      </w:r>
      <w:proofErr w:type="spellStart"/>
      <w:r w:rsidRPr="00120ECA">
        <w:rPr>
          <w:rFonts w:ascii="Times New Roman" w:eastAsia="Times New Roman" w:hAnsi="Times New Roman" w:cs="Times New Roman"/>
          <w:color w:val="000000"/>
          <w:sz w:val="20"/>
          <w:szCs w:val="20"/>
          <w:lang w:eastAsia="ru-RU"/>
        </w:rPr>
        <w:t>внутриполушарных</w:t>
      </w:r>
      <w:proofErr w:type="spellEnd"/>
      <w:r w:rsidRPr="00120ECA">
        <w:rPr>
          <w:rFonts w:ascii="Times New Roman" w:eastAsia="Times New Roman" w:hAnsi="Times New Roman" w:cs="Times New Roman"/>
          <w:color w:val="000000"/>
          <w:sz w:val="20"/>
          <w:szCs w:val="20"/>
          <w:lang w:eastAsia="ru-RU"/>
        </w:rPr>
        <w:t xml:space="preserve"> локализациях очага повреждения. </w:t>
      </w:r>
      <w:r w:rsidRPr="00120ECA">
        <w:rPr>
          <w:rFonts w:ascii="Times New Roman" w:eastAsia="Times New Roman" w:hAnsi="Times New Roman" w:cs="Times New Roman"/>
          <w:color w:val="000000"/>
          <w:sz w:val="20"/>
          <w:szCs w:val="20"/>
          <w:vertAlign w:val="superscript"/>
          <w:lang w:eastAsia="ru-RU"/>
        </w:rPr>
        <w:t>f</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При поражениях левого полушария рисунки детей отличаются схе</w:t>
      </w:r>
      <w:r w:rsidRPr="00120ECA">
        <w:rPr>
          <w:rFonts w:ascii="Times New Roman" w:eastAsia="Times New Roman" w:hAnsi="Times New Roman" w:cs="Times New Roman"/>
          <w:color w:val="000000"/>
          <w:sz w:val="20"/>
          <w:szCs w:val="20"/>
          <w:lang w:eastAsia="ru-RU"/>
        </w:rPr>
        <w:softHyphen/>
        <w:t>матичностью, недостатком конкретных деталей изображения, отдель</w:t>
      </w:r>
      <w:r w:rsidRPr="00120ECA">
        <w:rPr>
          <w:rFonts w:ascii="Times New Roman" w:eastAsia="Times New Roman" w:hAnsi="Times New Roman" w:cs="Times New Roman"/>
          <w:color w:val="000000"/>
          <w:sz w:val="20"/>
          <w:szCs w:val="20"/>
          <w:lang w:eastAsia="ru-RU"/>
        </w:rPr>
        <w:softHyphen/>
        <w:t>ными пространственными неточностями. При этом копирование вы</w:t>
      </w:r>
      <w:r w:rsidRPr="00120ECA">
        <w:rPr>
          <w:rFonts w:ascii="Times New Roman" w:eastAsia="Times New Roman" w:hAnsi="Times New Roman" w:cs="Times New Roman"/>
          <w:color w:val="000000"/>
          <w:sz w:val="20"/>
          <w:szCs w:val="20"/>
          <w:lang w:eastAsia="ru-RU"/>
        </w:rPr>
        <w:softHyphen/>
        <w:t>полняется лучше, чем самостоятельный рисунок.</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Дети с поражениями правого полушария испытывают существен</w:t>
      </w:r>
      <w:r w:rsidRPr="00120ECA">
        <w:rPr>
          <w:rFonts w:ascii="Times New Roman" w:eastAsia="Times New Roman" w:hAnsi="Times New Roman" w:cs="Times New Roman"/>
          <w:color w:val="000000"/>
          <w:sz w:val="20"/>
          <w:szCs w:val="20"/>
          <w:lang w:eastAsia="ru-RU"/>
        </w:rPr>
        <w:softHyphen/>
        <w:t>ные трудности при воспроизведении пространственной структуры изображаемого предмета, взаиморасположения и ориентации его от</w:t>
      </w:r>
      <w:r w:rsidRPr="00120ECA">
        <w:rPr>
          <w:rFonts w:ascii="Times New Roman" w:eastAsia="Times New Roman" w:hAnsi="Times New Roman" w:cs="Times New Roman"/>
          <w:color w:val="000000"/>
          <w:sz w:val="20"/>
          <w:szCs w:val="20"/>
          <w:lang w:eastAsia="ru-RU"/>
        </w:rPr>
        <w:softHyphen/>
        <w:t>дельных частей. Иногда их рисунки характеризуются разорванностью, образ фигуры распадается на отдельные фрагменты. Копирование на</w:t>
      </w:r>
      <w:r w:rsidRPr="00120ECA">
        <w:rPr>
          <w:rFonts w:ascii="Times New Roman" w:eastAsia="Times New Roman" w:hAnsi="Times New Roman" w:cs="Times New Roman"/>
          <w:color w:val="000000"/>
          <w:sz w:val="20"/>
          <w:szCs w:val="20"/>
          <w:lang w:eastAsia="ru-RU"/>
        </w:rPr>
        <w:softHyphen/>
        <w:t>рушается так же, как и самостоятельный рисунок.</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Нарушения рисунка зависят и от </w:t>
      </w:r>
      <w:proofErr w:type="spellStart"/>
      <w:r w:rsidRPr="00120ECA">
        <w:rPr>
          <w:rFonts w:ascii="Times New Roman" w:eastAsia="Times New Roman" w:hAnsi="Times New Roman" w:cs="Times New Roman"/>
          <w:color w:val="000000"/>
          <w:sz w:val="20"/>
          <w:szCs w:val="20"/>
          <w:lang w:eastAsia="ru-RU"/>
        </w:rPr>
        <w:t>внутриполушарной</w:t>
      </w:r>
      <w:proofErr w:type="spellEnd"/>
      <w:r w:rsidRPr="00120ECA">
        <w:rPr>
          <w:rFonts w:ascii="Times New Roman" w:eastAsia="Times New Roman" w:hAnsi="Times New Roman" w:cs="Times New Roman"/>
          <w:color w:val="000000"/>
          <w:sz w:val="20"/>
          <w:szCs w:val="20"/>
          <w:lang w:eastAsia="ru-RU"/>
        </w:rPr>
        <w:t xml:space="preserve"> локализации очага: в возрасте 5-7 лет поражения теменно-затылочных и лобно-</w:t>
      </w:r>
      <w:proofErr w:type="spellStart"/>
      <w:r w:rsidRPr="00120ECA">
        <w:rPr>
          <w:rFonts w:ascii="Times New Roman" w:eastAsia="Times New Roman" w:hAnsi="Times New Roman" w:cs="Times New Roman"/>
          <w:color w:val="000000"/>
          <w:sz w:val="20"/>
          <w:szCs w:val="20"/>
          <w:lang w:eastAsia="ru-RU"/>
        </w:rPr>
        <w:t>вн</w:t>
      </w:r>
      <w:proofErr w:type="spellEnd"/>
      <w:r w:rsidRPr="00120ECA">
        <w:rPr>
          <w:rFonts w:ascii="Times New Roman" w:eastAsia="Times New Roman" w:hAnsi="Times New Roman" w:cs="Times New Roman"/>
          <w:color w:val="000000"/>
          <w:sz w:val="20"/>
          <w:szCs w:val="20"/>
          <w:lang w:eastAsia="ru-RU"/>
        </w:rPr>
        <w:t>-сочных систем левого полушария сопровождаются примерно равными по частоте и выраженности дефектами зрительно-конструктивной дея</w:t>
      </w:r>
      <w:r w:rsidRPr="00120ECA">
        <w:rPr>
          <w:rFonts w:ascii="Times New Roman" w:eastAsia="Times New Roman" w:hAnsi="Times New Roman" w:cs="Times New Roman"/>
          <w:color w:val="000000"/>
          <w:sz w:val="20"/>
          <w:szCs w:val="20"/>
          <w:lang w:eastAsia="ru-RU"/>
        </w:rPr>
        <w:softHyphen/>
        <w:t>тельности. На последующих возрастных этапах значение задних отде</w:t>
      </w:r>
      <w:r w:rsidRPr="00120ECA">
        <w:rPr>
          <w:rFonts w:ascii="Times New Roman" w:eastAsia="Times New Roman" w:hAnsi="Times New Roman" w:cs="Times New Roman"/>
          <w:color w:val="000000"/>
          <w:sz w:val="20"/>
          <w:szCs w:val="20"/>
          <w:lang w:eastAsia="ru-RU"/>
        </w:rPr>
        <w:softHyphen/>
        <w:t>лов левого полушария в организации этого вида деятельности увеличи</w:t>
      </w:r>
      <w:r w:rsidRPr="00120ECA">
        <w:rPr>
          <w:rFonts w:ascii="Times New Roman" w:eastAsia="Times New Roman" w:hAnsi="Times New Roman" w:cs="Times New Roman"/>
          <w:color w:val="000000"/>
          <w:sz w:val="20"/>
          <w:szCs w:val="20"/>
          <w:lang w:eastAsia="ru-RU"/>
        </w:rPr>
        <w:softHyphen/>
        <w:t>вается, а роль передних отделов — снижается. В старшей возрастной группе детей в организации оптико-конструктивных функций ведущая роль принадлежит теменно-затылочным зонам левого полушария.</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По данным О. А. Красовской, нарушения рисунка в детском воз</w:t>
      </w:r>
      <w:r w:rsidRPr="00120ECA">
        <w:rPr>
          <w:rFonts w:ascii="Times New Roman" w:eastAsia="Times New Roman" w:hAnsi="Times New Roman" w:cs="Times New Roman"/>
          <w:color w:val="000000"/>
          <w:sz w:val="20"/>
          <w:szCs w:val="20"/>
          <w:lang w:eastAsia="ru-RU"/>
        </w:rPr>
        <w:softHyphen/>
        <w:t>расте могут наблюдаться при поражениях не только кортикальных, но и глубинных структур мозга. Часто эти нарушения носят характер полного распада зрительно-конструктивной деятельности, невозмож</w:t>
      </w:r>
      <w:r w:rsidRPr="00120ECA">
        <w:rPr>
          <w:rFonts w:ascii="Times New Roman" w:eastAsia="Times New Roman" w:hAnsi="Times New Roman" w:cs="Times New Roman"/>
          <w:color w:val="000000"/>
          <w:sz w:val="20"/>
          <w:szCs w:val="20"/>
          <w:lang w:eastAsia="ru-RU"/>
        </w:rPr>
        <w:softHyphen/>
        <w:t>ности выполнения даже простейших рисунков ни по инструкции, ни по образцу. При этом максимальной степени выраженности наруше</w:t>
      </w:r>
      <w:r w:rsidRPr="00120ECA">
        <w:rPr>
          <w:rFonts w:ascii="Times New Roman" w:eastAsia="Times New Roman" w:hAnsi="Times New Roman" w:cs="Times New Roman"/>
          <w:color w:val="000000"/>
          <w:sz w:val="20"/>
          <w:szCs w:val="20"/>
          <w:lang w:eastAsia="ru-RU"/>
        </w:rPr>
        <w:softHyphen/>
        <w:t>ния достигают у детей 5-7 лет. В более старшем возрасте (14-16 лет) поражения этих структур вызывают лишь очень незначительные зри</w:t>
      </w:r>
      <w:r w:rsidRPr="00120ECA">
        <w:rPr>
          <w:rFonts w:ascii="Times New Roman" w:eastAsia="Times New Roman" w:hAnsi="Times New Roman" w:cs="Times New Roman"/>
          <w:color w:val="000000"/>
          <w:sz w:val="20"/>
          <w:szCs w:val="20"/>
          <w:lang w:eastAsia="ru-RU"/>
        </w:rPr>
        <w:softHyphen/>
        <w:t>тельно-гностические расстройства (Красовская О. А., 1980).</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Частота и степень выраженности нарушений рисунка у детей зави</w:t>
      </w:r>
      <w:r w:rsidRPr="00120ECA">
        <w:rPr>
          <w:rFonts w:ascii="Times New Roman" w:eastAsia="Times New Roman" w:hAnsi="Times New Roman" w:cs="Times New Roman"/>
          <w:color w:val="000000"/>
          <w:sz w:val="20"/>
          <w:szCs w:val="20"/>
          <w:lang w:eastAsia="ru-RU"/>
        </w:rPr>
        <w:softHyphen/>
        <w:t>сят не только от локализации патологического очага, но и от возраста ребенка. При поражениях левого полушария у детей 5-7 лет выражен</w:t>
      </w:r>
      <w:r w:rsidRPr="00120ECA">
        <w:rPr>
          <w:rFonts w:ascii="Times New Roman" w:eastAsia="Times New Roman" w:hAnsi="Times New Roman" w:cs="Times New Roman"/>
          <w:color w:val="000000"/>
          <w:sz w:val="20"/>
          <w:szCs w:val="20"/>
          <w:lang w:eastAsia="ru-RU"/>
        </w:rPr>
        <w:softHyphen/>
        <w:t>ность дефектов рисунка незначительна, но она увеличивается с возрас</w:t>
      </w:r>
      <w:r w:rsidRPr="00120ECA">
        <w:rPr>
          <w:rFonts w:ascii="Times New Roman" w:eastAsia="Times New Roman" w:hAnsi="Times New Roman" w:cs="Times New Roman"/>
          <w:color w:val="000000"/>
          <w:sz w:val="20"/>
          <w:szCs w:val="20"/>
          <w:lang w:eastAsia="ru-RU"/>
        </w:rPr>
        <w:softHyphen/>
        <w:t>том и становится максимальной у больных 14-16 лет. При поражениях правого полушария, наоборот, наиболее грубые нарушения рисунка об</w:t>
      </w:r>
      <w:r w:rsidRPr="00120ECA">
        <w:rPr>
          <w:rFonts w:ascii="Times New Roman" w:eastAsia="Times New Roman" w:hAnsi="Times New Roman" w:cs="Times New Roman"/>
          <w:color w:val="000000"/>
          <w:sz w:val="20"/>
          <w:szCs w:val="20"/>
          <w:lang w:eastAsia="ru-RU"/>
        </w:rPr>
        <w:softHyphen/>
        <w:t>наруживаются в дошкольном возрасте. У 14-16-летних больных выра</w:t>
      </w:r>
      <w:r w:rsidRPr="00120ECA">
        <w:rPr>
          <w:rFonts w:ascii="Times New Roman" w:eastAsia="Times New Roman" w:hAnsi="Times New Roman" w:cs="Times New Roman"/>
          <w:color w:val="000000"/>
          <w:sz w:val="20"/>
          <w:szCs w:val="20"/>
          <w:lang w:eastAsia="ru-RU"/>
        </w:rPr>
        <w:softHyphen/>
        <w:t>женность нарушений зрительно-конструктивных функций практичес</w:t>
      </w:r>
      <w:r w:rsidRPr="00120ECA">
        <w:rPr>
          <w:rFonts w:ascii="Times New Roman" w:eastAsia="Times New Roman" w:hAnsi="Times New Roman" w:cs="Times New Roman"/>
          <w:color w:val="000000"/>
          <w:sz w:val="20"/>
          <w:szCs w:val="20"/>
          <w:lang w:eastAsia="ru-RU"/>
        </w:rPr>
        <w:softHyphen/>
        <w:t>ки одинакова при поражении левого и правого полушарий мозга.</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При наличии общих проявлений нарушения зрительно-конструк</w:t>
      </w:r>
      <w:r w:rsidRPr="00120ECA">
        <w:rPr>
          <w:rFonts w:ascii="Times New Roman" w:eastAsia="Times New Roman" w:hAnsi="Times New Roman" w:cs="Times New Roman"/>
          <w:color w:val="000000"/>
          <w:sz w:val="20"/>
          <w:szCs w:val="20"/>
          <w:lang w:eastAsia="ru-RU"/>
        </w:rPr>
        <w:softHyphen/>
        <w:t>тивной деятельности у детей и взрослых можно видеть и ряд различий. Это проявляется в неодинаковой степени включенности разных отде</w:t>
      </w:r>
      <w:r w:rsidRPr="00120ECA">
        <w:rPr>
          <w:rFonts w:ascii="Times New Roman" w:eastAsia="Times New Roman" w:hAnsi="Times New Roman" w:cs="Times New Roman"/>
          <w:color w:val="000000"/>
          <w:sz w:val="20"/>
          <w:szCs w:val="20"/>
          <w:lang w:eastAsia="ru-RU"/>
        </w:rPr>
        <w:softHyphen/>
        <w:t>лов мозга (левого и правого полушарий, передних и задних отделов) в осуществление зрительно-пространственной деятельности в разные возрастные периоды.</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b/>
          <w:bCs/>
          <w:color w:val="000000"/>
          <w:sz w:val="20"/>
          <w:szCs w:val="20"/>
          <w:lang w:eastAsia="ru-RU"/>
        </w:rPr>
        <w:t>* * *</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Таким образом, нарушения перцептивных функций при очаговых поражениях мозга в детском возрасте проявляются достаточно отчет</w:t>
      </w:r>
      <w:r w:rsidRPr="00120ECA">
        <w:rPr>
          <w:rFonts w:ascii="Times New Roman" w:eastAsia="Times New Roman" w:hAnsi="Times New Roman" w:cs="Times New Roman"/>
          <w:color w:val="000000"/>
          <w:sz w:val="20"/>
          <w:szCs w:val="20"/>
          <w:lang w:eastAsia="ru-RU"/>
        </w:rPr>
        <w:softHyphen/>
        <w:t>ливо. По сравнению с нарушениями речевых функций выраженность этих расстройств является значительно более высокой.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Так же, как и у взрослых, нарушения зрительного восприятия и зри</w:t>
      </w:r>
      <w:r w:rsidRPr="00120ECA">
        <w:rPr>
          <w:rFonts w:ascii="Times New Roman" w:eastAsia="Times New Roman" w:hAnsi="Times New Roman" w:cs="Times New Roman"/>
          <w:color w:val="000000"/>
          <w:sz w:val="20"/>
          <w:szCs w:val="20"/>
          <w:lang w:eastAsia="ru-RU"/>
        </w:rPr>
        <w:softHyphen/>
        <w:t>тельно-пространственных функций у детей обнаруживаются при по</w:t>
      </w:r>
      <w:r w:rsidRPr="00120ECA">
        <w:rPr>
          <w:rFonts w:ascii="Times New Roman" w:eastAsia="Times New Roman" w:hAnsi="Times New Roman" w:cs="Times New Roman"/>
          <w:color w:val="000000"/>
          <w:sz w:val="20"/>
          <w:szCs w:val="20"/>
          <w:lang w:eastAsia="ru-RU"/>
        </w:rPr>
        <w:softHyphen/>
        <w:t xml:space="preserve">ражениях различных отделов мозга, но, в зависимости от </w:t>
      </w:r>
      <w:proofErr w:type="spellStart"/>
      <w:r w:rsidRPr="00120ECA">
        <w:rPr>
          <w:rFonts w:ascii="Times New Roman" w:eastAsia="Times New Roman" w:hAnsi="Times New Roman" w:cs="Times New Roman"/>
          <w:color w:val="000000"/>
          <w:sz w:val="20"/>
          <w:szCs w:val="20"/>
          <w:lang w:eastAsia="ru-RU"/>
        </w:rPr>
        <w:t>межполу-шарной</w:t>
      </w:r>
      <w:proofErr w:type="spellEnd"/>
      <w:r w:rsidRPr="00120ECA">
        <w:rPr>
          <w:rFonts w:ascii="Times New Roman" w:eastAsia="Times New Roman" w:hAnsi="Times New Roman" w:cs="Times New Roman"/>
          <w:color w:val="000000"/>
          <w:sz w:val="20"/>
          <w:szCs w:val="20"/>
          <w:lang w:eastAsia="ru-RU"/>
        </w:rPr>
        <w:t xml:space="preserve"> и </w:t>
      </w:r>
      <w:proofErr w:type="spellStart"/>
      <w:r w:rsidRPr="00120ECA">
        <w:rPr>
          <w:rFonts w:ascii="Times New Roman" w:eastAsia="Times New Roman" w:hAnsi="Times New Roman" w:cs="Times New Roman"/>
          <w:color w:val="000000"/>
          <w:sz w:val="20"/>
          <w:szCs w:val="20"/>
          <w:lang w:eastAsia="ru-RU"/>
        </w:rPr>
        <w:t>внутриполушарной</w:t>
      </w:r>
      <w:proofErr w:type="spellEnd"/>
      <w:r w:rsidRPr="00120ECA">
        <w:rPr>
          <w:rFonts w:ascii="Times New Roman" w:eastAsia="Times New Roman" w:hAnsi="Times New Roman" w:cs="Times New Roman"/>
          <w:color w:val="000000"/>
          <w:sz w:val="20"/>
          <w:szCs w:val="20"/>
          <w:lang w:eastAsia="ru-RU"/>
        </w:rPr>
        <w:t xml:space="preserve"> локализации патологического процесса, они носят качественно различный характер. При поражениях правого полушария эти нарушения выступают с большей частотой и имеют бо</w:t>
      </w:r>
      <w:r w:rsidRPr="00120ECA">
        <w:rPr>
          <w:rFonts w:ascii="Times New Roman" w:eastAsia="Times New Roman" w:hAnsi="Times New Roman" w:cs="Times New Roman"/>
          <w:color w:val="000000"/>
          <w:sz w:val="20"/>
          <w:szCs w:val="20"/>
          <w:lang w:eastAsia="ru-RU"/>
        </w:rPr>
        <w:softHyphen/>
        <w:t>лее отчетливую степень выраженности, чем при поражениях левого полушария.</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Для поражений правого полушария в детском возрасте характерен более широкий спектр нарушений перцептивных процессов по сравне</w:t>
      </w:r>
      <w:r w:rsidRPr="00120ECA">
        <w:rPr>
          <w:rFonts w:ascii="Times New Roman" w:eastAsia="Times New Roman" w:hAnsi="Times New Roman" w:cs="Times New Roman"/>
          <w:color w:val="000000"/>
          <w:sz w:val="20"/>
          <w:szCs w:val="20"/>
          <w:lang w:eastAsia="ru-RU"/>
        </w:rPr>
        <w:softHyphen/>
        <w:t>нию с поражениями левого полушария. В частности, нарушения вос</w:t>
      </w:r>
      <w:r w:rsidRPr="00120ECA">
        <w:rPr>
          <w:rFonts w:ascii="Times New Roman" w:eastAsia="Times New Roman" w:hAnsi="Times New Roman" w:cs="Times New Roman"/>
          <w:color w:val="000000"/>
          <w:sz w:val="20"/>
          <w:szCs w:val="20"/>
          <w:lang w:eastAsia="ru-RU"/>
        </w:rPr>
        <w:softHyphen/>
        <w:t xml:space="preserve">приятия лиц, знакомой местности и другие расстройства у детей так же, как и у взрослых, обнаруживаются в основном только при </w:t>
      </w:r>
      <w:proofErr w:type="spellStart"/>
      <w:r w:rsidRPr="00120ECA">
        <w:rPr>
          <w:rFonts w:ascii="Times New Roman" w:eastAsia="Times New Roman" w:hAnsi="Times New Roman" w:cs="Times New Roman"/>
          <w:color w:val="000000"/>
          <w:sz w:val="20"/>
          <w:szCs w:val="20"/>
          <w:lang w:eastAsia="ru-RU"/>
        </w:rPr>
        <w:t>нраво</w:t>
      </w:r>
      <w:proofErr w:type="spellEnd"/>
      <w:r w:rsidRPr="00120ECA">
        <w:rPr>
          <w:rFonts w:ascii="Times New Roman" w:eastAsia="Times New Roman" w:hAnsi="Times New Roman" w:cs="Times New Roman"/>
          <w:color w:val="000000"/>
          <w:sz w:val="20"/>
          <w:szCs w:val="20"/>
          <w:lang w:eastAsia="ru-RU"/>
        </w:rPr>
        <w:t>-полушарных поражениях.</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сфере предметного </w:t>
      </w:r>
      <w:proofErr w:type="spellStart"/>
      <w:r w:rsidRPr="00120ECA">
        <w:rPr>
          <w:rFonts w:ascii="Times New Roman" w:eastAsia="Times New Roman" w:hAnsi="Times New Roman" w:cs="Times New Roman"/>
          <w:color w:val="000000"/>
          <w:sz w:val="20"/>
          <w:szCs w:val="20"/>
          <w:lang w:eastAsia="ru-RU"/>
        </w:rPr>
        <w:t>гнозиса</w:t>
      </w:r>
      <w:proofErr w:type="spellEnd"/>
      <w:r w:rsidRPr="00120ECA">
        <w:rPr>
          <w:rFonts w:ascii="Times New Roman" w:eastAsia="Times New Roman" w:hAnsi="Times New Roman" w:cs="Times New Roman"/>
          <w:color w:val="000000"/>
          <w:sz w:val="20"/>
          <w:szCs w:val="20"/>
          <w:lang w:eastAsia="ru-RU"/>
        </w:rPr>
        <w:t xml:space="preserve"> межполушарные различия нашли свое отражение в том, что при поражениях левого полушария преимуществен</w:t>
      </w:r>
      <w:r w:rsidRPr="00120ECA">
        <w:rPr>
          <w:rFonts w:ascii="Times New Roman" w:eastAsia="Times New Roman" w:hAnsi="Times New Roman" w:cs="Times New Roman"/>
          <w:color w:val="000000"/>
          <w:sz w:val="20"/>
          <w:szCs w:val="20"/>
          <w:lang w:eastAsia="ru-RU"/>
        </w:rPr>
        <w:softHyphen/>
        <w:t>но страдало восприятие схематических изображений, в то время как при правополушарных поражениях восприятие реалистических и схемати</w:t>
      </w:r>
      <w:r w:rsidRPr="00120ECA">
        <w:rPr>
          <w:rFonts w:ascii="Times New Roman" w:eastAsia="Times New Roman" w:hAnsi="Times New Roman" w:cs="Times New Roman"/>
          <w:color w:val="000000"/>
          <w:sz w:val="20"/>
          <w:szCs w:val="20"/>
          <w:lang w:eastAsia="ru-RU"/>
        </w:rPr>
        <w:softHyphen/>
        <w:t>ческих изображений нарушалось примерно в одинаковой степени.</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Неравнозначная роль правого и левого полушарий в осуществле</w:t>
      </w:r>
      <w:r w:rsidRPr="00120ECA">
        <w:rPr>
          <w:rFonts w:ascii="Times New Roman" w:eastAsia="Times New Roman" w:hAnsi="Times New Roman" w:cs="Times New Roman"/>
          <w:color w:val="000000"/>
          <w:sz w:val="20"/>
          <w:szCs w:val="20"/>
          <w:lang w:eastAsia="ru-RU"/>
        </w:rPr>
        <w:softHyphen/>
        <w:t>нии зрительно-пространственных функций проявилась также в каче</w:t>
      </w:r>
      <w:r w:rsidRPr="00120ECA">
        <w:rPr>
          <w:rFonts w:ascii="Times New Roman" w:eastAsia="Times New Roman" w:hAnsi="Times New Roman" w:cs="Times New Roman"/>
          <w:color w:val="000000"/>
          <w:sz w:val="20"/>
          <w:szCs w:val="20"/>
          <w:lang w:eastAsia="ru-RU"/>
        </w:rPr>
        <w:softHyphen/>
        <w:t>ственно различном характере нарушений пространственных представ</w:t>
      </w:r>
      <w:r w:rsidRPr="00120ECA">
        <w:rPr>
          <w:rFonts w:ascii="Times New Roman" w:eastAsia="Times New Roman" w:hAnsi="Times New Roman" w:cs="Times New Roman"/>
          <w:color w:val="000000"/>
          <w:sz w:val="20"/>
          <w:szCs w:val="20"/>
          <w:lang w:eastAsia="ru-RU"/>
        </w:rPr>
        <w:softHyphen/>
        <w:t>лений при поражениях каждого из полушарий.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Поражения правого полушария у детей, как и у взрослых, </w:t>
      </w:r>
      <w:proofErr w:type="spellStart"/>
      <w:r w:rsidRPr="00120ECA">
        <w:rPr>
          <w:rFonts w:ascii="Times New Roman" w:eastAsia="Times New Roman" w:hAnsi="Times New Roman" w:cs="Times New Roman"/>
          <w:color w:val="000000"/>
          <w:sz w:val="20"/>
          <w:szCs w:val="20"/>
          <w:lang w:eastAsia="ru-RU"/>
        </w:rPr>
        <w:t>сопро</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вождались</w:t>
      </w:r>
      <w:proofErr w:type="spellEnd"/>
      <w:r w:rsidRPr="00120ECA">
        <w:rPr>
          <w:rFonts w:ascii="Times New Roman" w:eastAsia="Times New Roman" w:hAnsi="Times New Roman" w:cs="Times New Roman"/>
          <w:color w:val="000000"/>
          <w:sz w:val="20"/>
          <w:szCs w:val="20"/>
          <w:lang w:eastAsia="ru-RU"/>
        </w:rPr>
        <w:t xml:space="preserve"> отчетливыми нарушениями топологических </w:t>
      </w:r>
      <w:proofErr w:type="spellStart"/>
      <w:r w:rsidRPr="00120ECA">
        <w:rPr>
          <w:rFonts w:ascii="Times New Roman" w:eastAsia="Times New Roman" w:hAnsi="Times New Roman" w:cs="Times New Roman"/>
          <w:color w:val="000000"/>
          <w:sz w:val="20"/>
          <w:szCs w:val="20"/>
          <w:lang w:eastAsia="ru-RU"/>
        </w:rPr>
        <w:t>простран</w:t>
      </w:r>
      <w:proofErr w:type="spellEnd"/>
      <w:r w:rsidRPr="00120ECA">
        <w:rPr>
          <w:rFonts w:ascii="Times New Roman" w:eastAsia="Times New Roman" w:hAnsi="Times New Roman" w:cs="Times New Roman"/>
          <w:color w:val="000000"/>
          <w:sz w:val="20"/>
          <w:szCs w:val="20"/>
          <w:lang w:eastAsia="ru-RU"/>
        </w:rPr>
        <w:t xml:space="preserve">- </w:t>
      </w:r>
      <w:proofErr w:type="spellStart"/>
      <w:r w:rsidRPr="00120ECA">
        <w:rPr>
          <w:rFonts w:ascii="Times New Roman" w:eastAsia="Times New Roman" w:hAnsi="Times New Roman" w:cs="Times New Roman"/>
          <w:color w:val="000000"/>
          <w:sz w:val="20"/>
          <w:szCs w:val="20"/>
          <w:lang w:eastAsia="ru-RU"/>
        </w:rPr>
        <w:t>ственных</w:t>
      </w:r>
      <w:proofErr w:type="spellEnd"/>
      <w:r w:rsidRPr="00120ECA">
        <w:rPr>
          <w:rFonts w:ascii="Times New Roman" w:eastAsia="Times New Roman" w:hAnsi="Times New Roman" w:cs="Times New Roman"/>
          <w:color w:val="000000"/>
          <w:sz w:val="20"/>
          <w:szCs w:val="20"/>
          <w:lang w:eastAsia="ru-RU"/>
        </w:rPr>
        <w:t xml:space="preserve"> представлений. В отличие от этого, при левополушарных очагах выполнение заданий, </w:t>
      </w:r>
      <w:r w:rsidRPr="00120ECA">
        <w:rPr>
          <w:rFonts w:ascii="Times New Roman" w:eastAsia="Times New Roman" w:hAnsi="Times New Roman" w:cs="Times New Roman"/>
          <w:color w:val="000000"/>
          <w:sz w:val="20"/>
          <w:szCs w:val="20"/>
          <w:lang w:eastAsia="ru-RU"/>
        </w:rPr>
        <w:lastRenderedPageBreak/>
        <w:t>относящихся к классу топологических пространственных представлений, обычно не выходило за пределы возрастной нормы. Для поражений этого полушария у детей, как и у взрослых, были характерны нарушения не топологических, а проективных представлений и представлений о системе координат. Отличительная особенность проявления этих расстройств в детском возрасте состояла в их значительно меньшей частоте по сравнению с соответствующими показателями у взрослых больных. г</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В тех случаях, когда поражения правого полушария возникают на пер</w:t>
      </w:r>
      <w:r w:rsidRPr="00120ECA">
        <w:rPr>
          <w:rFonts w:ascii="Times New Roman" w:eastAsia="Times New Roman" w:hAnsi="Times New Roman" w:cs="Times New Roman"/>
          <w:color w:val="000000"/>
          <w:sz w:val="20"/>
          <w:szCs w:val="20"/>
          <w:lang w:eastAsia="ru-RU"/>
        </w:rPr>
        <w:softHyphen/>
        <w:t>вом году жизни, они приводят к грубой патологии перцептивных процес</w:t>
      </w:r>
      <w:r w:rsidRPr="00120ECA">
        <w:rPr>
          <w:rFonts w:ascii="Times New Roman" w:eastAsia="Times New Roman" w:hAnsi="Times New Roman" w:cs="Times New Roman"/>
          <w:color w:val="000000"/>
          <w:sz w:val="20"/>
          <w:szCs w:val="20"/>
          <w:lang w:eastAsia="ru-RU"/>
        </w:rPr>
        <w:softHyphen/>
        <w:t>сов, которая незначительно регрессирует при дальнейшем развитии. Из этого следует, что ведущая роль правого полушария в обеспечении пер</w:t>
      </w:r>
      <w:r w:rsidRPr="00120ECA">
        <w:rPr>
          <w:rFonts w:ascii="Times New Roman" w:eastAsia="Times New Roman" w:hAnsi="Times New Roman" w:cs="Times New Roman"/>
          <w:color w:val="000000"/>
          <w:sz w:val="20"/>
          <w:szCs w:val="20"/>
          <w:lang w:eastAsia="ru-RU"/>
        </w:rPr>
        <w:softHyphen/>
        <w:t>цептивных процессов проявляется в онтогенезе очень рано. Это означает, что функциональная неравнозначность полушарий в обеспечении этих процессов имеет место не только у взрослых, но и у детей.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Стойкий и грубый характер нарушений зрительного восприятия, зрительно-пространственных расстройств, наблюдаемых при ранних правополушарных поражениях, свидетельствует о достаточно ограни</w:t>
      </w:r>
      <w:r w:rsidRPr="00120ECA">
        <w:rPr>
          <w:rFonts w:ascii="Times New Roman" w:eastAsia="Times New Roman" w:hAnsi="Times New Roman" w:cs="Times New Roman"/>
          <w:color w:val="000000"/>
          <w:sz w:val="20"/>
          <w:szCs w:val="20"/>
          <w:lang w:eastAsia="ru-RU"/>
        </w:rPr>
        <w:softHyphen/>
        <w:t>ченных возможностях левого полушария в их компенсации.</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Нарушения перцептивных процессов в детском возрасте носят неодинаковый характер не только при поражениях правого и левого</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полушарий, но и при разных </w:t>
      </w:r>
      <w:proofErr w:type="spellStart"/>
      <w:r w:rsidRPr="00120ECA">
        <w:rPr>
          <w:rFonts w:ascii="Times New Roman" w:eastAsia="Times New Roman" w:hAnsi="Times New Roman" w:cs="Times New Roman"/>
          <w:color w:val="000000"/>
          <w:sz w:val="20"/>
          <w:szCs w:val="20"/>
          <w:lang w:eastAsia="ru-RU"/>
        </w:rPr>
        <w:t>внутриполушарных</w:t>
      </w:r>
      <w:proofErr w:type="spellEnd"/>
      <w:r w:rsidRPr="00120ECA">
        <w:rPr>
          <w:rFonts w:ascii="Times New Roman" w:eastAsia="Times New Roman" w:hAnsi="Times New Roman" w:cs="Times New Roman"/>
          <w:color w:val="000000"/>
          <w:sz w:val="20"/>
          <w:szCs w:val="20"/>
          <w:lang w:eastAsia="ru-RU"/>
        </w:rPr>
        <w:t xml:space="preserve"> локализациях по</w:t>
      </w:r>
      <w:r w:rsidRPr="00120ECA">
        <w:rPr>
          <w:rFonts w:ascii="Times New Roman" w:eastAsia="Times New Roman" w:hAnsi="Times New Roman" w:cs="Times New Roman"/>
          <w:color w:val="000000"/>
          <w:sz w:val="20"/>
          <w:szCs w:val="20"/>
          <w:lang w:eastAsia="ru-RU"/>
        </w:rPr>
        <w:softHyphen/>
        <w:t>вреждения мозга.</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При анализе нарушений перцептивных, так же, как и речевых, функ</w:t>
      </w:r>
      <w:r w:rsidRPr="00120ECA">
        <w:rPr>
          <w:rFonts w:ascii="Times New Roman" w:eastAsia="Times New Roman" w:hAnsi="Times New Roman" w:cs="Times New Roman"/>
          <w:color w:val="000000"/>
          <w:sz w:val="20"/>
          <w:szCs w:val="20"/>
          <w:lang w:eastAsia="ru-RU"/>
        </w:rPr>
        <w:softHyphen/>
        <w:t xml:space="preserve">ций отчетливо проявилась неодинаковая степень функциональной </w:t>
      </w:r>
      <w:proofErr w:type="spellStart"/>
      <w:r w:rsidRPr="00120ECA">
        <w:rPr>
          <w:rFonts w:ascii="Times New Roman" w:eastAsia="Times New Roman" w:hAnsi="Times New Roman" w:cs="Times New Roman"/>
          <w:color w:val="000000"/>
          <w:sz w:val="20"/>
          <w:szCs w:val="20"/>
          <w:lang w:eastAsia="ru-RU"/>
        </w:rPr>
        <w:t>дифференцированности</w:t>
      </w:r>
      <w:proofErr w:type="spellEnd"/>
      <w:r w:rsidRPr="00120ECA">
        <w:rPr>
          <w:rFonts w:ascii="Times New Roman" w:eastAsia="Times New Roman" w:hAnsi="Times New Roman" w:cs="Times New Roman"/>
          <w:color w:val="000000"/>
          <w:sz w:val="20"/>
          <w:szCs w:val="20"/>
          <w:lang w:eastAsia="ru-RU"/>
        </w:rPr>
        <w:t xml:space="preserve"> структур правого и левого полушарий. При поражениях правого полушария у детей нарушения зрительного вос</w:t>
      </w:r>
      <w:r w:rsidRPr="00120ECA">
        <w:rPr>
          <w:rFonts w:ascii="Times New Roman" w:eastAsia="Times New Roman" w:hAnsi="Times New Roman" w:cs="Times New Roman"/>
          <w:color w:val="000000"/>
          <w:sz w:val="20"/>
          <w:szCs w:val="20"/>
          <w:lang w:eastAsia="ru-RU"/>
        </w:rPr>
        <w:softHyphen/>
        <w:t xml:space="preserve">приятия, в частности предметного </w:t>
      </w:r>
      <w:proofErr w:type="spellStart"/>
      <w:r w:rsidRPr="00120ECA">
        <w:rPr>
          <w:rFonts w:ascii="Times New Roman" w:eastAsia="Times New Roman" w:hAnsi="Times New Roman" w:cs="Times New Roman"/>
          <w:color w:val="000000"/>
          <w:sz w:val="20"/>
          <w:szCs w:val="20"/>
          <w:lang w:eastAsia="ru-RU"/>
        </w:rPr>
        <w:t>гнозиса</w:t>
      </w:r>
      <w:proofErr w:type="spellEnd"/>
      <w:r w:rsidRPr="00120ECA">
        <w:rPr>
          <w:rFonts w:ascii="Times New Roman" w:eastAsia="Times New Roman" w:hAnsi="Times New Roman" w:cs="Times New Roman"/>
          <w:color w:val="000000"/>
          <w:sz w:val="20"/>
          <w:szCs w:val="20"/>
          <w:lang w:eastAsia="ru-RU"/>
        </w:rPr>
        <w:t>, выступали практически рав</w:t>
      </w:r>
      <w:r w:rsidRPr="00120ECA">
        <w:rPr>
          <w:rFonts w:ascii="Times New Roman" w:eastAsia="Times New Roman" w:hAnsi="Times New Roman" w:cs="Times New Roman"/>
          <w:color w:val="000000"/>
          <w:sz w:val="20"/>
          <w:szCs w:val="20"/>
          <w:lang w:eastAsia="ru-RU"/>
        </w:rPr>
        <w:softHyphen/>
        <w:t xml:space="preserve">номерно независимо от </w:t>
      </w:r>
      <w:proofErr w:type="spellStart"/>
      <w:r w:rsidRPr="00120ECA">
        <w:rPr>
          <w:rFonts w:ascii="Times New Roman" w:eastAsia="Times New Roman" w:hAnsi="Times New Roman" w:cs="Times New Roman"/>
          <w:color w:val="000000"/>
          <w:sz w:val="20"/>
          <w:szCs w:val="20"/>
          <w:lang w:eastAsia="ru-RU"/>
        </w:rPr>
        <w:t>внутриполушарной</w:t>
      </w:r>
      <w:proofErr w:type="spellEnd"/>
      <w:r w:rsidRPr="00120ECA">
        <w:rPr>
          <w:rFonts w:ascii="Times New Roman" w:eastAsia="Times New Roman" w:hAnsi="Times New Roman" w:cs="Times New Roman"/>
          <w:color w:val="000000"/>
          <w:sz w:val="20"/>
          <w:szCs w:val="20"/>
          <w:lang w:eastAsia="ru-RU"/>
        </w:rPr>
        <w:t xml:space="preserve"> локализации патологичес</w:t>
      </w:r>
      <w:r w:rsidRPr="00120ECA">
        <w:rPr>
          <w:rFonts w:ascii="Times New Roman" w:eastAsia="Times New Roman" w:hAnsi="Times New Roman" w:cs="Times New Roman"/>
          <w:color w:val="000000"/>
          <w:sz w:val="20"/>
          <w:szCs w:val="20"/>
          <w:lang w:eastAsia="ru-RU"/>
        </w:rPr>
        <w:softHyphen/>
        <w:t>кого процесса. В отличие от этого, при поражениях левого полушария наличие этих расстройств достоверно коррелировало с заинтересован</w:t>
      </w:r>
      <w:r w:rsidRPr="00120ECA">
        <w:rPr>
          <w:rFonts w:ascii="Times New Roman" w:eastAsia="Times New Roman" w:hAnsi="Times New Roman" w:cs="Times New Roman"/>
          <w:color w:val="000000"/>
          <w:sz w:val="20"/>
          <w:szCs w:val="20"/>
          <w:lang w:eastAsia="ru-RU"/>
        </w:rPr>
        <w:softHyphen/>
        <w:t>ностью в процессе затылочной доли, зрительно-конструктивной дея</w:t>
      </w:r>
      <w:r w:rsidRPr="00120ECA">
        <w:rPr>
          <w:rFonts w:ascii="Times New Roman" w:eastAsia="Times New Roman" w:hAnsi="Times New Roman" w:cs="Times New Roman"/>
          <w:color w:val="000000"/>
          <w:sz w:val="20"/>
          <w:szCs w:val="20"/>
          <w:lang w:eastAsia="ru-RU"/>
        </w:rPr>
        <w:softHyphen/>
        <w:t>тельности — теменной области левого полушария.</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случае поражения правого полушария зависимость нарушения зрительно-конструктивной деятельности от </w:t>
      </w:r>
      <w:proofErr w:type="spellStart"/>
      <w:r w:rsidRPr="00120ECA">
        <w:rPr>
          <w:rFonts w:ascii="Times New Roman" w:eastAsia="Times New Roman" w:hAnsi="Times New Roman" w:cs="Times New Roman"/>
          <w:color w:val="000000"/>
          <w:sz w:val="20"/>
          <w:szCs w:val="20"/>
          <w:lang w:eastAsia="ru-RU"/>
        </w:rPr>
        <w:t>внутриполушарной</w:t>
      </w:r>
      <w:proofErr w:type="spellEnd"/>
      <w:r w:rsidRPr="00120ECA">
        <w:rPr>
          <w:rFonts w:ascii="Times New Roman" w:eastAsia="Times New Roman" w:hAnsi="Times New Roman" w:cs="Times New Roman"/>
          <w:color w:val="000000"/>
          <w:sz w:val="20"/>
          <w:szCs w:val="20"/>
          <w:lang w:eastAsia="ru-RU"/>
        </w:rPr>
        <w:t xml:space="preserve"> ло</w:t>
      </w:r>
      <w:r w:rsidRPr="00120ECA">
        <w:rPr>
          <w:rFonts w:ascii="Times New Roman" w:eastAsia="Times New Roman" w:hAnsi="Times New Roman" w:cs="Times New Roman"/>
          <w:color w:val="000000"/>
          <w:sz w:val="20"/>
          <w:szCs w:val="20"/>
          <w:lang w:eastAsia="ru-RU"/>
        </w:rPr>
        <w:softHyphen/>
        <w:t>кализации патологического процесса проявилась у детей так же, как и у взрослых больных, но в то же время значительно менее отчетливо, чем при поражениях левого полушария головного мозга.</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Наиболее выраженная особенность проявления нарушений зритель</w:t>
      </w:r>
      <w:r w:rsidRPr="00120ECA">
        <w:rPr>
          <w:rFonts w:ascii="Times New Roman" w:eastAsia="Times New Roman" w:hAnsi="Times New Roman" w:cs="Times New Roman"/>
          <w:color w:val="000000"/>
          <w:sz w:val="20"/>
          <w:szCs w:val="20"/>
          <w:lang w:eastAsia="ru-RU"/>
        </w:rPr>
        <w:softHyphen/>
        <w:t>ного восприятия и пространственных представлений в детском возрас</w:t>
      </w:r>
      <w:r w:rsidRPr="00120ECA">
        <w:rPr>
          <w:rFonts w:ascii="Times New Roman" w:eastAsia="Times New Roman" w:hAnsi="Times New Roman" w:cs="Times New Roman"/>
          <w:color w:val="000000"/>
          <w:sz w:val="20"/>
          <w:szCs w:val="20"/>
          <w:lang w:eastAsia="ru-RU"/>
        </w:rPr>
        <w:softHyphen/>
        <w:t>те (в отличие от взрослых) состояла в том, что они отчетливо выступа</w:t>
      </w:r>
      <w:r w:rsidRPr="00120ECA">
        <w:rPr>
          <w:rFonts w:ascii="Times New Roman" w:eastAsia="Times New Roman" w:hAnsi="Times New Roman" w:cs="Times New Roman"/>
          <w:color w:val="000000"/>
          <w:sz w:val="20"/>
          <w:szCs w:val="20"/>
          <w:lang w:eastAsia="ru-RU"/>
        </w:rPr>
        <w:softHyphen/>
        <w:t>ли не только при поражениях левого и правого полушарий, но и при поражениях срединных (диэнцефально-гипоталамических) структур. Более того, по некоторым показателям нарушения этих функций при поражениях диэнцефально-гипоталамической области выступали даже более отчетливо, чем при поражениях левого и правого полушарий.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В некоторых случаях нарушения перцептивных процессов при </w:t>
      </w:r>
      <w:proofErr w:type="spellStart"/>
      <w:r w:rsidRPr="00120ECA">
        <w:rPr>
          <w:rFonts w:ascii="Times New Roman" w:eastAsia="Times New Roman" w:hAnsi="Times New Roman" w:cs="Times New Roman"/>
          <w:color w:val="000000"/>
          <w:sz w:val="20"/>
          <w:szCs w:val="20"/>
          <w:lang w:eastAsia="ru-RU"/>
        </w:rPr>
        <w:t>ги</w:t>
      </w:r>
      <w:proofErr w:type="spellEnd"/>
      <w:r w:rsidRPr="00120ECA">
        <w:rPr>
          <w:rFonts w:ascii="Times New Roman" w:eastAsia="Times New Roman" w:hAnsi="Times New Roman" w:cs="Times New Roman"/>
          <w:color w:val="000000"/>
          <w:sz w:val="20"/>
          <w:szCs w:val="20"/>
          <w:lang w:eastAsia="ru-RU"/>
        </w:rPr>
        <w:t>-</w:t>
      </w:r>
      <w:proofErr w:type="spellStart"/>
      <w:r w:rsidRPr="00120ECA">
        <w:rPr>
          <w:rFonts w:ascii="Times New Roman" w:eastAsia="Times New Roman" w:hAnsi="Times New Roman" w:cs="Times New Roman"/>
          <w:color w:val="000000"/>
          <w:sz w:val="20"/>
          <w:szCs w:val="20"/>
          <w:lang w:eastAsia="ru-RU"/>
        </w:rPr>
        <w:t>поталамо</w:t>
      </w:r>
      <w:proofErr w:type="spellEnd"/>
      <w:r w:rsidRPr="00120ECA">
        <w:rPr>
          <w:rFonts w:ascii="Times New Roman" w:eastAsia="Times New Roman" w:hAnsi="Times New Roman" w:cs="Times New Roman"/>
          <w:color w:val="000000"/>
          <w:sz w:val="20"/>
          <w:szCs w:val="20"/>
          <w:lang w:eastAsia="ru-RU"/>
        </w:rPr>
        <w:t xml:space="preserve">-диэнцефальных поражениях напоминали явления аномии, описанные в структуре синдрома расщепленного мозга. В тех случаях, где такие нарушения имели место, они носили характер нарушений меж пол у ш </w:t>
      </w:r>
      <w:proofErr w:type="spellStart"/>
      <w:r w:rsidRPr="00120ECA">
        <w:rPr>
          <w:rFonts w:ascii="Times New Roman" w:eastAsia="Times New Roman" w:hAnsi="Times New Roman" w:cs="Times New Roman"/>
          <w:color w:val="000000"/>
          <w:sz w:val="20"/>
          <w:szCs w:val="20"/>
          <w:lang w:eastAsia="ru-RU"/>
        </w:rPr>
        <w:t>арного</w:t>
      </w:r>
      <w:proofErr w:type="spellEnd"/>
      <w:r w:rsidRPr="00120ECA">
        <w:rPr>
          <w:rFonts w:ascii="Times New Roman" w:eastAsia="Times New Roman" w:hAnsi="Times New Roman" w:cs="Times New Roman"/>
          <w:color w:val="000000"/>
          <w:sz w:val="20"/>
          <w:szCs w:val="20"/>
          <w:lang w:eastAsia="ru-RU"/>
        </w:rPr>
        <w:t xml:space="preserve"> взаимодействия между зрительными «центрами», воспринимающими сенсорную информацию, и речевыми зонами, обес</w:t>
      </w:r>
      <w:r w:rsidRPr="00120ECA">
        <w:rPr>
          <w:rFonts w:ascii="Times New Roman" w:eastAsia="Times New Roman" w:hAnsi="Times New Roman" w:cs="Times New Roman"/>
          <w:color w:val="000000"/>
          <w:sz w:val="20"/>
          <w:szCs w:val="20"/>
          <w:lang w:eastAsia="ru-RU"/>
        </w:rPr>
        <w:softHyphen/>
        <w:t>печивающими ее вербальную оценку.</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Данные о позднем созревании мозолистого тела, об отсутствии синд</w:t>
      </w:r>
      <w:r w:rsidRPr="00120ECA">
        <w:rPr>
          <w:rFonts w:ascii="Times New Roman" w:eastAsia="Times New Roman" w:hAnsi="Times New Roman" w:cs="Times New Roman"/>
          <w:color w:val="000000"/>
          <w:sz w:val="20"/>
          <w:szCs w:val="20"/>
          <w:lang w:eastAsia="ru-RU"/>
        </w:rPr>
        <w:softHyphen/>
        <w:t xml:space="preserve">ромов «расщепления» при ранних </w:t>
      </w:r>
      <w:proofErr w:type="spellStart"/>
      <w:r w:rsidRPr="00120ECA">
        <w:rPr>
          <w:rFonts w:ascii="Times New Roman" w:eastAsia="Times New Roman" w:hAnsi="Times New Roman" w:cs="Times New Roman"/>
          <w:color w:val="000000"/>
          <w:sz w:val="20"/>
          <w:szCs w:val="20"/>
          <w:lang w:eastAsia="ru-RU"/>
        </w:rPr>
        <w:t>комиссуротомиях</w:t>
      </w:r>
      <w:proofErr w:type="spellEnd"/>
      <w:r w:rsidRPr="00120ECA">
        <w:rPr>
          <w:rFonts w:ascii="Times New Roman" w:eastAsia="Times New Roman" w:hAnsi="Times New Roman" w:cs="Times New Roman"/>
          <w:color w:val="000000"/>
          <w:sz w:val="20"/>
          <w:szCs w:val="20"/>
          <w:lang w:eastAsia="ru-RU"/>
        </w:rPr>
        <w:t xml:space="preserve"> делают, по мнению Э. Г. </w:t>
      </w:r>
      <w:proofErr w:type="spellStart"/>
      <w:r w:rsidRPr="00120ECA">
        <w:rPr>
          <w:rFonts w:ascii="Times New Roman" w:eastAsia="Times New Roman" w:hAnsi="Times New Roman" w:cs="Times New Roman"/>
          <w:color w:val="000000"/>
          <w:sz w:val="20"/>
          <w:szCs w:val="20"/>
          <w:lang w:eastAsia="ru-RU"/>
        </w:rPr>
        <w:t>Симерницкой</w:t>
      </w:r>
      <w:proofErr w:type="spellEnd"/>
      <w:r w:rsidRPr="00120ECA">
        <w:rPr>
          <w:rFonts w:ascii="Times New Roman" w:eastAsia="Times New Roman" w:hAnsi="Times New Roman" w:cs="Times New Roman"/>
          <w:color w:val="000000"/>
          <w:sz w:val="20"/>
          <w:szCs w:val="20"/>
          <w:lang w:eastAsia="ru-RU"/>
        </w:rPr>
        <w:t xml:space="preserve">, такую интерпретацию явлений аномии при </w:t>
      </w:r>
      <w:proofErr w:type="spellStart"/>
      <w:r w:rsidRPr="00120ECA">
        <w:rPr>
          <w:rFonts w:ascii="Times New Roman" w:eastAsia="Times New Roman" w:hAnsi="Times New Roman" w:cs="Times New Roman"/>
          <w:color w:val="000000"/>
          <w:sz w:val="20"/>
          <w:szCs w:val="20"/>
          <w:lang w:eastAsia="ru-RU"/>
        </w:rPr>
        <w:t>гипота</w:t>
      </w:r>
      <w:proofErr w:type="spellEnd"/>
      <w:r w:rsidRPr="00120ECA">
        <w:rPr>
          <w:rFonts w:ascii="Times New Roman" w:eastAsia="Times New Roman" w:hAnsi="Times New Roman" w:cs="Times New Roman"/>
          <w:color w:val="000000"/>
          <w:sz w:val="20"/>
          <w:szCs w:val="20"/>
          <w:lang w:eastAsia="ru-RU"/>
        </w:rPr>
        <w:t>-</w:t>
      </w:r>
      <w:proofErr w:type="spellStart"/>
      <w:r w:rsidRPr="00120ECA">
        <w:rPr>
          <w:rFonts w:ascii="Times New Roman" w:eastAsia="Times New Roman" w:hAnsi="Times New Roman" w:cs="Times New Roman"/>
          <w:color w:val="000000"/>
          <w:sz w:val="20"/>
          <w:szCs w:val="20"/>
          <w:lang w:eastAsia="ru-RU"/>
        </w:rPr>
        <w:t>ламо</w:t>
      </w:r>
      <w:proofErr w:type="spellEnd"/>
      <w:r w:rsidRPr="00120ECA">
        <w:rPr>
          <w:rFonts w:ascii="Times New Roman" w:eastAsia="Times New Roman" w:hAnsi="Times New Roman" w:cs="Times New Roman"/>
          <w:color w:val="000000"/>
          <w:sz w:val="20"/>
          <w:szCs w:val="20"/>
          <w:lang w:eastAsia="ru-RU"/>
        </w:rPr>
        <w:t>-диэнцефальных поражениях в детском возрасте оправданной.</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r w:rsidRPr="00120ECA">
        <w:rPr>
          <w:rFonts w:ascii="Times New Roman" w:eastAsia="Times New Roman" w:hAnsi="Times New Roman" w:cs="Times New Roman"/>
          <w:color w:val="000000"/>
          <w:sz w:val="20"/>
          <w:szCs w:val="20"/>
          <w:lang w:eastAsia="ru-RU"/>
        </w:rPr>
        <w:t xml:space="preserve">Результаты проведенного Э. Г. </w:t>
      </w:r>
      <w:proofErr w:type="spellStart"/>
      <w:r w:rsidRPr="00120ECA">
        <w:rPr>
          <w:rFonts w:ascii="Times New Roman" w:eastAsia="Times New Roman" w:hAnsi="Times New Roman" w:cs="Times New Roman"/>
          <w:color w:val="000000"/>
          <w:sz w:val="20"/>
          <w:szCs w:val="20"/>
          <w:lang w:eastAsia="ru-RU"/>
        </w:rPr>
        <w:t>Симерницкой</w:t>
      </w:r>
      <w:proofErr w:type="spellEnd"/>
      <w:r w:rsidRPr="00120ECA">
        <w:rPr>
          <w:rFonts w:ascii="Times New Roman" w:eastAsia="Times New Roman" w:hAnsi="Times New Roman" w:cs="Times New Roman"/>
          <w:color w:val="000000"/>
          <w:sz w:val="20"/>
          <w:szCs w:val="20"/>
          <w:lang w:eastAsia="ru-RU"/>
        </w:rPr>
        <w:t xml:space="preserve"> и другими авторами исследований подтверждают представление о том, что в ходе онтоге</w:t>
      </w:r>
      <w:r w:rsidRPr="00120ECA">
        <w:rPr>
          <w:rFonts w:ascii="Times New Roman" w:eastAsia="Times New Roman" w:hAnsi="Times New Roman" w:cs="Times New Roman"/>
          <w:color w:val="000000"/>
          <w:sz w:val="20"/>
          <w:szCs w:val="20"/>
          <w:lang w:eastAsia="ru-RU"/>
        </w:rPr>
        <w:softHyphen/>
        <w:t>нетического развития происходит изменение структуры психических функций за счет перестройки во взаимодействии различных компо</w:t>
      </w:r>
      <w:r w:rsidRPr="00120ECA">
        <w:rPr>
          <w:rFonts w:ascii="Times New Roman" w:eastAsia="Times New Roman" w:hAnsi="Times New Roman" w:cs="Times New Roman"/>
          <w:color w:val="000000"/>
          <w:sz w:val="20"/>
          <w:szCs w:val="20"/>
          <w:lang w:eastAsia="ru-RU"/>
        </w:rPr>
        <w:softHyphen/>
        <w:t>нентов их мозговой организации.</w:t>
      </w:r>
    </w:p>
    <w:p w:rsidR="003613E9" w:rsidRPr="00120ECA" w:rsidRDefault="003613E9" w:rsidP="003613E9">
      <w:pPr>
        <w:spacing w:after="0" w:line="240" w:lineRule="auto"/>
        <w:ind w:left="-851" w:firstLine="425"/>
        <w:jc w:val="both"/>
        <w:textAlignment w:val="top"/>
        <w:rPr>
          <w:rFonts w:ascii="Times New Roman" w:eastAsia="Times New Roman" w:hAnsi="Times New Roman" w:cs="Times New Roman"/>
          <w:color w:val="000000"/>
          <w:sz w:val="20"/>
          <w:szCs w:val="20"/>
          <w:lang w:eastAsia="ru-RU"/>
        </w:rPr>
      </w:pPr>
    </w:p>
    <w:p w:rsidR="003613E9" w:rsidRPr="00120ECA" w:rsidRDefault="003613E9" w:rsidP="003613E9">
      <w:pPr>
        <w:spacing w:after="0" w:line="240" w:lineRule="auto"/>
        <w:ind w:left="-851" w:firstLine="425"/>
        <w:jc w:val="both"/>
        <w:textAlignment w:val="top"/>
        <w:outlineLvl w:val="1"/>
        <w:rPr>
          <w:sz w:val="20"/>
          <w:szCs w:val="20"/>
        </w:rPr>
      </w:pPr>
      <w:r w:rsidRPr="00120ECA">
        <w:rPr>
          <w:rFonts w:ascii="Times New Roman" w:eastAsia="Times New Roman" w:hAnsi="Times New Roman" w:cs="Times New Roman"/>
          <w:b/>
          <w:bCs/>
          <w:color w:val="595959"/>
          <w:sz w:val="20"/>
          <w:szCs w:val="20"/>
          <w:lang w:eastAsia="ru-RU"/>
        </w:rPr>
        <w:t> </w:t>
      </w:r>
    </w:p>
    <w:p w:rsidR="003613E9" w:rsidRPr="00120ECA" w:rsidRDefault="003613E9" w:rsidP="003613E9">
      <w:pPr>
        <w:ind w:left="-851" w:firstLine="425"/>
        <w:jc w:val="both"/>
        <w:rPr>
          <w:rFonts w:ascii="Times New Roman" w:hAnsi="Times New Roman" w:cs="Times New Roman"/>
          <w:sz w:val="20"/>
          <w:szCs w:val="20"/>
        </w:rPr>
      </w:pPr>
      <w:proofErr w:type="spellStart"/>
      <w:r w:rsidRPr="00120ECA">
        <w:rPr>
          <w:rFonts w:ascii="Times New Roman" w:hAnsi="Times New Roman" w:cs="Times New Roman"/>
          <w:sz w:val="20"/>
          <w:szCs w:val="20"/>
        </w:rPr>
        <w:t>Кавкайкина</w:t>
      </w:r>
      <w:proofErr w:type="spellEnd"/>
      <w:r w:rsidRPr="00120ECA">
        <w:rPr>
          <w:rFonts w:ascii="Times New Roman" w:hAnsi="Times New Roman" w:cs="Times New Roman"/>
          <w:sz w:val="20"/>
          <w:szCs w:val="20"/>
        </w:rPr>
        <w:t xml:space="preserve"> Екатерина Викторовна </w:t>
      </w:r>
    </w:p>
    <w:p w:rsidR="005C4EE1" w:rsidRPr="00120ECA" w:rsidRDefault="005C4EE1" w:rsidP="003613E9">
      <w:pPr>
        <w:ind w:left="-851" w:firstLine="425"/>
        <w:jc w:val="both"/>
        <w:rPr>
          <w:sz w:val="20"/>
          <w:szCs w:val="20"/>
        </w:rPr>
      </w:pPr>
    </w:p>
    <w:sectPr w:rsidR="005C4EE1" w:rsidRPr="00120ECA" w:rsidSect="003613E9">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46D8"/>
    <w:multiLevelType w:val="multilevel"/>
    <w:tmpl w:val="35D21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D348A7"/>
    <w:multiLevelType w:val="multilevel"/>
    <w:tmpl w:val="ED74F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C6C6475"/>
    <w:multiLevelType w:val="multilevel"/>
    <w:tmpl w:val="665C6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E331B89"/>
    <w:multiLevelType w:val="multilevel"/>
    <w:tmpl w:val="FE6C1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A267474"/>
    <w:multiLevelType w:val="multilevel"/>
    <w:tmpl w:val="B3AE8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CBD2296"/>
    <w:multiLevelType w:val="multilevel"/>
    <w:tmpl w:val="24FC1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53"/>
    <w:rsid w:val="00120ECA"/>
    <w:rsid w:val="003613E9"/>
    <w:rsid w:val="005C4EE1"/>
    <w:rsid w:val="00964953"/>
    <w:rsid w:val="00C21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D366A-327C-4161-A10C-6A0E0F8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3E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13E9"/>
    <w:rPr>
      <w:color w:val="0563C1" w:themeColor="hyperlink"/>
      <w:u w:val="single"/>
    </w:rPr>
  </w:style>
  <w:style w:type="paragraph" w:styleId="a4">
    <w:name w:val="List Paragraph"/>
    <w:basedOn w:val="a"/>
    <w:uiPriority w:val="34"/>
    <w:qFormat/>
    <w:rsid w:val="00361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46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n.wikipedia.org/wiki/Homoph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calhandbook.ru/disease/2631-astrocytoma.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10520</Words>
  <Characters>59968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Кавкайкина</dc:creator>
  <cp:keywords/>
  <dc:description/>
  <cp:lastModifiedBy>Екатерина Кавкайкина</cp:lastModifiedBy>
  <cp:revision>5</cp:revision>
  <dcterms:created xsi:type="dcterms:W3CDTF">2022-12-04T08:47:00Z</dcterms:created>
  <dcterms:modified xsi:type="dcterms:W3CDTF">2022-12-04T15:38:00Z</dcterms:modified>
</cp:coreProperties>
</file>