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2CA5" w14:textId="2C362D86" w:rsidR="0082520F" w:rsidRDefault="00916408" w:rsidP="00916408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164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Эффективные коммуникационные стратегии между воспитанниками, приемными родителями и специалист</w:t>
      </w:r>
      <w:r w:rsidR="009627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ом </w:t>
      </w:r>
      <w:r w:rsidR="00962734" w:rsidRPr="009627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 работе с семьей</w:t>
      </w:r>
    </w:p>
    <w:p w14:paraId="5C08E072" w14:textId="4F85F2B4" w:rsidR="00916408" w:rsidRDefault="00916408" w:rsidP="00916408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8A61E96" w14:textId="263558A8" w:rsidR="00962734" w:rsidRPr="00962734" w:rsidRDefault="00144A30" w:rsidP="00962734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6273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62734" w:rsidRPr="0096273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Аннотация.</w:t>
      </w:r>
      <w:r w:rsidR="00962734" w:rsidRPr="0096273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96273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 рамках данной статьи изучены эффективные коммуникационные стратегии между воспитанниками, приемными родителями и специалистами, которые бы помогли в создании стабильной и поддерживающей среды для развития ребенка.</w:t>
      </w:r>
    </w:p>
    <w:p w14:paraId="07F03756" w14:textId="77777777" w:rsidR="00962734" w:rsidRPr="00962734" w:rsidRDefault="00962734" w:rsidP="00962734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60BCD5CE" w14:textId="442130B0" w:rsidR="00144A30" w:rsidRPr="00962734" w:rsidRDefault="00962734" w:rsidP="0096273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6273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Ключевые слова:</w:t>
      </w:r>
      <w:r w:rsidRPr="0096273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коммуникационные стратегии, воспитанники, приемные родители, специалист по работе с семьей, личные беседы, собрания, тренинги, занятия. </w:t>
      </w:r>
    </w:p>
    <w:p w14:paraId="566C466C" w14:textId="12D68769" w:rsidR="00916408" w:rsidRPr="00916408" w:rsidRDefault="00916408" w:rsidP="009164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54318A" w14:textId="77777777" w:rsidR="008D222E" w:rsidRPr="008D222E" w:rsidRDefault="008D222E" w:rsidP="008D22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2E">
        <w:rPr>
          <w:rFonts w:ascii="Times New Roman" w:hAnsi="Times New Roman" w:cs="Times New Roman"/>
          <w:sz w:val="28"/>
          <w:szCs w:val="28"/>
        </w:rPr>
        <w:t>Установление диалога и взаимопонимания в семейном общении часто бывает сложным и требует усилий. Особые трудности возникают, когда в семью принимают приемных детей, которые нередко сталкиваются с последствиями семейной и социальной депривации, характерной для детей из центров семьи.</w:t>
      </w:r>
    </w:p>
    <w:p w14:paraId="06A114F3" w14:textId="77777777" w:rsidR="008D222E" w:rsidRPr="008D222E" w:rsidRDefault="008D222E" w:rsidP="008D22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2E">
        <w:rPr>
          <w:rFonts w:ascii="Times New Roman" w:hAnsi="Times New Roman" w:cs="Times New Roman"/>
          <w:sz w:val="28"/>
          <w:szCs w:val="28"/>
        </w:rPr>
        <w:t xml:space="preserve">Исследования показывают, что депривация приводит к множеству нарушений в развитии у таких детей, которые становятся особенно заметны к концу дошкольного и в младшем школьном возрасте. Эти нарушения включают отставание в развитии мышления и деформации его структуры, отсутствие внутреннего плана действий, проблемы с рисованием и игровой деятельностью, а также задержки в речевом развитии. Мы видим зависимость когнитивных процессов, мотивации и поведения от внешних обстоятельств, недостаточность механизмов </w:t>
      </w:r>
      <w:proofErr w:type="spellStart"/>
      <w:r w:rsidRPr="008D222E">
        <w:rPr>
          <w:rFonts w:ascii="Times New Roman" w:hAnsi="Times New Roman" w:cs="Times New Roman"/>
          <w:sz w:val="28"/>
          <w:szCs w:val="28"/>
        </w:rPr>
        <w:t>опосредования</w:t>
      </w:r>
      <w:proofErr w:type="spellEnd"/>
      <w:r w:rsidRPr="008D222E">
        <w:rPr>
          <w:rFonts w:ascii="Times New Roman" w:hAnsi="Times New Roman" w:cs="Times New Roman"/>
          <w:sz w:val="28"/>
          <w:szCs w:val="28"/>
        </w:rPr>
        <w:t xml:space="preserve"> и общую неподготовленность к школе. Сопутствующие расстройства эмоционально-волевой сферы и саморегуляции ещё больше усложняют ситуацию.</w:t>
      </w:r>
    </w:p>
    <w:p w14:paraId="51D40310" w14:textId="77777777" w:rsidR="008D222E" w:rsidRPr="008D222E" w:rsidRDefault="008D222E" w:rsidP="008D22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2E">
        <w:rPr>
          <w:rFonts w:ascii="Times New Roman" w:hAnsi="Times New Roman" w:cs="Times New Roman"/>
          <w:sz w:val="28"/>
          <w:szCs w:val="28"/>
        </w:rPr>
        <w:t xml:space="preserve">Негативные личностные проявления проявляются в различных формах </w:t>
      </w:r>
      <w:proofErr w:type="spellStart"/>
      <w:r w:rsidRPr="008D222E">
        <w:rPr>
          <w:rFonts w:ascii="Times New Roman" w:hAnsi="Times New Roman" w:cs="Times New Roman"/>
          <w:sz w:val="28"/>
          <w:szCs w:val="28"/>
        </w:rPr>
        <w:t>дезадаптивного</w:t>
      </w:r>
      <w:proofErr w:type="spellEnd"/>
      <w:r w:rsidRPr="008D222E">
        <w:rPr>
          <w:rFonts w:ascii="Times New Roman" w:hAnsi="Times New Roman" w:cs="Times New Roman"/>
          <w:sz w:val="28"/>
          <w:szCs w:val="28"/>
        </w:rPr>
        <w:t xml:space="preserve"> поведения, таких как тревожность и агрессивность по отношению к взрослым. Всё это возникает из-за неудовлетворённой потребности в принятии и неадекватных формах взаимодействия со взрослыми. Дети из центров семьи часто проявляют агрессивное поведение, избегают ответственности за разрешение конфликтов, склонны обвинять </w:t>
      </w:r>
      <w:r w:rsidRPr="008D222E">
        <w:rPr>
          <w:rFonts w:ascii="Times New Roman" w:hAnsi="Times New Roman" w:cs="Times New Roman"/>
          <w:sz w:val="28"/>
          <w:szCs w:val="28"/>
        </w:rPr>
        <w:lastRenderedPageBreak/>
        <w:t>других в своих неудачах, проявляют нежелание признавать свою вину и ориентированы на потребительское отношение к взрослым, ожидая от них решения своих проблем.</w:t>
      </w:r>
    </w:p>
    <w:p w14:paraId="66A12F18" w14:textId="34F39F23" w:rsidR="008D222E" w:rsidRPr="008D222E" w:rsidRDefault="008D222E" w:rsidP="008D22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2E">
        <w:rPr>
          <w:rFonts w:ascii="Times New Roman" w:hAnsi="Times New Roman" w:cs="Times New Roman"/>
          <w:sz w:val="28"/>
          <w:szCs w:val="28"/>
        </w:rPr>
        <w:t>Приемным родителям приходится разбираться с целым комплексом этих нарушений и взаимосвязей, что нередко приводит к тому, что они возвращают ребенка в центр, усугубляя его проблемы. Главной причиной таких сложностей современная психология называет нарушение общения ребенка со взрослыми, что является ключевым фактором депривации.</w:t>
      </w:r>
    </w:p>
    <w:p w14:paraId="69B1DCAD" w14:textId="0BA7E078" w:rsidR="00916408" w:rsidRPr="00916408" w:rsidRDefault="008D222E" w:rsidP="009164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э</w:t>
      </w:r>
      <w:r w:rsidR="00916408" w:rsidRPr="00916408">
        <w:rPr>
          <w:rFonts w:ascii="Times New Roman" w:hAnsi="Times New Roman" w:cs="Times New Roman"/>
          <w:sz w:val="28"/>
          <w:szCs w:val="28"/>
        </w:rPr>
        <w:t>ффективные коммуникационные стратегии между воспитанниками, приемными родителями и специалистами играют ключевую роль в создании стабильной и поддерживающей среды для развития ребенка. Они включают в себя установление открытых и честных линий коммуникации, развитие доверительных отношений и создание совместных планов действий для решения возникающих проблем.</w:t>
      </w:r>
    </w:p>
    <w:p w14:paraId="2BE36264" w14:textId="20A3BCB5" w:rsidR="00916408" w:rsidRPr="00916408" w:rsidRDefault="00916408" w:rsidP="009164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08">
        <w:rPr>
          <w:rFonts w:ascii="Times New Roman" w:hAnsi="Times New Roman" w:cs="Times New Roman"/>
          <w:sz w:val="28"/>
          <w:szCs w:val="28"/>
        </w:rPr>
        <w:t>Первый шаг в создании эффективных коммуникационных стратегий начинается с открытости и прозрачности. Это означает, что приемные родители должны быть готовы обсуждать с воспитанниками любые вопросы, возникающие у детей, а специалист</w:t>
      </w:r>
      <w:r w:rsidR="00962734">
        <w:rPr>
          <w:rFonts w:ascii="Times New Roman" w:hAnsi="Times New Roman" w:cs="Times New Roman"/>
          <w:sz w:val="28"/>
          <w:szCs w:val="28"/>
        </w:rPr>
        <w:t xml:space="preserve"> по работе с семьей</w:t>
      </w:r>
      <w:r w:rsidRPr="00916408">
        <w:rPr>
          <w:rFonts w:ascii="Times New Roman" w:hAnsi="Times New Roman" w:cs="Times New Roman"/>
          <w:sz w:val="28"/>
          <w:szCs w:val="28"/>
        </w:rPr>
        <w:t xml:space="preserve"> долж</w:t>
      </w:r>
      <w:r w:rsidR="00962734">
        <w:rPr>
          <w:rFonts w:ascii="Times New Roman" w:hAnsi="Times New Roman" w:cs="Times New Roman"/>
          <w:sz w:val="28"/>
          <w:szCs w:val="28"/>
        </w:rPr>
        <w:t>ен</w:t>
      </w:r>
      <w:r w:rsidRPr="00916408">
        <w:rPr>
          <w:rFonts w:ascii="Times New Roman" w:hAnsi="Times New Roman" w:cs="Times New Roman"/>
          <w:sz w:val="28"/>
          <w:szCs w:val="28"/>
        </w:rPr>
        <w:t xml:space="preserve"> предоставлять четкие и понятные объяснения сложных ситуаций. Важно, чтобы все стороны чувствовали, что их мнение значимо и уважаемо. Приемные родители могут использовать регулярные семейные собрания и личные беседы для поддержания открытой линии коммуникации, попутно предоставляя возможность ребенку выразить свои чувства и мысли.</w:t>
      </w:r>
    </w:p>
    <w:p w14:paraId="09125095" w14:textId="7627B589" w:rsidR="00916408" w:rsidRPr="00916408" w:rsidRDefault="00916408" w:rsidP="009164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08">
        <w:rPr>
          <w:rFonts w:ascii="Times New Roman" w:hAnsi="Times New Roman" w:cs="Times New Roman"/>
          <w:sz w:val="28"/>
          <w:szCs w:val="28"/>
        </w:rPr>
        <w:t xml:space="preserve">Доверие является фундаментом любых отношений, и его особенно важно построить в приемных семьях. Воспитанники, многие из которых испытывали нарушения безопасности и доверия в прошлом, нуждаются в уверенности в том, что они находятся в надежных руках. Приемные родители и </w:t>
      </w:r>
      <w:bookmarkStart w:id="0" w:name="_Hlk169873519"/>
      <w:r w:rsidRPr="00916408">
        <w:rPr>
          <w:rFonts w:ascii="Times New Roman" w:hAnsi="Times New Roman" w:cs="Times New Roman"/>
          <w:sz w:val="28"/>
          <w:szCs w:val="28"/>
        </w:rPr>
        <w:t>специалист</w:t>
      </w:r>
      <w:r w:rsidR="00962734">
        <w:rPr>
          <w:rFonts w:ascii="Times New Roman" w:hAnsi="Times New Roman" w:cs="Times New Roman"/>
          <w:sz w:val="28"/>
          <w:szCs w:val="28"/>
        </w:rPr>
        <w:t xml:space="preserve"> по работе с семьей</w:t>
      </w:r>
      <w:r w:rsidRPr="0091640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916408">
        <w:rPr>
          <w:rFonts w:ascii="Times New Roman" w:hAnsi="Times New Roman" w:cs="Times New Roman"/>
          <w:sz w:val="28"/>
          <w:szCs w:val="28"/>
        </w:rPr>
        <w:t xml:space="preserve">могут укреплять доверие через </w:t>
      </w:r>
      <w:proofErr w:type="spellStart"/>
      <w:r w:rsidRPr="00916408">
        <w:rPr>
          <w:rFonts w:ascii="Times New Roman" w:hAnsi="Times New Roman" w:cs="Times New Roman"/>
          <w:sz w:val="28"/>
          <w:szCs w:val="28"/>
        </w:rPr>
        <w:t>консистентность</w:t>
      </w:r>
      <w:proofErr w:type="spellEnd"/>
      <w:r w:rsidRPr="00916408">
        <w:rPr>
          <w:rFonts w:ascii="Times New Roman" w:hAnsi="Times New Roman" w:cs="Times New Roman"/>
          <w:sz w:val="28"/>
          <w:szCs w:val="28"/>
        </w:rPr>
        <w:t xml:space="preserve"> своих действий, исполнение обещаний и демонстрацию </w:t>
      </w:r>
      <w:r w:rsidRPr="00916408">
        <w:rPr>
          <w:rFonts w:ascii="Times New Roman" w:hAnsi="Times New Roman" w:cs="Times New Roman"/>
          <w:sz w:val="28"/>
          <w:szCs w:val="28"/>
        </w:rPr>
        <w:lastRenderedPageBreak/>
        <w:t>заботы и понимания. Также важно, чтобы взрослые принимали чувства ребенка всерьез и демонстрировали сочувствие и поддержку.</w:t>
      </w:r>
    </w:p>
    <w:p w14:paraId="7CCE98B2" w14:textId="298C2746" w:rsidR="00916408" w:rsidRPr="00916408" w:rsidRDefault="00916408" w:rsidP="009164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08">
        <w:rPr>
          <w:rFonts w:ascii="Times New Roman" w:hAnsi="Times New Roman" w:cs="Times New Roman"/>
          <w:sz w:val="28"/>
          <w:szCs w:val="28"/>
        </w:rPr>
        <w:t xml:space="preserve">Совместное планирование и решение проблем — еще один важный аспект эффективной коммуникации. Работая вместе, воспитанники, приемные родители и </w:t>
      </w:r>
      <w:r w:rsidR="00962734" w:rsidRPr="00962734">
        <w:rPr>
          <w:rFonts w:ascii="Times New Roman" w:hAnsi="Times New Roman" w:cs="Times New Roman"/>
          <w:sz w:val="28"/>
          <w:szCs w:val="28"/>
        </w:rPr>
        <w:t>специалист по работе с семьей</w:t>
      </w:r>
      <w:r w:rsidRPr="00916408">
        <w:rPr>
          <w:rFonts w:ascii="Times New Roman" w:hAnsi="Times New Roman" w:cs="Times New Roman"/>
          <w:sz w:val="28"/>
          <w:szCs w:val="28"/>
        </w:rPr>
        <w:t xml:space="preserve"> могут разрабатывать стратегии для преодоления трудностей и достижения общих целей. В такой командной работе каждый чувствует ответственность за процесс и результаты, что повышает уровень вовлеченности и мотивации у всех участников. Регулярные встречи, на которых обсуждаются прогресс и проблемы, помогают поддерживать согласованность в действиях.</w:t>
      </w:r>
    </w:p>
    <w:p w14:paraId="46DADDD9" w14:textId="3ED956E1" w:rsidR="00916408" w:rsidRPr="00916408" w:rsidRDefault="00916408" w:rsidP="009164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08">
        <w:rPr>
          <w:rFonts w:ascii="Times New Roman" w:hAnsi="Times New Roman" w:cs="Times New Roman"/>
          <w:sz w:val="28"/>
          <w:szCs w:val="28"/>
        </w:rPr>
        <w:t xml:space="preserve">Использование различных форм коммуникации также способствует улучшению взаимодействия. Помимо личных встреч, можно использовать электронную почту, видеозвонки и мессенджеры для поддержания регулярного контакта. Особенно это важно, если </w:t>
      </w:r>
      <w:r w:rsidR="00962734" w:rsidRPr="00962734">
        <w:rPr>
          <w:rFonts w:ascii="Times New Roman" w:hAnsi="Times New Roman" w:cs="Times New Roman"/>
          <w:sz w:val="28"/>
          <w:szCs w:val="28"/>
        </w:rPr>
        <w:t>специалист по работе с семьей</w:t>
      </w:r>
      <w:r w:rsidRPr="00916408">
        <w:rPr>
          <w:rFonts w:ascii="Times New Roman" w:hAnsi="Times New Roman" w:cs="Times New Roman"/>
          <w:sz w:val="28"/>
          <w:szCs w:val="28"/>
        </w:rPr>
        <w:t xml:space="preserve"> и приемные родители находятся на расстоянии друг от друга. Такие технологии позволяют оперативно решать возникающие вопросы и поддерживать постоянное общение.</w:t>
      </w:r>
    </w:p>
    <w:p w14:paraId="51C9D551" w14:textId="77777777" w:rsidR="00916408" w:rsidRPr="00916408" w:rsidRDefault="00916408" w:rsidP="009164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08">
        <w:rPr>
          <w:rFonts w:ascii="Times New Roman" w:hAnsi="Times New Roman" w:cs="Times New Roman"/>
          <w:sz w:val="28"/>
          <w:szCs w:val="28"/>
        </w:rPr>
        <w:t>Эффективное обучение коммуникационным навыкам детей также занимает важное место в общей стратегии. Психологи и педагоги могут проводить тренинги и занятия, посвященные развитию эмоционального интеллекта, навыков самовыражения и активного слушания. Эти умения помогут детям более успешно взаимодействовать как со сверстниками, так и с взрослыми, что положительно скажется на их общем развитии и адаптации.</w:t>
      </w:r>
    </w:p>
    <w:p w14:paraId="504967A8" w14:textId="45E6A26B" w:rsidR="00916408" w:rsidRPr="00916408" w:rsidRDefault="00916408" w:rsidP="009164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08">
        <w:rPr>
          <w:rFonts w:ascii="Times New Roman" w:hAnsi="Times New Roman" w:cs="Times New Roman"/>
          <w:sz w:val="28"/>
          <w:szCs w:val="28"/>
        </w:rPr>
        <w:t xml:space="preserve">Не стоит забывать о культурных и индивидуальных особенностях, которые могут влиять на процесс коммуникации. Воспитанники могут иметь различные культурные корни, что требует уважения и учета этих различий. </w:t>
      </w:r>
      <w:r w:rsidR="00962734">
        <w:rPr>
          <w:rFonts w:ascii="Times New Roman" w:hAnsi="Times New Roman" w:cs="Times New Roman"/>
          <w:sz w:val="28"/>
          <w:szCs w:val="28"/>
        </w:rPr>
        <w:t>С</w:t>
      </w:r>
      <w:r w:rsidR="00962734" w:rsidRPr="00962734">
        <w:rPr>
          <w:rFonts w:ascii="Times New Roman" w:hAnsi="Times New Roman" w:cs="Times New Roman"/>
          <w:sz w:val="28"/>
          <w:szCs w:val="28"/>
        </w:rPr>
        <w:t>пециалист по работе с семьей</w:t>
      </w:r>
      <w:r w:rsidRPr="00916408">
        <w:rPr>
          <w:rFonts w:ascii="Times New Roman" w:hAnsi="Times New Roman" w:cs="Times New Roman"/>
          <w:sz w:val="28"/>
          <w:szCs w:val="28"/>
        </w:rPr>
        <w:t xml:space="preserve"> и приемные родители должны быть готовы к изучению культурного фона детей, чтобы создавать более гармоничную и понимающую среду. </w:t>
      </w:r>
    </w:p>
    <w:p w14:paraId="2F78763B" w14:textId="524670DC" w:rsidR="00916408" w:rsidRPr="00916408" w:rsidRDefault="00916408" w:rsidP="009164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08">
        <w:rPr>
          <w:rFonts w:ascii="Times New Roman" w:hAnsi="Times New Roman" w:cs="Times New Roman"/>
          <w:sz w:val="28"/>
          <w:szCs w:val="28"/>
        </w:rPr>
        <w:lastRenderedPageBreak/>
        <w:t xml:space="preserve">Еще одним эффективным методом являются групповые занятия и тренинги для всех участников процесса — приемных родителей, </w:t>
      </w:r>
      <w:r w:rsidR="00962734" w:rsidRPr="00962734">
        <w:rPr>
          <w:rFonts w:ascii="Times New Roman" w:hAnsi="Times New Roman" w:cs="Times New Roman"/>
          <w:sz w:val="28"/>
          <w:szCs w:val="28"/>
        </w:rPr>
        <w:t>специалист</w:t>
      </w:r>
      <w:r w:rsidR="00962734">
        <w:rPr>
          <w:rFonts w:ascii="Times New Roman" w:hAnsi="Times New Roman" w:cs="Times New Roman"/>
          <w:sz w:val="28"/>
          <w:szCs w:val="28"/>
        </w:rPr>
        <w:t>а</w:t>
      </w:r>
      <w:r w:rsidR="00962734" w:rsidRPr="00962734">
        <w:rPr>
          <w:rFonts w:ascii="Times New Roman" w:hAnsi="Times New Roman" w:cs="Times New Roman"/>
          <w:sz w:val="28"/>
          <w:szCs w:val="28"/>
        </w:rPr>
        <w:t xml:space="preserve"> по работе с семьей </w:t>
      </w:r>
      <w:r w:rsidRPr="00916408">
        <w:rPr>
          <w:rFonts w:ascii="Times New Roman" w:hAnsi="Times New Roman" w:cs="Times New Roman"/>
          <w:sz w:val="28"/>
          <w:szCs w:val="28"/>
        </w:rPr>
        <w:t>и детей. На таких мероприятиях все стороны могут открыто обсуждать свои переживания и ожидания, учиться новым моделям поведения и усиливать свою способность к взаимопониманию.</w:t>
      </w:r>
    </w:p>
    <w:p w14:paraId="4B158961" w14:textId="448B3A47" w:rsidR="00916408" w:rsidRDefault="00916408" w:rsidP="009164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08">
        <w:rPr>
          <w:rFonts w:ascii="Times New Roman" w:hAnsi="Times New Roman" w:cs="Times New Roman"/>
          <w:sz w:val="28"/>
          <w:szCs w:val="28"/>
        </w:rPr>
        <w:t xml:space="preserve">Таким образом, эффективные коммуникационные стратегии между воспитанниками, приемными родителями и </w:t>
      </w:r>
      <w:r w:rsidR="00962734" w:rsidRPr="00962734">
        <w:rPr>
          <w:rFonts w:ascii="Times New Roman" w:hAnsi="Times New Roman" w:cs="Times New Roman"/>
          <w:sz w:val="28"/>
          <w:szCs w:val="28"/>
        </w:rPr>
        <w:t>специалист</w:t>
      </w:r>
      <w:r w:rsidR="00962734">
        <w:rPr>
          <w:rFonts w:ascii="Times New Roman" w:hAnsi="Times New Roman" w:cs="Times New Roman"/>
          <w:sz w:val="28"/>
          <w:szCs w:val="28"/>
        </w:rPr>
        <w:t>ом</w:t>
      </w:r>
      <w:r w:rsidR="00962734" w:rsidRPr="00962734">
        <w:rPr>
          <w:rFonts w:ascii="Times New Roman" w:hAnsi="Times New Roman" w:cs="Times New Roman"/>
          <w:sz w:val="28"/>
          <w:szCs w:val="28"/>
        </w:rPr>
        <w:t xml:space="preserve"> по работе с семьей</w:t>
      </w:r>
      <w:r w:rsidRPr="00916408">
        <w:rPr>
          <w:rFonts w:ascii="Times New Roman" w:hAnsi="Times New Roman" w:cs="Times New Roman"/>
          <w:sz w:val="28"/>
          <w:szCs w:val="28"/>
        </w:rPr>
        <w:t xml:space="preserve"> требуют комплексного подхода, включающего элементы открытости, доверия, совместного планирования, использования разнообразных средств связи, обучения и учета культурных различий. Только при соблюдении этих условий можно создать такую поддерживающую и стабильную среду, в которой ребенок сможет развиваться и ощущать свою защищенность.</w:t>
      </w:r>
    </w:p>
    <w:p w14:paraId="2C479D6C" w14:textId="526EF3BA" w:rsidR="00962734" w:rsidRDefault="00962734" w:rsidP="009164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8908F4" w14:textId="64114F52" w:rsidR="00962734" w:rsidRDefault="00962734" w:rsidP="009164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27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 использованной литературы:</w:t>
      </w:r>
    </w:p>
    <w:p w14:paraId="071CF940" w14:textId="7D92B468" w:rsidR="007A54CA" w:rsidRPr="007A54CA" w:rsidRDefault="007A54CA" w:rsidP="009164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73CD1B" w14:textId="77777777" w:rsidR="00550037" w:rsidRPr="007A54CA" w:rsidRDefault="00550037" w:rsidP="0055003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4CA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Pr="007A54CA">
        <w:rPr>
          <w:rFonts w:ascii="Times New Roman" w:hAnsi="Times New Roman" w:cs="Times New Roman"/>
          <w:sz w:val="28"/>
          <w:szCs w:val="28"/>
        </w:rPr>
        <w:t xml:space="preserve">, Е. П. Журнал взаимодействия с родителями. Психолого-педагогическое сопровождение семей с детьми 2-3 лет / Е.П. </w:t>
      </w:r>
      <w:proofErr w:type="spellStart"/>
      <w:r w:rsidRPr="007A54CA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Pr="007A54CA">
        <w:rPr>
          <w:rFonts w:ascii="Times New Roman" w:hAnsi="Times New Roman" w:cs="Times New Roman"/>
          <w:sz w:val="28"/>
          <w:szCs w:val="28"/>
        </w:rPr>
        <w:t xml:space="preserve">. - М.: Русское слово - учебник, 2021.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A54CA">
        <w:rPr>
          <w:rFonts w:ascii="Times New Roman" w:hAnsi="Times New Roman" w:cs="Times New Roman"/>
          <w:sz w:val="28"/>
          <w:szCs w:val="28"/>
        </w:rPr>
        <w:t>945 c.</w:t>
      </w:r>
    </w:p>
    <w:p w14:paraId="7A90658A" w14:textId="77777777" w:rsidR="00550037" w:rsidRPr="007A54CA" w:rsidRDefault="00550037" w:rsidP="0055003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4CA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7A54CA">
        <w:rPr>
          <w:rFonts w:ascii="Times New Roman" w:hAnsi="Times New Roman" w:cs="Times New Roman"/>
          <w:sz w:val="28"/>
          <w:szCs w:val="28"/>
        </w:rPr>
        <w:t xml:space="preserve"> Л. И. Личность и ее формирование в детском возрасте. СПб.: Питер,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54CA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– 129 с.</w:t>
      </w:r>
    </w:p>
    <w:p w14:paraId="10944C15" w14:textId="77777777" w:rsidR="00550037" w:rsidRPr="007A54CA" w:rsidRDefault="00550037" w:rsidP="0055003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CA">
        <w:rPr>
          <w:rFonts w:ascii="Times New Roman" w:hAnsi="Times New Roman" w:cs="Times New Roman"/>
          <w:sz w:val="28"/>
          <w:szCs w:val="28"/>
        </w:rPr>
        <w:t xml:space="preserve">Дубровина И.В. Психологическое развитие воспитанников детского дома. М.: Просвещение,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7A54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105 с.</w:t>
      </w:r>
    </w:p>
    <w:p w14:paraId="2437794D" w14:textId="77777777" w:rsidR="00550037" w:rsidRPr="007A54CA" w:rsidRDefault="00550037" w:rsidP="0055003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CA">
        <w:rPr>
          <w:rFonts w:ascii="Times New Roman" w:hAnsi="Times New Roman" w:cs="Times New Roman"/>
          <w:sz w:val="28"/>
          <w:szCs w:val="28"/>
        </w:rPr>
        <w:t xml:space="preserve">Залысина И.А. Особенности общения со взрослым и сверстниками у дошкольников с разным опытом жизни и воспитания // Вопросы психологии. </w:t>
      </w:r>
      <w:r>
        <w:rPr>
          <w:rFonts w:ascii="Times New Roman" w:hAnsi="Times New Roman" w:cs="Times New Roman"/>
          <w:sz w:val="28"/>
          <w:szCs w:val="28"/>
        </w:rPr>
        <w:t>2022. – 226 с.</w:t>
      </w:r>
    </w:p>
    <w:p w14:paraId="7F35573C" w14:textId="77777777" w:rsidR="00550037" w:rsidRPr="007A54CA" w:rsidRDefault="00550037" w:rsidP="0055003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CA">
        <w:rPr>
          <w:rFonts w:ascii="Times New Roman" w:hAnsi="Times New Roman" w:cs="Times New Roman"/>
          <w:sz w:val="28"/>
          <w:szCs w:val="28"/>
        </w:rPr>
        <w:t>Захарова Ж.А. Основные подходы к воспитанию детей-сирот в условиях социокультурной среды детского дома // Вестник КГУ.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A54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A54CA">
        <w:rPr>
          <w:rFonts w:ascii="Times New Roman" w:hAnsi="Times New Roman" w:cs="Times New Roman"/>
          <w:sz w:val="28"/>
          <w:szCs w:val="28"/>
        </w:rPr>
        <w:t xml:space="preserve"> №5.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A54CA">
        <w:rPr>
          <w:rFonts w:ascii="Times New Roman" w:hAnsi="Times New Roman" w:cs="Times New Roman"/>
          <w:sz w:val="28"/>
          <w:szCs w:val="28"/>
        </w:rPr>
        <w:t>С. 173-175.</w:t>
      </w:r>
    </w:p>
    <w:p w14:paraId="3C6097F3" w14:textId="77777777" w:rsidR="00550037" w:rsidRPr="00550037" w:rsidRDefault="00550037" w:rsidP="0055003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 w:rsidRPr="007A54CA">
        <w:rPr>
          <w:rFonts w:ascii="Times New Roman" w:hAnsi="Times New Roman" w:cs="Times New Roman"/>
          <w:sz w:val="28"/>
          <w:szCs w:val="28"/>
        </w:rPr>
        <w:t>Прихожан А. М., Толстых Н. Н. Психология сиротства. М.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A54CA">
        <w:rPr>
          <w:rFonts w:ascii="Times New Roman" w:hAnsi="Times New Roman" w:cs="Times New Roman"/>
          <w:sz w:val="28"/>
          <w:szCs w:val="28"/>
        </w:rPr>
        <w:t>СПб.: Питер,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A54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50037">
        <w:rPr>
          <w:rFonts w:ascii="Times New Roman" w:hAnsi="Times New Roman" w:cs="Times New Roman"/>
          <w:sz w:val="28"/>
          <w:szCs w:val="28"/>
        </w:rPr>
        <w:t>305 с.</w:t>
      </w:r>
    </w:p>
    <w:p w14:paraId="60B2288E" w14:textId="77777777" w:rsidR="00550037" w:rsidRPr="007A54CA" w:rsidRDefault="00550037" w:rsidP="0055003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CA">
        <w:rPr>
          <w:rFonts w:ascii="Times New Roman" w:hAnsi="Times New Roman" w:cs="Times New Roman"/>
          <w:sz w:val="28"/>
          <w:szCs w:val="28"/>
        </w:rPr>
        <w:lastRenderedPageBreak/>
        <w:t xml:space="preserve">Флоренская Т. А. Диалогические принципы в психологии // Общение и диалог в практике обучения, воспитания и психологической консультации: сб. науч. тр. / ред. А. А. </w:t>
      </w:r>
      <w:proofErr w:type="spellStart"/>
      <w:r w:rsidRPr="007A54CA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Pr="007A54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4CA">
        <w:rPr>
          <w:rFonts w:ascii="Times New Roman" w:hAnsi="Times New Roman" w:cs="Times New Roman"/>
          <w:sz w:val="28"/>
          <w:szCs w:val="28"/>
        </w:rPr>
        <w:t xml:space="preserve">М.,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7A54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306 с.</w:t>
      </w:r>
    </w:p>
    <w:p w14:paraId="2DCAC347" w14:textId="77777777" w:rsidR="00550037" w:rsidRPr="007A54CA" w:rsidRDefault="00550037" w:rsidP="0055003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CA">
        <w:rPr>
          <w:rFonts w:ascii="Times New Roman" w:hAnsi="Times New Roman" w:cs="Times New Roman"/>
          <w:sz w:val="28"/>
          <w:szCs w:val="28"/>
        </w:rPr>
        <w:t xml:space="preserve">Фурманов И.А., Аладьин А.А., Фурманова Н.В. Психологическая работа с детьми, лишенными родительской опеки.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A5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2018. – 229 с.</w:t>
      </w:r>
    </w:p>
    <w:p w14:paraId="7DF6A5B7" w14:textId="77777777" w:rsidR="007A54CA" w:rsidRPr="007A54CA" w:rsidRDefault="007A54CA" w:rsidP="007A54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2007C6" w14:textId="1F81AE8F" w:rsidR="007A54CA" w:rsidRPr="007A54CA" w:rsidRDefault="007A54CA" w:rsidP="007A54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54CA" w:rsidRPr="007A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016C0"/>
    <w:multiLevelType w:val="hybridMultilevel"/>
    <w:tmpl w:val="FC061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0F"/>
    <w:rsid w:val="00144A30"/>
    <w:rsid w:val="00550037"/>
    <w:rsid w:val="007A54CA"/>
    <w:rsid w:val="0082520F"/>
    <w:rsid w:val="008D222E"/>
    <w:rsid w:val="00916408"/>
    <w:rsid w:val="0096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0FD0"/>
  <w15:chartTrackingRefBased/>
  <w15:docId w15:val="{1A9518C3-92A2-4FD8-9FCC-D7C19870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40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D2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2024-06-21T09:27:00Z</dcterms:created>
  <dcterms:modified xsi:type="dcterms:W3CDTF">2024-06-21T10:03:00Z</dcterms:modified>
</cp:coreProperties>
</file>