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7B" w:rsidRDefault="001A457B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444444"/>
          <w:sz w:val="28"/>
          <w:szCs w:val="28"/>
        </w:rPr>
      </w:pPr>
      <w:r w:rsidRPr="001A457B">
        <w:rPr>
          <w:color w:val="444444"/>
          <w:sz w:val="28"/>
          <w:szCs w:val="28"/>
        </w:rPr>
        <w:t>Муниципальное</w:t>
      </w:r>
      <w:r>
        <w:rPr>
          <w:color w:val="444444"/>
          <w:sz w:val="28"/>
          <w:szCs w:val="28"/>
        </w:rPr>
        <w:t xml:space="preserve"> бюджетное учреждение</w:t>
      </w:r>
    </w:p>
    <w:p w:rsidR="001A457B" w:rsidRDefault="001A457B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дополнительного образования</w:t>
      </w:r>
    </w:p>
    <w:p w:rsidR="001A457B" w:rsidRPr="001A457B" w:rsidRDefault="001A457B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Дом детского творчества</w:t>
      </w:r>
    </w:p>
    <w:p w:rsidR="001A457B" w:rsidRDefault="001A457B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1A457B" w:rsidRDefault="001A457B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F16A94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  <w:r w:rsidRPr="003E2117">
        <w:rPr>
          <w:b/>
          <w:color w:val="444444"/>
          <w:sz w:val="32"/>
          <w:szCs w:val="32"/>
        </w:rPr>
        <w:t>Доклад</w:t>
      </w:r>
      <w:r>
        <w:rPr>
          <w:b/>
          <w:color w:val="444444"/>
          <w:sz w:val="44"/>
          <w:szCs w:val="44"/>
        </w:rPr>
        <w:t xml:space="preserve"> «</w:t>
      </w:r>
      <w:r w:rsidR="00C24307" w:rsidRPr="00C24307">
        <w:rPr>
          <w:b/>
          <w:color w:val="444444"/>
          <w:sz w:val="44"/>
          <w:szCs w:val="44"/>
        </w:rPr>
        <w:t>Интегрированный подход в реализации содержа</w:t>
      </w:r>
      <w:r>
        <w:rPr>
          <w:b/>
          <w:color w:val="444444"/>
          <w:sz w:val="44"/>
          <w:szCs w:val="44"/>
        </w:rPr>
        <w:t>ния дополнительного образования»</w:t>
      </w: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32"/>
          <w:szCs w:val="32"/>
        </w:rPr>
      </w:pPr>
      <w:r>
        <w:rPr>
          <w:b/>
          <w:color w:val="444444"/>
          <w:sz w:val="32"/>
          <w:szCs w:val="32"/>
        </w:rPr>
        <w:t xml:space="preserve">Подготовила: педагог дополнительного образования </w:t>
      </w:r>
    </w:p>
    <w:p w:rsidR="003E2117" w:rsidRP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32"/>
          <w:szCs w:val="32"/>
        </w:rPr>
      </w:pPr>
      <w:r w:rsidRPr="003E2117">
        <w:rPr>
          <w:b/>
          <w:color w:val="444444"/>
          <w:sz w:val="32"/>
          <w:szCs w:val="32"/>
        </w:rPr>
        <w:t>Щеглова Т.Н.</w:t>
      </w: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44"/>
          <w:szCs w:val="44"/>
        </w:rPr>
      </w:pPr>
    </w:p>
    <w:p w:rsid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28"/>
          <w:szCs w:val="28"/>
        </w:rPr>
      </w:pPr>
    </w:p>
    <w:p w:rsidR="003E2117" w:rsidRPr="003E2117" w:rsidRDefault="003E2117" w:rsidP="00C243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Гагино 2018</w:t>
      </w:r>
    </w:p>
    <w:p w:rsidR="00E940CF" w:rsidRPr="00930EDD" w:rsidRDefault="008F6EB9" w:rsidP="008F6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E940CF" w:rsidRPr="00930EDD">
        <w:rPr>
          <w:rFonts w:ascii="Times New Roman" w:eastAsia="Times New Roman" w:hAnsi="Times New Roman" w:cs="Times New Roman"/>
          <w:sz w:val="28"/>
          <w:szCs w:val="28"/>
        </w:rPr>
        <w:t>Принятие Федеральных образовательных стандартов ставит повышенные требования к выпускнику школы. Он должен быть разносторонне развит, социально адаптирован в современном обществе, иметь четкую гражданскую позицию.</w:t>
      </w:r>
    </w:p>
    <w:p w:rsidR="00E940CF" w:rsidRPr="00930EDD" w:rsidRDefault="008F6EB9" w:rsidP="008F6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40CF" w:rsidRPr="00930EDD">
        <w:rPr>
          <w:rFonts w:ascii="Times New Roman" w:eastAsia="Times New Roman" w:hAnsi="Times New Roman" w:cs="Times New Roman"/>
          <w:sz w:val="28"/>
          <w:szCs w:val="28"/>
        </w:rPr>
        <w:t>Следовательно, с принятием ФГОС роль системы дополнительного образования детей существенно возрастает. Она сочетает в себе воспитание, обучение, поддерживает и развивает талантливых и одаренных детей, формирует здоровый образ жизни, осуществляет профилактику  безнадзорности, правонарушений и других асоциальных явлений в детско-юношеской среде, реализует программы духовно - нравственного и патриотического воспитания, научно-творческой и социально-проектной деятельности.</w:t>
      </w:r>
    </w:p>
    <w:p w:rsidR="007973C3" w:rsidRPr="00930EDD" w:rsidRDefault="007973C3" w:rsidP="008F6E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0EDD">
        <w:rPr>
          <w:sz w:val="28"/>
          <w:szCs w:val="28"/>
        </w:rPr>
        <w:t>В условиях современной жизни общество поставлено перед необходимостью выработки нового мировоззрения, в центре которого человек существует не сам по себе, а как органическая часть окружающего мира. Демократизация дала педагогу широкие возможности для творчества, он получил свободу действий, выбора, возможного активного поиска оптимальных форм, методов, приёмов обучения. Осуществление интеграции в обучении является одним из таких поисков. Интеграция ставит цель – дать ребёнку целостное представление об окружающем мире, а средством этого является комплексное изучение предметов, вскрытие связей между ними.</w:t>
      </w:r>
    </w:p>
    <w:p w:rsidR="00F11179" w:rsidRPr="00930EDD" w:rsidRDefault="008F6EB9" w:rsidP="008F6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1179" w:rsidRPr="00930EDD">
        <w:rPr>
          <w:rFonts w:ascii="Times New Roman" w:hAnsi="Times New Roman" w:cs="Times New Roman"/>
          <w:sz w:val="28"/>
          <w:szCs w:val="28"/>
        </w:rPr>
        <w:t>Сегодня на страницах научной литературы встречаются различные компоненты словосочетаний: «интегрированный курс», «интегративный курс», «интегрированная программа», «интегративная программа», «интегрированная основа обучения», «интегративная основа обучения» и т.д. Данные словосочетания отличаются только первым компонентом. Оба первых слова «интегрированный» и «интегративный» - это производные от слова «интеграция» и используются как синонимы.</w:t>
      </w:r>
    </w:p>
    <w:p w:rsidR="00690738" w:rsidRPr="00930EDD" w:rsidRDefault="008F6EB9" w:rsidP="00930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973C3" w:rsidRPr="00930EDD">
        <w:rPr>
          <w:rFonts w:ascii="Times New Roman" w:hAnsi="Times New Roman" w:cs="Times New Roman"/>
          <w:sz w:val="28"/>
          <w:szCs w:val="28"/>
        </w:rPr>
        <w:t xml:space="preserve">Интеграция – (от латинского слова </w:t>
      </w:r>
      <w:proofErr w:type="spellStart"/>
      <w:r w:rsidR="007973C3" w:rsidRPr="00930EDD">
        <w:rPr>
          <w:rFonts w:ascii="Times New Roman" w:hAnsi="Times New Roman" w:cs="Times New Roman"/>
          <w:sz w:val="28"/>
          <w:szCs w:val="28"/>
        </w:rPr>
        <w:t>integer</w:t>
      </w:r>
      <w:proofErr w:type="spellEnd"/>
      <w:r w:rsidR="007973C3" w:rsidRPr="00930E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7973C3" w:rsidRPr="00930EDD">
        <w:rPr>
          <w:rFonts w:ascii="Times New Roman" w:hAnsi="Times New Roman" w:cs="Times New Roman"/>
          <w:sz w:val="28"/>
          <w:szCs w:val="28"/>
        </w:rPr>
        <w:t>целый</w:t>
      </w:r>
      <w:proofErr w:type="gramEnd"/>
      <w:r w:rsidR="007973C3" w:rsidRPr="00930EDD">
        <w:rPr>
          <w:rFonts w:ascii="Times New Roman" w:hAnsi="Times New Roman" w:cs="Times New Roman"/>
          <w:sz w:val="28"/>
          <w:szCs w:val="28"/>
        </w:rPr>
        <w:t xml:space="preserve">, восстановление). Интеграция как средство обучения способствует приобретению новых знаний, представлений на стыке традиционных предметных знаний, является высшей формой воплощения </w:t>
      </w:r>
      <w:proofErr w:type="spellStart"/>
      <w:r w:rsidR="007973C3" w:rsidRPr="00930ED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7973C3" w:rsidRPr="00930EDD">
        <w:rPr>
          <w:rFonts w:ascii="Times New Roman" w:hAnsi="Times New Roman" w:cs="Times New Roman"/>
          <w:sz w:val="28"/>
          <w:szCs w:val="28"/>
        </w:rPr>
        <w:t xml:space="preserve"> связей на качественно новой ступени. Как целостная единая система, интеграция является эффективным средством обучения детей на основе более совершенных методов, приёмов, форм и новых технологий в учебно-воспитательном процессе. Эта система обучения включает в себя элементы различных предметов, соединение которых способствует рождению качественно новых знаний, </w:t>
      </w:r>
      <w:proofErr w:type="spellStart"/>
      <w:r w:rsidR="007973C3" w:rsidRPr="00930EDD">
        <w:rPr>
          <w:rFonts w:ascii="Times New Roman" w:hAnsi="Times New Roman" w:cs="Times New Roman"/>
          <w:sz w:val="28"/>
          <w:szCs w:val="28"/>
        </w:rPr>
        <w:t>взаимообогащая</w:t>
      </w:r>
      <w:proofErr w:type="spellEnd"/>
      <w:r w:rsidR="007973C3" w:rsidRPr="00930EDD">
        <w:rPr>
          <w:rFonts w:ascii="Times New Roman" w:hAnsi="Times New Roman" w:cs="Times New Roman"/>
          <w:sz w:val="28"/>
          <w:szCs w:val="28"/>
        </w:rPr>
        <w:t xml:space="preserve"> предметы, способствуя эффективной реализации триединой дидактической цели.</w:t>
      </w:r>
    </w:p>
    <w:p w:rsidR="00690738" w:rsidRPr="00930EDD" w:rsidRDefault="00690738" w:rsidP="00690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EDD">
        <w:rPr>
          <w:rFonts w:ascii="Times New Roman" w:eastAsia="Times New Roman" w:hAnsi="Times New Roman" w:cs="Times New Roman"/>
          <w:sz w:val="28"/>
          <w:szCs w:val="28"/>
        </w:rPr>
        <w:t xml:space="preserve">Одним из эффективных средств решения данной проблемы в дополнительном образовании может стать интеграция содержания </w:t>
      </w:r>
      <w:r w:rsidRPr="00930ED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образования,</w:t>
      </w:r>
      <w:r w:rsidR="00F11179" w:rsidRPr="00930EDD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способствующая формированию у обучающихся</w:t>
      </w:r>
      <w:r w:rsidRPr="00930ED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целостной картине мира.</w:t>
      </w:r>
      <w:proofErr w:type="gramEnd"/>
      <w:r w:rsidRPr="00930EDD">
        <w:rPr>
          <w:rFonts w:ascii="Times New Roman" w:eastAsia="Times New Roman" w:hAnsi="Times New Roman" w:cs="Times New Roman"/>
          <w:sz w:val="28"/>
          <w:szCs w:val="28"/>
        </w:rPr>
        <w:t xml:space="preserve"> Кроме того, грамотное интегрирование предметов на материалах таких областей, как экология, изобразительная деятельность, музыка, театральное искусство,</w:t>
      </w:r>
      <w:r w:rsidR="00F11179" w:rsidRPr="00930EDD">
        <w:rPr>
          <w:rFonts w:ascii="Times New Roman" w:eastAsia="Times New Roman" w:hAnsi="Times New Roman" w:cs="Times New Roman"/>
          <w:sz w:val="28"/>
          <w:szCs w:val="28"/>
        </w:rPr>
        <w:t xml:space="preserve"> декоративно-прикладное творчество</w:t>
      </w:r>
      <w:r w:rsidRPr="00930EDD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наиболее выразительному проявлению художественно-творческих способностей </w:t>
      </w:r>
      <w:r w:rsidR="00F11179" w:rsidRPr="00930ED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30E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738" w:rsidRPr="00930EDD" w:rsidRDefault="00690738" w:rsidP="00690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DD">
        <w:rPr>
          <w:rFonts w:ascii="Times New Roman" w:eastAsia="Times New Roman" w:hAnsi="Times New Roman" w:cs="Times New Roman"/>
          <w:sz w:val="28"/>
          <w:szCs w:val="28"/>
        </w:rPr>
        <w:t>Идеи интегрированного обучения сегодня особенно </w:t>
      </w:r>
      <w:r w:rsidRPr="00930EDD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актуальны</w:t>
      </w:r>
      <w:r w:rsidRPr="00930EDD">
        <w:rPr>
          <w:rFonts w:ascii="Times New Roman" w:eastAsia="Times New Roman" w:hAnsi="Times New Roman" w:cs="Times New Roman"/>
          <w:sz w:val="28"/>
          <w:szCs w:val="28"/>
        </w:rPr>
        <w:t>, поскольку способствуют успешной реализации новых образовательных задач, определенных государственными документами.</w:t>
      </w:r>
    </w:p>
    <w:p w:rsidR="00690738" w:rsidRPr="00930EDD" w:rsidRDefault="00690738" w:rsidP="00690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EDD">
        <w:rPr>
          <w:rFonts w:ascii="Times New Roman" w:eastAsia="Times New Roman" w:hAnsi="Times New Roman" w:cs="Times New Roman"/>
          <w:sz w:val="28"/>
          <w:szCs w:val="28"/>
        </w:rPr>
        <w:t xml:space="preserve">По существу, интеграция обучения в дополнительном образовании имеет целью заложить основы целостного представления о природе и обществе и сформировать собственное отношение к законам их развития. Вот почему </w:t>
      </w:r>
      <w:proofErr w:type="gramStart"/>
      <w:r w:rsidR="00F11179" w:rsidRPr="00930EDD">
        <w:rPr>
          <w:rFonts w:ascii="Times New Roman" w:eastAsia="Times New Roman" w:hAnsi="Times New Roman" w:cs="Times New Roman"/>
          <w:sz w:val="28"/>
          <w:szCs w:val="28"/>
        </w:rPr>
        <w:t>обучающему</w:t>
      </w:r>
      <w:proofErr w:type="gramEnd"/>
      <w:r w:rsidRPr="00930EDD">
        <w:rPr>
          <w:rFonts w:ascii="Times New Roman" w:eastAsia="Times New Roman" w:hAnsi="Times New Roman" w:cs="Times New Roman"/>
          <w:sz w:val="28"/>
          <w:szCs w:val="28"/>
        </w:rPr>
        <w:t xml:space="preserve"> важно посмотреть на предмет или явление действительности с разных сторон: в логическом и эмоциональном плане, в художественном произведении и научно-познавательной статье, с точки зрения эколога и художника слова, живописца, музыканта и т.д.</w:t>
      </w:r>
    </w:p>
    <w:p w:rsidR="00690738" w:rsidRPr="00930EDD" w:rsidRDefault="00690738" w:rsidP="00690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30ED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проблема интеграции содержания дополнительного образования актуальная и разносторонняя. </w:t>
      </w:r>
    </w:p>
    <w:p w:rsidR="008428C0" w:rsidRPr="008428C0" w:rsidRDefault="008428C0" w:rsidP="008428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proofErr w:type="gramStart"/>
      <w:r w:rsidRPr="008428C0">
        <w:rPr>
          <w:sz w:val="28"/>
          <w:szCs w:val="28"/>
        </w:rPr>
        <w:t>Сегодня принцип интеграции продолжает оставаться инновационным и призывает к перестройке процесса обучения на основе не только синтеза, объединения образовательных областей, разных видов деятельности, приемов и методов, но и объединения ресурсов (интеллектуальных, кадровых, информационных, финансовых, материально-технических, др.), опыта разных систем образования, культуры и спорта, а также объединения различных общностей в одном образовательном пространстве.</w:t>
      </w:r>
      <w:proofErr w:type="gramEnd"/>
      <w:r w:rsidRPr="008428C0">
        <w:rPr>
          <w:sz w:val="28"/>
          <w:szCs w:val="28"/>
        </w:rPr>
        <w:t xml:space="preserve"> И как результат, получение целостного образовательного продукта, обеспечивающего формирование интегративных качеств личности ребенка, способствующего гармоническому вхождению ребенка в социум и развитию у него профессиональных компетенций.</w:t>
      </w:r>
    </w:p>
    <w:p w:rsidR="008428C0" w:rsidRPr="008428C0" w:rsidRDefault="008428C0" w:rsidP="008428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428C0">
        <w:rPr>
          <w:sz w:val="28"/>
          <w:szCs w:val="28"/>
        </w:rPr>
        <w:t xml:space="preserve">Современные исследователи выделяют множество видов интеграции. Для системы дополнительного образования детей  наиболее характерны два ее вида: «внутренняя интеграция» и «внешняя интеграция». Предметом «внутренней интеграции», т.е. интеграции, проходящей внутри образовательной организации,  являются дополнительные </w:t>
      </w:r>
      <w:proofErr w:type="spellStart"/>
      <w:r w:rsidRPr="008428C0">
        <w:rPr>
          <w:sz w:val="28"/>
          <w:szCs w:val="28"/>
        </w:rPr>
        <w:t>общеразвивающие</w:t>
      </w:r>
      <w:proofErr w:type="spellEnd"/>
      <w:r w:rsidRPr="008428C0">
        <w:rPr>
          <w:sz w:val="28"/>
          <w:szCs w:val="28"/>
        </w:rPr>
        <w:t xml:space="preserve"> программы, </w:t>
      </w:r>
      <w:proofErr w:type="spellStart"/>
      <w:r w:rsidRPr="008428C0">
        <w:rPr>
          <w:sz w:val="28"/>
          <w:szCs w:val="28"/>
        </w:rPr>
        <w:t>культурно-досуговые</w:t>
      </w:r>
      <w:proofErr w:type="spellEnd"/>
      <w:r w:rsidRPr="008428C0">
        <w:rPr>
          <w:sz w:val="28"/>
          <w:szCs w:val="28"/>
        </w:rPr>
        <w:t xml:space="preserve"> мероприятия, взаимоотношения с семьями и многое другое.</w:t>
      </w:r>
    </w:p>
    <w:p w:rsidR="008428C0" w:rsidRPr="008428C0" w:rsidRDefault="008428C0" w:rsidP="008428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428C0">
        <w:rPr>
          <w:sz w:val="28"/>
          <w:szCs w:val="28"/>
        </w:rPr>
        <w:t>Предметом «внешней интеграции» -  внутриведомственные, сетевые и межведомственные взаимодействия организаций.</w:t>
      </w:r>
    </w:p>
    <w:p w:rsidR="007973C3" w:rsidRPr="008428C0" w:rsidRDefault="008428C0" w:rsidP="008428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8428C0">
        <w:rPr>
          <w:sz w:val="28"/>
          <w:szCs w:val="28"/>
        </w:rPr>
        <w:t>Каждый из двух упомянутых видов интеграций может осуществляться как по вертикали, так и по горизонтали.  Например, «внутренняя вертикальная интеграция» включает объединение одним педагогом в своем предмете материала, тематически повторяющегося в разные годы обучения на разном уровне сложности; «внутрення</w:t>
      </w:r>
      <w:r>
        <w:rPr>
          <w:sz w:val="28"/>
          <w:szCs w:val="28"/>
        </w:rPr>
        <w:t xml:space="preserve">я горизонтальная интеграция» </w:t>
      </w:r>
      <w:proofErr w:type="gramStart"/>
      <w:r>
        <w:rPr>
          <w:sz w:val="28"/>
          <w:szCs w:val="28"/>
        </w:rPr>
        <w:t>-</w:t>
      </w:r>
      <w:r w:rsidRPr="008428C0">
        <w:rPr>
          <w:sz w:val="28"/>
          <w:szCs w:val="28"/>
        </w:rPr>
        <w:t>о</w:t>
      </w:r>
      <w:proofErr w:type="gramEnd"/>
      <w:r w:rsidRPr="008428C0">
        <w:rPr>
          <w:sz w:val="28"/>
          <w:szCs w:val="28"/>
        </w:rPr>
        <w:t>бъединение сходного материала в разных учебных предметах.</w:t>
      </w:r>
    </w:p>
    <w:p w:rsidR="004B19D4" w:rsidRPr="008428C0" w:rsidRDefault="008428C0" w:rsidP="008428C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7973C3" w:rsidRPr="008428C0">
        <w:rPr>
          <w:sz w:val="28"/>
          <w:szCs w:val="28"/>
        </w:rPr>
        <w:t xml:space="preserve">Интегрированный урок – это особый тип урока, объединяющего в себе обучение одновременно по нескольким дисциплинам при изучении одного понятия, темы или явления. В таком уроке всегда выделяются: ведущая дисциплина, выступающая интегратором, и дисциплины вспомогательные, способствующие углублению, расширению, уточнению материала ведущей дисциплины. </w:t>
      </w:r>
    </w:p>
    <w:p w:rsidR="004B19D4" w:rsidRPr="008428C0" w:rsidRDefault="008428C0" w:rsidP="008428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4B19D4"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профессиональной деятельности педагога дополнительного образования всегда есть простор для поиска, педагогического творчества и уже не на уровне традиционной методики, а на уровне интеграции знаний по предметам и технологий обучения. Отличием педагогических технологий от любых других является то, что они способствуют более эффективному обучению за счет повышения интереса и мотивации к нему </w:t>
      </w:r>
      <w:proofErr w:type="gramStart"/>
      <w:r w:rsidR="004B19D4"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gramEnd"/>
      <w:r w:rsidR="004B19D4"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обучающихся.</w:t>
      </w:r>
    </w:p>
    <w:p w:rsidR="004B19D4" w:rsidRPr="008428C0" w:rsidRDefault="009E0AA3" w:rsidP="008428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Примеры  </w:t>
      </w:r>
      <w:r w:rsidR="004B19D4"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интеграци</w:t>
      </w: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4B19D4"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различных образовательн</w:t>
      </w: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ых областей на учебных занятиях в дополнительном образовании.</w:t>
      </w:r>
    </w:p>
    <w:p w:rsidR="004B19D4" w:rsidRDefault="009E0AA3" w:rsidP="009E0A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E0AA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(</w:t>
      </w:r>
      <w:r w:rsidR="007811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вязание, моделирование одежды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)</w:t>
      </w:r>
      <w:r w:rsidR="007811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 декоративно-прикладным творчеством, музыкой, живописью, театром.</w:t>
      </w:r>
    </w:p>
    <w:p w:rsidR="0078116A" w:rsidRPr="009E0AA3" w:rsidRDefault="0078116A" w:rsidP="009E0AA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Театр, вокал,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 народным творчеством, декоративно-прикладным творчеством.</w:t>
      </w:r>
    </w:p>
    <w:p w:rsidR="009E0AA3" w:rsidRDefault="009E0AA3" w:rsidP="004B19D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</w:rPr>
      </w:pPr>
    </w:p>
    <w:p w:rsidR="004B19D4" w:rsidRPr="008428C0" w:rsidRDefault="004B19D4" w:rsidP="008428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мы видим, что при изучении предметов одной направленности происходит наложение, взаимопроникновение и </w:t>
      </w:r>
      <w:proofErr w:type="spellStart"/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взаимодополнение</w:t>
      </w:r>
      <w:proofErr w:type="spellEnd"/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образовательных программ разных направленностей. </w:t>
      </w:r>
    </w:p>
    <w:p w:rsidR="004B19D4" w:rsidRPr="008428C0" w:rsidRDefault="004B19D4" w:rsidP="008428C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Исходя из </w:t>
      </w:r>
      <w:r w:rsidR="0078116A"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этого</w:t>
      </w: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определ</w:t>
      </w:r>
      <w:r w:rsidR="0078116A"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яются</w:t>
      </w:r>
      <w:proofErr w:type="gramEnd"/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следующие формы использования интеграции на учебных занятиях:</w:t>
      </w:r>
    </w:p>
    <w:p w:rsidR="004B19D4" w:rsidRPr="008428C0" w:rsidRDefault="004B19D4" w:rsidP="00842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конструирование и проведение занятия двумя и более преподавателями разных дисциплин;</w:t>
      </w:r>
    </w:p>
    <w:p w:rsidR="004B19D4" w:rsidRPr="008428C0" w:rsidRDefault="004B19D4" w:rsidP="00842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конструирование и проведение интегрированного занятия одним педагогом;</w:t>
      </w:r>
      <w:r w:rsid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(Наряду со знаниями по предмету даются знания из другой дисциплины).</w:t>
      </w:r>
    </w:p>
    <w:p w:rsidR="004B19D4" w:rsidRPr="008428C0" w:rsidRDefault="004B19D4" w:rsidP="00842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8C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интегрированных тем, разделов.</w:t>
      </w:r>
    </w:p>
    <w:p w:rsidR="004B19D4" w:rsidRPr="00C24307" w:rsidRDefault="008428C0" w:rsidP="00C24307">
      <w:pPr>
        <w:pStyle w:val="a7"/>
        <w:numPr>
          <w:ilvl w:val="0"/>
          <w:numId w:val="2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C243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Примеры интегрированных занятий</w:t>
      </w:r>
      <w:r w:rsidR="00737CFC" w:rsidRPr="00C243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, проведенных двумя педагогами.</w:t>
      </w:r>
    </w:p>
    <w:p w:rsidR="004B19D4" w:rsidRPr="00737CFC" w:rsidRDefault="004B19D4" w:rsidP="00737CF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7C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Интегрированное учебное занятие </w:t>
      </w:r>
      <w:r w:rsidR="008428C0" w:rsidRPr="00737C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в объединениях ИЗО и </w:t>
      </w:r>
      <w:r w:rsidRPr="00737C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"</w:t>
      </w:r>
      <w:proofErr w:type="gramStart"/>
      <w:r w:rsidRPr="00737C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Конструирование</w:t>
      </w:r>
      <w:proofErr w:type="gramEnd"/>
      <w:r w:rsidRPr="00737C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и моделирование одежды".</w:t>
      </w:r>
    </w:p>
    <w:p w:rsidR="004B19D4" w:rsidRPr="00737CFC" w:rsidRDefault="004B19D4" w:rsidP="00737CF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7C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процессе занятия обучающиеся знакомятся с историей и росписью ткани в технике "батик", самостоятельно расписывают ткань в этой технике, и в конечном итоге изготавливают шейный платок, являющийся одним из аксессуаров одежды. </w:t>
      </w:r>
      <w:proofErr w:type="gramStart"/>
      <w:r w:rsidRPr="00737C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Данное занятие имеет практическую направленность, а именно: помимо приобретения теоретических и практических знаний и </w:t>
      </w:r>
      <w:r w:rsidRPr="00737CF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навыков, у обучающихся воспитывается эстетический вкус по применению данного аксессуара в одежде.</w:t>
      </w:r>
      <w:proofErr w:type="gramEnd"/>
    </w:p>
    <w:p w:rsidR="00737CFC" w:rsidRPr="00737CFC" w:rsidRDefault="00737CFC" w:rsidP="00737CF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737C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r w:rsidRPr="00737CF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Интегрированное учебное занятие в объединениях «Художественная лепка» и «</w:t>
      </w:r>
      <w:proofErr w:type="spellStart"/>
      <w:r w:rsidRPr="00737CF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Бумагопластика</w:t>
      </w:r>
      <w:proofErr w:type="spellEnd"/>
      <w:r w:rsidRPr="00737CF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»</w:t>
      </w:r>
    </w:p>
    <w:p w:rsidR="00737CFC" w:rsidRPr="00737CFC" w:rsidRDefault="00737CFC" w:rsidP="00737CF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37CFC">
        <w:rPr>
          <w:rFonts w:ascii="Times New Roman" w:hAnsi="Times New Roman" w:cs="Times New Roman"/>
          <w:sz w:val="28"/>
          <w:szCs w:val="28"/>
        </w:rPr>
        <w:t xml:space="preserve">Тема: «Гармония цвета». </w:t>
      </w:r>
    </w:p>
    <w:p w:rsidR="00737CFC" w:rsidRPr="00737CFC" w:rsidRDefault="00737CFC" w:rsidP="00737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занятия обучающиеся весте с педагогом говорили о гармонии цвета, расписывали</w:t>
      </w:r>
      <w:r w:rsidRPr="00737CFC">
        <w:t xml:space="preserve"> </w:t>
      </w:r>
      <w:r>
        <w:t xml:space="preserve"> </w:t>
      </w:r>
      <w:r w:rsidRPr="00737CFC">
        <w:rPr>
          <w:rFonts w:ascii="Times New Roman" w:hAnsi="Times New Roman" w:cs="Times New Roman"/>
          <w:sz w:val="28"/>
          <w:szCs w:val="28"/>
        </w:rPr>
        <w:t>глиняны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7CFC">
        <w:rPr>
          <w:rFonts w:ascii="Times New Roman" w:hAnsi="Times New Roman" w:cs="Times New Roman"/>
          <w:sz w:val="28"/>
          <w:szCs w:val="28"/>
        </w:rPr>
        <w:t xml:space="preserve"> издели</w:t>
      </w:r>
      <w:r>
        <w:rPr>
          <w:rFonts w:ascii="Times New Roman" w:hAnsi="Times New Roman" w:cs="Times New Roman"/>
          <w:sz w:val="28"/>
          <w:szCs w:val="28"/>
        </w:rPr>
        <w:t xml:space="preserve">я (фигурки сказочных героев), изготовленные ранее </w:t>
      </w:r>
      <w:r w:rsidRPr="00737CFC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CFC">
        <w:rPr>
          <w:rFonts w:ascii="Times New Roman" w:hAnsi="Times New Roman" w:cs="Times New Roman"/>
          <w:sz w:val="28"/>
          <w:szCs w:val="28"/>
        </w:rPr>
        <w:t>, без предварительного эскиза.</w:t>
      </w:r>
      <w:r>
        <w:rPr>
          <w:rFonts w:ascii="Times New Roman" w:hAnsi="Times New Roman" w:cs="Times New Roman"/>
          <w:sz w:val="28"/>
          <w:szCs w:val="28"/>
        </w:rPr>
        <w:t xml:space="preserve"> А затем с другим педагогом знакомились с техникой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создали полянку для своего сказочного героя.</w:t>
      </w:r>
    </w:p>
    <w:p w:rsidR="00737CFC" w:rsidRPr="00737CFC" w:rsidRDefault="00737CFC" w:rsidP="00737C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9D4" w:rsidRPr="00933130" w:rsidRDefault="004B19D4" w:rsidP="0093313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313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2. Конструирование и проведение </w:t>
      </w:r>
      <w:r w:rsidR="00737CFC" w:rsidRPr="0093313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интегрированного занятия </w:t>
      </w:r>
      <w:r w:rsidRPr="0093313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занятий одним педагогом:</w:t>
      </w:r>
    </w:p>
    <w:p w:rsidR="004B19D4" w:rsidRPr="00933130" w:rsidRDefault="004B19D4" w:rsidP="0093313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>Так, например педагог объединения "</w:t>
      </w:r>
      <w:r w:rsidR="00CA2AE4" w:rsidRP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>Мир вышивки</w:t>
      </w:r>
      <w:r w:rsidRP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>" на одном из своих занятий по теме "Времена года" в создании презентации к занятию использует репродукции знаменитых художников. Это позволяет сформировать у ребенка творческое мышление, художественный вкус, воображение, желание познакомиться с другими произведениями великих художников.</w:t>
      </w:r>
    </w:p>
    <w:p w:rsidR="00CA2AE4" w:rsidRPr="00933130" w:rsidRDefault="00CA2AE4" w:rsidP="0093313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Наряду с приемами вышивки педагог знакомит детей с репродукциями картин, т. е. дает знания из другой предметной области. </w:t>
      </w:r>
    </w:p>
    <w:p w:rsidR="00CA2AE4" w:rsidRPr="00933130" w:rsidRDefault="00CA2AE4" w:rsidP="0093313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Мой пример «Одуванчик - </w:t>
      </w:r>
      <w:proofErr w:type="spellStart"/>
      <w:r w:rsidRP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>пушистик</w:t>
      </w:r>
      <w:proofErr w:type="spellEnd"/>
      <w:r w:rsidRPr="00933130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4B19D4" w:rsidRPr="00C24307" w:rsidRDefault="004B19D4" w:rsidP="004B19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430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3. Создание интегрированных тем, разделов</w:t>
      </w:r>
      <w:r w:rsidR="00933130" w:rsidRPr="00C2430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</w:t>
      </w:r>
    </w:p>
    <w:p w:rsidR="00CA2AE4" w:rsidRPr="00C24307" w:rsidRDefault="00933130" w:rsidP="00C2430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4307">
        <w:rPr>
          <w:rFonts w:ascii="Times New Roman" w:eastAsia="Times New Roman" w:hAnsi="Times New Roman" w:cs="Times New Roman"/>
          <w:color w:val="333333"/>
          <w:sz w:val="28"/>
          <w:szCs w:val="28"/>
        </w:rPr>
        <w:t>Считаю, что создание интегрированных тем, разделов двумя или несколькими педагогами достаточно сложно. (Курсы, больничные листы и т.д.)</w:t>
      </w:r>
      <w:r w:rsidR="00C24307" w:rsidRPr="00C24307">
        <w:rPr>
          <w:rFonts w:ascii="Times New Roman" w:eastAsia="Times New Roman" w:hAnsi="Times New Roman" w:cs="Times New Roman"/>
          <w:color w:val="333333"/>
          <w:sz w:val="28"/>
          <w:szCs w:val="28"/>
        </w:rPr>
        <w:t>. А вот один педагог может разработать интегрированную тему или раздел. В нём необходимо прописать связь с другой предметной областью. В пояснительной записке программы написать, что есть интегрированный раздел.</w:t>
      </w: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Pr="00C24307" w:rsidRDefault="00CA2AE4" w:rsidP="00CA2AE4">
      <w:pPr>
        <w:pStyle w:val="2"/>
        <w:shd w:val="clear" w:color="auto" w:fill="FFFFFF"/>
        <w:spacing w:before="0" w:after="206"/>
        <w:rPr>
          <w:rFonts w:ascii="Times New Roman" w:hAnsi="Times New Roman" w:cs="Times New Roman"/>
          <w:bCs w:val="0"/>
          <w:color w:val="070707"/>
          <w:sz w:val="32"/>
          <w:szCs w:val="32"/>
        </w:rPr>
      </w:pPr>
      <w:r w:rsidRPr="00C24307">
        <w:rPr>
          <w:rFonts w:ascii="Times New Roman" w:hAnsi="Times New Roman" w:cs="Times New Roman"/>
          <w:bCs w:val="0"/>
          <w:color w:val="070707"/>
          <w:sz w:val="32"/>
          <w:szCs w:val="32"/>
        </w:rPr>
        <w:t>Методика подготовки и проведения интегрированного занятия в учреждениях дополнительного образования</w:t>
      </w:r>
    </w:p>
    <w:p w:rsidR="00CA2AE4" w:rsidRDefault="00CA2AE4" w:rsidP="00CA2AE4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</w:t>
      </w:r>
      <w:r w:rsidRPr="00CA2AE4">
        <w:rPr>
          <w:color w:val="262626"/>
          <w:sz w:val="28"/>
          <w:szCs w:val="28"/>
        </w:rPr>
        <w:t>Процесс подготовки и проведения интегрированного занятия в дополнительном образовании  имеет определённую специфику и состоит из нескольких этапов: планирование, создание творческой группы педагогов, конструирование  занятия и его анализ.</w:t>
      </w:r>
      <w:r>
        <w:rPr>
          <w:color w:val="262626"/>
          <w:sz w:val="28"/>
          <w:szCs w:val="28"/>
        </w:rPr>
        <w:t xml:space="preserve">   </w:t>
      </w:r>
    </w:p>
    <w:p w:rsidR="00CA2AE4" w:rsidRPr="00CA2AE4" w:rsidRDefault="00CA2AE4" w:rsidP="00CA2AE4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lastRenderedPageBreak/>
        <w:t xml:space="preserve">    </w:t>
      </w:r>
      <w:r w:rsidRPr="00CA2AE4">
        <w:rPr>
          <w:color w:val="262626"/>
          <w:sz w:val="28"/>
          <w:szCs w:val="28"/>
        </w:rPr>
        <w:t xml:space="preserve">При планировании педагог дополнительного образования в соответствии с учебно-тематическим планом программы определяет количество занятий, их тематику и сроки проведения. Это необходимо для того, чтобы </w:t>
      </w:r>
      <w:proofErr w:type="gramStart"/>
      <w:r w:rsidRPr="00CA2AE4">
        <w:rPr>
          <w:color w:val="262626"/>
          <w:sz w:val="28"/>
          <w:szCs w:val="28"/>
        </w:rPr>
        <w:t>избежать элементы</w:t>
      </w:r>
      <w:proofErr w:type="gramEnd"/>
      <w:r w:rsidRPr="00CA2AE4">
        <w:rPr>
          <w:color w:val="262626"/>
          <w:sz w:val="28"/>
          <w:szCs w:val="28"/>
        </w:rPr>
        <w:t xml:space="preserve"> спонтанности, случайности в проведении интегрированных занятий. Кроме того, такой подход позволяет педагогу чётко определить роль и место интегрированного занятия в системе занятий первого, второго,</w:t>
      </w:r>
      <w:r w:rsidR="00C24307">
        <w:rPr>
          <w:color w:val="262626"/>
          <w:sz w:val="28"/>
          <w:szCs w:val="28"/>
        </w:rPr>
        <w:t xml:space="preserve"> третьего и т.д. годов обучения.</w:t>
      </w:r>
      <w:r w:rsidRPr="00CA2AE4">
        <w:rPr>
          <w:color w:val="262626"/>
          <w:sz w:val="28"/>
          <w:szCs w:val="28"/>
        </w:rPr>
        <w:t xml:space="preserve"> На данном этапе также определяется оптимальное количество интегрированных занятий для достижения поставленных целей в образовательном процессе детского объединения.</w:t>
      </w:r>
    </w:p>
    <w:p w:rsidR="00CA2AE4" w:rsidRPr="00CA2AE4" w:rsidRDefault="00CA2AE4" w:rsidP="008F6EB9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</w:t>
      </w:r>
      <w:r w:rsidRPr="00CA2AE4">
        <w:rPr>
          <w:color w:val="262626"/>
          <w:sz w:val="28"/>
          <w:szCs w:val="28"/>
        </w:rPr>
        <w:t xml:space="preserve">Общая цель любого интегрированного занятия – достижения целостного представления об изучаемом явлении, процессе, которые заявлены в теме или разделе образовательной программы. Если педагог выдвигает цель по ознакомлению </w:t>
      </w:r>
      <w:proofErr w:type="gramStart"/>
      <w:r w:rsidRPr="00CA2AE4">
        <w:rPr>
          <w:color w:val="262626"/>
          <w:sz w:val="28"/>
          <w:szCs w:val="28"/>
        </w:rPr>
        <w:t>обучающихся</w:t>
      </w:r>
      <w:proofErr w:type="gramEnd"/>
      <w:r w:rsidRPr="00CA2AE4">
        <w:rPr>
          <w:color w:val="262626"/>
          <w:sz w:val="28"/>
          <w:szCs w:val="28"/>
        </w:rPr>
        <w:t>, с теми или иными явлениями по теме или разделу программы, то в таком случае, интегрированное занятие будет выполнять функцию вводно-обзорного занятия по той или иной теме или разделу программы. Если же такое интегрированное занятие проводится в конце изучения темы или раздела, то имеет место занятие обобщения знаний, умений и навыков по пройденному материалу, которое является наиболее приемлемым вариантом в логике динамики познавательного процесса: от общего к частному, от частного к общему.</w:t>
      </w:r>
    </w:p>
    <w:p w:rsidR="00CA2AE4" w:rsidRPr="00CA2AE4" w:rsidRDefault="008F6EB9" w:rsidP="008F6EB9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</w:t>
      </w:r>
      <w:r w:rsidR="00CA2AE4" w:rsidRPr="00CA2AE4">
        <w:rPr>
          <w:color w:val="262626"/>
          <w:sz w:val="28"/>
          <w:szCs w:val="28"/>
        </w:rPr>
        <w:t>Анализ педагогической практики в системе ДОД подтверждает, что интегрированные занятия наиболее эффективны, если являются обобщающими.</w:t>
      </w:r>
    </w:p>
    <w:p w:rsidR="00CA2AE4" w:rsidRPr="00CA2AE4" w:rsidRDefault="00CA2AE4" w:rsidP="00CA2AE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F6EB9" w:rsidRPr="00182DFD" w:rsidRDefault="008F6EB9" w:rsidP="008F6EB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182D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Заключение</w:t>
      </w:r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Таким образом, систематическое развитие педагогически целесообразных взаимодействий между разделами учебных предметов одно из необходимых условий развития художественного творчества </w:t>
      </w:r>
      <w:r w:rsidR="001A457B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Обеспечение систематического функционирования </w:t>
      </w:r>
      <w:proofErr w:type="spellStart"/>
      <w:r w:rsidRPr="00402C33">
        <w:rPr>
          <w:rFonts w:ascii="Times New Roman" w:eastAsia="Times New Roman" w:hAnsi="Times New Roman" w:cs="Times New Roman"/>
          <w:color w:val="000000"/>
          <w:sz w:val="28"/>
        </w:rPr>
        <w:t>внутрипредметных</w:t>
      </w:r>
      <w:proofErr w:type="spellEnd"/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402C33">
        <w:rPr>
          <w:rFonts w:ascii="Times New Roman" w:eastAsia="Times New Roman" w:hAnsi="Times New Roman" w:cs="Times New Roman"/>
          <w:color w:val="000000"/>
          <w:sz w:val="28"/>
        </w:rPr>
        <w:t>межпредметных</w:t>
      </w:r>
      <w:proofErr w:type="spellEnd"/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связей позволяет создавать целостную систему развития у </w:t>
      </w:r>
      <w:r w:rsidR="001A457B">
        <w:rPr>
          <w:rFonts w:ascii="Times New Roman" w:eastAsia="Times New Roman" w:hAnsi="Times New Roman" w:cs="Times New Roman"/>
          <w:color w:val="000000"/>
          <w:sz w:val="28"/>
        </w:rPr>
        <w:t xml:space="preserve">обучающихся 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художественно-творческой активности.</w:t>
      </w:r>
      <w:proofErr w:type="gramEnd"/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>Систематическое использование интегрированных знаний создаёт возможности широкого применения дидактического материала и средств наглядности.</w:t>
      </w:r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Поскольку интеграция - это не самоцель, а определённая система в деятельности педагога, то должен быть и вполне конкретный результат интегрированного обучения. </w:t>
      </w:r>
      <w:r w:rsidR="001A457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он заключается:</w:t>
      </w:r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>- в повышении уровня знаний, который проявляется в глубине усваиваемых понятий, закономерностей за счёт их многогранной интерпретации с использованием сведений интегрируемых наук;</w:t>
      </w:r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- в изменении уровня интеллектуальной деятельности, обеспечиваемого рассмотрением учебного материала с позиции ведущей 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lastRenderedPageBreak/>
        <w:t>идеи, установлением естественных взаимосвязей между изучаемыми проблемами;</w:t>
      </w:r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- в художественно-творческом развитии </w:t>
      </w:r>
      <w:proofErr w:type="gramStart"/>
      <w:r w:rsidRPr="00402C33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402C33">
        <w:rPr>
          <w:rFonts w:ascii="Times New Roman" w:eastAsia="Times New Roman" w:hAnsi="Times New Roman" w:cs="Times New Roman"/>
          <w:color w:val="000000"/>
          <w:sz w:val="28"/>
        </w:rPr>
        <w:t>, основанном на привлечении музыки, живописи, литературы и т.д.;</w:t>
      </w:r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proofErr w:type="gramStart"/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- в росте познавательного интереса </w:t>
      </w:r>
      <w:r w:rsidR="001A457B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>, проявляемого в желании активной и самостоятельной работы на занятиях;</w:t>
      </w:r>
      <w:proofErr w:type="gramEnd"/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>- во включении обучающихся в художественно-творческую деятельность, результатом которой становятся их собственные рисунки, панно, поделки, являющиеся отражением личностного отношения к тем или иным явлениям и процессам.</w:t>
      </w:r>
    </w:p>
    <w:p w:rsidR="008F6EB9" w:rsidRPr="00402C33" w:rsidRDefault="008F6EB9" w:rsidP="008F6E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02C33">
        <w:rPr>
          <w:rFonts w:ascii="Times New Roman" w:eastAsia="Times New Roman" w:hAnsi="Times New Roman" w:cs="Times New Roman"/>
          <w:color w:val="000000"/>
          <w:sz w:val="28"/>
        </w:rPr>
        <w:t>Таким образом, практик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показ</w:t>
      </w:r>
      <w:r>
        <w:rPr>
          <w:rFonts w:ascii="Times New Roman" w:eastAsia="Times New Roman" w:hAnsi="Times New Roman" w:cs="Times New Roman"/>
          <w:color w:val="000000"/>
          <w:sz w:val="28"/>
        </w:rPr>
        <w:t>ывает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необходимость и реальные возможности использования интегрированного урока как формы развития художественно-творческих способностей </w:t>
      </w:r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в условиях учреждени</w:t>
      </w:r>
      <w:r>
        <w:rPr>
          <w:rFonts w:ascii="Times New Roman" w:eastAsia="Times New Roman" w:hAnsi="Times New Roman" w:cs="Times New Roman"/>
          <w:color w:val="000000"/>
          <w:sz w:val="28"/>
        </w:rPr>
        <w:t>й</w:t>
      </w:r>
      <w:r w:rsidRPr="00402C33">
        <w:rPr>
          <w:rFonts w:ascii="Times New Roman" w:eastAsia="Times New Roman" w:hAnsi="Times New Roman" w:cs="Times New Roman"/>
          <w:color w:val="000000"/>
          <w:sz w:val="28"/>
        </w:rPr>
        <w:t xml:space="preserve"> дополнительного образования.</w:t>
      </w:r>
    </w:p>
    <w:p w:rsidR="008F6EB9" w:rsidRDefault="008F6EB9" w:rsidP="008F6E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8F6EB9" w:rsidRDefault="008F6EB9" w:rsidP="008F6EB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2AE4" w:rsidRDefault="00CA2AE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33130" w:rsidRDefault="00933130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33130" w:rsidRDefault="00933130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33130" w:rsidRDefault="00933130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33130" w:rsidRDefault="00933130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933130" w:rsidRDefault="00933130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F6EB9" w:rsidRDefault="008F6EB9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В ЦВР "Истоки" разработаны и реализуются четыре авторские сквозные образовательные программы:</w:t>
      </w:r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- Программа "Выставочный зал".</w:t>
      </w:r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Направлена на создание особой культурно-образовательной среды, способствующей формированию общей культуры обучающихся, духовных и нравственных качеств личности, развитию творческих способностей детей через их собственную художественную деятельность в различных областях народного искусства, обеспечение творческой самореализации воспитанников.</w:t>
      </w:r>
      <w:proofErr w:type="gramEnd"/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- Программа "Школа музыкальной культуры" - является сложноорганизованной, т.е. при реализации программы постоянно происходит внутривидовая интеграция, интегрируют культурные области: танец - музыка, музыка - литература, театр - музыка, теория музыки - сольфеджио - хоровое пение, народный танец - эстрадный танец - классика и т.д.</w:t>
      </w:r>
      <w:proofErr w:type="gramEnd"/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Интегрированное занятие призвано соединить настоящее с прошлым, воспитывать в детях не потребительское, а чуткое и гуманное отношение к культуре.</w:t>
      </w:r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- Программа "Многоцветье Ямала".</w:t>
      </w:r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Интегрированный познавательный курс занятий обеспечивает как</w:t>
      </w:r>
      <w:r w:rsidRPr="004B19D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 </w:t>
      </w: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теоретическое, так и практическое изучение быта, традиций, фольклора и декоративно-прикладного искусства народов Севера; представляет собой систему целенаправленного педагогического воздействия и является эффективным средством воспитания и обучения детей. Интегрированное освоение богатств национальной культуры заключает в себе органичное соединение разных видов искусств, образования и воспитания, образования и досуга, общения и игры, теоретические и практические занятия. В процессе реализации образовательной программы дети получают новые знания.</w:t>
      </w:r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 xml:space="preserve">Данная программа - это систематизация и обобщение многолетнего опыта совместной работы педагогов дополнительного образования в области интеграции различных видов детской деятельности и </w:t>
      </w:r>
      <w:proofErr w:type="spellStart"/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социокультурного</w:t>
      </w:r>
      <w:proofErr w:type="spellEnd"/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 xml:space="preserve"> пространства. Результатом изучения данной программы являются не только знания, умения и навыки, а воплощение ребенком этих знаний в реальный продукт деятельности: декоративно-прикладное изделие, танец, сыгранная роль и т.д.</w:t>
      </w:r>
    </w:p>
    <w:p w:rsidR="004B19D4" w:rsidRPr="004B19D4" w:rsidRDefault="004B19D4" w:rsidP="004B1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9D4">
        <w:rPr>
          <w:rFonts w:ascii="Helvetica" w:eastAsia="Times New Roman" w:hAnsi="Helvetica" w:cs="Helvetica"/>
          <w:color w:val="333333"/>
          <w:sz w:val="21"/>
          <w:szCs w:val="21"/>
        </w:rPr>
        <w:t>Интегрированный подход требует от педагога повышенного уровня педагогического мастерства, универсальности его образования, дополнительной подготовки, высокого профессионализма и эрудиции. Но вместе с тем, он дает качественные показатели в реализации образовательных программ и деятельности учреждения в целом. Это, в первую очередь,</w:t>
      </w:r>
    </w:p>
    <w:p w:rsidR="007973C3" w:rsidRDefault="00BC1D16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http://bigslide.ru/images/5/4945/96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gslide.ru/images/5/4945/960/img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D16" w:rsidRDefault="00BC1D16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6" name="Рисунок 6" descr="http://900igr.net/up/datas/257437/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00igr.net/up/datas/257437/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D16" w:rsidRDefault="00BC1D16"/>
    <w:sectPr w:rsidR="00BC1D16" w:rsidSect="007A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F9B"/>
    <w:multiLevelType w:val="hybridMultilevel"/>
    <w:tmpl w:val="B69A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46EEE"/>
    <w:multiLevelType w:val="multilevel"/>
    <w:tmpl w:val="A760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40CF"/>
    <w:rsid w:val="00034138"/>
    <w:rsid w:val="000445CE"/>
    <w:rsid w:val="00063265"/>
    <w:rsid w:val="000D6C3B"/>
    <w:rsid w:val="001A457B"/>
    <w:rsid w:val="0029383F"/>
    <w:rsid w:val="002B4CE3"/>
    <w:rsid w:val="003E2117"/>
    <w:rsid w:val="004B19D4"/>
    <w:rsid w:val="005F3817"/>
    <w:rsid w:val="00690738"/>
    <w:rsid w:val="00737CFC"/>
    <w:rsid w:val="0078116A"/>
    <w:rsid w:val="007973C3"/>
    <w:rsid w:val="007A15A4"/>
    <w:rsid w:val="007A43F9"/>
    <w:rsid w:val="008428C0"/>
    <w:rsid w:val="008F6EB9"/>
    <w:rsid w:val="00930EDD"/>
    <w:rsid w:val="00933130"/>
    <w:rsid w:val="009E0AA3"/>
    <w:rsid w:val="00BC1D16"/>
    <w:rsid w:val="00C24307"/>
    <w:rsid w:val="00CA2AE4"/>
    <w:rsid w:val="00E940CF"/>
    <w:rsid w:val="00EE1344"/>
    <w:rsid w:val="00F11179"/>
    <w:rsid w:val="00F16A94"/>
    <w:rsid w:val="00F2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13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B19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A2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C24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2018-02-19T06:52:00Z</cp:lastPrinted>
  <dcterms:created xsi:type="dcterms:W3CDTF">2018-01-22T07:08:00Z</dcterms:created>
  <dcterms:modified xsi:type="dcterms:W3CDTF">2018-02-19T06:53:00Z</dcterms:modified>
</cp:coreProperties>
</file>