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3D" w:rsidRPr="000C2B3D" w:rsidRDefault="000C2B3D" w:rsidP="000C2B3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0C2B3D">
        <w:rPr>
          <w:rFonts w:ascii="Times New Roman" w:hAnsi="Times New Roman" w:cs="Times New Roman"/>
          <w:b/>
          <w:bCs/>
          <w:sz w:val="28"/>
          <w:szCs w:val="28"/>
        </w:rPr>
        <w:t>ВОСПИТАНИЕ ВОЛЕВЫХ КАЧЕСТВ ЛИЧНОСТИ В ПРОЦЕССЕ                   ЗАНЯТИЙ ЛЕГКОЙ АТЛЕТИКОЙ</w:t>
      </w:r>
    </w:p>
    <w:p w:rsidR="000C2B3D" w:rsidRPr="000C2B3D" w:rsidRDefault="000C2B3D" w:rsidP="000C2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Аннотация: </w:t>
      </w:r>
      <w:r w:rsidRPr="000C2B3D">
        <w:rPr>
          <w:rFonts w:ascii="Times New Roman" w:hAnsi="Times New Roman" w:cs="Times New Roman"/>
          <w:sz w:val="28"/>
          <w:szCs w:val="28"/>
        </w:rPr>
        <w:t>статья посвящена Воспитанию волевых качеств личности в процессе занят</w:t>
      </w:r>
      <w:r w:rsidR="000A1285">
        <w:rPr>
          <w:rFonts w:ascii="Times New Roman" w:hAnsi="Times New Roman" w:cs="Times New Roman"/>
          <w:sz w:val="28"/>
          <w:szCs w:val="28"/>
        </w:rPr>
        <w:t>ий легкой атлетико</w:t>
      </w:r>
      <w:proofErr w:type="gramStart"/>
      <w:r w:rsidR="000A1285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0A1285">
        <w:rPr>
          <w:rFonts w:ascii="Times New Roman" w:hAnsi="Times New Roman" w:cs="Times New Roman"/>
          <w:sz w:val="28"/>
          <w:szCs w:val="28"/>
        </w:rPr>
        <w:t>ВОКЛВПЗЛА).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0C2B3D">
        <w:rPr>
          <w:rFonts w:ascii="Times New Roman" w:hAnsi="Times New Roman" w:cs="Times New Roman"/>
          <w:sz w:val="28"/>
          <w:szCs w:val="28"/>
        </w:rPr>
        <w:t xml:space="preserve"> воля, спорт, виды легкой атлетики, волевые усилия, личность, особенности и развитие воли, физическая и психическая подготовка спортсмена, проявление волевых качеств на соревнованиях, методы совершенствование в легкой атлетике, воспитание силы воли в спорте. 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>Введение.</w:t>
      </w:r>
      <w:r w:rsidRPr="000C2B3D">
        <w:rPr>
          <w:rFonts w:ascii="Times New Roman" w:hAnsi="Times New Roman" w:cs="Times New Roman"/>
          <w:sz w:val="28"/>
          <w:szCs w:val="28"/>
        </w:rPr>
        <w:t>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В своей статье мне хотелось бы рассказать о том, как воспитывается воля в спорте, что такое воля, как вырабатываются волевые усилия, каковы их значение в спортивной подготовке. Можно ассоциировать спортсмена, как человека с большой и мощной силой воли, выработка характера. В каждом виде спорта, волевые качества, проявляются 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>. В процессе воспитания волевых качеств, основную роль играет препятствие и сложности, которые встречаются на тренировках и соревнованиях. Это заставляет проявлять настойчивость, упорность, целеустремленность. Волевые качества могут проявляться в утренней зарядке, в беге на выносливость, самостоятельные упражнения. Каждый человек обладает разными возможностями. Для их раскрытия, нужен мощный эмоциональный подъем, которые усиливает нашу центральную нервную систему. Такой подъем хорошо создает психологическую подготовку. 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Воля - это внутренняя сила характера, направленная на достижение преодоления препятствий и поставленных целей. Человек, обладающий силой воли, умеет преодолевать любые трудности. 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В числе основных качеств спортсмена, выделяют как целеустремленность, инициативность, решительность, смелость, самооблад</w:t>
      </w:r>
      <w:r>
        <w:rPr>
          <w:rFonts w:ascii="Times New Roman" w:hAnsi="Times New Roman" w:cs="Times New Roman"/>
          <w:sz w:val="28"/>
          <w:szCs w:val="28"/>
        </w:rPr>
        <w:t>ание, настойчивость, стойкость.</w:t>
      </w:r>
      <w:proofErr w:type="gramEnd"/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bookmarkStart w:id="1" w:name="598"/>
      <w:r w:rsidRPr="000C2B3D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физического или спортивного упражнения, тренировочная работа и соревнование требуют проявления соответствующих умений, навыков, физических и психических качеств. Величина этих проявлений определяется подготовленностью спортсмена в целом, его </w:t>
      </w:r>
      <w:r w:rsidRPr="000C2B3D">
        <w:rPr>
          <w:rFonts w:ascii="Times New Roman" w:hAnsi="Times New Roman" w:cs="Times New Roman"/>
          <w:b/>
          <w:bCs/>
          <w:sz w:val="28"/>
          <w:szCs w:val="28"/>
        </w:rPr>
        <w:t xml:space="preserve">волевыми качествами </w:t>
      </w:r>
      <w:r w:rsidRPr="000C2B3D">
        <w:rPr>
          <w:rFonts w:ascii="Times New Roman" w:hAnsi="Times New Roman" w:cs="Times New Roman"/>
          <w:sz w:val="28"/>
          <w:szCs w:val="28"/>
        </w:rPr>
        <w:t xml:space="preserve">[3, 24, 25].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Основой волевых качеств и спортивного характера являются нравственные качества (убеждения и др.) и связанные с ними увлеченность и стремление к поставленной цели. Практической основой воспитания волевых качеств является деятельность в самых её разнообразных формах [8, 19, 29].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Анализ психологической теории показывает, что под волевой деятельностью понимается сознательная, целеустремленная деятельность человека, связанная с преодолением препятствий и трудностей на пути к цели [16, 18, 19, 20, 21, 22 и др.]. 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В этой волевой деятельности выделяют следующие качества: сила воли, трудолюбие, настойчивость, терпеливость, выдержка и самообладание, решительность, смелость, мужество, уверенность в своих силах, дисциплинированность, самостоятельность и инициативность, воля к победе.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 xml:space="preserve"> Есть и другие проявления воли и характера, например, бойцовские качества, способность свое поражение в соревновании использовать для более напряженной подготовки 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 xml:space="preserve"> в конечном счете для победы и др. [27].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С точки зрения спортивной психологии, воля - способность преодолевать значительные затруднения, выполнять спортивное упражнение в самых тяжелых условиях и при большом утомлении.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Воспитание воли достигается посредством образованием у спортсмена мотивации для занятий избранным видом спорта, для оформления устойчивого стремления к достижению поставленной цели [22, 28, 31].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Важную роль играет сила примера других спортсменов и не только великих, но и тех, кто тренируется рядом.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Практически воспитание силы воли осуществляется постепенным нарастанием в процессе занятий трудности в количестве и в интенсивности тренировочной работы, участием в гандикапах, товарищеских и </w:t>
      </w:r>
      <w:r w:rsidRPr="000C2B3D">
        <w:rPr>
          <w:rFonts w:ascii="Times New Roman" w:hAnsi="Times New Roman" w:cs="Times New Roman"/>
          <w:sz w:val="28"/>
          <w:szCs w:val="28"/>
        </w:rPr>
        <w:lastRenderedPageBreak/>
        <w:t>официальных соревнованиях, преодолением усложняющихся внешних условий (грунт, рельеф, снаряды, метеоусловия и др.), самоконтролем спортсмена за достижением целей.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К проявлению силы воли во времени, на пути к достижению поставленной цели относятся качества </w:t>
      </w:r>
      <w:r w:rsidRPr="000C2B3D">
        <w:rPr>
          <w:rFonts w:ascii="Times New Roman" w:hAnsi="Times New Roman" w:cs="Times New Roman"/>
          <w:b/>
          <w:bCs/>
          <w:sz w:val="28"/>
          <w:szCs w:val="28"/>
        </w:rPr>
        <w:t>трудолюбия, настойчивости и терпеливости</w:t>
      </w:r>
      <w:r w:rsidRPr="000C2B3D">
        <w:rPr>
          <w:rFonts w:ascii="Times New Roman" w:hAnsi="Times New Roman" w:cs="Times New Roman"/>
          <w:sz w:val="28"/>
          <w:szCs w:val="28"/>
        </w:rPr>
        <w:t xml:space="preserve">. Такая устремленность, питаемая нравственностью, интересом и желанием достигнуть цели, важная основа этих качеств.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Тренер должен участвовать в формировании этих качеств у своих учеников. Для этого ему необходимо выявить в беседах со своими подопечными мотивацию к занятию спортом, усилить их стремление к цели, сделав ее более заманчивой и реально доступной; установить непосредственные цели [16, 20, 22]. Обязательно нужно создавать эмоциональный фон (разнообразием упражнений, игровым и соревновательным методом, шуткой, подбадриванием и похвалой), повышающий работоспособность и увеличивающий интерес.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Используя эффект преодоления трудностей, необходимо их постепенно увеличивать [27].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Спортсмены испытывают трудности борьбы с усталостью. Поэтому методом разъяснения тренер должен доводить до спортсмена идеи о том, что мало иметь сильные мышцы, отличную технику, крепкий организм. Надо еще иметь волю продолжать упражнения, хотя наступающая усталость сказывается все более и может вызывать желание прекратить работу. Такого желания допускать нельзя.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Спортсмену рекомендуется использование мысленной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самоподдержки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>: «выдержу», «стерплю», «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терпение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 xml:space="preserve"> и труд все перетрут».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2B3D">
        <w:rPr>
          <w:rFonts w:ascii="Times New Roman" w:hAnsi="Times New Roman" w:cs="Times New Roman"/>
          <w:sz w:val="28"/>
          <w:szCs w:val="28"/>
        </w:rPr>
        <w:t xml:space="preserve">В занятиях с более слабыми спортсменами пользуются групповым методом выполнения упражнений: глядя на более сильных и равняясь по ним, спортсмен привыкает переносить нагрузку и потом выполняет то же самое самостоятельно. </w:t>
      </w:r>
      <w:proofErr w:type="gramEnd"/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lastRenderedPageBreak/>
        <w:t xml:space="preserve">Полезно выполнить в одном занятии «цепочку» практических, все более трудных заданий - упражнений с конкретными показателями. Обращают внимание учеников на необходимость выполнения каждого упражнения на требуемом по показателю уровне, 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как бы это не было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 xml:space="preserve"> трудно.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Рекомендуется давать спортсменам задания по самостоятельному овладению элементами техники движений, по ее совершенствованию, основываясь на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кинограмме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видеопоказе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>, вашем словесном объяснении или подражая тому, что показал мастер спорта [17, 27].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Полезными не только для воспитания трудолюбия могут быть такие задания: ознакомиться со спортивной статьей или избранным местом книги, проверить на тренировке предлагаемые там упражнения (или что-то другое), проанализировать результат и изложить свои выводы письменно или устно.</w:t>
      </w:r>
    </w:p>
    <w:bookmarkEnd w:id="1"/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Цель исследования</w:t>
      </w:r>
      <w:r w:rsidRPr="000C2B3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C2B3D">
        <w:rPr>
          <w:rFonts w:ascii="Times New Roman" w:hAnsi="Times New Roman" w:cs="Times New Roman"/>
          <w:sz w:val="28"/>
          <w:szCs w:val="28"/>
        </w:rPr>
        <w:t xml:space="preserve"> разработать рекомендации по формированию волевых качеств личности в легкой атлетики.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 xml:space="preserve"> Изучить воспитание воли  в занятиях легкой атлетикой.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>Для реализации поставленной цели определены следующие задачи исследования:</w:t>
      </w:r>
      <w:r w:rsidRPr="000C2B3D">
        <w:rPr>
          <w:rFonts w:ascii="Times New Roman" w:hAnsi="Times New Roman" w:cs="Times New Roman"/>
          <w:sz w:val="28"/>
          <w:szCs w:val="28"/>
        </w:rPr>
        <w:t> </w:t>
      </w:r>
    </w:p>
    <w:p w:rsidR="000C2B3D" w:rsidRPr="000C2B3D" w:rsidRDefault="000C2B3D" w:rsidP="000C2B3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Рассмотреть понятие воли и ее особенности; </w:t>
      </w:r>
    </w:p>
    <w:p w:rsidR="000C2B3D" w:rsidRPr="000C2B3D" w:rsidRDefault="000C2B3D" w:rsidP="000C2B3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Проанализировать психические аспекты взаимодействия тренера со спортсменами; </w:t>
      </w:r>
    </w:p>
    <w:p w:rsidR="000C2B3D" w:rsidRPr="000C2B3D" w:rsidRDefault="000C2B3D" w:rsidP="000C2B3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Провести анализ в сфере воспитания силы воли в разных видах легкой атлетики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> </w:t>
      </w:r>
    </w:p>
    <w:p w:rsidR="000C2B3D" w:rsidRPr="000C2B3D" w:rsidRDefault="000C2B3D" w:rsidP="000C2B3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На основе проведенного анализа составить вывод по воспитанию силы у спортсменов.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 xml:space="preserve">Предмет исследования </w:t>
      </w:r>
      <w:r w:rsidRPr="000C2B3D">
        <w:rPr>
          <w:rFonts w:ascii="Times New Roman" w:hAnsi="Times New Roman" w:cs="Times New Roman"/>
          <w:sz w:val="28"/>
          <w:szCs w:val="28"/>
        </w:rPr>
        <w:t>– воспитание волевых качеств личности в различных видах легкой атлетики.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0C2B3D">
        <w:rPr>
          <w:rFonts w:ascii="Times New Roman" w:hAnsi="Times New Roman" w:cs="Times New Roman"/>
          <w:sz w:val="28"/>
          <w:szCs w:val="28"/>
        </w:rPr>
        <w:t xml:space="preserve"> – воспитание волевых качеств личности в различных видах легкой атлетики.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Методы и организация исследования</w:t>
      </w:r>
      <w:r w:rsidRPr="000C2B3D">
        <w:rPr>
          <w:rFonts w:ascii="Times New Roman" w:hAnsi="Times New Roman" w:cs="Times New Roman"/>
          <w:sz w:val="28"/>
          <w:szCs w:val="28"/>
        </w:rPr>
        <w:t>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Для решения поставленных задач были использованы следующие методы исследования:  </w:t>
      </w:r>
    </w:p>
    <w:p w:rsidR="000C2B3D" w:rsidRPr="000C2B3D" w:rsidRDefault="000C2B3D" w:rsidP="000C2B3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0C2B3D">
        <w:rPr>
          <w:rFonts w:ascii="Times New Roman" w:hAnsi="Times New Roman" w:cs="Times New Roman"/>
          <w:sz w:val="28"/>
          <w:szCs w:val="28"/>
        </w:rPr>
        <w:t xml:space="preserve"> - научно методической литературы. Изучалась литература по теме доклада. Анализ научно-методической литературы осуществляется для постановки задач, подбора методов исследования, обсуждение полученных результатов. </w:t>
      </w:r>
    </w:p>
    <w:p w:rsidR="000C2B3D" w:rsidRPr="000C2B3D" w:rsidRDefault="000C2B3D" w:rsidP="000C2B3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>Анкетирование</w:t>
      </w:r>
      <w:r w:rsidRPr="000C2B3D">
        <w:rPr>
          <w:rFonts w:ascii="Times New Roman" w:hAnsi="Times New Roman" w:cs="Times New Roman"/>
          <w:sz w:val="28"/>
          <w:szCs w:val="28"/>
        </w:rPr>
        <w:t xml:space="preserve"> - проводилось в конце занятия индивидуально, что позволило выявить характер воспитанника, его результаты и стремление к дальнейшим целям развития получаемых показателей. 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     3.  </w:t>
      </w:r>
      <w:r w:rsidRPr="000C2B3D">
        <w:rPr>
          <w:rFonts w:ascii="Times New Roman" w:hAnsi="Times New Roman" w:cs="Times New Roman"/>
          <w:b/>
          <w:bCs/>
          <w:sz w:val="28"/>
          <w:szCs w:val="28"/>
        </w:rPr>
        <w:t>Метод наблюдение</w:t>
      </w:r>
      <w:r w:rsidRPr="000C2B3D">
        <w:rPr>
          <w:rFonts w:ascii="Times New Roman" w:hAnsi="Times New Roman" w:cs="Times New Roman"/>
          <w:sz w:val="28"/>
          <w:szCs w:val="28"/>
        </w:rPr>
        <w:t xml:space="preserve"> - узнается, способности старания и ошибки          начинающих спортсменов.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   4. </w:t>
      </w:r>
      <w:r w:rsidRPr="000C2B3D">
        <w:rPr>
          <w:rFonts w:ascii="Times New Roman" w:hAnsi="Times New Roman" w:cs="Times New Roman"/>
          <w:b/>
          <w:bCs/>
          <w:sz w:val="28"/>
          <w:szCs w:val="28"/>
        </w:rPr>
        <w:t>Метод сравнения</w:t>
      </w:r>
      <w:r w:rsidRPr="000C2B3D">
        <w:rPr>
          <w:rFonts w:ascii="Times New Roman" w:hAnsi="Times New Roman" w:cs="Times New Roman"/>
          <w:sz w:val="28"/>
          <w:szCs w:val="28"/>
        </w:rPr>
        <w:t xml:space="preserve"> - в нашей работе проводилось сравнение от II взрослого разряда до спортсменов более высокого класса.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   5. </w:t>
      </w:r>
      <w:r w:rsidRPr="000C2B3D">
        <w:rPr>
          <w:rFonts w:ascii="Times New Roman" w:hAnsi="Times New Roman" w:cs="Times New Roman"/>
          <w:b/>
          <w:bCs/>
          <w:sz w:val="28"/>
          <w:szCs w:val="28"/>
        </w:rPr>
        <w:t>Методический эксперимент</w:t>
      </w:r>
      <w:r w:rsidRPr="000C2B3D">
        <w:rPr>
          <w:rFonts w:ascii="Times New Roman" w:hAnsi="Times New Roman" w:cs="Times New Roman"/>
          <w:sz w:val="28"/>
          <w:szCs w:val="28"/>
        </w:rPr>
        <w:t xml:space="preserve"> - проводился на базе СДЮСШОР 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>спортивный центр легкой атлетики) с целью повысить уровень целеустремленности и силу воли.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      6. Метод анализа - в моей работе был сделан анализ контрольной и экспериментальной группы спортсменов.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 xml:space="preserve">Научная новизна: </w:t>
      </w:r>
      <w:r w:rsidRPr="000C2B3D">
        <w:rPr>
          <w:rFonts w:ascii="Times New Roman" w:hAnsi="Times New Roman" w:cs="Times New Roman"/>
          <w:sz w:val="28"/>
          <w:szCs w:val="28"/>
        </w:rPr>
        <w:t xml:space="preserve">обобщены различные исследования  по развитию физических качеств, влияющих на организм. Каждая сфера легкой атлетики имеет разные показатели на мышцы человека. 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Разная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 xml:space="preserve"> реагирование. Метание - руки, ноги - бег, прыжки, спортивная ходьба.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Теоретическая значимость: </w:t>
      </w:r>
      <w:r w:rsidRPr="000C2B3D">
        <w:rPr>
          <w:rFonts w:ascii="Times New Roman" w:hAnsi="Times New Roman" w:cs="Times New Roman"/>
          <w:sz w:val="28"/>
          <w:szCs w:val="28"/>
        </w:rPr>
        <w:t>результаты полученных данных могут служить методическим пособием для тренеров и спортсменов.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значимость: </w:t>
      </w:r>
      <w:r w:rsidRPr="000C2B3D">
        <w:rPr>
          <w:rFonts w:ascii="Times New Roman" w:hAnsi="Times New Roman" w:cs="Times New Roman"/>
          <w:sz w:val="28"/>
          <w:szCs w:val="28"/>
        </w:rPr>
        <w:t>работа несет за собой список используемой литературы, введение.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В качестве достоверных источников для подбора подходящих по критериям вузов были выбраны следующие источники: сайт  </w:t>
      </w:r>
    </w:p>
    <w:p w:rsidR="000C2B3D" w:rsidRPr="000C2B3D" w:rsidRDefault="009359D2" w:rsidP="000C2B3D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0C2B3D" w:rsidRPr="000C2B3D">
          <w:rPr>
            <w:rStyle w:val="a4"/>
            <w:rFonts w:ascii="Times New Roman" w:hAnsi="Times New Roman" w:cs="Times New Roman"/>
            <w:sz w:val="28"/>
            <w:szCs w:val="28"/>
          </w:rPr>
          <w:t>http://www.fizkulturaisport.ru/vidy-sporta/legkaya-atletika/297-volevaya-podgotovka-legkoatletov.html?showall=1</w:t>
        </w:r>
      </w:hyperlink>
      <w:r w:rsidR="000C2B3D" w:rsidRPr="000C2B3D">
        <w:rPr>
          <w:rFonts w:ascii="Times New Roman" w:hAnsi="Times New Roman" w:cs="Times New Roman"/>
          <w:sz w:val="28"/>
          <w:szCs w:val="28"/>
        </w:rPr>
        <w:t xml:space="preserve"> и волевая подготовка спортсмена:</w:t>
      </w:r>
      <w:r w:rsidR="000C2B3D" w:rsidRPr="000C2B3D">
        <w:rPr>
          <w:rFonts w:ascii="Times New Roman" w:hAnsi="Times New Roman" w:cs="Times New Roman"/>
          <w:sz w:val="28"/>
          <w:szCs w:val="28"/>
          <w:u w:val="single"/>
        </w:rPr>
        <w:t>http://studbooks.net/743827/turiz/vospitanie_volevyh_kachestv_sportsmenov</w:t>
      </w:r>
      <w:r w:rsidR="000C2B3D" w:rsidRPr="000C2B3D">
        <w:rPr>
          <w:rFonts w:ascii="Times New Roman" w:hAnsi="Times New Roman" w:cs="Times New Roman"/>
          <w:sz w:val="28"/>
          <w:szCs w:val="28"/>
        </w:rPr>
        <w:t>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 и их обсуждение</w:t>
      </w:r>
      <w:r w:rsidRPr="000C2B3D">
        <w:rPr>
          <w:rFonts w:ascii="Times New Roman" w:hAnsi="Times New Roman" w:cs="Times New Roman"/>
          <w:sz w:val="28"/>
          <w:szCs w:val="28"/>
        </w:rPr>
        <w:t>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 xml:space="preserve">Выяснилось, что сила воли в легкой атлетики воспитывается 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 xml:space="preserve">. Бегуны - настойчивость и упорство, прыгуны - выдержка и самообладание, метатели - смелость и решительность. Проанализировав систему подготовки спортсменов на тренировочных занятиях, можно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сказать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 xml:space="preserve"> спорт-это проверка воли. У спортсменов характер вырабатывается самостоятельно. Для того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 xml:space="preserve"> чтобы обеспечить </w:t>
      </w:r>
      <w:hyperlink r:id="rId7" w:tgtFrame="_blank" w:history="1">
        <w:r w:rsidRPr="000C2B3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волевую подготовку</w:t>
        </w:r>
      </w:hyperlink>
      <w:r w:rsidRPr="000C2B3D">
        <w:rPr>
          <w:rFonts w:ascii="Times New Roman" w:hAnsi="Times New Roman" w:cs="Times New Roman"/>
          <w:b/>
          <w:bCs/>
          <w:sz w:val="28"/>
          <w:szCs w:val="28"/>
        </w:rPr>
        <w:t xml:space="preserve"> легкоатлета</w:t>
      </w:r>
      <w:r w:rsidRPr="000C2B3D">
        <w:rPr>
          <w:rFonts w:ascii="Times New Roman" w:hAnsi="Times New Roman" w:cs="Times New Roman"/>
          <w:sz w:val="28"/>
          <w:szCs w:val="28"/>
        </w:rPr>
        <w:t xml:space="preserve">, нужно знать те трудности, с преодолением которых приходится ему конкретно встречаться, с другой же, учитывать субъективные переживания трудностей. Необходимо постоянно создавать такого рода </w:t>
      </w:r>
      <w:r w:rsidRPr="000C2B3D">
        <w:rPr>
          <w:rFonts w:ascii="Times New Roman" w:hAnsi="Times New Roman" w:cs="Times New Roman"/>
          <w:b/>
          <w:bCs/>
          <w:sz w:val="28"/>
          <w:szCs w:val="28"/>
        </w:rPr>
        <w:t>трудности</w:t>
      </w:r>
      <w:r w:rsidRPr="000C2B3D">
        <w:rPr>
          <w:rFonts w:ascii="Times New Roman" w:hAnsi="Times New Roman" w:cs="Times New Roman"/>
          <w:sz w:val="28"/>
          <w:szCs w:val="28"/>
        </w:rPr>
        <w:t xml:space="preserve"> в процессе тренировки и на преодолении их воспитывать </w:t>
      </w:r>
      <w:r w:rsidRPr="000C2B3D">
        <w:rPr>
          <w:rFonts w:ascii="Times New Roman" w:hAnsi="Times New Roman" w:cs="Times New Roman"/>
          <w:b/>
          <w:bCs/>
          <w:sz w:val="28"/>
          <w:szCs w:val="28"/>
        </w:rPr>
        <w:t>волю легкоатлетов</w:t>
      </w:r>
      <w:r w:rsidRPr="000C2B3D">
        <w:rPr>
          <w:rFonts w:ascii="Times New Roman" w:hAnsi="Times New Roman" w:cs="Times New Roman"/>
          <w:sz w:val="28"/>
          <w:szCs w:val="28"/>
        </w:rPr>
        <w:t>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При этом следует иметь в виду, что чем выше становится квалификация легкоатлета, тем в большей мере возрастает и степень трудностей и препятствий, так как известно, что чем выше достижения спортсмена, тем труднее их дальнейшее улучшение. Более того, для того, чтобы удержать достигнутые высокие результаты, спортсмен должен приложить не меньший труд и не меньшие волевые усилия. Поэтому от спортсмена в процессе тренировки постоянно требуется длительный и упорный труд, соблюдение строжайшего режима.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Сказанное, конечно, нельзя понимать так, будто серьезные трудности и препятствия существуют в деятельности только высококвалифицированных спортсменов. Перед новичками и третьеразрядниками также возникают весьма сложные для них препятствия, вызывающие соответствующие переживания трудностей. При определении содержания их волевой подготовки учитываются условия преодоления этих препятствий.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lastRenderedPageBreak/>
        <w:t>Нельзя упускать из вида и еще одно обстоятельство. Как показывают наблюдения и факты, особенно отрицательно влияют на недостаточно подготовленных в волевом отношении легкоатлетов неожиданно возникающие препятствия. Часто спортсмены снижают свои результаты или проигрывают соревнования именно тогда, когда они встречаются в ходе соревнований с какими-либо неожиданностями.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Отрицательное действие неожиданностей заключается в том, что они внезапно нарушают определенные и привычные условия для коры головного мозга спортсмена. В связи с этим нарушается слаженная деятельность других органов и систем организма, нарушается и вся двигательная деятельность спортсмена, возникают сомнение, неуверенность, растерянность, даже страх. Требуется время для того, чтобы было восстановлено нарушенное равновесие функций организма и преодолены отрицательные эмоциональные состояния. Естественно, чем меньший промежуток времени потребуется для этого, тем меньший ущерб потерпит легкоатлет в достижении намеченного результата. </w:t>
      </w:r>
    </w:p>
    <w:p w:rsidR="000C2B3D" w:rsidRPr="009359D2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Таким образом, для правильной </w:t>
      </w:r>
      <w:hyperlink r:id="rId8" w:tgtFrame="_blank" w:history="1">
        <w:r w:rsidRPr="000C2B3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волевой подготовки</w:t>
        </w:r>
      </w:hyperlink>
      <w:r w:rsidRPr="000C2B3D">
        <w:rPr>
          <w:rFonts w:ascii="Times New Roman" w:hAnsi="Times New Roman" w:cs="Times New Roman"/>
          <w:b/>
          <w:bCs/>
          <w:sz w:val="28"/>
          <w:szCs w:val="28"/>
        </w:rPr>
        <w:t xml:space="preserve"> легкоатлетов</w:t>
      </w:r>
      <w:r w:rsidRPr="000C2B3D">
        <w:rPr>
          <w:rFonts w:ascii="Times New Roman" w:hAnsi="Times New Roman" w:cs="Times New Roman"/>
          <w:sz w:val="28"/>
          <w:szCs w:val="28"/>
        </w:rPr>
        <w:t xml:space="preserve"> необходимо постоянно включать в процесс тренировки различного рода неожиданности. 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Перед тренером же стоит задача – тщательно проанализировать и систематизировать трудности, возникающие при овладении более сложными техническими и тактическими приемами, выявлять трудности, связанные с физической подготовкой спортсменов, учитывать возможные нестандартные ситуации, которые могут встретиться в соревнованиях, и, что очень важно, на основании глубокого анализа самим изобретать трудности и неожиданности, возможные в соревнованиях, и вводить их в тренировку в определенной методической последовательности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>. Дело это кропотливое, трудоемкое, но на него стоит потратить время, так как чем легкоатлет будет более подготовлен в процессе тренировки к преодолению препятствий и неожиданностей, чем лучше он будет справляться с ними в ходе соревнований. </w:t>
      </w:r>
    </w:p>
    <w:p w:rsidR="000C2B3D" w:rsidRPr="000C2B3D" w:rsidRDefault="000C2B3D" w:rsidP="000C2B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C2B3D">
        <w:rPr>
          <w:rFonts w:ascii="Times New Roman" w:hAnsi="Times New Roman" w:cs="Times New Roman"/>
          <w:sz w:val="28"/>
          <w:szCs w:val="28"/>
        </w:rPr>
        <w:t xml:space="preserve">  Андреева В. В.,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Всеволодова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 xml:space="preserve"> Ю. В. Феномен преодоления в психологической подготовке спортсмена // Теория и практика физической культуры, 1999, № 10, с. 31–33.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C2B3D">
        <w:rPr>
          <w:rFonts w:ascii="Times New Roman" w:hAnsi="Times New Roman" w:cs="Times New Roman"/>
          <w:sz w:val="28"/>
          <w:szCs w:val="28"/>
        </w:rPr>
        <w:t xml:space="preserve">  Богданова Д. Я, Горбунов Г. Д., Киселев Ю. Я., Смирнов Б. Н. Практические занятия по психологии (для студентов институтов физической культуры) / Под ред. А. Ц. Пуни. – М.: Физкультура и спорт, 1971. – 135 с.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C2B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 xml:space="preserve"> М. Я, Казанцев В. Н. Нравственно-волевое воспитание учащихся ДЮСШ: теория и практика // Физическая культура, 1999, № 1, с. 34–37.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C2B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Гогунов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 xml:space="preserve"> Е. Н., Мартьянов Б. И. Психология физического воспитания и спорта: Учеб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 xml:space="preserve">. учеб. заведений. – М.: Издательский центр "Академия", 2000. – 288 с.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C2B3D">
        <w:rPr>
          <w:rFonts w:ascii="Times New Roman" w:hAnsi="Times New Roman" w:cs="Times New Roman"/>
          <w:sz w:val="28"/>
          <w:szCs w:val="28"/>
        </w:rPr>
        <w:t xml:space="preserve">  Жаров К. П. Волевая подготовка спортсменов. – М.: Физкультура и спорт, 1967. – 39 с.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C2B3D">
        <w:rPr>
          <w:rFonts w:ascii="Times New Roman" w:hAnsi="Times New Roman" w:cs="Times New Roman"/>
          <w:sz w:val="28"/>
          <w:szCs w:val="28"/>
        </w:rPr>
        <w:t xml:space="preserve">  Калин В.К. Экспериментальное изучение волевого усилия. – М., 1968.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C2B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0C2B3D">
        <w:rPr>
          <w:rFonts w:ascii="Times New Roman" w:hAnsi="Times New Roman" w:cs="Times New Roman"/>
          <w:sz w:val="28"/>
          <w:szCs w:val="28"/>
        </w:rPr>
        <w:t>Сайчук</w:t>
      </w:r>
      <w:proofErr w:type="spellEnd"/>
      <w:r w:rsidRPr="000C2B3D">
        <w:rPr>
          <w:rFonts w:ascii="Times New Roman" w:hAnsi="Times New Roman" w:cs="Times New Roman"/>
          <w:sz w:val="28"/>
          <w:szCs w:val="28"/>
        </w:rPr>
        <w:t xml:space="preserve"> Л.В. Регулирование психической напряженности – важнейшее условие целесообразного управления процессом достижения спортивной формы./ Теория и практика физической культуры, 1970, № 5.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C2B3D">
        <w:rPr>
          <w:rFonts w:ascii="Times New Roman" w:hAnsi="Times New Roman" w:cs="Times New Roman"/>
          <w:sz w:val="28"/>
          <w:szCs w:val="28"/>
        </w:rPr>
        <w:t xml:space="preserve">  Коровин С. С., Кабачков В. А. Профессиональная физическая культура и формирование личности. – Оренбург: Издательство ОГПУ, 1998. – 258 с.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0C2B3D">
        <w:rPr>
          <w:rFonts w:ascii="Times New Roman" w:hAnsi="Times New Roman" w:cs="Times New Roman"/>
          <w:sz w:val="28"/>
          <w:szCs w:val="28"/>
        </w:rPr>
        <w:t xml:space="preserve">  Кочетков А. П. Воспитание спортсменов в учебно-тренировочном процессе  // Теория и практика физической культуры, 2000, № 12, с. 37-38. 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C2B3D">
        <w:rPr>
          <w:rFonts w:ascii="Times New Roman" w:hAnsi="Times New Roman" w:cs="Times New Roman"/>
          <w:sz w:val="28"/>
          <w:szCs w:val="28"/>
        </w:rPr>
        <w:t xml:space="preserve">  Озолин Н.Г. Воспитание моральных и волевых каче</w:t>
      </w:r>
      <w:proofErr w:type="gramStart"/>
      <w:r w:rsidRPr="000C2B3D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0C2B3D">
        <w:rPr>
          <w:rFonts w:ascii="Times New Roman" w:hAnsi="Times New Roman" w:cs="Times New Roman"/>
          <w:sz w:val="28"/>
          <w:szCs w:val="28"/>
        </w:rPr>
        <w:t>ортсмена. – М., Физкультура и спорт, 1958. – 47 с.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 </w:t>
      </w:r>
    </w:p>
    <w:p w:rsidR="000C2B3D" w:rsidRPr="000C2B3D" w:rsidRDefault="000C2B3D" w:rsidP="000C2B3D">
      <w:pPr>
        <w:rPr>
          <w:rFonts w:ascii="Times New Roman" w:hAnsi="Times New Roman" w:cs="Times New Roman"/>
          <w:sz w:val="28"/>
          <w:szCs w:val="28"/>
        </w:rPr>
      </w:pPr>
      <w:r w:rsidRPr="000C2B3D">
        <w:rPr>
          <w:rFonts w:ascii="Times New Roman" w:hAnsi="Times New Roman" w:cs="Times New Roman"/>
          <w:sz w:val="28"/>
          <w:szCs w:val="28"/>
        </w:rPr>
        <w:t> </w:t>
      </w:r>
    </w:p>
    <w:p w:rsidR="009A6EE3" w:rsidRPr="000C2B3D" w:rsidRDefault="009359D2" w:rsidP="000C2B3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A6EE3" w:rsidRPr="000C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966"/>
    <w:multiLevelType w:val="multilevel"/>
    <w:tmpl w:val="B00C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C66A2"/>
    <w:multiLevelType w:val="multilevel"/>
    <w:tmpl w:val="4614F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D13D1"/>
    <w:multiLevelType w:val="multilevel"/>
    <w:tmpl w:val="CB261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D6086"/>
    <w:multiLevelType w:val="multilevel"/>
    <w:tmpl w:val="68DE8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14DCF"/>
    <w:multiLevelType w:val="multilevel"/>
    <w:tmpl w:val="8622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41630F"/>
    <w:multiLevelType w:val="multilevel"/>
    <w:tmpl w:val="E8D0F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3D"/>
    <w:rsid w:val="00003103"/>
    <w:rsid w:val="000A1285"/>
    <w:rsid w:val="000C2B3D"/>
    <w:rsid w:val="004C0067"/>
    <w:rsid w:val="009359D2"/>
    <w:rsid w:val="00B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E2"/>
  </w:style>
  <w:style w:type="paragraph" w:styleId="1">
    <w:name w:val="heading 1"/>
    <w:basedOn w:val="a"/>
    <w:link w:val="10"/>
    <w:uiPriority w:val="9"/>
    <w:qFormat/>
    <w:rsid w:val="00BE71E2"/>
    <w:pPr>
      <w:spacing w:before="100" w:beforeAutospacing="1" w:after="100" w:afterAutospacing="1" w:line="240" w:lineRule="auto"/>
      <w:jc w:val="left"/>
      <w:outlineLvl w:val="0"/>
    </w:pPr>
    <w:rPr>
      <w:rFonts w:ascii="Verdana" w:eastAsia="Times New Roman" w:hAnsi="Verdana" w:cs="Times New Roman"/>
      <w:b/>
      <w:bCs/>
      <w:kern w:val="36"/>
      <w:sz w:val="31"/>
      <w:szCs w:val="31"/>
      <w:lang w:eastAsia="ru-RU"/>
    </w:rPr>
  </w:style>
  <w:style w:type="paragraph" w:styleId="2">
    <w:name w:val="heading 2"/>
    <w:basedOn w:val="a"/>
    <w:link w:val="20"/>
    <w:uiPriority w:val="9"/>
    <w:qFormat/>
    <w:rsid w:val="00BE71E2"/>
    <w:pPr>
      <w:spacing w:before="100" w:beforeAutospacing="1" w:after="100" w:afterAutospacing="1" w:line="240" w:lineRule="auto"/>
      <w:jc w:val="left"/>
      <w:outlineLvl w:val="1"/>
    </w:pPr>
    <w:rPr>
      <w:rFonts w:ascii="Verdana" w:eastAsia="Times New Roman" w:hAnsi="Verdana" w:cs="Times New Roman"/>
      <w:b/>
      <w:bCs/>
      <w:sz w:val="29"/>
      <w:szCs w:val="29"/>
      <w:lang w:eastAsia="ru-RU"/>
    </w:rPr>
  </w:style>
  <w:style w:type="paragraph" w:styleId="3">
    <w:name w:val="heading 3"/>
    <w:basedOn w:val="a"/>
    <w:link w:val="30"/>
    <w:uiPriority w:val="9"/>
    <w:qFormat/>
    <w:rsid w:val="00BE71E2"/>
    <w:pPr>
      <w:spacing w:before="100" w:beforeAutospacing="1" w:after="100" w:afterAutospacing="1" w:line="240" w:lineRule="auto"/>
      <w:jc w:val="left"/>
      <w:outlineLvl w:val="2"/>
    </w:pPr>
    <w:rPr>
      <w:rFonts w:ascii="Verdana" w:eastAsia="Times New Roman" w:hAnsi="Verdan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1E2"/>
    <w:rPr>
      <w:rFonts w:ascii="Verdana" w:eastAsia="Times New Roman" w:hAnsi="Verdana" w:cs="Times New Roman"/>
      <w:b/>
      <w:bCs/>
      <w:kern w:val="36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1E2"/>
    <w:rPr>
      <w:rFonts w:ascii="Verdana" w:eastAsia="Times New Roman" w:hAnsi="Verdana" w:cs="Times New Roman"/>
      <w:b/>
      <w:bCs/>
      <w:sz w:val="29"/>
      <w:szCs w:val="2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71E2"/>
    <w:rPr>
      <w:rFonts w:ascii="Verdana" w:eastAsia="Times New Roman" w:hAnsi="Verdana" w:cs="Times New Roman"/>
      <w:b/>
      <w:bCs/>
      <w:sz w:val="26"/>
      <w:szCs w:val="26"/>
      <w:lang w:eastAsia="ru-RU"/>
    </w:rPr>
  </w:style>
  <w:style w:type="character" w:styleId="a3">
    <w:name w:val="Emphasis"/>
    <w:basedOn w:val="a0"/>
    <w:uiPriority w:val="20"/>
    <w:qFormat/>
    <w:rsid w:val="00BE71E2"/>
    <w:rPr>
      <w:i/>
      <w:iCs/>
    </w:rPr>
  </w:style>
  <w:style w:type="character" w:styleId="a4">
    <w:name w:val="Hyperlink"/>
    <w:basedOn w:val="a0"/>
    <w:uiPriority w:val="99"/>
    <w:unhideWhenUsed/>
    <w:rsid w:val="000C2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E2"/>
  </w:style>
  <w:style w:type="paragraph" w:styleId="1">
    <w:name w:val="heading 1"/>
    <w:basedOn w:val="a"/>
    <w:link w:val="10"/>
    <w:uiPriority w:val="9"/>
    <w:qFormat/>
    <w:rsid w:val="00BE71E2"/>
    <w:pPr>
      <w:spacing w:before="100" w:beforeAutospacing="1" w:after="100" w:afterAutospacing="1" w:line="240" w:lineRule="auto"/>
      <w:jc w:val="left"/>
      <w:outlineLvl w:val="0"/>
    </w:pPr>
    <w:rPr>
      <w:rFonts w:ascii="Verdana" w:eastAsia="Times New Roman" w:hAnsi="Verdana" w:cs="Times New Roman"/>
      <w:b/>
      <w:bCs/>
      <w:kern w:val="36"/>
      <w:sz w:val="31"/>
      <w:szCs w:val="31"/>
      <w:lang w:eastAsia="ru-RU"/>
    </w:rPr>
  </w:style>
  <w:style w:type="paragraph" w:styleId="2">
    <w:name w:val="heading 2"/>
    <w:basedOn w:val="a"/>
    <w:link w:val="20"/>
    <w:uiPriority w:val="9"/>
    <w:qFormat/>
    <w:rsid w:val="00BE71E2"/>
    <w:pPr>
      <w:spacing w:before="100" w:beforeAutospacing="1" w:after="100" w:afterAutospacing="1" w:line="240" w:lineRule="auto"/>
      <w:jc w:val="left"/>
      <w:outlineLvl w:val="1"/>
    </w:pPr>
    <w:rPr>
      <w:rFonts w:ascii="Verdana" w:eastAsia="Times New Roman" w:hAnsi="Verdana" w:cs="Times New Roman"/>
      <w:b/>
      <w:bCs/>
      <w:sz w:val="29"/>
      <w:szCs w:val="29"/>
      <w:lang w:eastAsia="ru-RU"/>
    </w:rPr>
  </w:style>
  <w:style w:type="paragraph" w:styleId="3">
    <w:name w:val="heading 3"/>
    <w:basedOn w:val="a"/>
    <w:link w:val="30"/>
    <w:uiPriority w:val="9"/>
    <w:qFormat/>
    <w:rsid w:val="00BE71E2"/>
    <w:pPr>
      <w:spacing w:before="100" w:beforeAutospacing="1" w:after="100" w:afterAutospacing="1" w:line="240" w:lineRule="auto"/>
      <w:jc w:val="left"/>
      <w:outlineLvl w:val="2"/>
    </w:pPr>
    <w:rPr>
      <w:rFonts w:ascii="Verdana" w:eastAsia="Times New Roman" w:hAnsi="Verdan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1E2"/>
    <w:rPr>
      <w:rFonts w:ascii="Verdana" w:eastAsia="Times New Roman" w:hAnsi="Verdana" w:cs="Times New Roman"/>
      <w:b/>
      <w:bCs/>
      <w:kern w:val="36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1E2"/>
    <w:rPr>
      <w:rFonts w:ascii="Verdana" w:eastAsia="Times New Roman" w:hAnsi="Verdana" w:cs="Times New Roman"/>
      <w:b/>
      <w:bCs/>
      <w:sz w:val="29"/>
      <w:szCs w:val="2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71E2"/>
    <w:rPr>
      <w:rFonts w:ascii="Verdana" w:eastAsia="Times New Roman" w:hAnsi="Verdana" w:cs="Times New Roman"/>
      <w:b/>
      <w:bCs/>
      <w:sz w:val="26"/>
      <w:szCs w:val="26"/>
      <w:lang w:eastAsia="ru-RU"/>
    </w:rPr>
  </w:style>
  <w:style w:type="character" w:styleId="a3">
    <w:name w:val="Emphasis"/>
    <w:basedOn w:val="a0"/>
    <w:uiPriority w:val="20"/>
    <w:qFormat/>
    <w:rsid w:val="00BE71E2"/>
    <w:rPr>
      <w:i/>
      <w:iCs/>
    </w:rPr>
  </w:style>
  <w:style w:type="character" w:styleId="a4">
    <w:name w:val="Hyperlink"/>
    <w:basedOn w:val="a0"/>
    <w:uiPriority w:val="99"/>
    <w:unhideWhenUsed/>
    <w:rsid w:val="000C2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uraisport.ru/psixologiya/voly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zkulturaisport.ru/psixologiya/vol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kulturaisport.ru/vidy-sporta/legkaya-atletika/297-volevaya-podgotovka-legkoatletov.html?showall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2018-03-20T10:37:00Z</dcterms:created>
  <dcterms:modified xsi:type="dcterms:W3CDTF">2018-03-26T17:53:00Z</dcterms:modified>
</cp:coreProperties>
</file>