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Модернизация педагогического образования поставила перед каждым учителем задачу переосмысления своей педагогической деятельности, пересмотра методов и средств обучения и воспитания, использования средств, которые формируют универсальные учебные действия. Реализация системно-деятельностного подхода, положенная в основу нового стандарта, направленная на развитие УУД, меняет представление педагогов о том, каким должно быть образование и его результат, а значит, меняет и позицию учителя на уроке.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Как подготовить и провести урок, учитывая новые требования ФГОС и современные инновации? Перед современным учителем в условиях внедрения новых образовательных стандартов стоит задача использовать системно-деятельностный подход в обучении школьников. Реализация деятельностного подхода на уроке заставляет учителя перестроить свою деятельность, уйти от привычного объяснения и предоставить обучающимся самостоятельно, в определенной последовательности открыть для себя новые знания. Именно ученики являются главными “действующими героями” на уроке. И, безусловно, их деятельность на уроке должна быть осмыслена и значима: что я хочу сделать, зачем я это делаю, как я это делаю, как я это сделал.</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Сформированность качественно новых образовательных результатов возможна лишь при системном включении обучающихся в самостоятельную учебно–познавательную деятельность. Именно деятельностный метод обеспечивает непрерывность саморазвития личности в процессе обучения. Очевидно, что реализовывать новые цели образования невозможно, если ученик пассивно усваивает готовые истины. Необходим его самостоятельный поиск, в процессе которого как раз и приобретается опыт целеполагания, достижения поставленных целей, рефлексивной самоорганизации и самооценки, опыт коммуникативного воздействия, поэтому для развития личности обучающихся, формирования у них деятельностных способностей необходимо включать их в самостоятельную учебно-познавательную деятельность. Главный принцип деятельностного подхода – научить учиться. Такой подход предполагает, что знания приобретаются и проявляются только в деятельности, что за умениями, навыками, развитием и воспитанием ученика всегда стоит действие. В образовательной области “Филология” приоритетным является коммуникативное развитие – формирование способности и готовности свободно осуществлять общение на русском родном языке, овладение современными средствами вербальной и невербальной коммуникации.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Критерии результативности урока при системно–деятельностном подходе: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1. Цели урока задаются с тенденцией передачи функции от учителя к ученику. 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2. Используются разнообразные формы, методы и приемы обучения, повышающие степень активности учащихся в учебном процессе.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3. Учитель владеет технологией диалога, обучает учащихся ставить и адресовать вопросы.</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4. Учитель эффективно сочетает репродуктивную и проблемную формы обучения, учит детей работать по правилу и творчески.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5. На уроке задаются задачи и четкие критерии самоконтроля и самооценки (происходит специальное формирование контрольно-оценочной деятельности у обучающихся). 6.Учитель добивается осмысления учебного материала всеми учащимися, используя для этого специальные приемы.</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7. Учитель стремиться оценивать реальное продвижение каждого ученика, поощряет и поддерживает минимальные успехи.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8. Учитель специально планирует коммуникативные задачи урока.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9. Учитель принимает и поощряет, выражаемую учеником, собственную позицию, иное мнение, обучает корректным формам их выражения.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lastRenderedPageBreak/>
        <w:t>10. Стиль, тон отношений, задаваемый на уроке, создают атмосферу сотрудничества, сотворчества, психологического комфорта.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11. На уроке осуществляется глубокое личностное воздействие “учитель – ученик” (через отношения, совместную деятельность и т.д.)</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Показатели эффективности урока: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1. Целеполагание (реализация деятельностного способа целеполагания)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1.1. Формулирование целей урока в совместной деятельности педагога и обучающихся или постановка целей урока обучающимися самостоятельно.</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1.2. Формулирование диагностической цели урока (диагностическая цель – цель, о факте достижения которой можно судить однозначно)</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1.3. Ясность, чёткость, конкретность цели урока и степень её соотношения с результатом.</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1.4. Постановка общей цели урока или частных задач к каждому этапу.</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2. Создание на уроке условий для формирования у обучающихся готовности к саморазвитию.</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2.1. Планирование деятельности обучающихся на уроке и степень их включённости в этот процесс.</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2.2. Выполнение плана деятельности обучающихся на уроке и обеспечение результативности урока для развития обучающихся.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2.3. Реализация рефлексии деятельности обучающихся на уроке и оценивание уровня собственного продвижения по учебному материалу.</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2.4. Организация и реализация на уроке различных видов деятельности обучающихся (слушание, чтение, письмо, говорение, аудирование, моделирование, прогнозирование, проектирование, конструирование, исследование, обобщение, анализ, синтез, сравнение, классификация, сопоставление, проведение аналогии, диагностирование, самостоятельная деятельность и др.)</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2.5. Побуждение обучающихся к саморазвитию через формулирование (выбор) домашнего задания.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3. Проектирование и конструирование на уроке социальной среды развития обучающихся</w:t>
      </w:r>
      <w:r w:rsidRPr="003C5972">
        <w:rPr>
          <w:rFonts w:ascii="Times New Roman" w:eastAsia="Times New Roman" w:hAnsi="Times New Roman"/>
          <w:color w:val="000000"/>
          <w:sz w:val="24"/>
          <w:szCs w:val="24"/>
          <w:lang w:eastAsia="ru-RU"/>
        </w:rPr>
        <w:t>.</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3.1. Реализация на уроке содержания учебного материала как системы научных понятий (научность содержания материала, следование УМК)</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3.2. Дифференциация и индивидуализация на уроке учебного материала по сложности и объёму.</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3.3. Целесообразность выбора формы урока (внешняя форма: урок – мастерская, экскурсия, путешествие, суд, семинар, лекция и др., внутренняя форма: изучение нового материала, повторения, обобщения, комбинированный, развития речи, урок по определённой технологии) и формы организации деятельности детей (фронтальная, индивидуальная, групповая, парная, коллективная и др.)</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3.4. Целесообразность использования технического, дидактического, наглядного оснащения учебного занятия.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4. Создание на уроке условий для активной учебно–познавательной деятельности обучающихся.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4.1. Реализация на уроке компонентов учебно –познавательной деятельности (цель, мотив, постановка учебной задачи, содержание, учебные действия, контроль (самоконтроль), оценка (самооценка).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4.2. Формирование (развитие) на уроке универсальных учебных действий (регулятивных, познавательных, коммуникативных, личностных)</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4.3. Формулирование и решение на уроке познавательных задач, направленных на продуктивную деятельность обучающихся.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4.4. Построение урока с учётом индивидуальных, возрастных, психологических и физиологических особенностей обучающихся.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lastRenderedPageBreak/>
        <w:t>4.5. Умение создать атмосферу доверия, психологической безопасности, одобрения, поддержки, сотрудничества, здоровьесбережения.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Новым смыслом урока является   решение проблем самими школьниками в процессе урока через самостоятельную  познавательную деятельность. Проблемный характер урока  с уверенностью можно рассматривать как уход от репродуктивного подхода на занятии. Чем больше самостоятельной деятельности на уроке, тем лучше, т.к. учащиеся приобретают умения  решения проблем, информационную компетентность при работе с текстом.</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Деятельностный подход к организации читательской грамотности на уроках русского языка осуществляется на основе работы с лингвистическими текстами. В учебниках по русскому языку читательская грамотность формируется на основе работы со сплошными и несплошными текстами (таблицами, схемами, объявлениями, и.т.д.) Эти тексты требуют несколько иных читательских навыков, так как, содержат особые связи информационных единиц текста и особые формальные указатели на эти связи (название граф, таблиц, цвет, шрифт).</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Именно поэтому для современного этапа развития методики преподавания русского языка актуальным является развитие читательских умений на основе схем-таблиц как формы предъявления лингвистической информации.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Современный урок отличается использованием деятельностных методов и приемов обучения таких, как учебная дискуссия, диалог, видеообсуждение, деловые и ролевые игры, открытые вопросы, мозговой штурм и т.д.</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В отличие от традиционного современный урок даёт возможность учащимся самим прийти к открытию нового знания через практическую направленность. Учитель не наставник, а друг, помогающий справиться с возникшими проблемами на уроке. На современном уроке учителю необходимо создавать условия и направлять деятельность своих учеников на приобретение знаний в процессе собственной деятельности на уроке.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Современный урок должен формировать универсальные учебные действия, обеспечивающие школьникам умение учиться, способность к саморазвитию и самосовершенствованию. Воспитанию положительной мотивации учения способствует общая атмосфера в школе и классе: включенность ученика в разные виды деятельности, отношения сотрудничества учителя и учащегося, привлечение учащихся к оценочной деятельности и формирование у них адекватной самооценки. Формированию мотивации способствуют занимательность изложения, необычная форма преподавания материала, эмоциональность речи учителя, умелое применение педагогом поощрения и порицания.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Особое значение приобретает выполнение школьниками учебных действий и самоконтроля, самостоятельный переход от одного этапа работы к другому, включение учащихся в совместную учебную деятельность. Самостоятельная работа, по сути, есть форма самообразования. Понятие самостоятельной работы ученика в современной дидактике обязательно соотносится с организующей ролью учителя. Для самого школьника самостоятельная работа должна быть осознана как свободная по выбору, внутренне мотивированная деятельность.</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Популярно и актуально на сегодняшний день проблемное обучение, в котором существует особый вид урока – урок-исследование. Одним из возможных способов повышения эффективности и выбора проблемы исследования является опорный конспект, который по своей сути представляет вторичный текст, так как в нем в краткой форме передаются основные сведения текста исходного. При этом могут использоваться сокращения, различные знаки, символы, графические выделения. Часто опорный конспект представляет собой рисунок или схему, иногда таблицу. Опорный конспект составляется учителем для учеников или детьми или совместными усилиями учителя и детей в диалоге. Таким образом, умение составлять опорный конспект - одно из важных общеучебных умений, которое подготавливает учеников к презентации своих знаний.</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lastRenderedPageBreak/>
        <w:t>Самой популярной педагогической технологией в современном преподавании становится метод проектов с использованием ИКТ, так как он направлен на повышение эффективности урока. На таких занятиях учитель предъявляет школьникам ту или иную проблему для самостоятельного исследования, хорошо зная ее результат, ход решения и те черты творческой деятельности, которые требуются в ходе ее решения. Тем самым построение системы таких проблем позволяет предусматривать деятельность учащихся, постепенно приводящую к формированию необходимых черт творческой личности.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Развитию УУД  на уроке способствует применение  современных педагогических технологий:  технология критического мышления, проектная деятельность, исследовательская работа,  дискуссионная технология, коллективная и индивидуальная мыслительную деятельность. Важно, чтобы учитель не искажал технологию, используя  из нее только отдельные приемы.</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Новый подход к образованию соответствует современному представлению об уроке. Именно такой урок называется современным, где учитель вместе с учащимися на равных ведет работу по поиску и отбору научного содержания знания, подлежащего усвоению; только тогда знание становится личностно значимым, а ученик воспринимается учителем как творец своего знания. А значит, именно такие уроки позволяют сегодня реализовывать новые образовательные стандарты. Развивающее обучение также лежит в основе современного урока, так как  урок развивающий – направлен на создание условий, в которых ребенок чувствует себя самим собой, полноценным участником различных форм общественной жизни. Учитель на таком уроке является организатором учебной деятельности.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Особую роль играет итог урока, так называемый этап рефлексии, я использую различные приёмы рефлексии: пятиминутное эссе; синквейны; метод незаконченного предложения; высказывание в форуме, свободное высказывание, смайлики.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Предлагаемый подход к преподаванию русского языка и литературы имеет ряд преимуществ: учащиеся систематически получают навыки общения, сотрудничества, саморегуляции поведения в коллективе. Происходит это в привычной обстановке микрогруппы, в которую объединяются учащиеся. Работа в микрогруппах постепенно раскрепощает ребят, создает условия психологического комфорта, учит свободно излагать свои мысли, доказывать собственные выводы, слушать других, уважать чужую точку зрения, спорить, анализировать свои действия, давать им оценку.</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Предметы русский язык и литература дают большие возможности для работы с использованием ИКТ, так как именно на этих уроках мы непосредственно работаем со словом, предложением, текстом; учим детей составлять планы, конспекты, аннотации и рецензии информационных сообщений; аргументировать свои высказывания; воспитываем у учащихся бережное уважительное отношение к слову.</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Принцип деятельности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ФГОС вводят новое понятие – учебная ситуация,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 запоминают.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ситуацию.</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Для создания учебной ситуации могут использоваться приемы:</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предъявить противоречивые факты, теории;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обнажить житейское представление и предъявить научный факт;</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lastRenderedPageBreak/>
        <w:t>- использовать приемы “яркое пятно”, “актуальность”.</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Учебной ситуацией может стать задание составить: таблицу, график или диаграмму по содержанию прочитанного текста, алгоритм по определенному правилу или выполнение задания: объяснить содержание прочитанного текста ученику младшего класса или практическая работа и т.д.</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Структура современных уроков должна быть динамичной, с использованием набора разнообразных операций, объединенных в целесообразную деятельность. Очень важно, чтобы учитель поддерживал инициативу ученика в нужном направлении, и обеспечивал приоритет его деятельности по отношению к своей собственной.</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Продуктивные задания – главное средство достижения результата образования. Если ученик будет обладать качествами, заложенными в ФГОС, то он сам сможет стать “архитектором и строителем” образовательного процесса, самостоятельно анализировать свою деятельность и вносить в нее коррективы.</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Учитель и его творческое отношение к учебному процессу –это и есть главный ресурс, без которого новые требования ФГОС к организации учебно-воспитательного процесса в школе не могут существовать. Много зависит от желания и характера учителя,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сможет в более сжатые сроки.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Таким образом, реализация ФГОС в большей степени зависит от учителя, который перестанет быть единственным носителем знаний, а будет выполнять роль проводника в мире информации. Задача учителя не просто формировать и развивать необходимые качества, но и взаимодействовать со средой, в которой растёт ребёнок. Дать учащимся возможность делать выбор, аргументировать свою точку зрения, нести ответственность за этот выбор, а не давать готовое. Для выстраивания новой системы работы и достижения качественных результатов учебной деятельности целесообразно использовать наиболее эффективные приемы и формы ее организации: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1. Использование дифференцированных заданий.</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2. Включение в образовательный процесс ИКТ.</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3. Использование метода проектов.</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Новые требования к результатам образовательной деятельности диктуют новые требования к уроку как основной форме организации учебного процесса. «Урок – это зеркало общей и педагогической культуры учителя, мерило его интеллектуального богатства, показатель его кругозора, эрудиции», - писал известный педагог В.А.Сухомлинский. Как разработать урок по-новому? Как учителю сохранить собственное лицо и учесть при этом новые требования ФГОС?</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Особенность федеральных государственных образовательных стандартов общего образования - их деятельностный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реальные виды деятельности. Поставленная задача требует перехода к новой системно-деятельностной образовательной парадигме, которая, в свою очередь, связана с принципиальными изменениями деятельности учителя, реализующего ФГОС. Также изменяются и технологии обучения, внедрение информационно-коммуникационных технологий открывает значительные возможности расширения образовательных рамок по каждому предмету в ОУ.</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Современный урок русского языка и литературы в условиях введения ФГОС нового поколения должен включать следующие шесть основных этапов:</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мобилизация (предполагает включение учащихся в активную интеллектуальную деятельность);</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целеполагание (учащиеся самостоятельно формулируют цели урока по схеме «вспомнить → узнать → научиться»);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lastRenderedPageBreak/>
        <w:t>• осознание недостаточности имеющихся знаний (учитель способствует возникновению на уроке проблемной ситуации, в ходе анализа которой учащиеся понимают, что имеющихся знаний для ее решения недостаточно);</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коммуникация (поиск новых знаний в паре, в группе);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взаимопроверка, взаимоконтроль;</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рефлексия (осознание учеником и воспроизведение в речи того, что нового он узнал и чему научился на уроке).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Требования к современному уроку русского языка и литературы в условиях введения ФГОС:</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хорошо организованный урок в хорошо оборудованном кабинете должен иметь хорошее начало и хорошее окончание ;</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учитель должен спланировать свою деятельность и деятельность учащихся, четко сформулировать тему, цель, задачи урока;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урок должен быть проблемным и развивающим: учитель сам нацеливается на сотрудничество с учениками и умеет направлять учеников на сотрудничество с учителем и одноклассниками;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учитель организует проблемные и поисковые ситуации, активизирует деятельность учащихся;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 вывод делают сами учащиеся;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•минимум репродукции и максимум творчества и сотворчества;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 времясбережение и здоровьесбережение;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в центре внимания урока — дети;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учет уровня и возможностей учащихся, в котором учтены такие аспекты, как профиль класса, стремление учащихся, настроение детей;</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умение демонстрировать методическое искусство учителя;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планирование обратной связи;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урок должен быть добрым.</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При подготовке к современному уроку в соответствии с новыми стандартами, нужно, прежде всего, помнить об усилении мотивации ребенка к познанию русского языка и литературы. Ну уроке необходимо продемонстрировать ему, что школьные занятия – это не получение отвлеченных от жизни знаний, а наоборот – необходимая подготовка к жизни, её узнавание, поиск полезной информации и навыки ее применения в реальной жизни.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Уроки должны строиться по совершенно иной схеме. Ученик должен стать живым участником образовательного процесса. Современный урок русского языка и литературы, направленный на формирование метапредметных и личностных результатов, - это проблемно – диалогический урок. При подготовке к такому уроку следует тщательно продумать свои действия на каждом этапе с учетом возможных ситуаций, потребующих импровизации.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Как сам урок, так и подготовка к нему может состоять из шести шагов.</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1 – й шаг. Определение нового. Учитель четко определяет, какое новое знание должно быть открыто на уроке. Это может быть правило, алгоритм, закономерность, понятие, свое отношение к предмету исследования и т.п.</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xml:space="preserve"> 2 – й шаг. Конструирование проблемной ситуации. Проблемная ситуация на уроке может, конечно, возникнуть сама собой, но для достижения поставленной цель, учитель должен четко представлять, в какой момент проблема должна возникнуть, как ее лучше обыграть, чтобы в дальнейшем ее разрешение привело к задуманному результату. Поэтому проблемную ситуацию необходимо хорошо продумать и подвести к тому, чтобы ученики самостоятельно сформулировали проблему урока в виде темы, цели или вопроса. Это можно сделать двумя способами: «с затруднением» или «с удивлением». Первый способ предполагает, что учащиеся получают задание, которое невозможно выполнить без новых знаний. В ходе проблемного диалога учитель подводит учеников к осознанию </w:t>
      </w:r>
      <w:r w:rsidRPr="003C5972">
        <w:rPr>
          <w:rFonts w:ascii="Times New Roman" w:eastAsia="Times New Roman" w:hAnsi="Times New Roman"/>
          <w:color w:val="000000"/>
          <w:sz w:val="24"/>
          <w:szCs w:val="24"/>
          <w:lang w:eastAsia="ru-RU"/>
        </w:rPr>
        <w:lastRenderedPageBreak/>
        <w:t>нехватки знаний и формулированию проблемы урока в виде темы или цели. Второй способ предполагает сравнительный анализ двух фактов, мнений, предположений. В процессе сравнения учитель должен добиться осознания учениками несовпадения, противоречия, которое должно вызвать у них удивление и привести к формулировке проблемы урока в виде вопроса.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3 – й шаг. Планирование действий. Когда проблема урока будет сформулирована, начнется основная его часть- коммуникация. На этом этапе предполагается самостоятельная работа учащихся. При подготовке к уроку учитель должен предусмотреть возможные варианты «развития действия», чтобы вовремя «реку направить в нужное русло». Поэтому работая над сценарием урока, следует спланировать применение разных приемов. Например, выдвижение версий, проведение актуализации ранее полученных знаний путем мозгового штурма или выполнения ряда заданий по изученному материалу, составление плана с использование элементов технологии проблемного диалога для определения последовательности действий, их направленности, возможных источников информации.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4 – й шаг. Планирование решений. Планируя решение проблемы, необходимо: во- первых, сформулировать свой вывод по проблеме (форму правила, алгоритма, описание закономерности, понятия), к которому при помощи учителя ученики смогут прийти сами; во – вторых, выбрать такие источники получения учениками необходимых новых сведений для решения проблемы, в которых не будет содержаться готового ответа, вывода, формулировки нового знания. Это может быть наблюдение ситуации, в которой проявляется нужное знание. Например, на уроках русского языка, увидев закономерность написания орфограммы, ученики могут сами сформулировать правило, а уже потом проверить себя по учебнику. Это может быть работа с текстом (с таблицей, схемой, рисунком), из которого логически можно вывести признаки понятия, закономерную связь между явлениями, найти аргументы для своей оценки и т. п. В – третьих, необходимо спроектировать диалог по поиску решения проблемы. Можно предусмотреть подводящий или побуждающий диалог. Подводящий диалог предполагает цепочку вопросов, вытекающих один из другого, правильный ответ на каждый из которых запрограммирован в самом вопросе. Такой диалог способствует развитию логики. Побуждающий диалог состоит из ряда вопросов, на которые возможны разные правильные варианты ответа. Побуждающий диалог направлен на развитие творчества. Наконец, следует составить примерный опорный сигнал (схему, набор тезисов, таблицу и т.п.), который будет появляться на доске по мере открытия учениками нового знания или его элементов. В идеале – каждый элемент опорного сигнала должен выращиваться в диалоге с учениками по ходу решения проблемы.</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5 – й шаг. Планирование результата. Сценарий урока предполагает, что учитель должен продумать возможное выражение решения проблемы. Например, это может быть ответ на вопрос: «Так как же мы решили проблему?»</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6 – й шаг. Планирование заданий для применения нового знания. Следует помнить, что задания должны носить проблемный характер, нацеливать ученика на поисковую или исследовательскую деятельность, предполагать индивидуальную или групповую работу.</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Если сравнить традиционную деятельность учителя и деятельность учителя на уроке, направленном на получение метапредметных и личностных результатов, то можно увидеть ряд отличий:</w:t>
      </w:r>
    </w:p>
    <w:tbl>
      <w:tblPr>
        <w:tblW w:w="1201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497"/>
        <w:gridCol w:w="3868"/>
        <w:gridCol w:w="5650"/>
      </w:tblGrid>
      <w:tr w:rsidR="003C5972" w:rsidRPr="003C5972" w:rsidTr="003C5972">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Предмет изменений</w:t>
            </w:r>
          </w:p>
        </w:tc>
        <w:tc>
          <w:tcPr>
            <w:tcW w:w="3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Традиционная деятельность учителя</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Деятельность учителя, работающего по ФГОС</w:t>
            </w:r>
          </w:p>
        </w:tc>
      </w:tr>
      <w:tr w:rsidR="003C5972" w:rsidRPr="003C5972" w:rsidTr="003C5972">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Подготовка к уроку</w:t>
            </w:r>
          </w:p>
        </w:tc>
        <w:tc>
          <w:tcPr>
            <w:tcW w:w="3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Учитель пользуется жестко структурированным конспектом урока</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Учитель пользуется сценарным планом урока, предоставляющим ему свободу в выборе форм, способов и приемов обучения</w:t>
            </w:r>
          </w:p>
        </w:tc>
      </w:tr>
      <w:tr w:rsidR="003C5972" w:rsidRPr="003C5972" w:rsidTr="003C597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972" w:rsidRPr="003C5972" w:rsidRDefault="003C5972" w:rsidP="003C5972">
            <w:pPr>
              <w:spacing w:after="0" w:line="240" w:lineRule="auto"/>
              <w:rPr>
                <w:rFonts w:eastAsia="Times New Roman" w:cs="Calibri"/>
                <w:color w:val="000000"/>
                <w:lang w:eastAsia="ru-RU"/>
              </w:rPr>
            </w:pPr>
          </w:p>
        </w:tc>
        <w:tc>
          <w:tcPr>
            <w:tcW w:w="3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xml:space="preserve">При подготовке к уроку учитель </w:t>
            </w:r>
            <w:r w:rsidRPr="003C5972">
              <w:rPr>
                <w:rFonts w:ascii="Times New Roman" w:eastAsia="Times New Roman" w:hAnsi="Times New Roman"/>
                <w:color w:val="000000"/>
                <w:sz w:val="24"/>
                <w:szCs w:val="24"/>
                <w:lang w:eastAsia="ru-RU"/>
              </w:rPr>
              <w:lastRenderedPageBreak/>
              <w:t>использует учебник и методические рекомендации</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lastRenderedPageBreak/>
              <w:t xml:space="preserve">При подготовке к уроку учитель использует </w:t>
            </w:r>
            <w:r w:rsidRPr="003C5972">
              <w:rPr>
                <w:rFonts w:ascii="Times New Roman" w:eastAsia="Times New Roman" w:hAnsi="Times New Roman"/>
                <w:color w:val="000000"/>
                <w:sz w:val="24"/>
                <w:szCs w:val="24"/>
                <w:lang w:eastAsia="ru-RU"/>
              </w:rPr>
              <w:lastRenderedPageBreak/>
              <w:t>учебник и методические рекомендации, интернет-ресурсы, материалы коллег. Обменивается конспектами с коллегами</w:t>
            </w:r>
          </w:p>
        </w:tc>
      </w:tr>
      <w:tr w:rsidR="003C5972" w:rsidRPr="003C5972" w:rsidTr="003C5972">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lastRenderedPageBreak/>
              <w:t>Основные этапы урока</w:t>
            </w:r>
          </w:p>
        </w:tc>
        <w:tc>
          <w:tcPr>
            <w:tcW w:w="3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Объяснение и закрепление учебного материала. Большое количество времени занимает речь учителя</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Самостоятельная деятельность обучающихся (более половины времени урока)</w:t>
            </w:r>
          </w:p>
        </w:tc>
      </w:tr>
      <w:tr w:rsidR="003C5972" w:rsidRPr="003C5972" w:rsidTr="003C5972">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Главная цель учителя на уроке</w:t>
            </w:r>
          </w:p>
        </w:tc>
        <w:tc>
          <w:tcPr>
            <w:tcW w:w="3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Успеть выполнить все, что запланировано</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Организовать деятельность детей: по поиску и обработке информации;  обобщению способов действия; постановке учебной задачи и т. д.</w:t>
            </w:r>
          </w:p>
        </w:tc>
      </w:tr>
      <w:tr w:rsidR="003C5972" w:rsidRPr="003C5972" w:rsidTr="003C5972">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Формулирование заданий для обучающихся (определение деятельности детей)</w:t>
            </w:r>
          </w:p>
        </w:tc>
        <w:tc>
          <w:tcPr>
            <w:tcW w:w="3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Формулировки: решите, спишите, сравните, найдите, выпишите, выполните и т. д.</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Формулировки: проанализируйте, докажите (объясните), сравните, выразите символом, создайте схему или модель, продолжите, обобщите (сделайте вывод), выберите решение или способ решения, исследуйте, оцените, измените, придумайте и т. д.</w:t>
            </w:r>
          </w:p>
        </w:tc>
      </w:tr>
      <w:tr w:rsidR="003C5972" w:rsidRPr="003C5972" w:rsidTr="003C5972">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Форма урока</w:t>
            </w:r>
          </w:p>
        </w:tc>
        <w:tc>
          <w:tcPr>
            <w:tcW w:w="3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Преимущественно фронтальная</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240" w:lineRule="auto"/>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Преимущественно групповая и/или индивидуальная.</w:t>
            </w:r>
          </w:p>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Нестандартное ведение уроков – Учитель ведет урок в параллельном классе, урок ведут два педагога (совместно с учителями информатики, психологами и логопедами), урок проходит с поддержкой тьютора или в присутствии родителей обучающихся</w:t>
            </w:r>
          </w:p>
        </w:tc>
      </w:tr>
      <w:tr w:rsidR="003C5972" w:rsidRPr="003C5972" w:rsidTr="003C5972">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Взаимодействие с родителями обучающихся</w:t>
            </w:r>
          </w:p>
        </w:tc>
        <w:tc>
          <w:tcPr>
            <w:tcW w:w="3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Происходит в виде лекций, родители не включены в образовательный процесс</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Информированность родителей обучающихся. Они имеют возможность участвовать в образовательном процессе. Общение учителя с родителями школьников может осуществляться при помощи Интернета</w:t>
            </w:r>
          </w:p>
        </w:tc>
      </w:tr>
      <w:tr w:rsidR="003C5972" w:rsidRPr="003C5972" w:rsidTr="003C5972">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Образовательная среда</w:t>
            </w:r>
          </w:p>
        </w:tc>
        <w:tc>
          <w:tcPr>
            <w:tcW w:w="3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Создается учителем. Выставки работ обучающихся</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Создается обучающимися (дети изготавливают учебный материал, проводят презентации). Зонирование классов, холлов</w:t>
            </w:r>
          </w:p>
        </w:tc>
      </w:tr>
      <w:tr w:rsidR="003C5972" w:rsidRPr="003C5972" w:rsidTr="003C5972">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Результаты обучения</w:t>
            </w:r>
          </w:p>
        </w:tc>
        <w:tc>
          <w:tcPr>
            <w:tcW w:w="3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Предметные результаты</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Не только предметные результаты, но и личностные, метапредметные</w:t>
            </w:r>
          </w:p>
        </w:tc>
      </w:tr>
      <w:tr w:rsidR="003C5972" w:rsidRPr="003C5972" w:rsidTr="003C597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972" w:rsidRPr="003C5972" w:rsidRDefault="003C5972" w:rsidP="003C5972">
            <w:pPr>
              <w:spacing w:after="0" w:line="240" w:lineRule="auto"/>
              <w:rPr>
                <w:rFonts w:eastAsia="Times New Roman" w:cs="Calibri"/>
                <w:color w:val="000000"/>
                <w:lang w:eastAsia="ru-RU"/>
              </w:rPr>
            </w:pPr>
          </w:p>
        </w:tc>
        <w:tc>
          <w:tcPr>
            <w:tcW w:w="3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Нет портфолио обучающегося</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Создание портфолио</w:t>
            </w:r>
          </w:p>
        </w:tc>
      </w:tr>
      <w:tr w:rsidR="003C5972" w:rsidRPr="003C5972" w:rsidTr="003C597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972" w:rsidRPr="003C5972" w:rsidRDefault="003C5972" w:rsidP="003C5972">
            <w:pPr>
              <w:spacing w:after="0" w:line="240" w:lineRule="auto"/>
              <w:rPr>
                <w:rFonts w:eastAsia="Times New Roman" w:cs="Calibri"/>
                <w:color w:val="000000"/>
                <w:lang w:eastAsia="ru-RU"/>
              </w:rPr>
            </w:pPr>
          </w:p>
        </w:tc>
        <w:tc>
          <w:tcPr>
            <w:tcW w:w="3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Основная оценка – оценка учителя</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Ориентир на самооценку обучающегося, формирование адекватной самооценки Важны положительные оценки учеников по итогам контрольных работ</w:t>
            </w:r>
          </w:p>
        </w:tc>
      </w:tr>
      <w:tr w:rsidR="003C5972" w:rsidRPr="003C5972" w:rsidTr="003C597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972" w:rsidRPr="003C5972" w:rsidRDefault="003C5972" w:rsidP="003C5972">
            <w:pPr>
              <w:spacing w:after="0" w:line="240" w:lineRule="auto"/>
              <w:rPr>
                <w:rFonts w:eastAsia="Times New Roman" w:cs="Calibri"/>
                <w:color w:val="000000"/>
                <w:lang w:eastAsia="ru-RU"/>
              </w:rPr>
            </w:pPr>
          </w:p>
        </w:tc>
        <w:tc>
          <w:tcPr>
            <w:tcW w:w="3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Учет динамики результатов обучения детей относительно самих себя.</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5972" w:rsidRPr="003C5972" w:rsidRDefault="003C5972" w:rsidP="003C5972">
            <w:pPr>
              <w:spacing w:after="0" w:line="0" w:lineRule="atLeast"/>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Оценка промежуточных результатов обучения</w:t>
            </w:r>
          </w:p>
        </w:tc>
      </w:tr>
    </w:tbl>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xml:space="preserve">Таким образом, сравнив деятельность учителя, в частности учителя русского языка и литературы до введения ФГОС и на современном этапе, понимаем, что она, если не меняется коренным образом, то существенно обновляется. Все нововведения направлены на усвоение обучающимся определенной суммы знаний и на развитие его личности, его познавательных и созидательных способностей. Чтобы процесс введения новых образовательных стандартов протекал максимально успешно и безболезненно, педагог должен непрерывно работать над повышением своего профессионального уровня. Он должен непрерывно учиться: учиться по – новому готовиться к уроку, учиться по – новому проводить урок, учиться по – новому оценивать достижения обучающихся, учиться по – новому взаимодействовать с их родителями. 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w:t>
      </w:r>
      <w:r w:rsidRPr="003C5972">
        <w:rPr>
          <w:rFonts w:ascii="Times New Roman" w:eastAsia="Times New Roman" w:hAnsi="Times New Roman"/>
          <w:color w:val="000000"/>
          <w:sz w:val="24"/>
          <w:szCs w:val="24"/>
          <w:lang w:eastAsia="ru-RU"/>
        </w:rPr>
        <w:lastRenderedPageBreak/>
        <w:t>требования ФГОС к организации учебно-воспитательного процесса в школе не могут существовать.</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При внедрении стандартов нового поколения возникают проблемы обеспечения введения ФГОС: в части информационно-методического обеспечения требуется совершенствование ресурсного потенциала: кадрового, программно-методического; в части оценочной деятельности и диагностики -  влияние внешних оценок (оценочный опыт, привнесенный из ДОУ; личный оценочный опыт родителей) мешает эффективному введению самооценки в оценочную деятельность обучающихся при безотметочном обучении;  отсутствие диагностических материалов для оценки освоения метапредметных действий осложняет деятельность учителя;  проведение комплексной диагностики и анализ результатов вручную требуют достаточно много времени, что не может не сказываться на качестве деятельности педагогов.</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Проблем, конечно, много, но они решаемы. Главное -  не отступать и идти намеченной дорогой. И помнить, что никакие, даже самые замечательные, методические материалы и наисовременнейшее оборудование не дадут результата, если не начать с себя. Даже сформированные коммуникативная, профессиональная, информационная компетентности ещё не обеспечат выполнение задач стандарта. Гарантией успешной реализации цели образования согласно новому стандарту могут стать новое сознание, новая позиция, новое отношение к педагогической деятельности.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Чтобы урок был интересным, увлекательным, а главное, полезным, нужна модифицированная система урока (соединение традиционной и новой системы по ФГОС).</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Необходимо создавать </w:t>
      </w:r>
      <w:r w:rsidRPr="003C5972">
        <w:rPr>
          <w:rFonts w:ascii="Times New Roman" w:eastAsia="Times New Roman" w:hAnsi="Times New Roman"/>
          <w:b/>
          <w:bCs/>
          <w:color w:val="000000"/>
          <w:sz w:val="24"/>
          <w:szCs w:val="24"/>
          <w:lang w:eastAsia="ru-RU"/>
        </w:rPr>
        <w:t>проблемные ситуаций</w:t>
      </w:r>
      <w:r w:rsidRPr="003C5972">
        <w:rPr>
          <w:rFonts w:ascii="Times New Roman" w:eastAsia="Times New Roman" w:hAnsi="Times New Roman"/>
          <w:color w:val="000000"/>
          <w:sz w:val="24"/>
          <w:szCs w:val="24"/>
          <w:lang w:eastAsia="ru-RU"/>
        </w:rPr>
        <w:t> на уроке. Важно, чтобы собственное знание о незнании воспринималось детьми как стимул дальнейшего освоения содержания.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На современных уроках применяются следующие приемы:</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Приём «Знаю-хочу узнать-узнал-научился»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Этап «Знаю» предполагает работу в парах: что я знаю о теме урока;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«хочу узнать» - формулирование цели;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«узнал» - соотношение новой и старой информации;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«научился» - осознание результативности деятельности.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Верные – неверные утверждения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Предлагаем ученикам несколько утверждений по ещё не изученной теме. Дети выбирают верные утверждения, полагаясь на собственный опыт или просто угадывая. На стадии рефлексии выясняем, какие утверждения были верными.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Прогнозирование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На литературе предлагаем спрогнозировать дальнейшие действия героя в сложной ситуации.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Работа с текстом</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Приём составления плана (для более глубокого осмысления текста).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Приём составления граф - схемы. Средствами графического изображения являются абстрактные геометрические фигуры, символические изображения, рисунки и их соединения.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Приём тезирования – формулирование основных тезисов, положений, выводов текста.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Приём логического запоминания: самопроверка по вопросам, пересказ в парах с опорой на конспект, подготовка докладов и т.д.</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Чтение с остановками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Открывает возможности целостного видения произведения.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Примерные вопросы: Какие ассоциации вызывают у вас имена, фамилии героев? Что вы почувствовали, прочитав эту часть? Какие ощущения у вас возникли?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Инсерт (чтение с пометами)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lastRenderedPageBreak/>
        <w:t>Инсерт - это приём такой маркировки текста, когда учащиеся значками отмечают на полях то, что известно, что противоречит их представлениям, что является интересным и неожиданным, а также то, о чём хочется узнать более подробно. Маркировка производится с помощью специальных значков:</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 Я это знал.</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 Новое для меня.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 Вызывает сомнение.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 Вопрос.</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Кластер</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Кластер – это графический систематизатор, который показывает несколько различных типов связей между объектами и явлениями. В центре записывается ключевое слово и от него расходятся стрелки-лучи, показывая смысловые поля того или иного понятия.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Синквейн</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Один из приёмов активизации познавательной активности учащихся на уроке.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В каждой строке задается набор слов, который необходимо отразить в стихотворении.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1 строка – заголовок, в который выносится ключевое слово, понятие, тема синквейна, выраженное в форме существительного.</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2 строка – два прилагательных.</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3 строка – три глагола.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4 строка – высказывание, несущее определённый смысл.</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5 строка – резюме, вывод, одно слово, существительное.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Работа в группах</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Работа в парах</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Театрализация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Проектная и исследовательская деятельность</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Создание учащимися литературных произведений и т.д.</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Интеграция выше названных средств позволит осуществлять целенаправленное формирование ключевых компетенций у учащихся и повысить качество знаний по предмету, создать условия для успешной социализации личности.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Прием «Корзина» идей, понятий, имен...</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 Обмен информацией проводится по следующей процедуре: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1. Задается прямой вопрос о том, что известно ученикам по той или иной теме.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2. Сначала каждый ученик вспоминает и записывает в тетради все, что знает</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по той или иной проблеме (строго индивидуальная работа, продолжительность 1-2 минуты).</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3. Затем происходит обмен информацией в парах или группах. Ученики делятся друг с другом известным знанием (групповая работа). Время на обсуждение не более 3 минут. Это обсуждение должно быть организованным, например, ученики должны выяснить, в чем совпали имеющиеся представления, по поводу чего возникли разногласия.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4. Далее каждая группа по кругу называет какое-то одно сведение или факт,</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при этом, не повторяя ранее сказанного (составляется список идей).</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5. Все сведения кратко в виде тезисов записываются учителем в «корзинке»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идей (без комментариев), даже если они ошибочны. В корзину идей можно</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lastRenderedPageBreak/>
        <w:t>«сбрасывать» факты, мнения, имена, проблемы, понятия, имеющие отношение к теме урока. Далее в ходе урока эти разрозненные в сознании ребенка факты или мнения, проблемы или понятия могут быть связаны в логические цепи.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6. Все ошибки исправляются далее, по мере освоения новой информации.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Приём «Толстый и тонкий вопрос»</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Это прием из технологии развития критического мышления используется для организации взаимоопроса. Стратегия позволяет формировать: умение формулировать вопросы; умение соотносить понятия.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Тонкий вопрос предполагает однозначный краткий ответ. Толстый вопрос предполагает ответ развернутый.</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Приём «Шесть шляп»</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Рефлексивный прием, способствующий организации рефлексии на уроке.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Формирует:</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умение осмысливать свой опыт;</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умение давать личностную оценку событиям, явлениям, фактам;</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ценностное отношение к окружающему миру и самому себе.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Учащихся можно разделить на группы и предложить приобрести одну из шляп. Обладателям шляп необходимо дать оценку событиям, фактам, результатам деятельности в зависимости от цвета.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Пример.</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Белая шляпа символизирует конкретные суждения без эмоционального оттенка.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Желтая шляпа – позитивные суждения.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Черная – отражает проблемы и трудности.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Красная – эмоциональные суждения без объяснений.</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Зеленая – творческие суждения, предложения.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Синяя – обобщение сказанного, философский взгляд.</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Приём «Жокей и лошадь»</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Приём интерактивного обучения. Форма коллективного обучения. Автор - А.Каменский. Класс делится на две группы: «жокеев» и «лошадей». Первые получают карточки с вопросами, вторые – с правильными ответами. Каждый «жокей» должен найти свою «лошадь». Эта игрушка применима даже на уроках изучения нового материала. Самая неприятная её черта – необходимость всему коллективу учащихся одновременно ходить по классу, это требует определённой сформированности культуры поведения.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Приём “Лови ошибку”</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Универсальный приём, активизирующий внимание учащихся.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Формирует:</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умение анализировать информацию;</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умение применять знания в нестандартной ситуации;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умение критически оценивать полученную информацию.</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Спикер передает результаты учителю или оглашает задание и результат его решения перед всем классом. Чтобы обсуждение не затянулось, заранее определите на него время.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Пример.</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Русский язык. Учитель дает несколько грамматических (синтаксических или др.) правил. Одно или несколько из них — неверны. Найти и доказать ошибочность.</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Литература. Ученики получают серию цитат со ссылкой на авторов. Определяют, в каком случае цитата не могла принадлежать данному автору. Доказывают свое мнение.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lastRenderedPageBreak/>
        <w:t>Приём логического запоминания:</w:t>
      </w:r>
      <w:r w:rsidRPr="003C5972">
        <w:rPr>
          <w:rFonts w:ascii="Times New Roman" w:eastAsia="Times New Roman" w:hAnsi="Times New Roman"/>
          <w:color w:val="000000"/>
          <w:sz w:val="24"/>
          <w:szCs w:val="24"/>
          <w:lang w:eastAsia="ru-RU"/>
        </w:rPr>
        <w:t> самопроверка по вопросам, пересказ в парах с опорой на конспект, подготовка докладов и т.д.</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Прием «Ключевые слова»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Стадию вызова на уроке можно осуществить и методом «ключевые слова», по которым учащиеся придумывают рассказ или расставляют их в определённой последовательности, а на стадии осмысления ребята ищут подтверждение своим предположениям, расширяя учебный материал.</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Например, при изучении рассказа А.П.Платонова «Корова» в начале урока можно предложить следующее задание.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Посмотрите на слова и словосочетания и попробуйте предположить сюжет рассказа: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Степная корова; мальчик; не скучай, твой сын выздоровеет; плачет; машинист; дали хорошую цену; жарко и больно внутри; изуродованное туловище; говядина; польза.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Акростих</w:t>
      </w:r>
      <w:r w:rsidRPr="003C5972">
        <w:rPr>
          <w:rFonts w:ascii="Times New Roman" w:eastAsia="Times New Roman" w:hAnsi="Times New Roman"/>
          <w:color w:val="000000"/>
          <w:sz w:val="24"/>
          <w:szCs w:val="24"/>
          <w:lang w:eastAsia="ru-RU"/>
        </w:rPr>
        <w:t> (от греч. Akrostichs - краестишие) – это стихи, в которых начальные буквы при чтении сверху вниз образуют слово или фразу.</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Этот вид стихотворения «вырастает» из магических текстов и развивается в поэзии поздней античности, средневековья, барокко.</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Алой крови робкое биенье,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Хрупких рук испуг и содроганье,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Миру снова досталось в обладанье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Ангела святое отраженье.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Тесно в мире! Пусть живет, мечтая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О любви, о грусти и о тени,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В сумраке предвечном открывая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Азбуку своих же откровений.</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Проектная и исследовательская деятельность</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b/>
          <w:bCs/>
          <w:color w:val="000000"/>
          <w:sz w:val="24"/>
          <w:szCs w:val="24"/>
          <w:lang w:eastAsia="ru-RU"/>
        </w:rPr>
        <w:t>Лабораторная работа</w:t>
      </w:r>
      <w:r w:rsidRPr="003C5972">
        <w:rPr>
          <w:rFonts w:ascii="Times New Roman" w:eastAsia="Times New Roman" w:hAnsi="Times New Roman"/>
          <w:color w:val="000000"/>
          <w:sz w:val="24"/>
          <w:szCs w:val="24"/>
          <w:lang w:eastAsia="ru-RU"/>
        </w:rPr>
        <w:t> на уроке литературы – один из видов развивающего обучения. Ведущая деятельность учащихся – самостоятельная деятельность по приобретению и использованию знаний без вмешательства учителя. Лабораторным занятиям может быть посвящен весь урок или часть урока.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Проведение урока в форме лабораторной работы способствуют созданию ситуаций успеха для учащихся. Внимание обучающихся направлено на задания: через задания, через логическую структуру лабораторной работы учитель осуществляет руководство самостоятельной познавательной деятельностью учеников.</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Пример лабораторной работы по теме «Эпитет»:</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Дано:</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Карточка № 1</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Есть в осени первоначальной</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Короткая, но дивная пора –</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Весь день стоит как бы хрустальный,</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И лучезарны вечера…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Ф.И.Тютчев</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Карточка № 2</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Ночевала тучка золотая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На груди утеса-великана;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Утром в путь она умчалась рано,</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По лазури весело играя….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М.Ю. Лермонтов</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Карточка № 3</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ЗИМНЕЕ УТРО</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Мороз и солнце; день …!</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Еще ты дремлешь, друг … —</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lastRenderedPageBreak/>
        <w:t>Пора, красавица, проснись:</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Открой сомкнуты негой1 взоры</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Навстречу северной Авроры2,</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Звездою севера явись!</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Вечор3, ты помнишь, вьюга злилась,</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На … небе мгла носилась;</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Луна, как бледное пятно,</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Сквозь тучи … желтела,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И ты печальная сидела —</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А нынче... погляди в окно:</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Под голубыми небесами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коврами,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Блестя на солнце, снег лежит;</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лес один чернеет,</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И ель сквозь иней зеленеет,</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И речка подо льдом блестит.</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Вся комната … блеском</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Озарена. … треском</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Трещит затопленная печь.</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думать у лежанки.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Но знаешь: не велеть ли в санки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Кобылку бурую запречь?</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Скользя по утреннему снегу,</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Друг милый, предадимся бегу</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Нетерпеливого коня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И навестим поля пустые,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Леса, недавно столь густые,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И берег, … для меня.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А.С.Пушкин</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Слова для справок: чудесный, мутный, мрачный, веселый, прелестный, янтарный, приятно, милый, великолепные, прозрачный.</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Нега1 – блаженство, наслаждение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Аврора2 - богиня утренней зари в древнегреческой мифологии, северная Аврора –зимнее утро</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Вечор3 – вчера вечером</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Цели для учащихся: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сформулировать понятие «эпитет»;</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уметь подбирать эпитеты</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Ход работы</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Взять карточку №1</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 прочитать фрагмент стихотворения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-Какие слова помогают поэту создать образ золотой осени и выразить свое отношение к ней?</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-Какое значение имеют выделенные слова?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-Какими членами предложения являются выделенные слова?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-Какой частью речи выражены выделенные слова?</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Взять карточку №2</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-Выполнить задания по алгоритму заданий к первой карточке.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3. Подготовить сообщение на тему «Эпитет» по плану:</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А) Эпитет - ______________ ________________.</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(какое?) (член предложения)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Б) Отвечает на вопросы _______________________________.</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lastRenderedPageBreak/>
        <w:t>В) Эпитеты чаще всего выражены ______________ , которое несет в себе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(часть речи)</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_____________, ________________, _________________.</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Г) Прочитать всю работу, сделать обобщение и вывод. Сформулировать понятие «эпитет».</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Д) Взять карточку № 3. Подобрать эпитеты. (Смотри слова для справок.)</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Е) Сравнить со стихотворением «Зимнее утро» А. С. Пушкина. (Текст стихотворения в учебнике).</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Ж) Прочитать всю работу, сделать обобщение и вывод. Сформулировать понятие «эпитет».</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З) Сравнить свое определение «эпитет» с определением в словаре литературоведческих терминов.</w:t>
      </w:r>
    </w:p>
    <w:p w:rsidR="003C5972" w:rsidRPr="003C5972" w:rsidRDefault="003C5972" w:rsidP="003C5972">
      <w:pPr>
        <w:shd w:val="clear" w:color="auto" w:fill="FFFFFF"/>
        <w:spacing w:after="0" w:line="240" w:lineRule="auto"/>
        <w:rPr>
          <w:rFonts w:eastAsia="Times New Roman" w:cs="Calibri"/>
          <w:color w:val="000000"/>
          <w:lang w:eastAsia="ru-RU"/>
        </w:rPr>
      </w:pPr>
      <w:r w:rsidRPr="003C5972">
        <w:rPr>
          <w:rFonts w:ascii="Times New Roman" w:eastAsia="Times New Roman" w:hAnsi="Times New Roman"/>
          <w:b/>
          <w:bCs/>
          <w:color w:val="000000"/>
          <w:sz w:val="24"/>
          <w:szCs w:val="24"/>
          <w:lang w:eastAsia="ru-RU"/>
        </w:rPr>
        <w:t>Карта контроля к лабораторной работе по теме «Эпитет»</w:t>
      </w:r>
    </w:p>
    <w:tbl>
      <w:tblPr>
        <w:tblW w:w="1201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3447"/>
        <w:gridCol w:w="1185"/>
        <w:gridCol w:w="1166"/>
        <w:gridCol w:w="1182"/>
        <w:gridCol w:w="1478"/>
        <w:gridCol w:w="946"/>
        <w:gridCol w:w="2147"/>
      </w:tblGrid>
      <w:tr w:rsidR="003C5972" w:rsidRPr="003C5972" w:rsidTr="003C5972">
        <w:tc>
          <w:tcPr>
            <w:tcW w:w="3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0" w:lineRule="atLeast"/>
              <w:rPr>
                <w:rFonts w:eastAsia="Times New Roman" w:cs="Calibri"/>
                <w:color w:val="000000"/>
                <w:lang w:eastAsia="ru-RU"/>
              </w:rPr>
            </w:pPr>
            <w:r w:rsidRPr="003C5972">
              <w:rPr>
                <w:rFonts w:ascii="Times New Roman" w:eastAsia="Times New Roman" w:hAnsi="Times New Roman"/>
                <w:color w:val="000000"/>
                <w:sz w:val="24"/>
                <w:szCs w:val="24"/>
                <w:lang w:eastAsia="ru-RU"/>
              </w:rPr>
              <w:t>№</w:t>
            </w:r>
          </w:p>
        </w:tc>
        <w:tc>
          <w:tcPr>
            <w:tcW w:w="25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0" w:lineRule="atLeast"/>
              <w:rPr>
                <w:rFonts w:eastAsia="Times New Roman" w:cs="Calibri"/>
                <w:color w:val="000000"/>
                <w:lang w:eastAsia="ru-RU"/>
              </w:rPr>
            </w:pPr>
            <w:r w:rsidRPr="003C5972">
              <w:rPr>
                <w:rFonts w:ascii="Times New Roman" w:eastAsia="Times New Roman" w:hAnsi="Times New Roman"/>
                <w:color w:val="000000"/>
                <w:sz w:val="24"/>
                <w:szCs w:val="24"/>
                <w:lang w:eastAsia="ru-RU"/>
              </w:rPr>
              <w:t>Виды деятельности учащихся, параметры оценивания</w:t>
            </w:r>
          </w:p>
        </w:tc>
        <w:tc>
          <w:tcPr>
            <w:tcW w:w="603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972" w:rsidRPr="003C5972" w:rsidRDefault="003C5972" w:rsidP="003C5972">
            <w:pPr>
              <w:spacing w:after="0" w:line="0" w:lineRule="atLeast"/>
              <w:rPr>
                <w:rFonts w:eastAsia="Times New Roman" w:cs="Calibri"/>
                <w:color w:val="000000"/>
                <w:lang w:eastAsia="ru-RU"/>
              </w:rPr>
            </w:pPr>
            <w:r w:rsidRPr="003C5972">
              <w:rPr>
                <w:rFonts w:ascii="Times New Roman" w:eastAsia="Times New Roman" w:hAnsi="Times New Roman"/>
                <w:color w:val="000000"/>
                <w:sz w:val="24"/>
                <w:szCs w:val="24"/>
                <w:lang w:eastAsia="ru-RU"/>
              </w:rPr>
              <w:t>Оценки учеников</w:t>
            </w:r>
          </w:p>
        </w:tc>
      </w:tr>
      <w:tr w:rsidR="003C5972" w:rsidRPr="003C5972" w:rsidTr="003C5972">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972" w:rsidRPr="003C5972" w:rsidRDefault="003C5972" w:rsidP="003C5972">
            <w:pPr>
              <w:spacing w:after="0" w:line="240" w:lineRule="auto"/>
              <w:rPr>
                <w:rFonts w:eastAsia="Times New Roman" w:cs="Calibri"/>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5972" w:rsidRPr="003C5972" w:rsidRDefault="003C5972" w:rsidP="003C5972">
            <w:pPr>
              <w:spacing w:after="0" w:line="240" w:lineRule="auto"/>
              <w:rPr>
                <w:rFonts w:eastAsia="Times New Roman" w:cs="Calibri"/>
                <w:color w:val="000000"/>
                <w:lang w:eastAsia="ru-RU"/>
              </w:rPr>
            </w:pP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r>
      <w:tr w:rsidR="003C5972" w:rsidRPr="003C5972" w:rsidTr="003C5972">
        <w:tc>
          <w:tcPr>
            <w:tcW w:w="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0" w:lineRule="atLeast"/>
              <w:rPr>
                <w:rFonts w:eastAsia="Times New Roman" w:cs="Calibri"/>
                <w:color w:val="000000"/>
                <w:lang w:eastAsia="ru-RU"/>
              </w:rPr>
            </w:pPr>
            <w:r w:rsidRPr="003C5972">
              <w:rPr>
                <w:rFonts w:ascii="Times New Roman" w:eastAsia="Times New Roman" w:hAnsi="Times New Roman"/>
                <w:color w:val="000000"/>
                <w:sz w:val="24"/>
                <w:szCs w:val="24"/>
                <w:lang w:eastAsia="ru-RU"/>
              </w:rPr>
              <w:t>1</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0" w:lineRule="atLeast"/>
              <w:rPr>
                <w:rFonts w:eastAsia="Times New Roman" w:cs="Calibri"/>
                <w:color w:val="000000"/>
                <w:lang w:eastAsia="ru-RU"/>
              </w:rPr>
            </w:pPr>
            <w:r w:rsidRPr="003C5972">
              <w:rPr>
                <w:rFonts w:ascii="Times New Roman" w:eastAsia="Times New Roman" w:hAnsi="Times New Roman"/>
                <w:color w:val="000000"/>
                <w:sz w:val="24"/>
                <w:szCs w:val="24"/>
                <w:lang w:eastAsia="ru-RU"/>
              </w:rPr>
              <w:t>(теория) Определение понятия «эпитет»</w:t>
            </w: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r>
      <w:tr w:rsidR="003C5972" w:rsidRPr="003C5972" w:rsidTr="003C5972">
        <w:tc>
          <w:tcPr>
            <w:tcW w:w="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0" w:lineRule="atLeast"/>
              <w:rPr>
                <w:rFonts w:eastAsia="Times New Roman" w:cs="Calibri"/>
                <w:color w:val="000000"/>
                <w:lang w:eastAsia="ru-RU"/>
              </w:rPr>
            </w:pPr>
            <w:r w:rsidRPr="003C5972">
              <w:rPr>
                <w:rFonts w:ascii="Times New Roman" w:eastAsia="Times New Roman" w:hAnsi="Times New Roman"/>
                <w:color w:val="000000"/>
                <w:sz w:val="24"/>
                <w:szCs w:val="24"/>
                <w:lang w:eastAsia="ru-RU"/>
              </w:rPr>
              <w:t>2</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0" w:lineRule="atLeast"/>
              <w:rPr>
                <w:rFonts w:eastAsia="Times New Roman" w:cs="Calibri"/>
                <w:color w:val="000000"/>
                <w:lang w:eastAsia="ru-RU"/>
              </w:rPr>
            </w:pPr>
            <w:r w:rsidRPr="003C5972">
              <w:rPr>
                <w:rFonts w:ascii="Times New Roman" w:eastAsia="Times New Roman" w:hAnsi="Times New Roman"/>
                <w:color w:val="000000"/>
                <w:sz w:val="24"/>
                <w:szCs w:val="24"/>
                <w:lang w:eastAsia="ru-RU"/>
              </w:rPr>
              <w:t>Определение членов предложения и частей речи</w:t>
            </w: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r>
      <w:tr w:rsidR="003C5972" w:rsidRPr="003C5972" w:rsidTr="003C5972">
        <w:tc>
          <w:tcPr>
            <w:tcW w:w="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0" w:lineRule="atLeast"/>
              <w:rPr>
                <w:rFonts w:eastAsia="Times New Roman" w:cs="Calibri"/>
                <w:color w:val="000000"/>
                <w:lang w:eastAsia="ru-RU"/>
              </w:rPr>
            </w:pPr>
            <w:r w:rsidRPr="003C5972">
              <w:rPr>
                <w:rFonts w:ascii="Times New Roman" w:eastAsia="Times New Roman" w:hAnsi="Times New Roman"/>
                <w:color w:val="000000"/>
                <w:sz w:val="24"/>
                <w:szCs w:val="24"/>
                <w:lang w:eastAsia="ru-RU"/>
              </w:rPr>
              <w:t>3</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0" w:lineRule="atLeast"/>
              <w:rPr>
                <w:rFonts w:eastAsia="Times New Roman" w:cs="Calibri"/>
                <w:color w:val="000000"/>
                <w:lang w:eastAsia="ru-RU"/>
              </w:rPr>
            </w:pPr>
            <w:r w:rsidRPr="003C5972">
              <w:rPr>
                <w:rFonts w:ascii="Times New Roman" w:eastAsia="Times New Roman" w:hAnsi="Times New Roman"/>
                <w:color w:val="000000"/>
                <w:sz w:val="24"/>
                <w:szCs w:val="24"/>
                <w:lang w:eastAsia="ru-RU"/>
              </w:rPr>
              <w:t>Формулирование понятия «эпитет»</w:t>
            </w: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r>
      <w:tr w:rsidR="003C5972" w:rsidRPr="003C5972" w:rsidTr="003C5972">
        <w:tc>
          <w:tcPr>
            <w:tcW w:w="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0" w:lineRule="atLeast"/>
              <w:rPr>
                <w:rFonts w:eastAsia="Times New Roman" w:cs="Calibri"/>
                <w:color w:val="000000"/>
                <w:lang w:eastAsia="ru-RU"/>
              </w:rPr>
            </w:pPr>
            <w:r w:rsidRPr="003C5972">
              <w:rPr>
                <w:rFonts w:ascii="Times New Roman" w:eastAsia="Times New Roman" w:hAnsi="Times New Roman"/>
                <w:color w:val="000000"/>
                <w:sz w:val="24"/>
                <w:szCs w:val="24"/>
                <w:lang w:eastAsia="ru-RU"/>
              </w:rPr>
              <w:t>4</w:t>
            </w: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0" w:lineRule="atLeast"/>
              <w:rPr>
                <w:rFonts w:eastAsia="Times New Roman" w:cs="Calibri"/>
                <w:color w:val="000000"/>
                <w:lang w:eastAsia="ru-RU"/>
              </w:rPr>
            </w:pPr>
            <w:r w:rsidRPr="003C5972">
              <w:rPr>
                <w:rFonts w:ascii="Times New Roman" w:eastAsia="Times New Roman" w:hAnsi="Times New Roman"/>
                <w:color w:val="000000"/>
                <w:sz w:val="24"/>
                <w:szCs w:val="24"/>
                <w:lang w:eastAsia="ru-RU"/>
              </w:rPr>
              <w:t>Карточка № 3. Подбор эпитетов</w:t>
            </w: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r>
      <w:tr w:rsidR="003C5972" w:rsidRPr="003C5972" w:rsidTr="003C5972">
        <w:tc>
          <w:tcPr>
            <w:tcW w:w="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2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0" w:lineRule="atLeast"/>
              <w:rPr>
                <w:rFonts w:eastAsia="Times New Roman" w:cs="Calibri"/>
                <w:color w:val="000000"/>
                <w:lang w:eastAsia="ru-RU"/>
              </w:rPr>
            </w:pPr>
            <w:r w:rsidRPr="003C5972">
              <w:rPr>
                <w:rFonts w:ascii="Helvetica Neue" w:eastAsia="Times New Roman" w:hAnsi="Helvetica Neue" w:cs="Calibri"/>
                <w:color w:val="4A4A4A"/>
                <w:sz w:val="24"/>
                <w:szCs w:val="24"/>
                <w:lang w:eastAsia="ru-RU"/>
              </w:rPr>
              <w:t>Итоговая отметка</w:t>
            </w:r>
          </w:p>
        </w:tc>
        <w:tc>
          <w:tcPr>
            <w:tcW w:w="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8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1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C5972" w:rsidRPr="003C5972" w:rsidRDefault="003C5972" w:rsidP="003C5972">
            <w:pPr>
              <w:spacing w:after="0" w:line="240" w:lineRule="auto"/>
              <w:rPr>
                <w:rFonts w:ascii="Arial" w:eastAsia="Times New Roman" w:hAnsi="Arial" w:cs="Arial"/>
                <w:color w:val="666666"/>
                <w:sz w:val="1"/>
                <w:szCs w:val="24"/>
                <w:lang w:eastAsia="ru-RU"/>
              </w:rPr>
            </w:pPr>
          </w:p>
        </w:tc>
      </w:tr>
    </w:tbl>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В основном применяемые методические приемы относятся к технологии критического мышления, которая способствует формированию универсальных учебных действий: личностных (развитие коммуникативных способностей, культуры общения, умение аргументировано отстаивать свою точку зрения), метапредметных (формирование умения использовать знако-символические средства для дальнейшего моделирования, овладение навыками смыслового чтения, овладение логическими действиями сравнения, анализа, синтеза, обобщения), предметных (новые знания по конкретному предмету). И, самое главное, обеспечивает включение каждого в учебный процесс, где через свою деятельность ученик сам открывает и приобретает новые знания.</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Внедрение в практику преподавания русского языка и литературы описанных выше методов и приемов оказывает позитивное влияние на успеваемость и уровень обученности детей.</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Таким образом, сравнив деятельность учителя, в частности учителя русского языка и литературы до введения ФГОС и на современном этапе, понимаем, что она, если не меняется коренным образом, то существенно обновляется. Все нововведения направлены на усвоение обучающимся определенной суммы знаний и на развитие его личности, его познавательных и созидательных способностей.</w:t>
      </w:r>
    </w:p>
    <w:p w:rsidR="003C5972" w:rsidRPr="003C5972" w:rsidRDefault="003C5972" w:rsidP="003C5972">
      <w:pPr>
        <w:shd w:val="clear" w:color="auto" w:fill="FFFFFF"/>
        <w:spacing w:after="0" w:line="240" w:lineRule="auto"/>
        <w:ind w:firstLine="850"/>
        <w:jc w:val="both"/>
        <w:rPr>
          <w:rFonts w:eastAsia="Times New Roman" w:cs="Calibri"/>
          <w:color w:val="000000"/>
          <w:lang w:eastAsia="ru-RU"/>
        </w:rPr>
      </w:pPr>
      <w:r w:rsidRPr="003C5972">
        <w:rPr>
          <w:rFonts w:ascii="Times New Roman" w:eastAsia="Times New Roman" w:hAnsi="Times New Roman"/>
          <w:color w:val="000000"/>
          <w:sz w:val="24"/>
          <w:szCs w:val="24"/>
          <w:lang w:eastAsia="ru-RU"/>
        </w:rPr>
        <w:t>Чтобы процесс введения новых образовательных стандартов протекал максимально успешно и безболезненно, педагог должен непрерывно работать над повышением своего профессионального уровня. Он должен непрерывно учиться: учиться по – новому готовиться к уроку, учиться по – новому проводить урок, учиться по – новому оценивать достижения обучающихся, учиться по – новому взаимодействовать с их родителями. 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w:t>
      </w:r>
    </w:p>
    <w:p w:rsidR="003C5972" w:rsidRPr="003C5972" w:rsidRDefault="003C5972" w:rsidP="003C5972">
      <w:pPr>
        <w:shd w:val="clear" w:color="auto" w:fill="FFFFFF"/>
        <w:spacing w:after="0" w:line="240" w:lineRule="auto"/>
        <w:ind w:firstLine="850"/>
        <w:jc w:val="center"/>
        <w:rPr>
          <w:rFonts w:eastAsia="Times New Roman" w:cs="Calibri"/>
          <w:color w:val="000000"/>
          <w:lang w:eastAsia="ru-RU"/>
        </w:rPr>
      </w:pPr>
      <w:r w:rsidRPr="003C5972">
        <w:rPr>
          <w:rFonts w:ascii="Times New Roman" w:eastAsia="Times New Roman" w:hAnsi="Times New Roman"/>
          <w:b/>
          <w:bCs/>
          <w:color w:val="000000"/>
          <w:sz w:val="24"/>
          <w:szCs w:val="24"/>
          <w:lang w:eastAsia="ru-RU"/>
        </w:rPr>
        <w:t>Список литературы:</w:t>
      </w:r>
    </w:p>
    <w:p w:rsidR="003C5972" w:rsidRPr="003C5972" w:rsidRDefault="003C5972" w:rsidP="003C5972">
      <w:pPr>
        <w:numPr>
          <w:ilvl w:val="0"/>
          <w:numId w:val="1"/>
        </w:numPr>
        <w:shd w:val="clear" w:color="auto" w:fill="FFFFFF"/>
        <w:spacing w:after="0" w:line="240" w:lineRule="auto"/>
        <w:ind w:left="1210"/>
        <w:rPr>
          <w:rFonts w:eastAsia="Times New Roman" w:cs="Calibri"/>
          <w:color w:val="000000"/>
          <w:lang w:eastAsia="ru-RU"/>
        </w:rPr>
      </w:pPr>
      <w:r w:rsidRPr="003C5972">
        <w:rPr>
          <w:rFonts w:ascii="Times New Roman" w:eastAsia="Times New Roman" w:hAnsi="Times New Roman"/>
          <w:color w:val="000000"/>
          <w:sz w:val="24"/>
          <w:szCs w:val="24"/>
          <w:lang w:eastAsia="ru-RU"/>
        </w:rPr>
        <w:lastRenderedPageBreak/>
        <w:t>Демкин В.П. , Можаева Г.В. Учебно-методическое обеспечение образовательных программ на основе информационных технологий//открытое и дистанционное образование.- 2003. №2(10). – с.5-8.</w:t>
      </w:r>
    </w:p>
    <w:p w:rsidR="003C5972" w:rsidRPr="003C5972" w:rsidRDefault="003C5972" w:rsidP="003C5972">
      <w:pPr>
        <w:numPr>
          <w:ilvl w:val="0"/>
          <w:numId w:val="1"/>
        </w:numPr>
        <w:shd w:val="clear" w:color="auto" w:fill="FFFFFF"/>
        <w:spacing w:after="0" w:line="240" w:lineRule="auto"/>
        <w:ind w:left="1210"/>
        <w:rPr>
          <w:rFonts w:eastAsia="Times New Roman" w:cs="Calibri"/>
          <w:color w:val="000000"/>
          <w:lang w:eastAsia="ru-RU"/>
        </w:rPr>
      </w:pPr>
      <w:r w:rsidRPr="003C5972">
        <w:rPr>
          <w:rFonts w:ascii="Times New Roman" w:eastAsia="Times New Roman" w:hAnsi="Times New Roman"/>
          <w:color w:val="000000"/>
          <w:sz w:val="24"/>
          <w:szCs w:val="24"/>
          <w:lang w:eastAsia="ru-RU"/>
        </w:rPr>
        <w:t>Клишова О.Г. Использование информационно –коммуникативных технологий на уроках литературы /О.Г.Клишова//Управление качеством образования. – 2008. - №3. –с.22-28.</w:t>
      </w:r>
    </w:p>
    <w:p w:rsidR="003C5972" w:rsidRPr="003C5972" w:rsidRDefault="003C5972" w:rsidP="003C5972">
      <w:pPr>
        <w:numPr>
          <w:ilvl w:val="0"/>
          <w:numId w:val="1"/>
        </w:numPr>
        <w:shd w:val="clear" w:color="auto" w:fill="FFFFFF"/>
        <w:spacing w:after="0" w:line="240" w:lineRule="auto"/>
        <w:ind w:left="1210"/>
        <w:rPr>
          <w:rFonts w:eastAsia="Times New Roman" w:cs="Calibri"/>
          <w:color w:val="000000"/>
          <w:lang w:eastAsia="ru-RU"/>
        </w:rPr>
      </w:pPr>
      <w:r w:rsidRPr="003C5972">
        <w:rPr>
          <w:rFonts w:ascii="Times New Roman" w:eastAsia="Times New Roman" w:hAnsi="Times New Roman"/>
          <w:color w:val="000000"/>
          <w:sz w:val="24"/>
          <w:szCs w:val="24"/>
          <w:lang w:eastAsia="ru-RU"/>
        </w:rPr>
        <w:t>Развитие творческих способностей и личности учащихся</w:t>
      </w:r>
      <w:r w:rsidRPr="003C5972">
        <w:rPr>
          <w:rFonts w:ascii="Times New Roman" w:eastAsia="Times New Roman" w:hAnsi="Times New Roman"/>
          <w:color w:val="000000"/>
          <w:sz w:val="24"/>
          <w:szCs w:val="24"/>
          <w:lang w:eastAsia="ru-RU"/>
        </w:rPr>
        <w:br/>
        <w:t>Русский язык в школе . – 2001. - №6. –с.21-25.</w:t>
      </w:r>
    </w:p>
    <w:p w:rsidR="003C5972" w:rsidRPr="003C5972" w:rsidRDefault="003C5972" w:rsidP="003C5972">
      <w:pPr>
        <w:numPr>
          <w:ilvl w:val="0"/>
          <w:numId w:val="1"/>
        </w:numPr>
        <w:shd w:val="clear" w:color="auto" w:fill="FFFFFF"/>
        <w:spacing w:after="0" w:line="240" w:lineRule="auto"/>
        <w:ind w:left="1210"/>
        <w:rPr>
          <w:rFonts w:eastAsia="Times New Roman" w:cs="Calibri"/>
          <w:color w:val="000000"/>
          <w:lang w:eastAsia="ru-RU"/>
        </w:rPr>
      </w:pPr>
      <w:r w:rsidRPr="003C5972">
        <w:rPr>
          <w:rFonts w:ascii="Times New Roman" w:eastAsia="Times New Roman" w:hAnsi="Times New Roman"/>
          <w:color w:val="000000"/>
          <w:sz w:val="24"/>
          <w:szCs w:val="24"/>
          <w:lang w:eastAsia="ru-RU"/>
        </w:rPr>
        <w:t>Никишина И.В. Педагогические инновационные технологии. «Учитель». Волгоград, 2006.</w:t>
      </w:r>
    </w:p>
    <w:p w:rsidR="003C5972" w:rsidRPr="003C5972" w:rsidRDefault="003C5972" w:rsidP="003C5972">
      <w:pPr>
        <w:numPr>
          <w:ilvl w:val="0"/>
          <w:numId w:val="1"/>
        </w:numPr>
        <w:shd w:val="clear" w:color="auto" w:fill="FFFFFF"/>
        <w:spacing w:after="0" w:line="240" w:lineRule="auto"/>
        <w:ind w:left="1210"/>
        <w:rPr>
          <w:rFonts w:eastAsia="Times New Roman" w:cs="Calibri"/>
          <w:color w:val="000000"/>
          <w:lang w:eastAsia="ru-RU"/>
        </w:rPr>
      </w:pPr>
      <w:r w:rsidRPr="003C5972">
        <w:rPr>
          <w:rFonts w:ascii="Times New Roman" w:eastAsia="Times New Roman" w:hAnsi="Times New Roman"/>
          <w:color w:val="000000"/>
          <w:sz w:val="24"/>
          <w:szCs w:val="24"/>
          <w:lang w:eastAsia="ru-RU"/>
        </w:rPr>
        <w:t>Павлова А.И. О технологии развития критического мышления учащихся на уроках русского языка //Русский язык в школе. – 2007.- №8. – с.11-15.</w:t>
      </w:r>
    </w:p>
    <w:p w:rsidR="003C5972" w:rsidRPr="003C5972" w:rsidRDefault="003C5972" w:rsidP="003C5972">
      <w:pPr>
        <w:numPr>
          <w:ilvl w:val="0"/>
          <w:numId w:val="1"/>
        </w:numPr>
        <w:shd w:val="clear" w:color="auto" w:fill="FFFFFF"/>
        <w:spacing w:after="0" w:line="240" w:lineRule="auto"/>
        <w:ind w:left="1210"/>
        <w:rPr>
          <w:rFonts w:eastAsia="Times New Roman" w:cs="Calibri"/>
          <w:color w:val="000000"/>
          <w:lang w:eastAsia="ru-RU"/>
        </w:rPr>
      </w:pPr>
      <w:r w:rsidRPr="003C5972">
        <w:rPr>
          <w:rFonts w:ascii="Times New Roman" w:eastAsia="Times New Roman" w:hAnsi="Times New Roman"/>
          <w:color w:val="000000"/>
          <w:sz w:val="24"/>
          <w:szCs w:val="24"/>
          <w:lang w:eastAsia="ru-RU"/>
        </w:rPr>
        <w:t>Чередникова О.И. Информационные технологии в работе учителя русского языка и литературы. Русский язык. 1 сентября 2009. №5. – с.2-3.</w:t>
      </w:r>
    </w:p>
    <w:p w:rsidR="00E47F52" w:rsidRPr="003C5972" w:rsidRDefault="00E47F52" w:rsidP="003C5972">
      <w:bookmarkStart w:id="0" w:name="_GoBack"/>
      <w:bookmarkEnd w:id="0"/>
    </w:p>
    <w:sectPr w:rsidR="00E47F52" w:rsidRPr="003C5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C3590"/>
    <w:multiLevelType w:val="multilevel"/>
    <w:tmpl w:val="38C2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3F"/>
    <w:rsid w:val="00063E91"/>
    <w:rsid w:val="003C5972"/>
    <w:rsid w:val="00E47F52"/>
    <w:rsid w:val="00E64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E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E91"/>
    <w:pPr>
      <w:ind w:left="720"/>
      <w:contextualSpacing/>
    </w:pPr>
  </w:style>
  <w:style w:type="character" w:styleId="a4">
    <w:name w:val="Hyperlink"/>
    <w:uiPriority w:val="99"/>
    <w:unhideWhenUsed/>
    <w:rsid w:val="00063E91"/>
    <w:rPr>
      <w:color w:val="0000FF"/>
      <w:u w:val="single"/>
    </w:rPr>
  </w:style>
  <w:style w:type="paragraph" w:styleId="a5">
    <w:name w:val="No Spacing"/>
    <w:uiPriority w:val="1"/>
    <w:qFormat/>
    <w:rsid w:val="00063E91"/>
    <w:pPr>
      <w:spacing w:after="0" w:line="240" w:lineRule="auto"/>
    </w:pPr>
    <w:rPr>
      <w:rFonts w:ascii="Calibri" w:eastAsia="Calibri" w:hAnsi="Calibri" w:cs="Times New Roman"/>
    </w:rPr>
  </w:style>
  <w:style w:type="paragraph" w:styleId="a6">
    <w:name w:val="Normal (Web)"/>
    <w:basedOn w:val="a"/>
    <w:uiPriority w:val="99"/>
    <w:unhideWhenUsed/>
    <w:rsid w:val="00063E9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E9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E91"/>
    <w:pPr>
      <w:ind w:left="720"/>
      <w:contextualSpacing/>
    </w:pPr>
  </w:style>
  <w:style w:type="character" w:styleId="a4">
    <w:name w:val="Hyperlink"/>
    <w:uiPriority w:val="99"/>
    <w:unhideWhenUsed/>
    <w:rsid w:val="00063E91"/>
    <w:rPr>
      <w:color w:val="0000FF"/>
      <w:u w:val="single"/>
    </w:rPr>
  </w:style>
  <w:style w:type="paragraph" w:styleId="a5">
    <w:name w:val="No Spacing"/>
    <w:uiPriority w:val="1"/>
    <w:qFormat/>
    <w:rsid w:val="00063E91"/>
    <w:pPr>
      <w:spacing w:after="0" w:line="240" w:lineRule="auto"/>
    </w:pPr>
    <w:rPr>
      <w:rFonts w:ascii="Calibri" w:eastAsia="Calibri" w:hAnsi="Calibri" w:cs="Times New Roman"/>
    </w:rPr>
  </w:style>
  <w:style w:type="paragraph" w:styleId="a6">
    <w:name w:val="Normal (Web)"/>
    <w:basedOn w:val="a"/>
    <w:uiPriority w:val="99"/>
    <w:unhideWhenUsed/>
    <w:rsid w:val="00063E9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91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6588</Words>
  <Characters>37557</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2020-11-22T07:50:00Z</dcterms:created>
  <dcterms:modified xsi:type="dcterms:W3CDTF">2020-11-22T07:50:00Z</dcterms:modified>
</cp:coreProperties>
</file>