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EC" w:rsidRPr="00401CEC" w:rsidRDefault="00401CEC" w:rsidP="00401CE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CEC">
        <w:rPr>
          <w:rFonts w:ascii="Times New Roman" w:hAnsi="Times New Roman" w:cs="Times New Roman"/>
          <w:b/>
          <w:sz w:val="28"/>
          <w:szCs w:val="28"/>
        </w:rPr>
        <w:t>Эмпатия</w:t>
      </w:r>
      <w:proofErr w:type="spellEnd"/>
      <w:r w:rsidRPr="00401CEC">
        <w:rPr>
          <w:rFonts w:ascii="Times New Roman" w:hAnsi="Times New Roman" w:cs="Times New Roman"/>
          <w:b/>
          <w:sz w:val="28"/>
          <w:szCs w:val="28"/>
        </w:rPr>
        <w:t xml:space="preserve"> как профессионально значимое качество современного педагога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Смена цивилизаций на рубеже XX–XXI веков диктует изменение ценностных ориентаций во всех сферах жизнедеятельности мирового сообщества, и в образовании в первую очередь. Новый подход к воспитанию подрастающего поколения ориентирован на развитие творческой инициативы, самостоятельности, конкурентоспособности и в целом на свободное развитие человеческой личности. Изменяются и требования к современному учителю. Его профессиональная подготовка предполагает не только глубокое изучение профильной учебной дисциплины и методики ее преподавания, но и развитие способности самосовершенствоваться с учетом собственного накапливаемого профессионального опыта, развитие у них способности критично и разумно использовать в своей работе предлагаемые инновации. 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Одно неизменно в труде педагога: ведущую роль в нем играет процесс общения. Весь педагогический процесс представляет собой непрерывно-постоянное взаимодействие педагога и ребенка, в процессе этого взаимодействия ставятся и решаются проблемы, возникает сотрудничество. Эффективность педагогического сотрудничества может быть достигнута только в том случае, если педагог обладает такими личностными качествами, как уважительное отношение к детям, тактичность, умение поддержать в различных ситуациях. Иными словами, профессионально значимым качеством личности для учителя является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– способность к пониманию другого человека (в данном случае ученика), сопереживанию, сочувствию, умение проникнуть в его внутренний мир, поставить себя на его место и понять цель и мотивы его поведения и деятельности.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Как бы ни изменялись задачи обучения и воспитания, они реализуются именно через общение, поскольку оно всегда являлось важнейшим компонентом выстраивания отношений между взрослым и ребенком. В контексте реализации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подхода именно в общении заключается мощный резерв повышения профессионального мастерства педагога и совершенствования организации педагогической деятельности. 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В противоположность традиционному подходу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подход предполагает изменение роли педагога в образовательном процессе. Главная задача современного учителя – организация развивающей среды, в которой становится возможным достижение учащимися образовательных результатов, сформулированных как ключевые компетенции. Базовая компетентность педагога заключается в умении организовать обучение таким образом, чтобы оно стимулировало критическое мышление, желание ставить оригинальные вопросы и формулировать идеи, думать и дискутировать, высказывая разнообразные точки зрения, мотивировало учащихся на более высокие достижения и интеллектуальный рост. Такая организация обучения невозможна без индивидуального подхода к учащимся, а индивидуальный подход требует от учителя высокого уровня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– это не просто симпатия или сочувствие, это умение поставить себя на место ребенка. На основе внешнего облика, поведения, мимики и жестов ученика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позволяет сделать вывод о характерных чертах его личности, возможности тех или иных поступков, своевременно настроиться на определенные формы поведения ребенка и качественно на них отреагировать. Для ученика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эмпатичность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учителя имеет гораздо большее значение, нежели его ролевое поведение, так как способствует возникновению взаимопонимания в процессе взаимодействия.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способствует всестороннему и </w:t>
      </w:r>
      <w:r w:rsidRPr="00401CEC">
        <w:rPr>
          <w:rFonts w:ascii="Times New Roman" w:hAnsi="Times New Roman" w:cs="Times New Roman"/>
          <w:sz w:val="24"/>
          <w:szCs w:val="24"/>
        </w:rPr>
        <w:lastRenderedPageBreak/>
        <w:t xml:space="preserve">адекватному восприятию и отражению образа собеседника, регулированию личностного поведения, созданию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максимальнодоверительных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, открытых, продуктивных и безопасных отношений между людьми.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На первый взгляд, такие проявления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, как эмоциональная отзывчивость, чуткость, доброжелательность, заботливость, тактичность априори должны быть присущи педагогу. Анализ литературы, посвященной этому вопросу, показывает, что многие исследователи рассматривают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как одну из важнейших структурных составляющих педагогических способностей: она гармонизирует педагогический процесс, создает особую эмоциональную атмосферу, способствующую развитию и ученика, и учителя. Но таково теоретическое осмысление явления. Обзор той же литературы, результаты опросов и тестирования говорят о том, что в прикладном плане все далеко не так благополучно. Высокий уровень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показывает всего 10% респондентов, чуть больше 50% – средний, остальные – низкий и очень низкий.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В реальном педагогическом взаимодействии возникают барьеры, препятствующие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эмпатичному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пониманию ученика учителем. При этом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 только один из них внешний, обусловленный тем, что педагогический процесс в миниатюре отражает отношения в обществе в целом. Достаточно сложно подчинить деятельность отдельного педагогического коллектива целям воспитания свободной личности, если в обществе сильны авторитарные тенденции.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Внутренних барьеров куда больше. Что же мешает педагогам активно использовать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в педагогическом процессе? Одну из причин назвал К. 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, один из создателей и лидеров гуманистической психологии, автор «</w:t>
      </w:r>
      <w:proofErr w:type="spellStart"/>
      <w:proofErr w:type="gramStart"/>
      <w:r w:rsidRPr="00401CEC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»: «Нелегко стать глубоко человечным, доверять людям. Путь, представленный нами, – это вызов. Он предполагает изменение мышления педагога, способа бытия, отношений с учениками. Он предполагает непростое принятие на себя обязательств демократического идеала. Все 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 в конечном счете сводится к вопросу, который мы должны задать индивидуально и все вместе: осмелимся ли мы»?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То есть, в первую очередь, проявления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сдерживаются тем, что учитель, в отличие от учащегося, – личность уже сложившаяся, со своими индивидуальными особенностями, не всегда способствующими пониманию и поддержке других.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Оказывают влияние на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эмпатические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способности психологические состояния педагога (тревожность, стресс и т.д.), усугубляющиеся спецификой учительского труда, а также степень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решенности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собственных психологических проблем.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Ряд исследователей отмечает, что способность к адекватному восприятию и пониманию учащихся находится в обратной зависимости от стажа работы учителя. За редким исключением, у педагогов, чей стаж насчитывает 20 лет работы в школе и более, наступает период стагнации, когда снижается уровень рефлексивных процессов, а вместе с ним способность педагога приспосабливаться к своему социальному окружению, что влечет за собой непонимание других людей, возникновение конфликтов, повышенную раздражительность. </w:t>
      </w:r>
      <w:r w:rsidRPr="00401CEC">
        <w:rPr>
          <w:rFonts w:ascii="Times New Roman" w:hAnsi="Times New Roman" w:cs="Times New Roman"/>
          <w:sz w:val="24"/>
          <w:szCs w:val="24"/>
          <w:u w:val="single"/>
        </w:rPr>
        <w:t>Педагогическая направленность, эмоциональная гибкость</w:t>
      </w:r>
      <w:r w:rsidRPr="00401CEC">
        <w:rPr>
          <w:rFonts w:ascii="Times New Roman" w:hAnsi="Times New Roman" w:cs="Times New Roman"/>
          <w:sz w:val="24"/>
          <w:szCs w:val="24"/>
        </w:rPr>
        <w:t xml:space="preserve"> </w:t>
      </w:r>
      <w:r w:rsidRPr="00401CEC">
        <w:rPr>
          <w:rFonts w:ascii="Times New Roman" w:hAnsi="Times New Roman" w:cs="Times New Roman"/>
          <w:sz w:val="24"/>
          <w:szCs w:val="24"/>
          <w:u w:val="single"/>
        </w:rPr>
        <w:t>больше всего присущи учителям, стаж работы которых не превышает пяти лет.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Какие бы факторы ни влияли на степень развития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, отсутствие ее у педагогов как профессионально значимого, базового качества в процессе общения с детьми приводит к тому, что такие учителя слабо влияют на развитие детей, редко добиваются учебно-воспитательных целей.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lastRenderedPageBreak/>
        <w:t>Чаще всего низкая способность педагогов адекватно составить представление о других ведет к схематизации учащихся. Неосознанно, просто потому что им так легче, учителя делят подопечных на несколько типов на основании двух внешних признаков – академической успеваемости и дисциплинированности:</w:t>
      </w:r>
    </w:p>
    <w:p w:rsidR="00401CEC" w:rsidRPr="00401CEC" w:rsidRDefault="00401CEC" w:rsidP="00401C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CEC">
        <w:rPr>
          <w:rFonts w:ascii="Times New Roman" w:hAnsi="Times New Roman" w:cs="Times New Roman"/>
          <w:sz w:val="24"/>
          <w:szCs w:val="24"/>
        </w:rPr>
        <w:t>способные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>, добросовестные и сотрудничающие с учителем;</w:t>
      </w:r>
    </w:p>
    <w:p w:rsidR="00401CEC" w:rsidRPr="00401CEC" w:rsidRDefault="00401CEC" w:rsidP="00401C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способные, но недисциплинированные;</w:t>
      </w:r>
    </w:p>
    <w:p w:rsidR="00401CEC" w:rsidRPr="00401CEC" w:rsidRDefault="00401CEC" w:rsidP="00401C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CEC">
        <w:rPr>
          <w:rFonts w:ascii="Times New Roman" w:hAnsi="Times New Roman" w:cs="Times New Roman"/>
          <w:sz w:val="24"/>
          <w:szCs w:val="24"/>
        </w:rPr>
        <w:t>малоспособные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>, но обладающие приятными человеческими качествами, послушные;</w:t>
      </w:r>
    </w:p>
    <w:p w:rsidR="00401CEC" w:rsidRPr="00401CEC" w:rsidRDefault="00401CEC" w:rsidP="00401C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 малоспособные и недисциплинированные, проблемные;</w:t>
      </w:r>
    </w:p>
    <w:p w:rsidR="00401CEC" w:rsidRPr="00401CEC" w:rsidRDefault="00401CEC" w:rsidP="00401C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слабо дифференцированная группа, «невыразительные» учащиеся;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Это своего рода дифференцированный подход, только отношение к ученику определяется принадлежностью к определенной группе, а не индивидуальными особенностями ребенка. Способные и послушные учащиеся пользуются авторитетом и доверием, им помогают, на них надеются, ими гордятся. 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>, но недисциплинированных учитель ценит, но, как правило, конфликтует с ними. К ученикам из третьей группы учитель относится хорошо и охотно помогает им, хоть и не ждет от них высоких результатов. Проблемные дети – это сплошные противоречия и конфликты. Последняя группа редко бывает удостоена внимания учителя, от таких учеников ничего не ожидают – ничего и не требуют.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По сути, взаимодействует такой учитель лишь с теми учащимися, с кем установить контакт не составляет особого труда. Ориентируясь на внешний результат, руководствуясь собственными мотивами, представлениями, личностными и характерологическими особенностями, педагог выбирает стереотипную реакцию на то или иное поведение проблемного ученика, не осознавая и игнорируя глубинные причины его поступков. Ответной реакцией ребенка, не согласного с непонятной и непринятой им ситуацией, является, как минимум, обида, а в некоторых случаях и агрессия, возникающая из-за ощущения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непонятости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, несправедливости, предвзятого отношения. Во взаимоотношениях учащегося и педагога возникает «эмоционально-смысловая стена», которая со временем становится фундаментом формирования у ребенка разнообразных по проявлениям трудностей 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восприятия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 как отдельных вариантов взаимодействия, так и всей системы коммуникации в целом. 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Подлинный успех педагогического взаимодействия зависит от умения учителя выделять истинные причины, обуславливающие выражение отрицательных и негативных реакций ребенка, осознавать его позицию, уметь сопереживать ее вместе с ним, т.е. быть способным к выражению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. Отказ от осуждения ученика, осознание необходимости понимания и безусловного принятия ребенка и самой ситуации – вот «скорая помощь» педагогу в конфликтной ситуации.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Эмпатийное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поведение является профессиональным качеством социально-практической значимости, т.к. создание развивающей среды предполагает вовлечение </w:t>
      </w:r>
      <w:r w:rsidRPr="00401CEC">
        <w:rPr>
          <w:rFonts w:ascii="Times New Roman" w:hAnsi="Times New Roman" w:cs="Times New Roman"/>
          <w:b/>
          <w:sz w:val="24"/>
          <w:szCs w:val="24"/>
        </w:rPr>
        <w:t>всех</w:t>
      </w:r>
      <w:r w:rsidRPr="00401CEC">
        <w:rPr>
          <w:rFonts w:ascii="Times New Roman" w:hAnsi="Times New Roman" w:cs="Times New Roman"/>
          <w:sz w:val="24"/>
          <w:szCs w:val="24"/>
        </w:rPr>
        <w:t xml:space="preserve"> учащихся в образовательный процесс в соответствии с их индивидуальными особенностями. В свою очередь, оказавшись в такой среде, ученик становится более общительным, любознательным, инициативным, у него повышаются показатели интеллекта, творческого потенциала, самооценка и, как следствие, академические достижения и дисциплина.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CEC">
        <w:rPr>
          <w:rFonts w:ascii="Times New Roman" w:hAnsi="Times New Roman" w:cs="Times New Roman"/>
          <w:sz w:val="24"/>
          <w:szCs w:val="24"/>
        </w:rPr>
        <w:lastRenderedPageBreak/>
        <w:t>Возможно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 ли для взрослого человека развить в себе столь важное качество, или это врожденное свойство? Среди психологов нет полного согласия ни по поводу форм выражения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, ни по поводу ее механизма и структуры. Одни считают, что это подарок природы, другие – что ее развитие происходит в процессе становления личности. Но учителю она необходима во всех видах деятельности: на уроке, в воспитательной работе, в процессе общения с коллегами, с родителями учащихся, в различных житейских ситуациях. И практика показывает, что умение становиться на точку зрения другого человека не является врожденным.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является способностью, которая вырабатывается у педагога именно в процессе педагогической деятельности, в ситуациях, требующих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эмпатических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действий. 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Изменение мира начинается с изменения самого себя. Педагогу необходимо сознавать, что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важна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 для него самого и тесно связана с владением приемами самоанализа и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. Диалогического общения, создающего наилучшие условия для развития мотивации учащихся и творческого характера учебной деятельности, можно достичь в том случае, если преподаватель в отношениях с учеником выступает в роли самого себя во всех проявлениях, а это возможно только при полном осознании и принятии собственных чувств и реакций. Такой подход способствует и правильному формированию личности учащегося, и максимальному использованию в учебном процессе личностных особенностей учителя.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CEC">
        <w:rPr>
          <w:rFonts w:ascii="Times New Roman" w:hAnsi="Times New Roman" w:cs="Times New Roman"/>
          <w:sz w:val="24"/>
          <w:szCs w:val="24"/>
        </w:rPr>
        <w:t xml:space="preserve">Методическая работа с педагогами по воспитанию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эмпатийной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культуры может проводиться в форме специально разработанных психологических тренингов, направленных на развитие умения не только слушать, но и слышать, что говорит собеседник; умения понимать, что и как он чувствует; развитие способности выражать искреннюю заинтересованность в том, что собеседник рассказывает о себе; способности сочувствовать его интересам и понимать его точку зрения.</w:t>
      </w:r>
      <w:proofErr w:type="gramEnd"/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Передача педагогу знаний и умений, необходимых для развития его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эмпатийной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культуры, предполагает деловое общение, в ходе которого используются специальные эмоционально-интеллектуальные психологические приемы: идентификация, когнитивная интерпретация,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резюмирование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, «зеркало», «зеркало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«эхо», «имя собственное», – направленные на установление личного контакта. 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Личный контакт устанавливается в разных формах: тактильный посредством прикосновения, при помощи взгляда – визуальный, слов – вербальный, жестов и мимики – пластический. Важнейшим в работе педагога является визуальный контакт, эффективному налаживанию которого способствует внимательный взгляд глаза в глаза, после он дополняется вербальным и тактильным (проясняющие вопросы, приемы подбадривания и заверения, юмор, ирония, шутки без сарказма, положительное подкрепление).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Большое значение для самоанализа и рефлексии имеют такие приемы, как «подстановка мотива», «наедине с самим собой», целью которых является повышение самооценки педагога, развитие способности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безоценочно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анализировать ситуацию и собственные действия в ней, что способствует развитию у него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по отношению к людям вообще.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Все вышеперечисленные методики достаточно продуктивны при условии заинтересованности участников. Огромное значение имеет положительная установка педагога, желание совершенствовать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эмпатийные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умения и навыки. Однако важно не только достичь высокого результата, но и не потерять 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достигнутое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, значит, следует </w:t>
      </w:r>
      <w:r w:rsidRPr="00401CEC">
        <w:rPr>
          <w:rFonts w:ascii="Times New Roman" w:hAnsi="Times New Roman" w:cs="Times New Roman"/>
          <w:sz w:val="24"/>
          <w:szCs w:val="24"/>
        </w:rPr>
        <w:lastRenderedPageBreak/>
        <w:t>систематически тренировать полученные навыки в процессе межличностного взаимодействия.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Наиболее ценным для человека является то, что выработано в результате собственного жизненного опыта, самостоятельные находки в сфере общения становятся для человека убеждениями, поэтому в повседневной деятельности педагогу необходимо:</w:t>
      </w:r>
    </w:p>
    <w:p w:rsidR="00401CEC" w:rsidRPr="00401CEC" w:rsidRDefault="00401CEC" w:rsidP="00401C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постоянно изучать причины своих чувств и реакций и динамику их развития;</w:t>
      </w:r>
    </w:p>
    <w:p w:rsidR="00401CEC" w:rsidRPr="00401CEC" w:rsidRDefault="00401CEC" w:rsidP="00401C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учиться слушать и слышать партнёра, не перебивать, если даже мало времени;</w:t>
      </w:r>
    </w:p>
    <w:p w:rsidR="00401CEC" w:rsidRPr="00401CEC" w:rsidRDefault="00401CEC" w:rsidP="00401C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в общении с учениками использовать невербальные приемы общения: спокойное внимание, улыбку, контакт глаз, ободряющие жесты, ласковые прикосновения;</w:t>
      </w:r>
    </w:p>
    <w:p w:rsidR="00401CEC" w:rsidRPr="00401CEC" w:rsidRDefault="00401CEC" w:rsidP="00401C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стараться подмечать мельчайшие детали в общении с учениками: жесты, мимику, интонации – для того, чтобы определить, в каком состоянии они находятся и что чувствуют в настоящий момент;</w:t>
      </w:r>
    </w:p>
    <w:p w:rsidR="00401CEC" w:rsidRPr="00401CEC" w:rsidRDefault="00401CEC" w:rsidP="00401C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пытаться примерить на себя чувства собеседника, посмотреть на мир его глазами.</w:t>
      </w:r>
    </w:p>
    <w:p w:rsidR="00401CEC" w:rsidRPr="00401CEC" w:rsidRDefault="00401CEC" w:rsidP="00401CE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В итоге развивается умение не столько понимать смысл сказанного, сколько чувствовать состояние собеседника, а это и есть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.</w:t>
      </w:r>
    </w:p>
    <w:p w:rsidR="00401CEC" w:rsidRPr="00401CEC" w:rsidRDefault="00401CEC" w:rsidP="0040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Именно от полноты и адекватности познания педагогом личности учащегося существенно зависит результативность педагогической деятельности.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Эмпатический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тип коммуникации с его стремлением понять  проблему социальных, культурных и личностных различий в полном объеме и найти необходимые пути и способы для взаимопонимания значительно увеличивает эффективность реализации фундаментальных целей образования, сформулированных в документах ЮНЕСКО:</w:t>
      </w:r>
    </w:p>
    <w:p w:rsidR="00401CEC" w:rsidRPr="00401CEC" w:rsidRDefault="00401CEC" w:rsidP="00401C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научить учиться;</w:t>
      </w:r>
    </w:p>
    <w:p w:rsidR="00401CEC" w:rsidRPr="00401CEC" w:rsidRDefault="00401CEC" w:rsidP="00401C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научить работать и зарабатывать;</w:t>
      </w:r>
    </w:p>
    <w:p w:rsidR="00401CEC" w:rsidRPr="00401CEC" w:rsidRDefault="00401CEC" w:rsidP="00401C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научить жить вместе;</w:t>
      </w:r>
    </w:p>
    <w:p w:rsidR="00401CEC" w:rsidRPr="00401CEC" w:rsidRDefault="00401CEC" w:rsidP="00401C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научить жить.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E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Алехин, А. Н. Индивидуаль</w:t>
      </w:r>
      <w:bookmarkStart w:id="0" w:name="_GoBack"/>
      <w:bookmarkEnd w:id="0"/>
      <w:r w:rsidRPr="00401CEC">
        <w:rPr>
          <w:rFonts w:ascii="Times New Roman" w:hAnsi="Times New Roman" w:cs="Times New Roman"/>
          <w:sz w:val="24"/>
          <w:szCs w:val="24"/>
        </w:rPr>
        <w:t xml:space="preserve">ные отношения. Теория и практика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Текст] : монография / А. Н. Алехин, А. В.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Курпатов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МедиаГрупп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, 2007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Басова, А. Г. Понятие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в отечественной психологии [Текст] / А.Г. Басова // Молодой ученый. - 2012. - № 8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А.А. Восприятие и понимание человека человеком. - М.: Изд-во МГУ, 1982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A.A. Личность и общение: избранные труды / A.A.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. – M.: Международная педагогическая академия, 1995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Борисенко С.Б. Методы формирования и диагностики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учителей: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… канд.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. наук. – Л., 1989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Гаврилова Т.П. Понятие «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» в зарубежной психологии // Вопросы психологии. - 1975. - № 2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Современные проблемы педагогической науки и образования: коллективная монография / под ред. проф. Е. Ю. Никитиной. – Москва: Перо. – 2016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Климов Е.А. Психология профессионала / Е.А. Климов. – Воронеж НПО «МОДЭК»; Издательство «Институт практической психологии», 1996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>Мудрик A.B. Общение как фактор воспитания / A.B. Мудрик. – M.: Педагогика, 1984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lastRenderedPageBreak/>
        <w:t xml:space="preserve">Орлов A.Б.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Человеко-центрированный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подход в психологии, психотерапии, образовании и политике / A.Б. Орлов / Вопросы психологии. – 2002. – № 2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EC">
        <w:rPr>
          <w:rFonts w:ascii="Times New Roman" w:hAnsi="Times New Roman" w:cs="Times New Roman"/>
          <w:sz w:val="24"/>
          <w:szCs w:val="24"/>
        </w:rPr>
        <w:t xml:space="preserve">Пономарева, М.А.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: теория, диагностика,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развитие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>онография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/ М.А. Пономарева. –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Минск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>естпринт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, 2009</w:t>
      </w:r>
    </w:p>
    <w:p w:rsidR="00401CEC" w:rsidRPr="00401CEC" w:rsidRDefault="00401CEC" w:rsidP="00401C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 // Психология эмоций. Тексты</w:t>
      </w:r>
      <w:proofErr w:type="gramStart"/>
      <w:r w:rsidRPr="00401CE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01CEC">
        <w:rPr>
          <w:rFonts w:ascii="Times New Roman" w:hAnsi="Times New Roman" w:cs="Times New Roman"/>
          <w:sz w:val="24"/>
          <w:szCs w:val="24"/>
        </w:rPr>
        <w:t xml:space="preserve">од ред. В.К.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Вилюнаса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, Ю.Б.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01CEC">
        <w:rPr>
          <w:rFonts w:ascii="Times New Roman" w:hAnsi="Times New Roman" w:cs="Times New Roman"/>
          <w:sz w:val="24"/>
          <w:szCs w:val="24"/>
        </w:rPr>
        <w:t>Изд-воМГУ</w:t>
      </w:r>
      <w:proofErr w:type="spellEnd"/>
      <w:r w:rsidRPr="00401CEC">
        <w:rPr>
          <w:rFonts w:ascii="Times New Roman" w:hAnsi="Times New Roman" w:cs="Times New Roman"/>
          <w:sz w:val="24"/>
          <w:szCs w:val="24"/>
        </w:rPr>
        <w:t>, 1984</w:t>
      </w:r>
    </w:p>
    <w:p w:rsidR="00B87307" w:rsidRPr="00401CEC" w:rsidRDefault="00B87307" w:rsidP="00401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307" w:rsidRPr="00401CEC" w:rsidSect="00B8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13C"/>
    <w:multiLevelType w:val="hybridMultilevel"/>
    <w:tmpl w:val="ADFC33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89128B"/>
    <w:multiLevelType w:val="hybridMultilevel"/>
    <w:tmpl w:val="22568A8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9EF385C"/>
    <w:multiLevelType w:val="hybridMultilevel"/>
    <w:tmpl w:val="9EB8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01CEC"/>
    <w:rsid w:val="00010AD9"/>
    <w:rsid w:val="00012B72"/>
    <w:rsid w:val="00032B37"/>
    <w:rsid w:val="00075896"/>
    <w:rsid w:val="0008434E"/>
    <w:rsid w:val="000B2F4B"/>
    <w:rsid w:val="000D7336"/>
    <w:rsid w:val="000E206B"/>
    <w:rsid w:val="00114AAC"/>
    <w:rsid w:val="00183B27"/>
    <w:rsid w:val="001B5639"/>
    <w:rsid w:val="001C71C0"/>
    <w:rsid w:val="001E4B2B"/>
    <w:rsid w:val="001F1A0A"/>
    <w:rsid w:val="001F6AEF"/>
    <w:rsid w:val="00236E58"/>
    <w:rsid w:val="002805FD"/>
    <w:rsid w:val="002D703E"/>
    <w:rsid w:val="002E4EC8"/>
    <w:rsid w:val="00401CEC"/>
    <w:rsid w:val="004109C1"/>
    <w:rsid w:val="00477D2D"/>
    <w:rsid w:val="004D3318"/>
    <w:rsid w:val="005A7D98"/>
    <w:rsid w:val="00606E06"/>
    <w:rsid w:val="00612A80"/>
    <w:rsid w:val="00621AC8"/>
    <w:rsid w:val="00651679"/>
    <w:rsid w:val="00655C0B"/>
    <w:rsid w:val="006B0AF2"/>
    <w:rsid w:val="006E40AB"/>
    <w:rsid w:val="006F30A6"/>
    <w:rsid w:val="0072714D"/>
    <w:rsid w:val="007D1DAC"/>
    <w:rsid w:val="007F2AFB"/>
    <w:rsid w:val="00826BF5"/>
    <w:rsid w:val="00855693"/>
    <w:rsid w:val="008756A7"/>
    <w:rsid w:val="008C419A"/>
    <w:rsid w:val="008D34C4"/>
    <w:rsid w:val="009338BB"/>
    <w:rsid w:val="00935F49"/>
    <w:rsid w:val="00950A29"/>
    <w:rsid w:val="00952AEB"/>
    <w:rsid w:val="00996579"/>
    <w:rsid w:val="009B0077"/>
    <w:rsid w:val="009D611A"/>
    <w:rsid w:val="009F429D"/>
    <w:rsid w:val="00A421AE"/>
    <w:rsid w:val="00AA672D"/>
    <w:rsid w:val="00B77415"/>
    <w:rsid w:val="00B87307"/>
    <w:rsid w:val="00B946E3"/>
    <w:rsid w:val="00BB7F54"/>
    <w:rsid w:val="00BD4462"/>
    <w:rsid w:val="00BF486D"/>
    <w:rsid w:val="00C452D5"/>
    <w:rsid w:val="00CB192B"/>
    <w:rsid w:val="00CB3701"/>
    <w:rsid w:val="00CD3410"/>
    <w:rsid w:val="00CF1A19"/>
    <w:rsid w:val="00D06834"/>
    <w:rsid w:val="00D45417"/>
    <w:rsid w:val="00D46516"/>
    <w:rsid w:val="00D92F42"/>
    <w:rsid w:val="00DA1CDB"/>
    <w:rsid w:val="00DE11A8"/>
    <w:rsid w:val="00E478EB"/>
    <w:rsid w:val="00E51233"/>
    <w:rsid w:val="00E8719F"/>
    <w:rsid w:val="00EB5396"/>
    <w:rsid w:val="00ED0D21"/>
    <w:rsid w:val="00EF6A66"/>
    <w:rsid w:val="00F1571A"/>
    <w:rsid w:val="00F67677"/>
    <w:rsid w:val="00F85808"/>
    <w:rsid w:val="00F85C6E"/>
    <w:rsid w:val="00F946EE"/>
    <w:rsid w:val="00FB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2390</Words>
  <Characters>13626</Characters>
  <Application>Microsoft Office Word</Application>
  <DocSecurity>0</DocSecurity>
  <Lines>113</Lines>
  <Paragraphs>31</Paragraphs>
  <ScaleCrop>false</ScaleCrop>
  <Company>Microsoft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Elzara</cp:lastModifiedBy>
  <cp:revision>2</cp:revision>
  <dcterms:created xsi:type="dcterms:W3CDTF">2021-10-16T06:45:00Z</dcterms:created>
  <dcterms:modified xsi:type="dcterms:W3CDTF">2021-10-16T06:48:00Z</dcterms:modified>
</cp:coreProperties>
</file>