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C6" w:rsidRPr="00664CB9" w:rsidRDefault="001920C6" w:rsidP="00B87804">
      <w:pPr>
        <w:shd w:val="clear" w:color="auto" w:fill="F29CE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CB9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CB9">
        <w:rPr>
          <w:rFonts w:ascii="Times New Roman" w:hAnsi="Times New Roman" w:cs="Times New Roman"/>
          <w:b/>
          <w:sz w:val="24"/>
          <w:szCs w:val="24"/>
        </w:rPr>
        <w:t>«ШЕГАРСКИЙ ДЕТСКИЙ САД №2»</w:t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2718">
        <w:rPr>
          <w:rFonts w:ascii="Times New Roman" w:hAnsi="Times New Roman" w:cs="Times New Roman"/>
          <w:b/>
          <w:sz w:val="32"/>
          <w:szCs w:val="32"/>
        </w:rPr>
        <w:t>ПУБЛИКАЦИЯ</w:t>
      </w:r>
    </w:p>
    <w:p w:rsidR="001920C6" w:rsidRPr="00852718" w:rsidRDefault="001920C6" w:rsidP="00B87804">
      <w:pPr>
        <w:shd w:val="clear" w:color="auto" w:fill="F29CEE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20C6" w:rsidRPr="00852718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18">
        <w:rPr>
          <w:rFonts w:ascii="Times New Roman" w:hAnsi="Times New Roman" w:cs="Times New Roman"/>
          <w:b/>
          <w:sz w:val="24"/>
          <w:szCs w:val="24"/>
        </w:rPr>
        <w:t xml:space="preserve">«СОВРЕМЕННЫЕ ЗДОРОВЬЕСБЕРЕГАЮЩИЕ </w:t>
      </w:r>
    </w:p>
    <w:p w:rsidR="001920C6" w:rsidRPr="00852718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18">
        <w:rPr>
          <w:rFonts w:ascii="Times New Roman" w:hAnsi="Times New Roman" w:cs="Times New Roman"/>
          <w:b/>
          <w:sz w:val="24"/>
          <w:szCs w:val="24"/>
        </w:rPr>
        <w:t xml:space="preserve">ТЕХНОЛОГИИ, ИСПОЛЬЗУЕМЫЕ </w:t>
      </w:r>
    </w:p>
    <w:p w:rsidR="001920C6" w:rsidRPr="00852718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18">
        <w:rPr>
          <w:rFonts w:ascii="Times New Roman" w:hAnsi="Times New Roman" w:cs="Times New Roman"/>
          <w:b/>
          <w:sz w:val="24"/>
          <w:szCs w:val="24"/>
        </w:rPr>
        <w:t>ПЕДАГОГОМ-ПСИХОЛОГОМ</w:t>
      </w:r>
    </w:p>
    <w:p w:rsidR="001920C6" w:rsidRPr="00852718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718">
        <w:rPr>
          <w:rFonts w:ascii="Times New Roman" w:hAnsi="Times New Roman" w:cs="Times New Roman"/>
          <w:b/>
          <w:sz w:val="24"/>
          <w:szCs w:val="24"/>
        </w:rPr>
        <w:t>В ДЕТСКОМ САДУ»</w:t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(18.01.22</w:t>
      </w:r>
      <w:r w:rsidRPr="00664CB9">
        <w:rPr>
          <w:rFonts w:ascii="Times New Roman" w:hAnsi="Times New Roman" w:cs="Times New Roman"/>
          <w:b/>
          <w:sz w:val="28"/>
          <w:szCs w:val="28"/>
        </w:rPr>
        <w:t>)</w:t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40A32D" wp14:editId="65C0E8CF">
            <wp:extent cx="3253154" cy="3047599"/>
            <wp:effectExtent l="114300" t="57150" r="99695" b="153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5" r="11338"/>
                    <a:stretch/>
                  </pic:blipFill>
                  <pic:spPr bwMode="auto">
                    <a:xfrm>
                      <a:off x="0" y="0"/>
                      <a:ext cx="3253154" cy="30475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D050B8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664CB9">
        <w:rPr>
          <w:rFonts w:ascii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64CB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664CB9">
        <w:rPr>
          <w:rFonts w:ascii="Times New Roman" w:hAnsi="Times New Roman" w:cs="Times New Roman"/>
          <w:b/>
          <w:sz w:val="28"/>
          <w:szCs w:val="28"/>
        </w:rPr>
        <w:t>Рейс Наталья Васильевна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664CB9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664CB9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0C6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C6" w:rsidRPr="000628B8" w:rsidRDefault="001920C6" w:rsidP="00B87804">
      <w:pPr>
        <w:shd w:val="clear" w:color="auto" w:fill="F29CE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B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ельниково</w:t>
      </w:r>
      <w:r w:rsidRPr="00664CB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64CB9">
        <w:rPr>
          <w:rFonts w:ascii="Times New Roman" w:hAnsi="Times New Roman" w:cs="Times New Roman"/>
          <w:b/>
          <w:sz w:val="28"/>
          <w:szCs w:val="28"/>
        </w:rPr>
        <w:t>г.</w:t>
      </w:r>
    </w:p>
    <w:p w:rsidR="001920C6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Приоритетным направлением деятельности дошкольных образовательных организаций является укрепление здоровья детей.  Дошкольный возраст – это важный период, когда происходит перестройка функционирования многих систем организма, определяющая ход развития на последующих этапах онтогенеза.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значение в деятельности детских садов имеет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составляющая. Поскольку лишь здоровые  дети  в  состоянии  должным  образом  заниматься  разными  видами  деятельности,  обучаться  и  развиваться. Поэтому  актуально  значимым  и востребованным  сегодня  становится  поиск  средств  и  методов  повышения  эффективности  оздоровительной  работы.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Ребенок в детском саду проводит большую часть времени и, находясь в тесном контакте со сверстниками и взрослыми, он испытывают серьезные психические нагрузки. Многим детям свойственно повышенная эмоциональность, тревожность, неуверенность в себе.</w:t>
      </w:r>
      <w:r w:rsidRPr="00664CB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    своей  профессиональной  деятельности,  как педагог-психолог применяю следующие </w:t>
      </w:r>
      <w:proofErr w:type="spellStart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технологии: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4CB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Игровая </w:t>
      </w:r>
      <w:proofErr w:type="spellStart"/>
      <w:r w:rsidRPr="00664CB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здоровьесберегающая</w:t>
      </w:r>
      <w:proofErr w:type="spellEnd"/>
      <w:r w:rsidRPr="00664CB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технология - </w:t>
      </w: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это целостная система </w:t>
      </w:r>
      <w:proofErr w:type="spellStart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-оздоровительных, коррекционных и профилактических мероприятий. 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 является ведущей</w:t>
      </w:r>
      <w:proofErr w:type="gramStart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комфортной деятельностью ребенка в течение всего дошкольного детства, поэтому совместно организованная деятельность педагога – психолога с детьми строится в игровой форме.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Игровые упражнения базируются на принципах развивающего обучения, методы и организация которых опираются на закономерности развития дошкольника. В игре у ребенка есть возможность выразить накопленные чувства, напряжение, агрессию и страх. Проигрывая эти чувства, ребенок выражает их вовне, осознает, что они у него есть, учится с ними справляться.</w:t>
      </w:r>
    </w:p>
    <w:p w:rsidR="001920C6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920C6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Современные методики воспитания и обучения сильно шагнули вперед. Они позволяют развивать мозг, формировать межполушарные связи, Чем более они развиты, тем легче ребенку осваивать сложные программы, достигать успехов в спорте и даже строить межличностные отношения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64CB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межполушарных связей построено на играх и упражнениях, в ходе которых задействуются оба полушария мозга. Например, рисование обеими руками одновременно, выполнение зеркальных движений, упражнения на координацию, ловкость движений и ориентацию в пространстве.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</w:t>
      </w:r>
      <w:proofErr w:type="spellStart"/>
      <w:r w:rsidRPr="00664C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здоровьесберегающих</w:t>
      </w:r>
      <w:proofErr w:type="spellEnd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> технологий является </w:t>
      </w:r>
      <w:r w:rsidRPr="00664C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песочная </w:t>
      </w:r>
      <w:r w:rsidRPr="00664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терапия. 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4C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Песочная</w:t>
      </w:r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терапия – одна из разновидностей </w:t>
      </w:r>
      <w:proofErr w:type="spellStart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игротерапии</w:t>
      </w:r>
      <w:proofErr w:type="spellEnd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наиболее интересна, так как направлена на снятие напряжения, стресса, достижения комфорта и, кроме всего, на развитие воображения, творчества, мелкой моторики и, как следствие, речи и когнитивных функций.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Применение игр с песком является неотъемлемой частью деятельности педагога – психолога  с детьми. Формы и варианты игр очень разнообразны и определяются особенностями конкретного ребёнка, задачами работы и её продолжительностью.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Песочная терапия дает возможность создавать символические образы, отражающие неповторимый, внутренний мир ребенка. Кроме того, песочная терапия объединяет массу упражнений, направленных на общую релаксацию.</w:t>
      </w:r>
    </w:p>
    <w:p w:rsidR="001920C6" w:rsidRPr="00664CB9" w:rsidRDefault="001920C6" w:rsidP="00192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Песок – это уникальный материал, а занятие с ним – увлекательный процесс, который побуждает к творчеству, расслабляет и вдохновляет. В свободной игре ребенок может выразить то, что ему хочется сделать. Рисуя песком невозможно ошибиться, все можно исправить. В данном случае результат  не является целью – цель заключается в самом процессе творчества. Из наблюдений можно сделать вывод, что при помощи песка дети </w:t>
      </w:r>
      <w:proofErr w:type="spellStart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самовыражаются</w:t>
      </w:r>
      <w:proofErr w:type="spellEnd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намного эффективнее, чем при использовании карандаша и бумаги.</w:t>
      </w:r>
    </w:p>
    <w:p w:rsidR="001920C6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0C6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Pr="00664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64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сказкотерапии</w:t>
      </w:r>
      <w:proofErr w:type="spellEnd"/>
      <w:r w:rsidRPr="00664C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педагогом-психологом как одного из видов </w:t>
      </w:r>
      <w:proofErr w:type="spellStart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66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технологий  оказывает  благоприятное  воздействие  на психическое развитие детей.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Сказка   мягко и ненавязчиво воздействовать на ребенка. </w:t>
      </w:r>
    </w:p>
    <w:p w:rsidR="001920C6" w:rsidRPr="00664CB9" w:rsidRDefault="001920C6" w:rsidP="001920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В  процессе  работы  со  сказками  у  детей  развивается  фантазия  и воображение,  способность  слушать  </w:t>
      </w:r>
      <w:proofErr w:type="gramStart"/>
      <w:r w:rsidRPr="00664CB9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664CB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Дети также сами рисуют,  сочиняют сказки, ведь придуманная сказка ребёнком, открывающая суть проблемы -  основа </w:t>
      </w:r>
      <w:proofErr w:type="spellStart"/>
      <w:r w:rsidRPr="00664CB9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664CB9">
        <w:rPr>
          <w:rFonts w:ascii="Times New Roman" w:hAnsi="Times New Roman" w:cs="Times New Roman"/>
          <w:sz w:val="28"/>
          <w:szCs w:val="28"/>
        </w:rPr>
        <w:t xml:space="preserve">. 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664C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64CB9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Выражая  свои внутренние переживания через сказочного героя, ребенок (иногда даже сам того не подозревая) может подсказать решение конкретной проблемы.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Лучшим  средством  для  снятия  нервного  напряжения  является релаксация</w:t>
      </w:r>
      <w:proofErr w:type="gramStart"/>
      <w:r w:rsidRPr="00664C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CB9">
        <w:rPr>
          <w:rFonts w:ascii="Times New Roman" w:hAnsi="Times New Roman" w:cs="Times New Roman"/>
          <w:sz w:val="28"/>
          <w:szCs w:val="28"/>
        </w:rPr>
        <w:t xml:space="preserve">включение  пальчиковой гимнастики , различных  </w:t>
      </w:r>
      <w:proofErr w:type="spellStart"/>
      <w:r w:rsidRPr="00664CB9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664CB9">
        <w:rPr>
          <w:rFonts w:ascii="Times New Roman" w:hAnsi="Times New Roman" w:cs="Times New Roman"/>
          <w:sz w:val="28"/>
          <w:szCs w:val="28"/>
        </w:rPr>
        <w:t>, которые  используем  в  качестве оздоровительной паузы.</w:t>
      </w:r>
    </w:p>
    <w:p w:rsidR="001920C6" w:rsidRPr="00664CB9" w:rsidRDefault="001920C6" w:rsidP="001920C6">
      <w:pPr>
        <w:spacing w:after="0" w:line="36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Эффективность применения вышеперечисленных технологий зависит от реализации ряда принципов, которые должны определять характер взаимоотношений педагога и детей: </w:t>
      </w:r>
    </w:p>
    <w:p w:rsidR="001920C6" w:rsidRPr="00664CB9" w:rsidRDefault="001920C6" w:rsidP="001920C6">
      <w:pPr>
        <w:spacing w:after="0" w:line="360" w:lineRule="auto"/>
        <w:ind w:left="1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- принцип партнерского общения;</w:t>
      </w:r>
    </w:p>
    <w:p w:rsidR="001920C6" w:rsidRPr="00664CB9" w:rsidRDefault="001920C6" w:rsidP="001920C6">
      <w:pPr>
        <w:spacing w:after="0" w:line="360" w:lineRule="auto"/>
        <w:ind w:left="1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- принцип гуманного отношения к детям;</w:t>
      </w:r>
    </w:p>
    <w:p w:rsidR="001920C6" w:rsidRPr="00664CB9" w:rsidRDefault="001920C6" w:rsidP="001920C6">
      <w:pPr>
        <w:spacing w:after="0" w:line="360" w:lineRule="auto"/>
        <w:ind w:left="1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- принцип творчества и спонтанности. 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Также  важно, чтобы каждая из рассмотренных технологий имела оздоровительную направленность, в итоге сформировала бы у ребенка стойкую мотивацию </w:t>
      </w:r>
      <w:proofErr w:type="gramStart"/>
      <w:r w:rsidRPr="00664C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4CB9">
        <w:rPr>
          <w:rFonts w:ascii="Times New Roman" w:hAnsi="Times New Roman" w:cs="Times New Roman"/>
          <w:sz w:val="28"/>
          <w:szCs w:val="28"/>
        </w:rPr>
        <w:t>:</w:t>
      </w:r>
    </w:p>
    <w:p w:rsidR="001920C6" w:rsidRPr="00664CB9" w:rsidRDefault="001920C6" w:rsidP="001920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- здоровый образ жизни;</w:t>
      </w:r>
    </w:p>
    <w:p w:rsidR="001920C6" w:rsidRPr="00664CB9" w:rsidRDefault="001920C6" w:rsidP="001920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- отсутствие психического напряжения в процессе общения; </w:t>
      </w:r>
    </w:p>
    <w:p w:rsidR="001920C6" w:rsidRPr="00664CB9" w:rsidRDefault="001920C6" w:rsidP="001920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- позитивный эмоциональный настрой детей и  доброжелательного отношения к окружающим; </w:t>
      </w:r>
    </w:p>
    <w:p w:rsidR="001920C6" w:rsidRPr="00664CB9" w:rsidRDefault="001920C6" w:rsidP="001920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- коррекцию эмоциональной сферы;</w:t>
      </w:r>
    </w:p>
    <w:p w:rsidR="001920C6" w:rsidRPr="00664CB9" w:rsidRDefault="001920C6" w:rsidP="001920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тревожности, формирование адекватной самооценки;  </w:t>
      </w:r>
    </w:p>
    <w:p w:rsidR="001920C6" w:rsidRPr="00664CB9" w:rsidRDefault="001920C6" w:rsidP="001920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>- коррекцию нарушений поведения детей.</w:t>
      </w:r>
    </w:p>
    <w:p w:rsidR="001920C6" w:rsidRPr="00664CB9" w:rsidRDefault="001920C6" w:rsidP="001920C6">
      <w:pPr>
        <w:spacing w:after="0" w:line="360" w:lineRule="auto"/>
        <w:ind w:lef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B9">
        <w:rPr>
          <w:rFonts w:ascii="Times New Roman" w:hAnsi="Times New Roman" w:cs="Times New Roman"/>
          <w:sz w:val="28"/>
          <w:szCs w:val="28"/>
        </w:rPr>
        <w:t xml:space="preserve">Хочется отметить, что сочетание разнообразных технологий, методов и приёмов </w:t>
      </w:r>
      <w:proofErr w:type="spellStart"/>
      <w:r w:rsidRPr="00664CB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64CB9">
        <w:rPr>
          <w:rFonts w:ascii="Times New Roman" w:hAnsi="Times New Roman" w:cs="Times New Roman"/>
          <w:sz w:val="28"/>
          <w:szCs w:val="28"/>
        </w:rPr>
        <w:t>, регулярное их использование в практике позволит нам сохранить здоровье наших детей.</w:t>
      </w: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0C6" w:rsidRPr="00664CB9" w:rsidRDefault="001920C6" w:rsidP="001920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0C6" w:rsidRPr="00664CB9" w:rsidRDefault="001920C6" w:rsidP="00192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740" w:rsidRDefault="008B3740"/>
    <w:sectPr w:rsidR="008B3740" w:rsidSect="00A4141F">
      <w:pgSz w:w="11906" w:h="16838"/>
      <w:pgMar w:top="851" w:right="1133" w:bottom="709" w:left="1276" w:header="708" w:footer="708" w:gutter="0"/>
      <w:pgBorders w:offsetFrom="page">
        <w:top w:val="threeDEngrave" w:sz="24" w:space="24" w:color="D050B8"/>
        <w:left w:val="threeDEngrave" w:sz="24" w:space="24" w:color="D050B8"/>
        <w:bottom w:val="threeDEmboss" w:sz="24" w:space="24" w:color="D050B8"/>
        <w:right w:val="threeDEmboss" w:sz="24" w:space="24" w:color="D050B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5C"/>
    <w:rsid w:val="001920C6"/>
    <w:rsid w:val="008B3740"/>
    <w:rsid w:val="00B87804"/>
    <w:rsid w:val="00D1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2022-01-18T12:55:00Z</cp:lastPrinted>
  <dcterms:created xsi:type="dcterms:W3CDTF">2022-01-18T12:49:00Z</dcterms:created>
  <dcterms:modified xsi:type="dcterms:W3CDTF">2022-01-18T13:01:00Z</dcterms:modified>
</cp:coreProperties>
</file>