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1E" w:rsidRPr="00AC595E" w:rsidRDefault="004F291E" w:rsidP="004F291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595E">
        <w:rPr>
          <w:rFonts w:ascii="Times New Roman" w:hAnsi="Times New Roman" w:cs="Times New Roman"/>
          <w:b/>
          <w:i/>
          <w:sz w:val="28"/>
          <w:szCs w:val="28"/>
        </w:rPr>
        <w:t>Тютюнникова</w:t>
      </w:r>
      <w:proofErr w:type="spellEnd"/>
      <w:r w:rsidRPr="00AC595E">
        <w:rPr>
          <w:rFonts w:ascii="Times New Roman" w:hAnsi="Times New Roman" w:cs="Times New Roman"/>
          <w:b/>
          <w:i/>
          <w:sz w:val="28"/>
          <w:szCs w:val="28"/>
        </w:rPr>
        <w:t xml:space="preserve"> Ольга Александровна</w:t>
      </w:r>
    </w:p>
    <w:p w:rsidR="004F291E" w:rsidRPr="00AC595E" w:rsidRDefault="004F291E" w:rsidP="004F291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C595E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</w:p>
    <w:p w:rsidR="004F291E" w:rsidRPr="004F291E" w:rsidRDefault="004F291E" w:rsidP="004F291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C595E">
        <w:rPr>
          <w:rFonts w:ascii="Times New Roman" w:hAnsi="Times New Roman" w:cs="Times New Roman"/>
          <w:b/>
          <w:i/>
          <w:sz w:val="28"/>
          <w:szCs w:val="28"/>
        </w:rPr>
        <w:t xml:space="preserve">МБОУ МСШ </w:t>
      </w:r>
      <w:proofErr w:type="spellStart"/>
      <w:r w:rsidRPr="00AC595E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AC595E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Pr="00AC595E">
        <w:rPr>
          <w:rFonts w:ascii="Times New Roman" w:hAnsi="Times New Roman" w:cs="Times New Roman"/>
          <w:b/>
          <w:i/>
          <w:sz w:val="28"/>
          <w:szCs w:val="28"/>
        </w:rPr>
        <w:t>аяногорск</w:t>
      </w:r>
      <w:proofErr w:type="spellEnd"/>
    </w:p>
    <w:p w:rsidR="00FE4AFC" w:rsidRDefault="000218BF" w:rsidP="00FE4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FE4AFC" w:rsidRPr="008C71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одаренности детей на ступени </w:t>
      </w:r>
      <w:r w:rsidR="004F291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E4AFC" w:rsidRPr="008C7127">
        <w:rPr>
          <w:rFonts w:ascii="Times New Roman" w:hAnsi="Times New Roman" w:cs="Times New Roman"/>
          <w:b/>
          <w:sz w:val="28"/>
          <w:szCs w:val="28"/>
        </w:rPr>
        <w:t xml:space="preserve"> начально</w:t>
      </w:r>
      <w:r>
        <w:rPr>
          <w:rFonts w:ascii="Times New Roman" w:hAnsi="Times New Roman" w:cs="Times New Roman"/>
          <w:b/>
          <w:sz w:val="28"/>
          <w:szCs w:val="28"/>
        </w:rPr>
        <w:t>го образования</w:t>
      </w:r>
    </w:p>
    <w:p w:rsidR="00AC595E" w:rsidRDefault="004C13C6" w:rsidP="00BF4AD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="009E6B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6BE5" w:rsidRPr="009E6BE5">
        <w:rPr>
          <w:rFonts w:ascii="Times New Roman" w:hAnsi="Times New Roman" w:cs="Times New Roman"/>
          <w:sz w:val="28"/>
          <w:szCs w:val="28"/>
        </w:rPr>
        <w:t>В статье представлен опыт работы по развитию одаренности детей на</w:t>
      </w:r>
      <w:r w:rsidR="00BF4AD6">
        <w:rPr>
          <w:rFonts w:ascii="Times New Roman" w:hAnsi="Times New Roman" w:cs="Times New Roman"/>
          <w:sz w:val="28"/>
          <w:szCs w:val="28"/>
        </w:rPr>
        <w:t xml:space="preserve"> ступени начального образования в двух направлениях:</w:t>
      </w:r>
      <w:r w:rsidR="00BF4AD6" w:rsidRPr="00BF4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4AD6"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учебный процесс и внеурочную деятельность</w:t>
      </w:r>
      <w:r w:rsidR="00BF4A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13C6" w:rsidRDefault="004C13C6" w:rsidP="00BF4A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7501" w:rsidRDefault="000C6A3D" w:rsidP="003057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протяжении столетий среди нас рождались и жили необыкновенные, талантливые, гениальные люди. Так было всегда и так будет. Обществу во все времена были нужны одарённые люди. Далеко не каждый человек способен без чьей – либо поддержки реализовать свои способности. А поддержать одарённого ребёнка может в первую очередь семья и школа. Задача семьи состоит в том, чтобы вовремя увидеть, разглядеть способности ребёнка, задача школы – поддержать ребёнка и развить его способности.  </w:t>
      </w:r>
    </w:p>
    <w:p w:rsidR="00577A17" w:rsidRDefault="000C6A3D" w:rsidP="00577A17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Выражение «одарённые дети» употребляется весьма широко. Уже в начальной школе можно встретить таких учеников, которых не удовлетворяет работа только со школьным учебником, они читают словари, энциклопедии, развивая свой интеллект в самостоятельной творческой деятельности. Необходимо учитывать, что период начального обучения – основополагающий в развитии и становлении личности. В начальной школе работа с одаренными детьми и детьми с повышенной мотивацией к обучению строится в двух направлениях: через учебный процесс и внеурочную деятельность по определенной схеме: диагностика индивидуальных особенностей обучающихся → планирование и организация работы → анализ ре</w:t>
      </w:r>
      <w:r w:rsidR="008C75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зультатов, коррекция проводимой </w:t>
      </w: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работы.                                                                                        </w:t>
      </w:r>
      <w:r w:rsidR="00A14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</w:p>
    <w:p w:rsidR="000C6A3D" w:rsidRPr="00D76D22" w:rsidRDefault="000C6A3D" w:rsidP="00577A17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Размышляя над формами, методами обучения и воспитания, опираясь на собственный педагогический опыт, пришла к убеждению, что результат будет лишь там, где на первом месте стоит личность каждого из моих учеников.</w:t>
      </w:r>
      <w:r w:rsidRPr="00D76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76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Поддержать и развить индивидуальность ребенка, не растерять, не затормозить рост его способностей - это особо значимая задача обучения одаренных детей. Работу с одарёнными детьми делю на четыре основных этапа: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1-й этап – организационный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задачей на этом этапе является изучение методик, концепций и исследований отечественных и зарубежных психологов.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Познакомилась с научными данными о психологических особенностях и методических приемах работы с одаренными детьми;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Рассмотрела взгляды на понятие «одаренности» таких известных ученых, как Б. М. Теплов, Л. С. Выготский, Дж. </w:t>
      </w:r>
      <w:proofErr w:type="spellStart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Гилфорд</w:t>
      </w:r>
      <w:proofErr w:type="spellEnd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Одарённых детей условно делю на 4 группы (по Б.М. Теплову):</w:t>
      </w:r>
    </w:p>
    <w:p w:rsidR="000C6A3D" w:rsidRPr="00D76D22" w:rsidRDefault="000C6A3D" w:rsidP="009C33A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высокими показателями по специальным тестам интеллекта;</w:t>
      </w:r>
    </w:p>
    <w:p w:rsidR="000C6A3D" w:rsidRPr="00D76D22" w:rsidRDefault="000C6A3D" w:rsidP="009C33A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высоким уровнем творческих способностей;</w:t>
      </w:r>
    </w:p>
    <w:p w:rsidR="000C6A3D" w:rsidRPr="00D76D22" w:rsidRDefault="000C6A3D" w:rsidP="009C33A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достигшие успехов в каких-либо областях деятельности (юные музыканты, художники, математики, шахматисты и т. д.). Эту категорию чаще называют талантливыми;</w:t>
      </w:r>
    </w:p>
    <w:p w:rsidR="000C6A3D" w:rsidRPr="00D76D22" w:rsidRDefault="000C6A3D" w:rsidP="009C33A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хорошо обучающиеся в школе (академическая одаренность).                                                                                        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2-й этап - этап предварительного поиска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данном этапе собираю предварительную информацию о ребенке, поступающем в 1 класс. Эту работу я начинаю уже при посещении занятий в подготовительных группах детского сада, расположенного в здании МБОУ МСШ. Учителя, набирающие первые классы, на протяжении года ведут занятия по </w:t>
      </w:r>
      <w:proofErr w:type="spellStart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предшкольной</w:t>
      </w:r>
      <w:proofErr w:type="spellEnd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подготовке детей, знакомятся с ребятами, наблюдают за способностями каждого ребенка, беседуют с воспитателями, родителями. При проведении родительских собраний использую методики: "карта одаренности", "интеллектуальный портрет" и др. Собранная таким образом информация позволяет мне создать первое представление о каждом поступившем в первый класс ребенке.                                                                                                                                                                                       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6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начале учебного года с родителями первоклассников  </w:t>
      </w:r>
      <w:proofErr w:type="gramStart"/>
      <w:r w:rsidRPr="00D76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провожу  методику оценки общей одаренности по Савенкову А.И.</w:t>
      </w:r>
      <w:r w:rsidRPr="00D76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данных </w:t>
      </w:r>
      <w:r w:rsidRPr="00D76D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диагностики были</w:t>
      </w:r>
      <w:proofErr w:type="gramEnd"/>
      <w:r w:rsidRPr="00D76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выбраны направления внеурочной деятельности: </w:t>
      </w:r>
      <w:proofErr w:type="spellStart"/>
      <w:r w:rsidRPr="00D76D22">
        <w:rPr>
          <w:rFonts w:ascii="Times New Roman" w:hAnsi="Times New Roman" w:cs="Times New Roman"/>
          <w:color w:val="000000" w:themeColor="text1"/>
          <w:sz w:val="28"/>
          <w:szCs w:val="28"/>
        </w:rPr>
        <w:t>общеинтеллектуальное</w:t>
      </w:r>
      <w:proofErr w:type="spellEnd"/>
      <w:r w:rsidRPr="00D76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духовно-нравственное, социальное. Я разработала программы внеурочной деятельности по данным направлениям и их успешно реализовала. 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работы с одарёнными детьми строится на основе «Методики экспертных оценок по определению одарённых детей» </w:t>
      </w:r>
      <w:proofErr w:type="spellStart"/>
      <w:r w:rsidRPr="00D76D22">
        <w:rPr>
          <w:rFonts w:ascii="Times New Roman" w:hAnsi="Times New Roman" w:cs="Times New Roman"/>
          <w:color w:val="000000" w:themeColor="text1"/>
          <w:sz w:val="28"/>
          <w:szCs w:val="28"/>
        </w:rPr>
        <w:t>А.А.Лосевой</w:t>
      </w:r>
      <w:proofErr w:type="spellEnd"/>
      <w:r w:rsidRPr="00D76D22">
        <w:rPr>
          <w:rFonts w:ascii="Times New Roman" w:hAnsi="Times New Roman" w:cs="Times New Roman"/>
          <w:color w:val="000000" w:themeColor="text1"/>
          <w:sz w:val="28"/>
          <w:szCs w:val="28"/>
        </w:rPr>
        <w:t>. Данная методика проводится на основе наблюдений за ребёнком. В результате было установлено, что часть класса имеет способности в области двигательной, интеллектуальной, а также сферы академических достижений. С данными детьми веду индивидуальную работу (консультации, подготовка к олимпиадам, НПК).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3-й этап - оценочно-коррекционный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этап ориентирован на 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скачок в развитии их способностей.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Успешность работы с одаренными детьми на этом этапе во многом зависит от того, как организована работа с этой категорией учащихся в начальной школе.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этап характеризуется тем, что дети охотно осваивают </w:t>
      </w:r>
      <w:proofErr w:type="spellStart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навыковое</w:t>
      </w:r>
      <w:proofErr w:type="spellEnd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содержание учения под руководством учителя и самостоятельно. На этом этапе организую урочную и внеурочную деятельность как единый процесс, направленный на развитие творческих, познавательных способностей учащихся. Провожу конкурсы, викторины, интеллектуальные игры, где каждый ученик может реализовать свои эмоциональные, физические потребности. 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Реализуя  интеллектуальное направление</w:t>
      </w:r>
      <w:proofErr w:type="gramStart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развития познавательных способностей </w:t>
      </w:r>
      <w:proofErr w:type="spellStart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учащихся,мои</w:t>
      </w:r>
      <w:proofErr w:type="spellEnd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ученики принимают активное участие в Блиц-турнирах, Интернет-олимпиадах, конкурсах и викторинах.  Очень нравится детям конкурсы и марафоны платформы «</w:t>
      </w:r>
      <w:proofErr w:type="spellStart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</w:t>
      </w:r>
      <w:proofErr w:type="gramStart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spellEnd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«Яндекс Учебник». Об этом </w:t>
      </w: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говорят  многочисленные победы обучающихся моего класса в  данных конкурсах. 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Популярны не только мероприятия интеллектуального направления, но и творческой направленности, для развития творческих способностей детей. Ежегодно мои ученики становятся победителями городского фестиваля «Зажигаются звезды», творческих конкурсов муниципального и регионального уровня. Большая половина моего класса получают дополнительное образование в школе искусств «Акварель» на хореографическом, художественном и музыкальных отделениях</w:t>
      </w:r>
      <w:proofErr w:type="gramStart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 одарёнными детьми использую следующие формы:</w:t>
      </w:r>
    </w:p>
    <w:p w:rsidR="000C6A3D" w:rsidRPr="00D76D22" w:rsidRDefault="000C6A3D" w:rsidP="009C33A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предметные недели;</w:t>
      </w:r>
    </w:p>
    <w:p w:rsidR="000C6A3D" w:rsidRPr="00D76D22" w:rsidRDefault="000C6A3D" w:rsidP="009C33A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олимпиады (разных уровней);</w:t>
      </w:r>
    </w:p>
    <w:p w:rsidR="000C6A3D" w:rsidRPr="00D76D22" w:rsidRDefault="000C6A3D" w:rsidP="009C33A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кружки;</w:t>
      </w:r>
    </w:p>
    <w:p w:rsidR="000C6A3D" w:rsidRPr="00D76D22" w:rsidRDefault="000C6A3D" w:rsidP="009C33A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конкурсы (Всероссийские, региональные, муниципальные, школьные);</w:t>
      </w:r>
    </w:p>
    <w:p w:rsidR="000C6A3D" w:rsidRPr="00D76D22" w:rsidRDefault="000C6A3D" w:rsidP="009C33A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интеллектуальные ринги; марафон знаний;</w:t>
      </w:r>
    </w:p>
    <w:p w:rsidR="000C6A3D" w:rsidRPr="00D76D22" w:rsidRDefault="000C6A3D" w:rsidP="009C33A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научно-практические конференции;</w:t>
      </w:r>
    </w:p>
    <w:p w:rsidR="000C6A3D" w:rsidRPr="00D76D22" w:rsidRDefault="000C6A3D" w:rsidP="009C33A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родительские всеобучи;</w:t>
      </w:r>
    </w:p>
    <w:p w:rsidR="000C6A3D" w:rsidRPr="00D76D22" w:rsidRDefault="000C6A3D" w:rsidP="009C33A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индивидуальным планам.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4-й этап – заключительный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Выпуская детей из 4 класса, составляю характеристику на каждого ученика, провожу индивидуальную оценку познавательных, творческих возможностей и способностей ребенка через различные виды деятельности образовательного процесса. Полученная информация позволяет с большей долей уверенности говорить о степени одаренности и способности детей и, что особенно важно, служит довольно надежным основанием для построения прогноза развития каждого из них.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как учитель, продолжаю отслеживать успехи тех детей, которые подавали надежды в разных направлениях.                                                                                                                                                         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 учительница сказала, что талантливые дети - это дети, которых в утробе поцеловал Господь, они крестники Его. Теорема это или аксиома - </w:t>
      </w: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неизвестно. В это верили наши предки. И присматриваясь внимательно к одарённым детям, начинаешь действительно верить народной мудрости. 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Поэтому, если в какой-то семье родится такой ребёнок, не стоит спешить огорчаться, ведь его наделили великим счастьем. Да, жизнь одарённого ребёнка не такая уж и простая, но счастливым он становиться не тогда когда "нормальный", как считают некоторые родители, а именно тогда, когда реализует себя, когда занимается любимым делом, когда знает, кто он и не стесняется им быть. Воспитывать такого ребёнка трудно. Но, если подумать, </w:t>
      </w:r>
      <w:proofErr w:type="gramStart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gramEnd"/>
      <w:r w:rsidRPr="00D76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легко? Можно дать тысячу советов, но думаю самый главный из них следующий: чтобы воспитать в ребёнке творчество, надо самому быть творческой личностью. А если учесть, что "яблоко от яблоньки не далеко падает", то надо просто вздохнуть, распрямить плечи и стать самим собой.</w:t>
      </w:r>
    </w:p>
    <w:p w:rsidR="000C6A3D" w:rsidRPr="00D76D22" w:rsidRDefault="000C6A3D" w:rsidP="009C33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1CE6" w:rsidRPr="00AF6905" w:rsidRDefault="00AF6905" w:rsidP="00482CA5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r w:rsidR="008D1CE6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</w:t>
      </w:r>
    </w:p>
    <w:p w:rsidR="00482CA5" w:rsidRPr="00482CA5" w:rsidRDefault="00482CA5" w:rsidP="00482C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</w:t>
      </w:r>
      <w:proofErr w:type="spellEnd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Р.С. Психология: Учеб</w:t>
      </w:r>
      <w:proofErr w:type="gramStart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студ. </w:t>
      </w:r>
      <w:proofErr w:type="spellStart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заведений: В 3 кн. – 4-е изд. – М.: </w:t>
      </w:r>
      <w:proofErr w:type="spellStart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2002. – Кн.1: Общие основы психологии. – 688 с.</w:t>
      </w:r>
    </w:p>
    <w:p w:rsidR="00482CA5" w:rsidRPr="00482CA5" w:rsidRDefault="00482CA5" w:rsidP="00482C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психология: Хрестоматия (Сост. </w:t>
      </w:r>
      <w:proofErr w:type="spellStart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Жабанова</w:t>
      </w:r>
      <w:proofErr w:type="spellEnd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Т.В.); ЧГПУ. Челябинск: ЧГПУ, 2004. – 327 с.</w:t>
      </w:r>
    </w:p>
    <w:p w:rsidR="00482CA5" w:rsidRPr="00482CA5" w:rsidRDefault="00482CA5" w:rsidP="00482C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1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Одаренность детей: Выявление, развитие, поддержка: Экспресс – учеб</w:t>
      </w:r>
      <w:proofErr w:type="gramStart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спецкурса/ЧГПУ; Отв. ред. А.З. </w:t>
      </w:r>
      <w:proofErr w:type="spellStart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Иоголевич</w:t>
      </w:r>
      <w:proofErr w:type="spellEnd"/>
      <w:r w:rsidRPr="00482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Челябинск: Факел, 1996. – 120 с.</w:t>
      </w:r>
    </w:p>
    <w:p w:rsidR="004C13C6" w:rsidRPr="00AC595E" w:rsidRDefault="004C13C6" w:rsidP="009C33A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C13C6" w:rsidRPr="00AC595E" w:rsidSect="00F615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077"/>
    <w:multiLevelType w:val="multilevel"/>
    <w:tmpl w:val="FDDA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02F05"/>
    <w:multiLevelType w:val="multilevel"/>
    <w:tmpl w:val="9DE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55785"/>
    <w:multiLevelType w:val="multilevel"/>
    <w:tmpl w:val="BBAE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A5"/>
    <w:rsid w:val="000140B8"/>
    <w:rsid w:val="000218BF"/>
    <w:rsid w:val="00075506"/>
    <w:rsid w:val="000C6A3D"/>
    <w:rsid w:val="00141AA5"/>
    <w:rsid w:val="00305707"/>
    <w:rsid w:val="00482CA5"/>
    <w:rsid w:val="004C13C6"/>
    <w:rsid w:val="004F291E"/>
    <w:rsid w:val="00577A17"/>
    <w:rsid w:val="005967C6"/>
    <w:rsid w:val="00776BDE"/>
    <w:rsid w:val="007D667B"/>
    <w:rsid w:val="008C7127"/>
    <w:rsid w:val="008C7501"/>
    <w:rsid w:val="008D1CE6"/>
    <w:rsid w:val="009C33A4"/>
    <w:rsid w:val="009E6BE5"/>
    <w:rsid w:val="00A142C1"/>
    <w:rsid w:val="00A366A5"/>
    <w:rsid w:val="00AC595E"/>
    <w:rsid w:val="00AF6905"/>
    <w:rsid w:val="00B536E5"/>
    <w:rsid w:val="00BF4AD6"/>
    <w:rsid w:val="00D00822"/>
    <w:rsid w:val="00F615C7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T</dc:creator>
  <cp:lastModifiedBy>Вячеслав T</cp:lastModifiedBy>
  <cp:revision>9</cp:revision>
  <dcterms:created xsi:type="dcterms:W3CDTF">2022-11-30T14:19:00Z</dcterms:created>
  <dcterms:modified xsi:type="dcterms:W3CDTF">2022-11-30T15:45:00Z</dcterms:modified>
</cp:coreProperties>
</file>