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</w:p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</w:p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</w:p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</w:p>
    <w:p w:rsidR="00B62237" w:rsidRDefault="00B62237" w:rsidP="00B622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  <w:t xml:space="preserve">Доклад на тему: </w:t>
      </w:r>
    </w:p>
    <w:p w:rsidR="00B62237" w:rsidRDefault="00B62237" w:rsidP="00B622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  <w:t>«</w:t>
      </w:r>
      <w:r w:rsidRPr="00B62237"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  <w:t>Новые технологии в обучении английскому языку</w:t>
      </w:r>
      <w:r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  <w:t>».</w:t>
      </w:r>
    </w:p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2237" w:rsidRPr="00B62237" w:rsidRDefault="00B62237" w:rsidP="00B6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2237" w:rsidRPr="00B62237" w:rsidRDefault="00B62237" w:rsidP="00B62237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2237">
        <w:rPr>
          <w:rFonts w:ascii="Times New Roman" w:hAnsi="Times New Roman" w:cs="Times New Roman"/>
          <w:sz w:val="24"/>
          <w:szCs w:val="24"/>
        </w:rPr>
        <w:t xml:space="preserve">                                   Выполнила:</w:t>
      </w:r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Садлаева</w:t>
      </w:r>
      <w:proofErr w:type="spellEnd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Султание</w:t>
      </w:r>
      <w:proofErr w:type="spellEnd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Расимовна</w:t>
      </w:r>
      <w:proofErr w:type="spellEnd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</w:p>
    <w:p w:rsidR="00951F6B" w:rsidRDefault="00B62237" w:rsidP="00B62237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английского языка</w:t>
      </w:r>
    </w:p>
    <w:p w:rsidR="00B62237" w:rsidRDefault="00B62237" w:rsidP="00B62237">
      <w:pPr>
        <w:jc w:val="right"/>
        <w:rPr>
          <w:rFonts w:ascii="Times New Roman" w:hAnsi="Times New Roman" w:cs="Times New Roman"/>
          <w:sz w:val="24"/>
          <w:szCs w:val="24"/>
        </w:rPr>
      </w:pPr>
      <w:r w:rsidRPr="00B62237">
        <w:rPr>
          <w:rFonts w:ascii="Times New Roman" w:hAnsi="Times New Roman" w:cs="Times New Roman"/>
          <w:sz w:val="24"/>
          <w:szCs w:val="24"/>
        </w:rPr>
        <w:t xml:space="preserve">Место работы: </w:t>
      </w:r>
    </w:p>
    <w:p w:rsidR="00B62237" w:rsidRDefault="00B62237" w:rsidP="00B62237">
      <w:pPr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</w:t>
      </w:r>
      <w:proofErr w:type="spellStart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Перевальненская</w:t>
      </w:r>
      <w:proofErr w:type="spellEnd"/>
      <w:r w:rsidRPr="00B622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школа </w:t>
      </w:r>
      <w:r w:rsidRPr="00B622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имени участника партизанского движения в Крыму, генерал-майора Федоренко Фёдора Ивановича» </w:t>
      </w:r>
    </w:p>
    <w:p w:rsidR="00B62237" w:rsidRDefault="00B62237" w:rsidP="00B62237">
      <w:pPr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2237">
        <w:rPr>
          <w:rFonts w:ascii="Times New Roman" w:hAnsi="Times New Roman" w:cs="Times New Roman"/>
          <w:b/>
          <w:sz w:val="24"/>
          <w:szCs w:val="24"/>
          <w:lang w:eastAsia="ar-SA"/>
        </w:rPr>
        <w:t>Симферопольского района</w:t>
      </w:r>
    </w:p>
    <w:p w:rsidR="00B62237" w:rsidRDefault="00B62237" w:rsidP="00B62237">
      <w:pPr>
        <w:jc w:val="right"/>
        <w:rPr>
          <w:rFonts w:ascii="Times New Roman" w:hAnsi="Times New Roman" w:cs="Times New Roman"/>
          <w:sz w:val="24"/>
          <w:szCs w:val="24"/>
        </w:rPr>
      </w:pPr>
      <w:r w:rsidRPr="00B622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Республики Крым</w:t>
      </w: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Pr="00B62237" w:rsidRDefault="00B62237" w:rsidP="00B62237">
      <w:pPr>
        <w:rPr>
          <w:rFonts w:ascii="Times New Roman" w:hAnsi="Times New Roman" w:cs="Times New Roman"/>
          <w:sz w:val="24"/>
          <w:szCs w:val="24"/>
        </w:rPr>
      </w:pPr>
    </w:p>
    <w:p w:rsidR="00B62237" w:rsidRDefault="00B62237" w:rsidP="00B62237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B62237" w:rsidRDefault="00B62237" w:rsidP="00B62237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Перевальное</w:t>
      </w:r>
    </w:p>
    <w:p w:rsidR="00B62237" w:rsidRDefault="00B62237" w:rsidP="00B62237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2237" w:rsidRDefault="008E6EDF" w:rsidP="008E6EDF">
      <w:pPr>
        <w:pStyle w:val="a3"/>
        <w:jc w:val="center"/>
      </w:pPr>
      <w:r>
        <w:rPr>
          <w:b/>
          <w:bCs/>
        </w:rPr>
        <w:lastRenderedPageBreak/>
        <w:t>СОДЕРЖАНИЕ</w:t>
      </w:r>
    </w:p>
    <w:p w:rsidR="00B62237" w:rsidRDefault="008E6EDF" w:rsidP="00B62237">
      <w:pPr>
        <w:pStyle w:val="a3"/>
      </w:pPr>
      <w:r>
        <w:t xml:space="preserve">ВВЕДЕНИЕ </w:t>
      </w:r>
    </w:p>
    <w:p w:rsidR="00B62237" w:rsidRDefault="00B62237" w:rsidP="00B62237">
      <w:pPr>
        <w:pStyle w:val="a3"/>
      </w:pPr>
      <w:r w:rsidRPr="008E6EDF">
        <w:t xml:space="preserve"> 1. СОВРЕМЕННЫЕ ТЕХНОЛОГИИ</w:t>
      </w:r>
      <w:r w:rsidR="008E6EDF">
        <w:t xml:space="preserve"> В ОБУЧЕНИИ ИНОСТРАННОМУ ЯЗЫКУ </w:t>
      </w:r>
    </w:p>
    <w:p w:rsidR="00B62237" w:rsidRDefault="00B62237" w:rsidP="00B62237">
      <w:pPr>
        <w:pStyle w:val="a3"/>
      </w:pPr>
      <w:r w:rsidRPr="008E6EDF">
        <w:t>1.1. Поняти</w:t>
      </w:r>
      <w:r w:rsidR="008E6EDF">
        <w:t xml:space="preserve">е «образовательная технология» </w:t>
      </w:r>
    </w:p>
    <w:p w:rsidR="00B62237" w:rsidRDefault="00B62237" w:rsidP="00B62237">
      <w:pPr>
        <w:pStyle w:val="a3"/>
      </w:pPr>
      <w:r w:rsidRPr="008E6EDF">
        <w:t>1.2. Виды современ</w:t>
      </w:r>
      <w:r w:rsidR="008E6EDF">
        <w:t xml:space="preserve">ных образовательных технологий </w:t>
      </w:r>
    </w:p>
    <w:p w:rsidR="00B62237" w:rsidRDefault="00B62237" w:rsidP="00B62237">
      <w:pPr>
        <w:pStyle w:val="a3"/>
      </w:pPr>
      <w:r w:rsidRPr="008E6EDF">
        <w:t>1.3. Специфика использования педагогических технологи</w:t>
      </w:r>
      <w:r w:rsidR="008E6EDF">
        <w:t xml:space="preserve">й на уроке иностранного языка </w:t>
      </w:r>
    </w:p>
    <w:p w:rsidR="00B62237" w:rsidRDefault="00B62237" w:rsidP="00B62237">
      <w:pPr>
        <w:pStyle w:val="a3"/>
      </w:pPr>
      <w:r w:rsidRPr="008E6EDF">
        <w:t>1.4. Грамматические навыки при помощи современных образо</w:t>
      </w:r>
      <w:r w:rsidR="008E6EDF">
        <w:t xml:space="preserve">вательных технологий обучения </w:t>
      </w:r>
    </w:p>
    <w:p w:rsidR="00B62237" w:rsidRDefault="009267E6" w:rsidP="00B62237">
      <w:pPr>
        <w:pStyle w:val="a3"/>
      </w:pPr>
      <w:r w:rsidRPr="008E6EDF">
        <w:t>1.5</w:t>
      </w:r>
      <w:r w:rsidR="00B62237" w:rsidRPr="008E6EDF">
        <w:t>. Совокупность современных технологий обучения британской культуре</w:t>
      </w:r>
      <w:r w:rsidR="008E6EDF">
        <w:t xml:space="preserve"> на уроках иностранного языка </w:t>
      </w:r>
    </w:p>
    <w:p w:rsidR="00B62237" w:rsidRDefault="008E6EDF" w:rsidP="00B62237">
      <w:pPr>
        <w:pStyle w:val="a3"/>
      </w:pPr>
      <w:r>
        <w:t xml:space="preserve">ЗАКЛЮЧЕНИЕ </w:t>
      </w:r>
    </w:p>
    <w:p w:rsidR="00B62237" w:rsidRDefault="00B62237" w:rsidP="00B62237">
      <w:pPr>
        <w:pStyle w:val="a3"/>
      </w:pPr>
      <w:r w:rsidRPr="008E6EDF">
        <w:t>СПИСОК ИСПОЛЬЗОВ</w:t>
      </w:r>
      <w:r w:rsidR="008E6EDF">
        <w:t xml:space="preserve">АННЫХ ИСТОЧНИКОВ И ЛИТЕРАТУРЫ </w:t>
      </w:r>
    </w:p>
    <w:p w:rsidR="00B62237" w:rsidRDefault="00B62237" w:rsidP="00B62237">
      <w:pPr>
        <w:pStyle w:val="a3"/>
      </w:pPr>
      <w:r>
        <w:t> </w:t>
      </w: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9267E6" w:rsidRDefault="009267E6" w:rsidP="009267E6">
      <w:pPr>
        <w:pStyle w:val="1"/>
        <w:jc w:val="center"/>
        <w:rPr>
          <w:sz w:val="28"/>
          <w:szCs w:val="28"/>
        </w:rPr>
      </w:pPr>
    </w:p>
    <w:p w:rsidR="00865816" w:rsidRDefault="00865816" w:rsidP="009267E6">
      <w:pPr>
        <w:pStyle w:val="1"/>
        <w:jc w:val="center"/>
        <w:rPr>
          <w:sz w:val="28"/>
          <w:szCs w:val="28"/>
        </w:rPr>
      </w:pPr>
    </w:p>
    <w:p w:rsidR="00B62237" w:rsidRPr="009267E6" w:rsidRDefault="00B62237" w:rsidP="009267E6">
      <w:pPr>
        <w:pStyle w:val="1"/>
        <w:jc w:val="center"/>
        <w:rPr>
          <w:sz w:val="28"/>
          <w:szCs w:val="28"/>
        </w:rPr>
      </w:pPr>
      <w:r w:rsidRPr="009267E6">
        <w:rPr>
          <w:sz w:val="28"/>
          <w:szCs w:val="28"/>
        </w:rPr>
        <w:lastRenderedPageBreak/>
        <w:t>ВВЕДЕНИЕ</w:t>
      </w:r>
    </w:p>
    <w:p w:rsidR="00B62237" w:rsidRDefault="00B62237" w:rsidP="00B62237">
      <w:pPr>
        <w:pStyle w:val="a3"/>
      </w:pPr>
      <w:r>
        <w:t> </w:t>
      </w:r>
    </w:p>
    <w:p w:rsidR="00B62237" w:rsidRDefault="00B62237" w:rsidP="00B62237">
      <w:pPr>
        <w:pStyle w:val="a3"/>
      </w:pPr>
      <w:r>
        <w:t xml:space="preserve">В настоящее время </w:t>
      </w:r>
      <w:proofErr w:type="spellStart"/>
      <w:r>
        <w:t>лингвокультурологический</w:t>
      </w:r>
      <w:proofErr w:type="spellEnd"/>
      <w:r>
        <w:t xml:space="preserve"> подход в обучении иностранному языку приобретает все большую актуальность. Федеральные государственные образовательные стандарты второго поколения, которые определяют уровни владения иностранными языками, особую роль отводят усвоению обучаемыми </w:t>
      </w:r>
      <w:proofErr w:type="spellStart"/>
      <w:r>
        <w:t>лингвокультурологических</w:t>
      </w:r>
      <w:proofErr w:type="spellEnd"/>
      <w:r>
        <w:t xml:space="preserve"> и лингвострановедческих знаний: «</w:t>
      </w:r>
      <w:proofErr w:type="spellStart"/>
      <w:r>
        <w:t>Лингвокультурологические</w:t>
      </w:r>
      <w:proofErr w:type="spellEnd"/>
      <w:r>
        <w:t xml:space="preserve"> и лингвострановедческие знания, отражающие информацию об истории памятниках культуры и литературного наследия, являются обязательной составляющей в обучении иностранным языкам на всех этапах обучения [Орехова 2015:61].</w:t>
      </w:r>
    </w:p>
    <w:p w:rsidR="00B62237" w:rsidRDefault="00B62237" w:rsidP="00B62237">
      <w:pPr>
        <w:pStyle w:val="a3"/>
      </w:pPr>
      <w:r>
        <w:t>Внимание к данным аспектам в обучении иностранным языкам объясняется увеличением международных контактов, усилением сотрудничества между государствами в различных сферах общественной жизни, социально-экономическими и политическими процессами. Вследствие названных причин возрастает необходимость в подготовке специалистов, способных осуществлять успешное, полноценное общение на иностранных языках. </w:t>
      </w:r>
    </w:p>
    <w:p w:rsidR="00B62237" w:rsidRDefault="00B62237" w:rsidP="00B62237">
      <w:pPr>
        <w:pStyle w:val="a3"/>
      </w:pPr>
      <w:r>
        <w:t>Полноценное общение на иностранном языке предполагает знание, как  лингвистического, так и экстралингвистического материала, к которому относятся специфические понятия,  свойственные культуре определенной общности. Изучать иностранный язык – значит быть способным познавать новый мир, стать открытым другой ментальности, что обуславливает актуальность выбранной темы.</w:t>
      </w:r>
    </w:p>
    <w:p w:rsidR="00B62237" w:rsidRDefault="00B62237" w:rsidP="00B62237">
      <w:pPr>
        <w:pStyle w:val="a3"/>
      </w:pPr>
      <w:r>
        <w:t>Целью данной работы является исследование современных технологий обучения британской культуре на уроках иностранного языка. </w:t>
      </w:r>
    </w:p>
    <w:p w:rsidR="00B62237" w:rsidRDefault="00B62237" w:rsidP="00B62237">
      <w:pPr>
        <w:pStyle w:val="a3"/>
      </w:pPr>
      <w:r>
        <w:t>Для достижения данной цели поставлены и последовательно решены следующие задачи: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Исследовать понятие образовательной технолог</w:t>
      </w:r>
      <w:proofErr w:type="gramStart"/>
      <w:r>
        <w:t>ии и ее</w:t>
      </w:r>
      <w:proofErr w:type="gramEnd"/>
      <w:r>
        <w:t xml:space="preserve"> виды.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Изучить виды современных образовательных технологий.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Описать специфику использования педагогических технологий на уроках иностранного языка.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Осуществить анализ грамматических навыков при помощи современных образовательных технологий обучения.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Описать обучение на уроках иностранного языка 8 класса при помощи современных образовательных технологий (интерактивная доска, </w:t>
      </w:r>
      <w:proofErr w:type="spellStart"/>
      <w:r>
        <w:t>подкасты</w:t>
      </w:r>
      <w:proofErr w:type="spellEnd"/>
      <w:r>
        <w:t>, электронные словари).</w:t>
      </w:r>
    </w:p>
    <w:p w:rsidR="00B62237" w:rsidRDefault="00B62237" w:rsidP="00B622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Проанализировать совокупность современных технологий обучения британской культуре на уроках иностранного языка.</w:t>
      </w:r>
    </w:p>
    <w:p w:rsidR="00B62237" w:rsidRDefault="00B62237" w:rsidP="00B62237">
      <w:pPr>
        <w:pStyle w:val="a3"/>
      </w:pPr>
      <w:r>
        <w:t>Объектом исследования является обучение на уроках иностранного языка. </w:t>
      </w:r>
    </w:p>
    <w:p w:rsidR="00B62237" w:rsidRDefault="00B62237" w:rsidP="00B62237">
      <w:pPr>
        <w:pStyle w:val="a3"/>
      </w:pPr>
      <w:r>
        <w:t>В качестве предмета исследования выступает совокупность современных технологий обучения британской культуре на уроках иностранного языка.</w:t>
      </w:r>
    </w:p>
    <w:p w:rsidR="00B62237" w:rsidRDefault="00B62237" w:rsidP="00B62237">
      <w:pPr>
        <w:pStyle w:val="a3"/>
      </w:pPr>
      <w:r>
        <w:t>При написании работы использованы методы анализа, синтеза, сравнения, абстрагирования, дедукции и индукции. </w:t>
      </w:r>
    </w:p>
    <w:p w:rsidR="00B62237" w:rsidRDefault="00B62237" w:rsidP="00B62237">
      <w:pPr>
        <w:pStyle w:val="a3"/>
      </w:pPr>
      <w:r>
        <w:t>Данная работа структур</w:t>
      </w:r>
      <w:r w:rsidR="009267E6">
        <w:t>ирована на введение,  пять параграфов</w:t>
      </w:r>
      <w:r>
        <w:t>, каждый из которых направлен на решение поставленных и обозначенных выше задач, заключение, список использ</w:t>
      </w:r>
      <w:r w:rsidR="009267E6">
        <w:t>ованных источников и литературы.</w:t>
      </w:r>
    </w:p>
    <w:p w:rsidR="00B62237" w:rsidRPr="009267E6" w:rsidRDefault="00B62237" w:rsidP="009267E6">
      <w:pPr>
        <w:pStyle w:val="1"/>
        <w:jc w:val="center"/>
        <w:rPr>
          <w:sz w:val="28"/>
          <w:szCs w:val="28"/>
        </w:rPr>
      </w:pPr>
      <w:r w:rsidRPr="009267E6">
        <w:rPr>
          <w:sz w:val="28"/>
          <w:szCs w:val="28"/>
        </w:rPr>
        <w:lastRenderedPageBreak/>
        <w:t>1.1. Понятие «образовательная технология»</w:t>
      </w:r>
    </w:p>
    <w:p w:rsidR="00B62237" w:rsidRDefault="00B62237" w:rsidP="00B62237">
      <w:pPr>
        <w:pStyle w:val="a3"/>
      </w:pPr>
      <w:r>
        <w:t>В суть понятия «технология» входят:</w:t>
      </w:r>
    </w:p>
    <w:p w:rsidR="00B62237" w:rsidRDefault="00B62237" w:rsidP="00B62237">
      <w:pPr>
        <w:pStyle w:val="a3"/>
      </w:pPr>
      <w:r>
        <w:t>– процессы обработки и модификации, приводящие к получению готового продукта;</w:t>
      </w:r>
    </w:p>
    <w:p w:rsidR="00B62237" w:rsidRDefault="00B62237" w:rsidP="00B62237">
      <w:pPr>
        <w:pStyle w:val="a3"/>
      </w:pPr>
      <w:r>
        <w:t>– этапы процесса, которые определяют, какие действия и в какой последовательности необходимо совершать, чтобы реализовать процессы обработки и модификаци</w:t>
      </w:r>
      <w:proofErr w:type="gramStart"/>
      <w:r>
        <w:t>и[</w:t>
      </w:r>
      <w:proofErr w:type="gramEnd"/>
      <w:r>
        <w:t>Красных 2014:88] .  </w:t>
      </w:r>
    </w:p>
    <w:p w:rsidR="00B62237" w:rsidRDefault="00B62237" w:rsidP="00B62237">
      <w:pPr>
        <w:pStyle w:val="a3"/>
      </w:pPr>
      <w:r>
        <w:t xml:space="preserve">Понятие «технология» происходит от греческого слова </w:t>
      </w:r>
      <w:proofErr w:type="spellStart"/>
      <w:r>
        <w:t>techne</w:t>
      </w:r>
      <w:proofErr w:type="spellEnd"/>
      <w:r>
        <w:t xml:space="preserve">, что означает «искусство, мастерство» и </w:t>
      </w:r>
      <w:proofErr w:type="spellStart"/>
      <w:r>
        <w:t>logos</w:t>
      </w:r>
      <w:proofErr w:type="spellEnd"/>
      <w:r>
        <w:t>, что означает «учение, знание». Исходя из предложенной интерпретации понятия,  можно предположить, что в общем смысле «технология» означает научные знания, мастерские умения.  Если обратиться к толковому словарю русского языка, то можно обнаружить, что слово «технология» означает совокупность приемов, применяемых в каком-либо деле, мастерстве, искусстве.</w:t>
      </w:r>
    </w:p>
    <w:p w:rsidR="00B62237" w:rsidRDefault="00B62237" w:rsidP="00B62237">
      <w:pPr>
        <w:pStyle w:val="a3"/>
      </w:pPr>
      <w:r>
        <w:t>В данной работе рассматривается процесс обучения, в связи с этим нам важно не просто слово «технология», а именно «педагогическая технология» и «образовательная технология». Данные термины были введены в отечественную педагогику В. П. Беспалько.</w:t>
      </w:r>
    </w:p>
    <w:p w:rsidR="00B62237" w:rsidRDefault="00B62237" w:rsidP="00B62237">
      <w:pPr>
        <w:pStyle w:val="a3"/>
      </w:pPr>
      <w:r>
        <w:t>Педагогическая технология – это упорядоченная система действий, выполнение которых приводит к гарантированному достижению педагогических целей [</w:t>
      </w:r>
      <w:proofErr w:type="spellStart"/>
      <w:r>
        <w:t>Носонович</w:t>
      </w:r>
      <w:proofErr w:type="spellEnd"/>
      <w:r>
        <w:t xml:space="preserve"> 2015:68].Другие исследователи определяют педагогическую технологию как продуманную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</w:t>
      </w:r>
      <w:proofErr w:type="gramStart"/>
      <w:r>
        <w:t>я[</w:t>
      </w:r>
      <w:proofErr w:type="gramEnd"/>
      <w:r>
        <w:t>Пассов 2015:52]. </w:t>
      </w:r>
    </w:p>
    <w:p w:rsidR="00B62237" w:rsidRDefault="00B62237" w:rsidP="00B62237">
      <w:pPr>
        <w:pStyle w:val="a3"/>
      </w:pPr>
      <w:r>
        <w:t>Для технологического процесса характерны три основных признака:</w:t>
      </w:r>
    </w:p>
    <w:p w:rsidR="00B62237" w:rsidRDefault="00B62237" w:rsidP="00B622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Процесс представляет собой дискретные, но тесно взаимосвязанные этапы.</w:t>
      </w:r>
    </w:p>
    <w:p w:rsidR="00B62237" w:rsidRDefault="00B62237" w:rsidP="00B622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Все действия выполняются чётко, поэтапно и направлены на достижение поставленной цели.</w:t>
      </w:r>
    </w:p>
    <w:p w:rsidR="00B62237" w:rsidRDefault="00B62237" w:rsidP="00B622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Процедуры и операции, входящие в процесс выполнения, обладают однозначностью и чётко следуют поставленной цели.</w:t>
      </w:r>
    </w:p>
    <w:p w:rsidR="00B62237" w:rsidRDefault="00B62237" w:rsidP="00B62237">
      <w:pPr>
        <w:pStyle w:val="a3"/>
      </w:pPr>
      <w:proofErr w:type="gramStart"/>
      <w:r>
        <w:t>Образовательная технология представляет собой систему взаимосвязанной деятельности преподавателя и обучающихся, основанная на конкретной концепции в соответствии с определенными принципами и взаимосвязью целей, содержания, методов, средств обучения.</w:t>
      </w:r>
      <w:proofErr w:type="gramEnd"/>
      <w:r>
        <w:t xml:space="preserve"> Образовательные технологии разрабатываются педагогической наукой и внедряются в педагогическую практику высшей школы с целью повышения эффективности образовательного процесса, развития профессионально и социально компетентной личности специалиста [Рождественский 2016: 132].</w:t>
      </w:r>
    </w:p>
    <w:p w:rsidR="00B62237" w:rsidRPr="009267E6" w:rsidRDefault="00B62237" w:rsidP="009267E6">
      <w:pPr>
        <w:pStyle w:val="1"/>
        <w:jc w:val="center"/>
        <w:rPr>
          <w:sz w:val="28"/>
          <w:szCs w:val="28"/>
        </w:rPr>
      </w:pPr>
      <w:r w:rsidRPr="009267E6">
        <w:rPr>
          <w:sz w:val="28"/>
          <w:szCs w:val="28"/>
        </w:rPr>
        <w:t>1.2. Виды современных образовательных технологий</w:t>
      </w:r>
    </w:p>
    <w:p w:rsidR="00B62237" w:rsidRDefault="00B62237" w:rsidP="00B62237">
      <w:pPr>
        <w:pStyle w:val="a3"/>
      </w:pPr>
      <w:r>
        <w:t>Образовательные технологии по своим целям, содержанию, применяемым методам и средствам имеют достаточно много сходства и могут быть классифицированы по этим общим признакам.</w:t>
      </w:r>
    </w:p>
    <w:p w:rsidR="00B62237" w:rsidRDefault="00B62237" w:rsidP="00B62237">
      <w:pPr>
        <w:pStyle w:val="a3"/>
      </w:pPr>
      <w:r>
        <w:lastRenderedPageBreak/>
        <w:t xml:space="preserve">По уровню применения выделяют общепедагогические, </w:t>
      </w:r>
      <w:proofErr w:type="spellStart"/>
      <w:r>
        <w:t>частнометодические</w:t>
      </w:r>
      <w:proofErr w:type="spellEnd"/>
      <w:r>
        <w:t xml:space="preserve"> (предметные) и локальные (модульные) технологии. </w:t>
      </w:r>
      <w:proofErr w:type="gramStart"/>
      <w:r>
        <w:t xml:space="preserve">По концептуальной основе различают теоцентрические, </w:t>
      </w:r>
      <w:proofErr w:type="spellStart"/>
      <w:r>
        <w:t>натурцентрические</w:t>
      </w:r>
      <w:proofErr w:type="spellEnd"/>
      <w:r>
        <w:t xml:space="preserve">, </w:t>
      </w:r>
      <w:proofErr w:type="spellStart"/>
      <w:r>
        <w:t>социоцентрические</w:t>
      </w:r>
      <w:proofErr w:type="spellEnd"/>
      <w:r>
        <w:t xml:space="preserve">, антропоцентрические и др. По доминирующему методу и средствам обучения выделяют репродуктивные, </w:t>
      </w:r>
      <w:proofErr w:type="spellStart"/>
      <w:r>
        <w:t>тренинговые</w:t>
      </w:r>
      <w:proofErr w:type="spellEnd"/>
      <w:r>
        <w:t>, диалогические, развивающие, творческие, игровые, компьютерные, программного обучения, проблемного обучения, коммуникативного обучения, дистанционного обучения. </w:t>
      </w:r>
      <w:proofErr w:type="gramEnd"/>
    </w:p>
    <w:p w:rsidR="00B62237" w:rsidRDefault="00B62237" w:rsidP="00B62237">
      <w:pPr>
        <w:pStyle w:val="a3"/>
      </w:pPr>
      <w:proofErr w:type="gramStart"/>
      <w:r>
        <w:t>По организационным формам классифицируют лекционно-практические, индивидуальные, групповые, коллективные, дифференцированного обучения.</w:t>
      </w:r>
      <w:proofErr w:type="gramEnd"/>
      <w:r>
        <w:t xml:space="preserve"> По характеру педагогического взаимодействия различают авторитарные, личностно-ориентированные, личностно-</w:t>
      </w:r>
      <w:proofErr w:type="spellStart"/>
      <w:r>
        <w:t>деятельностные</w:t>
      </w:r>
      <w:proofErr w:type="spellEnd"/>
      <w:r>
        <w:t>, сотрудничества.</w:t>
      </w:r>
    </w:p>
    <w:p w:rsidR="00B62237" w:rsidRDefault="00B62237" w:rsidP="00B62237">
      <w:pPr>
        <w:pStyle w:val="a3"/>
      </w:pPr>
      <w:r>
        <w:t xml:space="preserve">Все большую популярность в настоящее время набирают </w:t>
      </w:r>
      <w:proofErr w:type="gramStart"/>
      <w:r>
        <w:t>интернет-технологии</w:t>
      </w:r>
      <w:proofErr w:type="gramEnd"/>
      <w:r>
        <w:t>. Во многих книгах и научных публикациях, которые рассматривают проблемы информатизации системы образования, встречаются разные на первый взгляд понятия, но несущие одинаковую смысловую нагрузку: «инновационные информационные технологии», «технология обучения с применение ПК» и др. Данный факт говорит нам о том, что в данном вопросе нет устоявшейся терминологии [</w:t>
      </w:r>
      <w:proofErr w:type="spellStart"/>
      <w:r>
        <w:t>Соловцова</w:t>
      </w:r>
      <w:proofErr w:type="spellEnd"/>
      <w:r>
        <w:t xml:space="preserve">, </w:t>
      </w:r>
      <w:proofErr w:type="spellStart"/>
      <w:r>
        <w:t>Каменецкая</w:t>
      </w:r>
      <w:proofErr w:type="spellEnd"/>
      <w:r>
        <w:t xml:space="preserve"> 2013:61].</w:t>
      </w:r>
    </w:p>
    <w:p w:rsidR="00B62237" w:rsidRDefault="00B62237" w:rsidP="00B62237">
      <w:pPr>
        <w:pStyle w:val="a3"/>
      </w:pPr>
      <w:proofErr w:type="gramStart"/>
      <w:r>
        <w:t>Интернет-технологии</w:t>
      </w:r>
      <w:proofErr w:type="gramEnd"/>
      <w:r>
        <w:t xml:space="preserve"> охватывают все сферы жизни современного общества, удовлетворяя различные потребности человека, в том числе и потребность в получении информации. Если выражаться простым языком, то «</w:t>
      </w:r>
      <w:proofErr w:type="gramStart"/>
      <w:r>
        <w:t>интернет-технологии</w:t>
      </w:r>
      <w:proofErr w:type="gramEnd"/>
      <w:r>
        <w:t>» это всё то, что связано с интернетом.</w:t>
      </w:r>
    </w:p>
    <w:p w:rsidR="00B62237" w:rsidRDefault="00B62237" w:rsidP="00B62237">
      <w:pPr>
        <w:pStyle w:val="a3"/>
      </w:pPr>
      <w:proofErr w:type="gramStart"/>
      <w:r>
        <w:t>Интернет-технологии</w:t>
      </w:r>
      <w:proofErr w:type="gramEnd"/>
      <w:r>
        <w:t xml:space="preserve"> – это один из мощнейших информационных инструментов современного педагога, так как благодаря данным технологиям мы можем не только получать информацию, но и  обсуждать её с коллегами, которые находятся в разных географических точках мира. Можно смело сказать, что </w:t>
      </w:r>
      <w:proofErr w:type="gramStart"/>
      <w:r>
        <w:t>интернет-технологии</w:t>
      </w:r>
      <w:proofErr w:type="gramEnd"/>
      <w:r>
        <w:t xml:space="preserve"> – это лучшая информационная среда, без которой нельзя обойтись ни одному профессионалу образовательной сферы. </w:t>
      </w:r>
      <w:proofErr w:type="gramStart"/>
      <w:r>
        <w:t>Интернет-технологии, как и компьютерные,  имеют множество общих положительных качеств, однако первые имеют ряд преимуществ: короткий путь передачи учебного материала от автора к обучающемуся; есть возможность очень быстро обновлять учебный материал, не затрачивая на это дополнительные ресурсы; значительно уменьшаются расходы на выпуск учебного материала (оплата верстальщикам, бумага, краска, оплата изданию и т.п.);</w:t>
      </w:r>
      <w:proofErr w:type="gramEnd"/>
      <w:r>
        <w:t xml:space="preserve"> </w:t>
      </w:r>
      <w:proofErr w:type="gramStart"/>
      <w:r>
        <w:t>можно по своему усмотрению включать в учебный материал дополнительный материл из Интернета; доступность учебного материала, так как получить его можно с любого устройства, которое имеет подключение к сети Интернет; большое количество различных средств конвертации и обработки документов даёт возможность преподавателю не изучать сложнейшие языки программирования и часто прибегать к помощи технических специалистов;</w:t>
      </w:r>
      <w:proofErr w:type="gramEnd"/>
      <w:r>
        <w:t>  в процессе перехода от бумажных учебных материалов к электронным, уменьшается время на подготовку учебных пособий, что увеличивает доступность учебных курсов для обучающихс</w:t>
      </w:r>
      <w:proofErr w:type="gramStart"/>
      <w:r>
        <w:t>я[</w:t>
      </w:r>
      <w:proofErr w:type="gramEnd"/>
      <w:r>
        <w:t>Маркович 2013:106]. </w:t>
      </w:r>
    </w:p>
    <w:p w:rsidR="00B62237" w:rsidRDefault="00B62237" w:rsidP="00B62237">
      <w:pPr>
        <w:pStyle w:val="a3"/>
      </w:pPr>
      <w:proofErr w:type="gramStart"/>
      <w:r>
        <w:t xml:space="preserve">В процессе обучения можно применять следующие виды интернет-технологий: специализированные программы, направленные на обучение, например, электронные учебники, языковые программы, тесты, виртуальные лаборатории и др.; специализированные системы, включающие в себя использование ПК, диски, </w:t>
      </w:r>
      <w:proofErr w:type="spellStart"/>
      <w:r>
        <w:t>fleshносители</w:t>
      </w:r>
      <w:proofErr w:type="spellEnd"/>
      <w:r>
        <w:t xml:space="preserve"> и пр.; высокоинтеллектуальные системы обучения, которые возможно применять в различных учебных дисциплинах; классификация различных баз данных по научным отраслям;</w:t>
      </w:r>
      <w:proofErr w:type="gramEnd"/>
      <w:r>
        <w:t xml:space="preserve"> применение средств телекоммуникации (</w:t>
      </w:r>
      <w:proofErr w:type="spellStart"/>
      <w:r>
        <w:t>скайп</w:t>
      </w:r>
      <w:proofErr w:type="spellEnd"/>
      <w:r>
        <w:t xml:space="preserve">, </w:t>
      </w:r>
      <w:proofErr w:type="spellStart"/>
      <w:r>
        <w:t>messenger</w:t>
      </w:r>
      <w:proofErr w:type="spellEnd"/>
      <w:r>
        <w:t xml:space="preserve"> и прочие сети, с помощью которых можно обмениваться информацией); виртуальные библиотеки, </w:t>
      </w:r>
      <w:r>
        <w:lastRenderedPageBreak/>
        <w:t xml:space="preserve">электронные журналы и прочее. Названные виды </w:t>
      </w:r>
      <w:proofErr w:type="gramStart"/>
      <w:r>
        <w:t>интернет-технологий</w:t>
      </w:r>
      <w:proofErr w:type="gramEnd"/>
      <w:r>
        <w:t xml:space="preserve"> можно объединить в две группы: с избирательной интерактивностью;  с полной интерактивностью. </w:t>
      </w:r>
    </w:p>
    <w:p w:rsidR="00B62237" w:rsidRDefault="00B62237" w:rsidP="00B62237">
      <w:pPr>
        <w:pStyle w:val="a3"/>
      </w:pPr>
      <w:r>
        <w:t>Интерактивность – непосредственное взаимодействие пользователя с информационно-вычислительной системой, может носить характер запроса или диалога с ЭВМ. К первой группе относятся технологии, которые отвечают за хранение и распределение информации – банки и базы данных. В данном случае информация предоставляется как услуга, и технологии работают в избирательном интерактивном режиме. Ко второй группе относят технологии, которые обеспечивают прямой доступ к большому количеству информации в банках и базах данных, при этом пользователь не может редактировать информацию, а только её читать и исследовать. К данному типу технологий относят все формы коммуникации, например, электронную почту. Поскольку Россия имеет территорию с большой площадью и огромным количество субъектов РФ, которые имеют разный уровень экономического и интеллектуального развития, то основным принципом распределения и выдачи информации должен выступать региональный принци</w:t>
      </w:r>
      <w:proofErr w:type="gramStart"/>
      <w:r>
        <w:t>п[</w:t>
      </w:r>
      <w:proofErr w:type="spellStart"/>
      <w:proofErr w:type="gramEnd"/>
      <w:r>
        <w:t>Болотов</w:t>
      </w:r>
      <w:proofErr w:type="spellEnd"/>
      <w:r>
        <w:t xml:space="preserve"> 2015:37]. </w:t>
      </w:r>
    </w:p>
    <w:p w:rsidR="00B62237" w:rsidRDefault="00B62237" w:rsidP="00B62237">
      <w:pPr>
        <w:pStyle w:val="a3"/>
      </w:pPr>
      <w:proofErr w:type="gramStart"/>
      <w:r>
        <w:t>Интернет-технологии</w:t>
      </w:r>
      <w:proofErr w:type="gramEnd"/>
      <w:r>
        <w:t xml:space="preserve"> можно классифицировать на: класс сервисы; информационный класс; класс браузеров. К первому классу относят сервисы, которые предлагают разнообразные услуги. Ко второму классу относят разного вида источники информации (блоги, форумы, электронные журналы и пр.) Второй класс является самым популярным, так как 90% информации интернета сосредоточено именно в этом классе. Третий класс является самым важным, поскольку именно браузеры это дверь во всемирную сеть мировой паутины, благодаря которой мы можем посещать любой ресурс по своему усмотрению. Данные классы </w:t>
      </w:r>
      <w:proofErr w:type="gramStart"/>
      <w:r>
        <w:t>интернет-технологий</w:t>
      </w:r>
      <w:proofErr w:type="gramEnd"/>
      <w:r>
        <w:t xml:space="preserve"> имеют подклассы:</w:t>
      </w:r>
    </w:p>
    <w:p w:rsidR="00B62237" w:rsidRDefault="00B62237" w:rsidP="00B62237">
      <w:pPr>
        <w:pStyle w:val="a3"/>
      </w:pPr>
      <w:r>
        <w:t>– Класс сервисов подразделяется на почту, социальные сети и т.д.</w:t>
      </w:r>
    </w:p>
    <w:p w:rsidR="00B62237" w:rsidRDefault="00B62237" w:rsidP="00B62237">
      <w:pPr>
        <w:pStyle w:val="a3"/>
      </w:pPr>
      <w:r>
        <w:t>– Информационный класс подразделяется на блоги, СМИ и т.д. Данный класс является самым нужным для современного человека, так как именно здесь мы можем получить большой объём информации в открытом доступе. Есть один недостаток данного способа получения информации – это падение её ценности.</w:t>
      </w:r>
    </w:p>
    <w:p w:rsidR="00B62237" w:rsidRDefault="00B62237" w:rsidP="00B62237">
      <w:pPr>
        <w:pStyle w:val="a3"/>
      </w:pPr>
      <w:r>
        <w:t xml:space="preserve">Самая популярная образовательная платформа на сегодняшний день – это система </w:t>
      </w:r>
      <w:proofErr w:type="spellStart"/>
      <w:r>
        <w:t>moodle</w:t>
      </w:r>
      <w:proofErr w:type="spellEnd"/>
      <w:r>
        <w:t>. Наиболее популярной коммуникационной службой сети Интернет является электронная почта. Она проста в использовании и позволяет быстро передавать информацию на любые расстояния. Данный способ передачи универсален, так как информацией могут обмениваться люди, которые используют сети, построенные на разных принципах работы и протоколах.  В частности обмен учебными материалами между обучающимся и преподавателем происходит очень оперативно. Полученную информацию можно анализировать и хранить.</w:t>
      </w:r>
    </w:p>
    <w:p w:rsidR="00B62237" w:rsidRDefault="00B62237" w:rsidP="00B62237">
      <w:pPr>
        <w:pStyle w:val="a3"/>
      </w:pPr>
      <w:r>
        <w:t>Переписку с помощью электронной почты можно вести с неограниченным количеством пользователей, что позволяет использовать принцип групповой работы. Но есть и недостаток данной коммуникационной технологии – она имеет однонаправленную связь, для того, чтобы обеспечить двухстороннюю связь необходимо много раз принимать и отправлять сообщения адресату. Однако, поскольку, данное средство связи выгодно в использовании с материальной точки зрения и оперативно, им пользуются огромное количество людей, в том числе при дистанционном обучении. </w:t>
      </w:r>
    </w:p>
    <w:p w:rsidR="00B62237" w:rsidRDefault="00B62237" w:rsidP="00B62237">
      <w:pPr>
        <w:pStyle w:val="a3"/>
      </w:pPr>
      <w:r>
        <w:t xml:space="preserve">В мире </w:t>
      </w:r>
      <w:proofErr w:type="gramStart"/>
      <w:r>
        <w:t>интернет-технологий</w:t>
      </w:r>
      <w:proofErr w:type="gramEnd"/>
      <w:r>
        <w:t xml:space="preserve"> существует ещё одна очень популярная среди пользователей технология FTP (протокол передачи файлов). FTP используется как сервис для доступа к </w:t>
      </w:r>
      <w:r>
        <w:lastRenderedPageBreak/>
        <w:t xml:space="preserve">файлам и их архивам. Изначально разработчики FTP планировали использовать её для передачи файлов между компьютерами, работающими в сетях TCP/IP[Коростылёв, Пассов, </w:t>
      </w:r>
      <w:proofErr w:type="spellStart"/>
      <w:r>
        <w:t>Кузовлев</w:t>
      </w:r>
      <w:proofErr w:type="spellEnd"/>
      <w:r>
        <w:t xml:space="preserve"> 2012:22].Наиболее эффективно в процессе обучения иностранным языкам использовать блоги. В самом начале своего развития блоги рассматривались как личные дневники, где люди выкладывали интересующую их информацию. По мере приобретения популярности блогов, преподаватели стали использовать их как «площадку» для размещения учебного материала и заданий </w:t>
      </w:r>
      <w:proofErr w:type="gramStart"/>
      <w:r>
        <w:t>для</w:t>
      </w:r>
      <w:proofErr w:type="gramEnd"/>
      <w:r>
        <w:t xml:space="preserve"> обучающихся. Блог является мультимедийной технологией, в которой можно размещать тексты, картинки, графики, фотографии и т.п. Для </w:t>
      </w:r>
      <w:proofErr w:type="gramStart"/>
      <w:r>
        <w:t>обучающихся</w:t>
      </w:r>
      <w:proofErr w:type="gramEnd"/>
      <w:r>
        <w:t xml:space="preserve"> блог выступает в роли тетради, в которой они выполняют задания преподавателя. </w:t>
      </w:r>
    </w:p>
    <w:p w:rsidR="00B62237" w:rsidRDefault="00B62237" w:rsidP="00B62237">
      <w:pPr>
        <w:pStyle w:val="a3"/>
      </w:pPr>
      <w:r>
        <w:t xml:space="preserve">В процессе обучения иностранным языкам применяют очень </w:t>
      </w:r>
      <w:proofErr w:type="gramStart"/>
      <w:r>
        <w:t>актуальную</w:t>
      </w:r>
      <w:proofErr w:type="gramEnd"/>
      <w:r>
        <w:t xml:space="preserve"> интернет-технологию – </w:t>
      </w:r>
      <w:proofErr w:type="spellStart"/>
      <w:r>
        <w:t>подкастинг</w:t>
      </w:r>
      <w:proofErr w:type="spellEnd"/>
      <w:r>
        <w:t xml:space="preserve">. Данная технология даёт возможность создавать аудио- и видеофайлы, которые называются </w:t>
      </w:r>
      <w:proofErr w:type="spellStart"/>
      <w:r>
        <w:t>подкасты</w:t>
      </w:r>
      <w:proofErr w:type="spellEnd"/>
      <w:r>
        <w:t xml:space="preserve">. </w:t>
      </w:r>
      <w:proofErr w:type="spellStart"/>
      <w:r>
        <w:t>Подкасты</w:t>
      </w:r>
      <w:proofErr w:type="spellEnd"/>
      <w:r>
        <w:t xml:space="preserve"> являются инновационным подходом к организации </w:t>
      </w:r>
      <w:proofErr w:type="spellStart"/>
      <w:r>
        <w:t>аудирования</w:t>
      </w:r>
      <w:proofErr w:type="spellEnd"/>
      <w:r>
        <w:t xml:space="preserve"> на уроках преподавания иностранного языка. Преподаватель не «привязан» к </w:t>
      </w:r>
      <w:proofErr w:type="spellStart"/>
      <w:r>
        <w:t>аудиоприложениям</w:t>
      </w:r>
      <w:proofErr w:type="spellEnd"/>
      <w:r>
        <w:t xml:space="preserve">, к учебникам. Очень хорошо зарекомендовали себя, в частности, </w:t>
      </w:r>
      <w:proofErr w:type="spellStart"/>
      <w:r>
        <w:t>дидактизированные</w:t>
      </w:r>
      <w:proofErr w:type="spellEnd"/>
      <w:r>
        <w:t xml:space="preserve"> материалы «</w:t>
      </w:r>
      <w:proofErr w:type="spellStart"/>
      <w:r>
        <w:t>DeutscheWelle</w:t>
      </w:r>
      <w:proofErr w:type="spellEnd"/>
      <w:r>
        <w:t>» [Ольшанский, Гусева 2015:54].Образовательные порталы, электронные словари и энциклопедии дают возможность экономить время на походе в библиотеку и книжные магазины, быстро получать самые свежие новости, пользоваться большим объемом изданий, сокращать количество времени, которое тратится преподавателем на подготовку уроков, так как многие тексты носят дидактический характер: к ним есть словари, вопросы и задания.</w:t>
      </w:r>
    </w:p>
    <w:p w:rsidR="00B62237" w:rsidRDefault="00B62237" w:rsidP="00B62237">
      <w:pPr>
        <w:pStyle w:val="a3"/>
      </w:pPr>
      <w:r>
        <w:t>Очень эффективно в обучении иностранного языка работает метод применения дистанционного тандема. Данная методика основана на том, что носители разных языков работают в паре, обучая друг друга. Данная практика имеет большой потенциал и положительные результаты. </w:t>
      </w:r>
    </w:p>
    <w:p w:rsidR="00B62237" w:rsidRDefault="00B62237" w:rsidP="00B62237">
      <w:pPr>
        <w:pStyle w:val="a3"/>
      </w:pPr>
      <w:r>
        <w:t xml:space="preserve">Несомненно, интернет может использоваться в качестве эффективного приложения для развития грамматических, лексических навыков и умений, проверки знаний. Сюда входят всевозможные тренировочные лексические, грамматические, фонетические упражнения, тесты на чтение, грамматику, IQ-тесты и т.д. Преподаватели или сами школьники могут находить такие </w:t>
      </w:r>
      <w:proofErr w:type="spellStart"/>
      <w:r>
        <w:t>сайты</w:t>
      </w:r>
      <w:proofErr w:type="gramStart"/>
      <w:r>
        <w:t>.Г</w:t>
      </w:r>
      <w:proofErr w:type="gramEnd"/>
      <w:r>
        <w:t>лавная</w:t>
      </w:r>
      <w:proofErr w:type="spellEnd"/>
      <w:r>
        <w:t xml:space="preserve"> задача преподавателя заключается в том, чтобы с помощью различных методов и приёмов обучения активизировать познавательную и творческую деятельность обучающегося,  помочь ему эффективно овладеть иностранным языком. В процессе обучения необходимо реализовывать подход ориентации на личностные и индивидуальные особенности </w:t>
      </w:r>
      <w:proofErr w:type="gramStart"/>
      <w:r>
        <w:t>обучающихся</w:t>
      </w:r>
      <w:proofErr w:type="gramEnd"/>
      <w:r>
        <w:t>, учитывать уровень и склонность к обучению иностранным языкам. Для того</w:t>
      </w:r>
      <w:proofErr w:type="gramStart"/>
      <w:r>
        <w:t>,</w:t>
      </w:r>
      <w:proofErr w:type="gramEnd"/>
      <w:r>
        <w:t xml:space="preserve"> чтобы процесс реализации рассмотренного подхода проходил более успешно необходимо применять современные инновационные педагогические технологии такие, как проектная методика, применение информационных технологий и </w:t>
      </w:r>
      <w:proofErr w:type="spellStart"/>
      <w:r>
        <w:t>интернет-ресурсов</w:t>
      </w:r>
      <w:proofErr w:type="spellEnd"/>
      <w:r>
        <w:t xml:space="preserve"> [</w:t>
      </w:r>
      <w:proofErr w:type="spellStart"/>
      <w:r>
        <w:t>Саланович</w:t>
      </w:r>
      <w:proofErr w:type="spellEnd"/>
      <w:r>
        <w:t xml:space="preserve"> 2015:67]. Всемирная сеть позволяет оперативно получать актуальные новости о событиях мира. Благодаря этому можно превратить учебный кабинет в агентство новостей, а </w:t>
      </w:r>
      <w:proofErr w:type="gramStart"/>
      <w:r>
        <w:t>обучающиеся</w:t>
      </w:r>
      <w:proofErr w:type="gramEnd"/>
      <w:r>
        <w:t xml:space="preserve"> смогут примерить на себе роль репортёров. </w:t>
      </w:r>
    </w:p>
    <w:p w:rsidR="00B62237" w:rsidRDefault="00B62237" w:rsidP="00B62237">
      <w:pPr>
        <w:pStyle w:val="a3"/>
      </w:pPr>
      <w:r>
        <w:t xml:space="preserve">При организации учебного процесса с применением интернет-технологий необходимо помнить и учитывать санитарные нормы и правила, а именно те направления, которые прописывают правила работы с компьютером с учётом возраста </w:t>
      </w:r>
      <w:proofErr w:type="gramStart"/>
      <w:r>
        <w:t>обучающихся</w:t>
      </w:r>
      <w:proofErr w:type="gramEnd"/>
      <w:r>
        <w:t>. Непрерывная деятельность с компьютерами у обучающихся в средних классах не должна превышать для учащихся 6-7 классов – 20 минут, для учащихся 8-9 классов – 25 минут.</w:t>
      </w:r>
    </w:p>
    <w:p w:rsidR="00B62237" w:rsidRDefault="00B62237" w:rsidP="00B62237">
      <w:pPr>
        <w:pStyle w:val="a3"/>
      </w:pPr>
      <w:r>
        <w:lastRenderedPageBreak/>
        <w:t xml:space="preserve">В процессе обучения пристальное внимание сосредотачивается на самостоятельной работе </w:t>
      </w:r>
      <w:proofErr w:type="gramStart"/>
      <w:r>
        <w:t>обучающихся</w:t>
      </w:r>
      <w:proofErr w:type="gramEnd"/>
      <w:r>
        <w:t xml:space="preserve">. В данный вид деятельности входит работа с наглядными материалами, электронными источниками информации, с поисковыми системами сети Интернет. Как важное средство в области дидактики выступает использование проектора и видео материала с целью создания визуального образа урока </w:t>
      </w:r>
      <w:proofErr w:type="gramStart"/>
      <w:r>
        <w:t>у</w:t>
      </w:r>
      <w:proofErr w:type="gramEnd"/>
      <w:r>
        <w:t xml:space="preserve"> обучающихся. </w:t>
      </w:r>
    </w:p>
    <w:p w:rsidR="00B62237" w:rsidRDefault="00B62237" w:rsidP="00B62237">
      <w:pPr>
        <w:pStyle w:val="a3"/>
      </w:pPr>
      <w:r>
        <w:t xml:space="preserve">При разработке урока с применением </w:t>
      </w:r>
      <w:proofErr w:type="gramStart"/>
      <w:r>
        <w:t>интернет-технологий</w:t>
      </w:r>
      <w:proofErr w:type="gramEnd"/>
      <w:r>
        <w:t xml:space="preserve"> преподаватель должен чётко выдвинуть цели и задачи будущего урока, определить его роль в целой системе учебного курса, определить тип урока (изучение нового материала, закрепление пройденного, практическое применение полученных знаний и т.д.). Преподаватель, основываясь на перечисленных выше показателях, должен системно и ответственно подойти к  выбору методов проведения  урока, образовательных технологий и материально-технической базы. Разрабатываемый урок достигнет желаемого результата только в том случае, если он будет состоять из логично переходящих друг в друга этапов и включать в себя не бестолковый набор сайтов. Должен соблюдаться принцип научности, доступности и наглядности. Разрабатывая этапы урока, преподаватель должно чётко понимать, какие задачи и на каком этапе эффективнее всего решать, также какие средства нужно использовать для их эффективного выполнения. Инновационными средствами обучения не нужно пренебрегать, но и использовать их в избытке тоже не рекомендуется. Необходимо найти оптимальное соотношение объёмов традиционных и новых средств обучения, помогающих создать на уроке проблемные ситуации, которые ученики смогут решить, автоматически выполняя учебные задачи</w:t>
      </w:r>
      <w:r w:rsidR="009267E6">
        <w:t xml:space="preserve">. </w:t>
      </w:r>
      <w:r>
        <w:t>[Нор-</w:t>
      </w:r>
      <w:proofErr w:type="spellStart"/>
      <w:r>
        <w:t>Аревян</w:t>
      </w:r>
      <w:proofErr w:type="spellEnd"/>
      <w:r>
        <w:t xml:space="preserve">, </w:t>
      </w:r>
      <w:proofErr w:type="spellStart"/>
      <w:r>
        <w:t>Лубянова</w:t>
      </w:r>
      <w:proofErr w:type="spellEnd"/>
      <w:r>
        <w:t xml:space="preserve"> 2015:77].</w:t>
      </w:r>
    </w:p>
    <w:p w:rsidR="00B62237" w:rsidRPr="009267E6" w:rsidRDefault="00B62237" w:rsidP="009267E6">
      <w:pPr>
        <w:pStyle w:val="1"/>
        <w:rPr>
          <w:sz w:val="28"/>
          <w:szCs w:val="28"/>
        </w:rPr>
      </w:pPr>
      <w:r w:rsidRPr="009267E6">
        <w:rPr>
          <w:sz w:val="28"/>
          <w:szCs w:val="28"/>
        </w:rPr>
        <w:t>1.3. Специфика использования педагогических технологий на уроке иностранного языка</w:t>
      </w:r>
    </w:p>
    <w:p w:rsidR="00B62237" w:rsidRDefault="00B62237" w:rsidP="00B62237">
      <w:pPr>
        <w:pStyle w:val="a3"/>
      </w:pPr>
      <w:r>
        <w:t>Процесс обучения иностранному языку может включать следующие аспекты: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Обучение фонетике. Правильное произношение играет не последнюю роль в изучении иностранного языка. Основы, которые заложил учитель на начальной ступени обучения, станут последующей базой для успешного изучения иностранного языка. При обучении фонетике большую помощь могут оказать </w:t>
      </w:r>
      <w:proofErr w:type="spellStart"/>
      <w:r>
        <w:t>on-line</w:t>
      </w:r>
      <w:proofErr w:type="gramStart"/>
      <w:r>
        <w:t>уроки</w:t>
      </w:r>
      <w:proofErr w:type="spellEnd"/>
      <w:proofErr w:type="gramEnd"/>
      <w:r>
        <w:t xml:space="preserve"> BBC, различные фонетические игры.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Обучение </w:t>
      </w:r>
      <w:proofErr w:type="spellStart"/>
      <w:r>
        <w:t>аудированию</w:t>
      </w:r>
      <w:proofErr w:type="spellEnd"/>
      <w:r>
        <w:t xml:space="preserve">. Процесс понимания говорящего на английском языке играет значимую роль в создании ситуации успеха у учащихся: «Я слышу – я понимаю!». Для учащихся будет очень интересно услышать и увидеть британского или американского ученика, и главное, понимать, что он говорит. В развитии слуховых навыков может помочь, например, программа </w:t>
      </w:r>
      <w:proofErr w:type="spellStart"/>
      <w:r>
        <w:t>скайп</w:t>
      </w:r>
      <w:proofErr w:type="spellEnd"/>
      <w:r>
        <w:t xml:space="preserve">, а также различные аудиокниги и </w:t>
      </w:r>
      <w:proofErr w:type="spellStart"/>
      <w:r>
        <w:t>аудиоресурсы</w:t>
      </w:r>
      <w:proofErr w:type="spellEnd"/>
      <w:r>
        <w:t>, которых имеется великое множество в сети.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Обучение говорению. Одна из проблем в обучении английскому языку – неумение выразить свои мысли на языке. На уроке необходимо создать коммуникативную ситуацию. При помощи компьютера мы можем создать такую ситуацию – общение по </w:t>
      </w:r>
      <w:proofErr w:type="spellStart"/>
      <w:r>
        <w:t>скайп</w:t>
      </w:r>
      <w:proofErr w:type="spellEnd"/>
      <w:r>
        <w:t>, запись высказываний учащихся на уроке. Используя различное дополнительное оборудование, учащиеся могут общаться и при этом не мешать друг другу.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Обучение лексике. Повышение словарного запаса – залог успешного общения на английском языке. 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Обучение письму. Владеть иностранным языком – это умение выражать свои мысли письменно. Ученики должны уметь писать письма, эссе, сочинения, подписывать поздравительные открытки. При помощи персональных компьютеров ученики могут писать письма друзьям в любую страну. У учеников есть мотивация, и они захотят учить английский язык, чтобы понять своих новых друзей. На сайтах есть много различных конкурсов и олимпиад, где ребята могут разместить свои работы. Они знают, что эта </w:t>
      </w:r>
      <w:r>
        <w:lastRenderedPageBreak/>
        <w:t>работа будет не только для преподавателя и одноклассников – они смогут проверить и свои знания и сравнить свои достижения с учащимися других городов и даже стран.</w:t>
      </w:r>
    </w:p>
    <w:p w:rsidR="00B62237" w:rsidRDefault="00B62237" w:rsidP="00B622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Обучение грамматике  [Гальскова 2013:31].</w:t>
      </w:r>
    </w:p>
    <w:p w:rsidR="00B62237" w:rsidRDefault="00B62237" w:rsidP="00B62237">
      <w:pPr>
        <w:pStyle w:val="a3"/>
      </w:pPr>
      <w:r>
        <w:t>Таким образом, при всей важности компьютера, и при его необходимости, нельзя отрицать роль учителя. Он был и остается самым главным на уроке. Но его работа будет намного облегчена использованием персонального компьютера. Специфика использования сети Интернет для обучения школьников среднего звена включает в себя такие  критерии, как: интерактивность; игровой, театрализованный контекст; совместную деятельность ребенка и взрослого; учет психолого-возрастных особенностей школьников; использование социокультурных технологий.</w:t>
      </w:r>
    </w:p>
    <w:p w:rsidR="00B62237" w:rsidRDefault="00B62237" w:rsidP="00B62237">
      <w:pPr>
        <w:pStyle w:val="a3"/>
      </w:pPr>
      <w:r>
        <w:t>Каждый народ имеет свою культуру, которая находит отражение в языке. Рассмотрим основные подходы к пониманию понятия «</w:t>
      </w:r>
      <w:proofErr w:type="spellStart"/>
      <w:r>
        <w:t>лингвокультурология</w:t>
      </w:r>
      <w:proofErr w:type="spellEnd"/>
      <w:r>
        <w:t>»</w:t>
      </w:r>
      <w:proofErr w:type="gramStart"/>
      <w:r>
        <w:t>.Н</w:t>
      </w:r>
      <w:proofErr w:type="gramEnd"/>
      <w:r>
        <w:t xml:space="preserve">апример, В. С. Горохова дает следующее определение: </w:t>
      </w:r>
      <w:proofErr w:type="gramStart"/>
      <w:r>
        <w:t>«</w:t>
      </w:r>
      <w:proofErr w:type="spellStart"/>
      <w:r>
        <w:t>Лингвокультурология</w:t>
      </w:r>
      <w:proofErr w:type="spellEnd"/>
      <w:r>
        <w:t xml:space="preserve"> – это комплексная научная дисциплина,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неязыкового (культурного) содержания при помощи системных методов и с ориентацией на современные приоритеты и культурные установления (система норм и общечеловеческих ценностей)» [Горохова 2014:56].</w:t>
      </w:r>
      <w:proofErr w:type="gramEnd"/>
      <w:r>
        <w:t xml:space="preserve"> По мнению К. О. Малько, «</w:t>
      </w:r>
      <w:proofErr w:type="spellStart"/>
      <w:r>
        <w:t>лингвокультурология</w:t>
      </w:r>
      <w:proofErr w:type="spellEnd"/>
      <w:r>
        <w:t xml:space="preserve"> представляет собой гуманитарную дисциплину, изучающую воплощенную в живой национальный язык и проявляющуюся в языковых процессах материальную и духовную культуру» [Малько 2015:255]. По мнению В.И. Карасика, </w:t>
      </w:r>
      <w:proofErr w:type="spellStart"/>
      <w:r>
        <w:t>лингвокультурология</w:t>
      </w:r>
      <w:proofErr w:type="spellEnd"/>
      <w:r>
        <w:t xml:space="preserve"> – это «комплексная область научного знания о взаимосвязи и взаимовлиянии языка и культуры» [Карасик 2014:87].</w:t>
      </w:r>
    </w:p>
    <w:p w:rsidR="00B62237" w:rsidRDefault="00B62237" w:rsidP="00B62237">
      <w:pPr>
        <w:pStyle w:val="a3"/>
      </w:pPr>
      <w:r>
        <w:t>Исходя из самой номинации – «</w:t>
      </w:r>
      <w:proofErr w:type="spellStart"/>
      <w:r>
        <w:t>лингвокультурология</w:t>
      </w:r>
      <w:proofErr w:type="spellEnd"/>
      <w:r>
        <w:t xml:space="preserve">», можно отметить, что первоочередной задачей является установление взаимоотношений с </w:t>
      </w:r>
      <w:proofErr w:type="spellStart"/>
      <w:r>
        <w:t>лингвокультурой</w:t>
      </w:r>
      <w:proofErr w:type="spellEnd"/>
      <w:r>
        <w:t xml:space="preserve">. Объектами исследования </w:t>
      </w:r>
      <w:proofErr w:type="spellStart"/>
      <w:r>
        <w:t>лингвокультурологической</w:t>
      </w:r>
      <w:proofErr w:type="spellEnd"/>
      <w:r>
        <w:t xml:space="preserve"> науки являются язык, культура и языковая личность, а предметом – языковые единицы, заключающие в себе культурные ценности, свойственные той или иной культуре. Основными единицами </w:t>
      </w:r>
      <w:proofErr w:type="spellStart"/>
      <w:r>
        <w:t>лингвокультурологии</w:t>
      </w:r>
      <w:proofErr w:type="spellEnd"/>
      <w:r>
        <w:t xml:space="preserve"> является </w:t>
      </w:r>
      <w:proofErr w:type="spellStart"/>
      <w:r>
        <w:t>лингвокультуремы</w:t>
      </w:r>
      <w:proofErr w:type="spellEnd"/>
      <w:r>
        <w:t xml:space="preserve">, представляющие слова, словосочетания, тексты, которые несут в себе культурную ценность для того или иного сообщества. Одной из важных задач современного образования является формирование поликультурной личности. Как следствие, реализация </w:t>
      </w:r>
      <w:proofErr w:type="spellStart"/>
      <w:r>
        <w:t>лингвокультурологического</w:t>
      </w:r>
      <w:proofErr w:type="spellEnd"/>
      <w:r>
        <w:t xml:space="preserve"> подхода в обучении иностранному языку отличается особой актуальностью, поскольку изучение языков в единстве с культурным содержанием позволяет осуществлять подготовку специалистов, способных функционировать в многонациональной поликультурной среде. Ж. А. </w:t>
      </w:r>
      <w:proofErr w:type="spellStart"/>
      <w:r>
        <w:t>Храмушина</w:t>
      </w:r>
      <w:proofErr w:type="spellEnd"/>
      <w:r>
        <w:t xml:space="preserve"> и М А. Чистякова также считают, что в преподавании иностранных языков обучение языку должно идти в тесной связи с культурой соответствующего языкового сообщества, что позволит обучающимся в дальнейшем быть полноценными и успешными участниками процесса межкультурной коммуникации [</w:t>
      </w:r>
      <w:proofErr w:type="spellStart"/>
      <w:r>
        <w:t>Храмушина</w:t>
      </w:r>
      <w:proofErr w:type="spellEnd"/>
      <w:r>
        <w:t>, Чистякова 2016:106]. </w:t>
      </w:r>
    </w:p>
    <w:p w:rsidR="00B62237" w:rsidRDefault="00B62237" w:rsidP="00B62237">
      <w:pPr>
        <w:pStyle w:val="a3"/>
      </w:pPr>
      <w:r>
        <w:t xml:space="preserve">Это особенно важно сейчас, когда наблюдаются интенсивные процессы смешения народов, культур, языков. Становится необходимым воспитывать в подрастающем поколении уважение к чужим культурам, преодоление неприятия других культур. Однако зачастую знакомство с культурой иностранного языка происходит на занятиях иностранного языка без ее сопоставления с явлениями родной культуры.  Вследствие такого подхода </w:t>
      </w:r>
      <w:proofErr w:type="gramStart"/>
      <w:r>
        <w:t>обучающийся</w:t>
      </w:r>
      <w:proofErr w:type="gramEnd"/>
      <w:r>
        <w:t xml:space="preserve">, как правило, демонстрирует хорошие знания о культуре страны изучаемого языка, не обладая при этом достаточными знаниями о культуре своей страны. Решением данной проблемы является </w:t>
      </w:r>
      <w:proofErr w:type="spellStart"/>
      <w:r>
        <w:t>лингвокультурологический</w:t>
      </w:r>
      <w:proofErr w:type="spellEnd"/>
      <w:r>
        <w:t xml:space="preserve"> подход</w:t>
      </w:r>
      <w:proofErr w:type="gramStart"/>
      <w:r>
        <w:t>.</w:t>
      </w:r>
      <w:proofErr w:type="gramEnd"/>
      <w:r>
        <w:t xml:space="preserve"> </w:t>
      </w:r>
      <w:proofErr w:type="gramStart"/>
      <w:r>
        <w:lastRenderedPageBreak/>
        <w:t>о</w:t>
      </w:r>
      <w:proofErr w:type="gramEnd"/>
      <w:r>
        <w:t xml:space="preserve">снованный на принципе диалога культур, который направлен на то, чтобы учащиеся знакомились с фактами культуры страны изучаемого языка через их сравнение с фактами родной культуры.  Принцип диалога культур является основополагающим в теории иноязычного образования. Диалог культур – это  взаимоотношения между современными сообществами. Т. Н. </w:t>
      </w:r>
      <w:proofErr w:type="spellStart"/>
      <w:r>
        <w:t>Снитко</w:t>
      </w:r>
      <w:proofErr w:type="spellEnd"/>
      <w:r>
        <w:t xml:space="preserve"> отмечает, что он основан на взаимопонимании в контексте межкультурного общения. Исследователь выделяет следующие аспекты, которые в своем единстве способны привести к взаимопониманию культур:</w:t>
      </w:r>
    </w:p>
    <w:p w:rsidR="00B62237" w:rsidRDefault="00B62237" w:rsidP="00B62237">
      <w:pPr>
        <w:pStyle w:val="a3"/>
      </w:pPr>
      <w:r>
        <w:t>– социологический аспект, который подразумевает осознание зависимости одной культуры от другой;</w:t>
      </w:r>
    </w:p>
    <w:p w:rsidR="00B62237" w:rsidRDefault="00B62237" w:rsidP="00B62237">
      <w:pPr>
        <w:pStyle w:val="a3"/>
      </w:pPr>
      <w:r>
        <w:t>– социокультурный аспект, при котором каждая сторона общения  приобретает социокультурный статус субъекта; </w:t>
      </w:r>
    </w:p>
    <w:p w:rsidR="00B62237" w:rsidRDefault="00B62237" w:rsidP="00B62237">
      <w:pPr>
        <w:pStyle w:val="a3"/>
      </w:pPr>
      <w:r>
        <w:t>– аксиологический аспект, который заключается в осознании и  понимании ценностей других культур;</w:t>
      </w:r>
    </w:p>
    <w:p w:rsidR="00B62237" w:rsidRDefault="00B62237" w:rsidP="00B62237">
      <w:pPr>
        <w:pStyle w:val="a3"/>
      </w:pPr>
      <w:r>
        <w:t>– психологический аспект, обеспечивающий взаимопонимание, результатом которого является сотрудничество [</w:t>
      </w:r>
      <w:proofErr w:type="spellStart"/>
      <w:r>
        <w:t>Снитко</w:t>
      </w:r>
      <w:proofErr w:type="spellEnd"/>
      <w:r>
        <w:t xml:space="preserve"> 2013:14].</w:t>
      </w:r>
    </w:p>
    <w:p w:rsidR="00B62237" w:rsidRDefault="00B62237" w:rsidP="00B62237">
      <w:pPr>
        <w:pStyle w:val="a3"/>
      </w:pPr>
      <w:r>
        <w:t xml:space="preserve">По мнению Л. А. </w:t>
      </w:r>
      <w:proofErr w:type="spellStart"/>
      <w:r>
        <w:t>Сулимовой</w:t>
      </w:r>
      <w:proofErr w:type="spellEnd"/>
      <w:r>
        <w:t>, обучение в контексте диалога культур будет успешным, если в результате сравнения и сопоставления культур стран родного и иностранного языков обучающиеся научатся:</w:t>
      </w:r>
    </w:p>
    <w:p w:rsidR="00B62237" w:rsidRDefault="00B62237" w:rsidP="00B62237">
      <w:pPr>
        <w:pStyle w:val="a3"/>
      </w:pPr>
      <w:r>
        <w:t xml:space="preserve">– видеть как различия, так и сходства в </w:t>
      </w:r>
      <w:proofErr w:type="spellStart"/>
      <w:r>
        <w:t>соизучаемых</w:t>
      </w:r>
      <w:proofErr w:type="spellEnd"/>
      <w:r>
        <w:t xml:space="preserve"> культурах; </w:t>
      </w:r>
    </w:p>
    <w:p w:rsidR="00B62237" w:rsidRDefault="00B62237" w:rsidP="00B62237">
      <w:pPr>
        <w:pStyle w:val="a3"/>
      </w:pPr>
      <w:r>
        <w:t>– воспринимать различия как норму сосуществования культур в современном мире; </w:t>
      </w:r>
    </w:p>
    <w:p w:rsidR="00B62237" w:rsidRDefault="00B62237" w:rsidP="00B62237">
      <w:pPr>
        <w:pStyle w:val="a3"/>
      </w:pPr>
      <w:r>
        <w:t>– формировать активную жизненную позицию, направленную против  культурного неравенства и культурной дискриминации [</w:t>
      </w:r>
      <w:proofErr w:type="spellStart"/>
      <w:r>
        <w:t>Сулимова</w:t>
      </w:r>
      <w:proofErr w:type="spellEnd"/>
      <w:r>
        <w:t xml:space="preserve"> 2014:19].</w:t>
      </w:r>
    </w:p>
    <w:p w:rsidR="00B62237" w:rsidRDefault="00B62237" w:rsidP="00B62237">
      <w:pPr>
        <w:pStyle w:val="a3"/>
      </w:pPr>
      <w:r>
        <w:t xml:space="preserve">Использование </w:t>
      </w:r>
      <w:proofErr w:type="spellStart"/>
      <w:r>
        <w:t>лингвокультурологического</w:t>
      </w:r>
      <w:proofErr w:type="spellEnd"/>
      <w:r>
        <w:t xml:space="preserve"> подхода, основанного на принципе диалога культур, направлено на развитие у обучающихся умений успешно осуществлять межкультурное взаимодействие в современном мире.</w:t>
      </w:r>
    </w:p>
    <w:p w:rsidR="00B62237" w:rsidRDefault="00B62237" w:rsidP="00B62237">
      <w:pPr>
        <w:pStyle w:val="a3"/>
      </w:pPr>
      <w:r>
        <w:t xml:space="preserve">Наравне с принципом диалога культур </w:t>
      </w:r>
      <w:proofErr w:type="gramStart"/>
      <w:r>
        <w:t>важное значение</w:t>
      </w:r>
      <w:proofErr w:type="gramEnd"/>
      <w:r>
        <w:t xml:space="preserve"> при реализации </w:t>
      </w:r>
      <w:proofErr w:type="spellStart"/>
      <w:r>
        <w:t>лингвокультурологического</w:t>
      </w:r>
      <w:proofErr w:type="spellEnd"/>
      <w:r>
        <w:t xml:space="preserve"> подхода в обучении иностранному языку имеет принцип </w:t>
      </w:r>
      <w:proofErr w:type="spellStart"/>
      <w:r>
        <w:t>культуросообразности</w:t>
      </w:r>
      <w:proofErr w:type="spellEnd"/>
      <w:r>
        <w:t xml:space="preserve">. Данный принцип регулирует процесс отбора </w:t>
      </w:r>
      <w:proofErr w:type="spellStart"/>
      <w:r>
        <w:t>лингвокультурологического</w:t>
      </w:r>
      <w:proofErr w:type="spellEnd"/>
      <w:r>
        <w:t xml:space="preserve"> материала при разработке </w:t>
      </w:r>
      <w:proofErr w:type="spellStart"/>
      <w:r>
        <w:t>культуроведческого</w:t>
      </w:r>
      <w:proofErr w:type="spellEnd"/>
      <w:r>
        <w:t xml:space="preserve"> содержания учебного материала. При изучении иностранного языка происходит развитие вторичного когнитивного сознания, которое служит основой для дальнейшего развития личности до уровня владения языком, соотносимым с уровнем владения носителя этого языка. В процессе приобщения к иной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лингвокультуре</w:t>
      </w:r>
      <w:proofErr w:type="spellEnd"/>
      <w:r>
        <w:t xml:space="preserve"> формируются вторичные ментальные конструкты языковой личности обучающегося, определяющие его систему координат при взаимодействии с окружающим миром и приобщении к новой </w:t>
      </w:r>
      <w:proofErr w:type="spellStart"/>
      <w:r>
        <w:t>лингвокультуре</w:t>
      </w:r>
      <w:proofErr w:type="spellEnd"/>
      <w:r>
        <w:t xml:space="preserve">. С. С. </w:t>
      </w:r>
      <w:proofErr w:type="spellStart"/>
      <w:r>
        <w:t>Кунанбаева</w:t>
      </w:r>
      <w:proofErr w:type="spellEnd"/>
      <w:r>
        <w:t xml:space="preserve"> говорит о том, что в результате происходит становление субъекта межкультурной коммуникации, или «медиатора культур» [</w:t>
      </w:r>
      <w:proofErr w:type="spellStart"/>
      <w:r>
        <w:t>Кунанбаева</w:t>
      </w:r>
      <w:proofErr w:type="spellEnd"/>
      <w:r>
        <w:t xml:space="preserve"> 2015:98]. </w:t>
      </w:r>
      <w:proofErr w:type="spellStart"/>
      <w:r>
        <w:t>Лингвокультурологический</w:t>
      </w:r>
      <w:proofErr w:type="spellEnd"/>
      <w:r>
        <w:t xml:space="preserve"> подход является одним из самых эффективных подходов в обучении иностранных языков. Его применение способствует развитию навыков межкультурного общения путем сопоставления фактов родной и иностранной культур. Данный подход позволяет сформировать достаточно полную картину иноязычной действительности через изучение как языкового, так и внеязыкового </w:t>
      </w:r>
      <w:r>
        <w:lastRenderedPageBreak/>
        <w:t xml:space="preserve">материала, отражающего различные сферы культуры. Однако на сегодняшний день </w:t>
      </w:r>
      <w:proofErr w:type="spellStart"/>
      <w:r>
        <w:t>соизучение</w:t>
      </w:r>
      <w:proofErr w:type="spellEnd"/>
      <w:r>
        <w:t xml:space="preserve"> языка и культуры происходит на основе материала, как правило, отражающего реалии культуры страны изучаемого языка. </w:t>
      </w:r>
    </w:p>
    <w:p w:rsidR="00B62237" w:rsidRDefault="00B62237" w:rsidP="00B62237">
      <w:pPr>
        <w:pStyle w:val="a3"/>
      </w:pPr>
      <w:r>
        <w:t xml:space="preserve">В процессе изучения иностранного языка </w:t>
      </w:r>
      <w:proofErr w:type="spellStart"/>
      <w:r>
        <w:t>лингвокультурологическая</w:t>
      </w:r>
      <w:proofErr w:type="spellEnd"/>
      <w:r>
        <w:t xml:space="preserve"> </w:t>
      </w:r>
      <w:proofErr w:type="spellStart"/>
      <w:r>
        <w:t>компетенцияявляется</w:t>
      </w:r>
      <w:proofErr w:type="spellEnd"/>
      <w:r>
        <w:t xml:space="preserve"> составляющей коммуникативной компетенции. </w:t>
      </w:r>
    </w:p>
    <w:p w:rsidR="00B62237" w:rsidRDefault="00B62237" w:rsidP="00B62237">
      <w:pPr>
        <w:pStyle w:val="a3"/>
      </w:pPr>
      <w:r>
        <w:t xml:space="preserve">Она включает знания и умения использования языка в социальном контексте. И. В. Коршунова отмечает, что к ним относятся, прежде всего, лингвистические маркеры социальных отношений, обусловленных статусом </w:t>
      </w:r>
      <w:proofErr w:type="spellStart"/>
      <w:r>
        <w:t>коммуникантов</w:t>
      </w:r>
      <w:proofErr w:type="spellEnd"/>
      <w:r>
        <w:t>, характером их отношений, регистра общения, использования функциональных речевых единиц и т.д. [Коршунова 2015:89]. </w:t>
      </w:r>
    </w:p>
    <w:p w:rsidR="00B62237" w:rsidRDefault="00B62237" w:rsidP="00B62237">
      <w:pPr>
        <w:pStyle w:val="a3"/>
      </w:pPr>
      <w:r>
        <w:t xml:space="preserve">Вместе с тем </w:t>
      </w:r>
      <w:proofErr w:type="spellStart"/>
      <w:r>
        <w:t>лингвокультурологическая</w:t>
      </w:r>
      <w:proofErr w:type="spellEnd"/>
      <w:r>
        <w:t xml:space="preserve"> компетенция, в том числе и страноведческая, основывается на общих компетенциях как некотором общем объеме знании экстралингвистического характера, который составляет основу «чужой» национальной культуры. По словам К.М. </w:t>
      </w:r>
      <w:proofErr w:type="spellStart"/>
      <w:r>
        <w:t>Ирисхановой</w:t>
      </w:r>
      <w:proofErr w:type="spellEnd"/>
      <w:r>
        <w:t xml:space="preserve">, это такие знания, которыми обладают практически все социализированные члены того или иного </w:t>
      </w:r>
      <w:proofErr w:type="spellStart"/>
      <w:r>
        <w:t>лингвокультурного</w:t>
      </w:r>
      <w:proofErr w:type="spellEnd"/>
      <w:r>
        <w:t xml:space="preserve"> сообщества и которыми необходимо овладеть в ходе изучения иностранного языка [</w:t>
      </w:r>
      <w:proofErr w:type="spellStart"/>
      <w:r>
        <w:t>Ирисханова</w:t>
      </w:r>
      <w:proofErr w:type="spellEnd"/>
      <w:r>
        <w:t xml:space="preserve"> 2013:15].К ним относятся, в том числе: знания населенных пунктов, общественных институтов и организаций, событий, персоналий, а также сведения о профессиональных группах различных сфер коммуникации, об исторических и современных популярных личностях, произведениях и памятниках искусства и </w:t>
      </w:r>
      <w:proofErr w:type="spellStart"/>
      <w:r>
        <w:t>т.д</w:t>
      </w:r>
      <w:proofErr w:type="gramStart"/>
      <w:r>
        <w:t>.К</w:t>
      </w:r>
      <w:proofErr w:type="gramEnd"/>
      <w:r>
        <w:t>омплекс</w:t>
      </w:r>
      <w:proofErr w:type="spellEnd"/>
      <w:r>
        <w:t xml:space="preserve"> этих знаний в определенном смысле формирует у обучающегося «картину мира» иного </w:t>
      </w:r>
      <w:proofErr w:type="spellStart"/>
      <w:r>
        <w:t>лингвосоциума</w:t>
      </w:r>
      <w:proofErr w:type="spellEnd"/>
      <w:r>
        <w:t xml:space="preserve"> как отраженную в специфически национальных языковых формах и семантике языковых выражений совокупность представлений, позволяющих понять новую для него социальную действительность. Представляется, что </w:t>
      </w:r>
      <w:proofErr w:type="spellStart"/>
      <w:r>
        <w:t>лингвострановедение</w:t>
      </w:r>
      <w:proofErr w:type="spellEnd"/>
      <w:r>
        <w:t xml:space="preserve"> с акцентом на страноведческих знаниях является важной </w:t>
      </w:r>
      <w:proofErr w:type="spellStart"/>
      <w:r>
        <w:t>пресуппозициальной</w:t>
      </w:r>
      <w:proofErr w:type="spellEnd"/>
      <w:r>
        <w:t xml:space="preserve"> основой иноязычной межкультурной </w:t>
      </w:r>
      <w:proofErr w:type="spellStart"/>
      <w:r>
        <w:t>коммуникации</w:t>
      </w:r>
      <w:proofErr w:type="gramStart"/>
      <w:r>
        <w:t>.Ц</w:t>
      </w:r>
      <w:proofErr w:type="gramEnd"/>
      <w:r>
        <w:t>елью</w:t>
      </w:r>
      <w:proofErr w:type="spellEnd"/>
      <w:r>
        <w:t xml:space="preserve"> введения лингвострановедческого компонента в программное содержание обучения иностранному языку является развитие коммуникативно-познавательных умений через актуализацию имеющихся у студентов знаний и расширение их представлений о культуре англоговорящих стран:</w:t>
      </w:r>
    </w:p>
    <w:p w:rsidR="00B62237" w:rsidRDefault="00B62237" w:rsidP="00B62237">
      <w:pPr>
        <w:pStyle w:val="a3"/>
      </w:pPr>
      <w:r>
        <w:t>– о современном политическом и экономическом устройстве;</w:t>
      </w:r>
    </w:p>
    <w:p w:rsidR="00B62237" w:rsidRDefault="00B62237" w:rsidP="00B62237">
      <w:pPr>
        <w:pStyle w:val="a3"/>
      </w:pPr>
      <w:r>
        <w:t>– истории и культурных традициях, а также о социокультурных реалиях отражающих современные тенденции развития современной молодежной субкультуры. </w:t>
      </w:r>
    </w:p>
    <w:p w:rsidR="00B62237" w:rsidRDefault="00B62237" w:rsidP="00B62237">
      <w:pPr>
        <w:pStyle w:val="a3"/>
      </w:pPr>
      <w:r>
        <w:t xml:space="preserve">Коммуникативно-познавательные действия учащихся связываются с поиском и отбором информации при чтении и просмотре видеосюжетов и с умениями соотнести те или иные реалии с фактами и событиями </w:t>
      </w:r>
      <w:proofErr w:type="spellStart"/>
      <w:r>
        <w:t>культуры</w:t>
      </w:r>
      <w:proofErr w:type="gramStart"/>
      <w:r>
        <w:t>.В</w:t>
      </w:r>
      <w:proofErr w:type="spellEnd"/>
      <w:proofErr w:type="gramEnd"/>
      <w:r>
        <w:t xml:space="preserve"> современных программах по английскому языку отбор лингвострановедческого ценного учебного материала осуществляется в соответствии с целью, с учетом репрезентативности и достаточности для того, чтобы представлять культуру страны в интересующих учащихся актуальных тенденциях, видах и </w:t>
      </w:r>
      <w:proofErr w:type="gramStart"/>
      <w:r>
        <w:t>формах</w:t>
      </w:r>
      <w:proofErr w:type="gramEnd"/>
      <w:r>
        <w:t xml:space="preserve">, что позволило бы сформировать, хотя и фрагментарную, «картину мира» англоязычного </w:t>
      </w:r>
      <w:proofErr w:type="spellStart"/>
      <w:r>
        <w:t>лингвосоциума.Е</w:t>
      </w:r>
      <w:proofErr w:type="spellEnd"/>
      <w:r>
        <w:t xml:space="preserve">. В. Семенова отмечает, что в школьных программах предлагаются следующие критерии отбора информации для формирования </w:t>
      </w:r>
      <w:proofErr w:type="spellStart"/>
      <w:r>
        <w:t>лингвокультурологической</w:t>
      </w:r>
      <w:proofErr w:type="spellEnd"/>
      <w:r>
        <w:t xml:space="preserve"> компетенции: </w:t>
      </w:r>
    </w:p>
    <w:p w:rsidR="00B62237" w:rsidRDefault="00B62237" w:rsidP="00B62237">
      <w:pPr>
        <w:pStyle w:val="a3"/>
      </w:pPr>
      <w:r>
        <w:t>– ориентация на современность; </w:t>
      </w:r>
    </w:p>
    <w:p w:rsidR="00B62237" w:rsidRDefault="00B62237" w:rsidP="00B62237">
      <w:pPr>
        <w:pStyle w:val="a3"/>
      </w:pPr>
      <w:r>
        <w:lastRenderedPageBreak/>
        <w:t>– использование исторических сведений и реалий, которые известны всем носителям языка;</w:t>
      </w:r>
    </w:p>
    <w:p w:rsidR="00B62237" w:rsidRDefault="00B62237" w:rsidP="00B62237">
      <w:pPr>
        <w:pStyle w:val="a3"/>
      </w:pPr>
      <w:r>
        <w:t>– информационный минимум о фактах культуры, известный и необходимый каждому культурному человеку;</w:t>
      </w:r>
    </w:p>
    <w:p w:rsidR="00B62237" w:rsidRDefault="00B62237" w:rsidP="00B62237">
      <w:pPr>
        <w:pStyle w:val="a3"/>
      </w:pPr>
      <w:r>
        <w:t>– репрезентативность, согласно которой допустимо обращение к ярким, представительным, но не всегда типичным фактам; </w:t>
      </w:r>
    </w:p>
    <w:p w:rsidR="00B62237" w:rsidRDefault="00B62237" w:rsidP="00B62237">
      <w:pPr>
        <w:pStyle w:val="a3"/>
      </w:pPr>
      <w:r>
        <w:t>– достоверность фактов; </w:t>
      </w:r>
    </w:p>
    <w:p w:rsidR="00B62237" w:rsidRDefault="00B62237" w:rsidP="00B62237">
      <w:pPr>
        <w:pStyle w:val="a3"/>
      </w:pPr>
      <w:r>
        <w:t>– учет интересов учащихся; </w:t>
      </w:r>
    </w:p>
    <w:p w:rsidR="00B62237" w:rsidRDefault="00B62237" w:rsidP="00B62237">
      <w:pPr>
        <w:pStyle w:val="a3"/>
      </w:pPr>
      <w:r>
        <w:t>– практическая значимость, т.е. учет потребности данной информации в будущем; </w:t>
      </w:r>
    </w:p>
    <w:p w:rsidR="00B62237" w:rsidRDefault="00B62237" w:rsidP="00B62237">
      <w:pPr>
        <w:pStyle w:val="a3"/>
      </w:pPr>
      <w:r>
        <w:t>– тематическая соотнесенность; </w:t>
      </w:r>
    </w:p>
    <w:p w:rsidR="00B62237" w:rsidRDefault="00B62237" w:rsidP="00B62237">
      <w:pPr>
        <w:pStyle w:val="a3"/>
      </w:pPr>
      <w:r>
        <w:t>– воспитательная ценность [Семенова 2014:112].</w:t>
      </w:r>
    </w:p>
    <w:p w:rsidR="00B62237" w:rsidRDefault="00B62237" w:rsidP="00B62237">
      <w:pPr>
        <w:pStyle w:val="a3"/>
      </w:pPr>
      <w:r>
        <w:t xml:space="preserve">Необходимо, чтобы традиционные и инновационные методы обучения были в постоянной взаимосвязи и дополняли друг друга. При сочетании разнообразных приемов и методов в обучении, при использовании инновационных форм работы в образовательном процессе вырабатывается необходимая технология развития </w:t>
      </w:r>
      <w:proofErr w:type="spellStart"/>
      <w:r>
        <w:t>лингвокультурологической</w:t>
      </w:r>
      <w:proofErr w:type="spellEnd"/>
      <w:r>
        <w:t xml:space="preserve"> компетенции.</w:t>
      </w:r>
    </w:p>
    <w:p w:rsidR="00B62237" w:rsidRDefault="00B62237" w:rsidP="00B62237">
      <w:pPr>
        <w:pStyle w:val="a3"/>
      </w:pPr>
      <w:r>
        <w:t xml:space="preserve">Для формирования </w:t>
      </w:r>
      <w:proofErr w:type="spellStart"/>
      <w:r>
        <w:t>лингвокультурологической</w:t>
      </w:r>
      <w:proofErr w:type="spellEnd"/>
      <w:r>
        <w:t xml:space="preserve"> и страноведческой компетенции необходимо достижение определенного уровня владения языком. Поэтому вместе с  традиционными методами обучения и с учетом </w:t>
      </w:r>
      <w:proofErr w:type="spellStart"/>
      <w:r>
        <w:t>компетентностного</w:t>
      </w:r>
      <w:proofErr w:type="spellEnd"/>
      <w:r>
        <w:t xml:space="preserve"> подхода в обучении необходимо использование инновационных методов и технологий. Среди ключевых компетенций, в частности в процессе изучения иностранного языка, наибольший интерес вызывает коммуникативная компетенция. На наш взгляд, данная компетенция является одной из наиболее значимых, так как общение- это определяющий фактор развития личности и именно общение определяет социокультурную </w:t>
      </w:r>
      <w:proofErr w:type="spellStart"/>
      <w:r>
        <w:t>жизнь</w:t>
      </w:r>
      <w:proofErr w:type="gramStart"/>
      <w:r>
        <w:t>.В</w:t>
      </w:r>
      <w:proofErr w:type="spellEnd"/>
      <w:proofErr w:type="gramEnd"/>
      <w:r>
        <w:t xml:space="preserve"> системе лингвистических знаний особое внимание должно уделяться изучению лингвострановедческого материала и фоновой лексики [Леонтьев 2012:45]. Чтобы сформировать у обучающихся интерес к лингвострановедческому материалу, необходима благоприятная атмосфера занятий, которую можно достичь с помощью групповой работы, иноязычного фольклора, музыки и различных </w:t>
      </w:r>
      <w:proofErr w:type="spellStart"/>
      <w:r>
        <w:t>упражнений</w:t>
      </w:r>
      <w:proofErr w:type="gramStart"/>
      <w:r>
        <w:t>.Ф</w:t>
      </w:r>
      <w:proofErr w:type="gramEnd"/>
      <w:r>
        <w:t>ормирование</w:t>
      </w:r>
      <w:proofErr w:type="spellEnd"/>
      <w:r>
        <w:t xml:space="preserve"> </w:t>
      </w:r>
      <w:proofErr w:type="spellStart"/>
      <w:r>
        <w:t>лингвокультурологической</w:t>
      </w:r>
      <w:proofErr w:type="spellEnd"/>
      <w:r>
        <w:t xml:space="preserve"> компетенции происходит при работе с различными национально-культурными единицами. Л. А. Коняева указывал на существующие связи между языком и культурой [Коняева 2014:278]. Различного рода тексты в обучении языку – это уникальный аутентичный материал, предназначенный прежде всего для понимания (посредством чтения) и способный обучать заинтересованного читателя </w:t>
      </w:r>
      <w:proofErr w:type="spellStart"/>
      <w:r>
        <w:t>языку</w:t>
      </w:r>
      <w:proofErr w:type="gramStart"/>
      <w:r>
        <w:t>.Д</w:t>
      </w:r>
      <w:proofErr w:type="gramEnd"/>
      <w:r>
        <w:t>ля</w:t>
      </w:r>
      <w:proofErr w:type="spellEnd"/>
      <w:r>
        <w:t xml:space="preserve"> эффективного использования данного материала в языковом учебном процессе должны учитываться его основные характеристики: коммуникативная природа; информационная </w:t>
      </w:r>
      <w:proofErr w:type="spellStart"/>
      <w:r>
        <w:t>насыщенность;образность</w:t>
      </w:r>
      <w:proofErr w:type="spellEnd"/>
      <w:r>
        <w:t xml:space="preserve"> языка; национально-культурная специфика. В качестве элементов содержания аутентичных текстов также используются те компоненты культуры, которые несут в себе как общечеловеческую, так и национально-специфическую окраску: </w:t>
      </w:r>
    </w:p>
    <w:p w:rsidR="00B62237" w:rsidRDefault="00B62237" w:rsidP="00B62237">
      <w:pPr>
        <w:pStyle w:val="a3"/>
      </w:pPr>
      <w:r>
        <w:t xml:space="preserve">1) традиции, обычаи, обряды (выполняющие функцию неосознанного приобщения </w:t>
      </w:r>
      <w:proofErr w:type="gramStart"/>
      <w:r>
        <w:t>к</w:t>
      </w:r>
      <w:proofErr w:type="gramEnd"/>
      <w:r>
        <w:t xml:space="preserve"> господствующей в данном обществе нормативных требований); </w:t>
      </w:r>
    </w:p>
    <w:p w:rsidR="00B62237" w:rsidRDefault="00B62237" w:rsidP="00B62237">
      <w:pPr>
        <w:pStyle w:val="a3"/>
      </w:pPr>
      <w:r>
        <w:lastRenderedPageBreak/>
        <w:t xml:space="preserve">2) повседневное поведение (привычки представителей той или иной культуры, принятые обществом как нормы общения), а также мимический и пантомимический коды, используемые носителями </w:t>
      </w:r>
      <w:proofErr w:type="spellStart"/>
      <w:r>
        <w:t>лингвокультурного</w:t>
      </w:r>
      <w:proofErr w:type="spellEnd"/>
      <w:r>
        <w:t xml:space="preserve"> социума; </w:t>
      </w:r>
    </w:p>
    <w:p w:rsidR="00B62237" w:rsidRDefault="00B62237" w:rsidP="00B62237">
      <w:pPr>
        <w:pStyle w:val="a3"/>
      </w:pPr>
      <w:r>
        <w:t>3) бытовая культура; </w:t>
      </w:r>
    </w:p>
    <w:p w:rsidR="00B62237" w:rsidRDefault="00B62237" w:rsidP="00B62237">
      <w:pPr>
        <w:pStyle w:val="a3"/>
      </w:pPr>
      <w:r>
        <w:t>4) художественная культура (культурные традиции этноса); </w:t>
      </w:r>
    </w:p>
    <w:p w:rsidR="00B62237" w:rsidRDefault="00B62237" w:rsidP="00B62237">
      <w:pPr>
        <w:pStyle w:val="a3"/>
      </w:pPr>
      <w:r>
        <w:t>5) национальные картины мира. </w:t>
      </w:r>
    </w:p>
    <w:p w:rsidR="00B62237" w:rsidRDefault="00B62237" w:rsidP="00B62237">
      <w:pPr>
        <w:pStyle w:val="a3"/>
      </w:pPr>
      <w:r>
        <w:t>Лингвострановедческими объектами в аутентичных тексте выступают имена собственные, содержащие в своей семантике культурный компонент: антропонимы ((</w:t>
      </w:r>
      <w:proofErr w:type="spellStart"/>
      <w:r>
        <w:t>Sedric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Saxon</w:t>
      </w:r>
      <w:proofErr w:type="spellEnd"/>
      <w:r>
        <w:t xml:space="preserve">, </w:t>
      </w:r>
      <w:proofErr w:type="spellStart"/>
      <w:r>
        <w:t>Hiawatha</w:t>
      </w:r>
      <w:proofErr w:type="spellEnd"/>
      <w:r>
        <w:t xml:space="preserve">, </w:t>
      </w:r>
      <w:proofErr w:type="spellStart"/>
      <w:r>
        <w:t>Ivanhoe</w:t>
      </w:r>
      <w:proofErr w:type="spellEnd"/>
      <w:r>
        <w:t>), топонимы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Ponemah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Wabun</w:t>
      </w:r>
      <w:proofErr w:type="spellEnd"/>
      <w:r>
        <w:t>), названия исторических событий (</w:t>
      </w:r>
      <w:proofErr w:type="spellStart"/>
      <w:r>
        <w:t>Tournament</w:t>
      </w:r>
      <w:proofErr w:type="spellEnd"/>
      <w:r>
        <w:t>), средства речевого этикета (</w:t>
      </w:r>
      <w:proofErr w:type="spellStart"/>
      <w:r>
        <w:t>Sir</w:t>
      </w:r>
      <w:proofErr w:type="spellEnd"/>
      <w:r>
        <w:t xml:space="preserve">), </w:t>
      </w:r>
      <w:proofErr w:type="spellStart"/>
      <w:r>
        <w:t>безэквивалентная</w:t>
      </w:r>
      <w:proofErr w:type="spellEnd"/>
      <w:r>
        <w:t xml:space="preserve"> лексика (</w:t>
      </w:r>
      <w:proofErr w:type="spellStart"/>
      <w:r>
        <w:t>Karum-pie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), реалии и </w:t>
      </w:r>
      <w:proofErr w:type="spellStart"/>
      <w:r>
        <w:t>т.д</w:t>
      </w:r>
      <w:proofErr w:type="gramStart"/>
      <w:r>
        <w:t>.Т</w:t>
      </w:r>
      <w:proofErr w:type="gramEnd"/>
      <w:r>
        <w:t>акже</w:t>
      </w:r>
      <w:proofErr w:type="spellEnd"/>
      <w:r>
        <w:t xml:space="preserve"> лингвострановедческие объекты могут быть выражены фоновыми единицами, которые совпадают по своему значению с эквивалентной единицей другого языка, но отличаются от нее семантическими долями лексического фона. Включение различного рода аутентичных текстов в содержание обучения иностранному языку обеспечивает эффективное формирование поликультурной языковой личности и развитие лингвострановедческой компетенции.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лингвокультурологической</w:t>
      </w:r>
      <w:proofErr w:type="spellEnd"/>
      <w:r>
        <w:t xml:space="preserve"> компетенции, в свою очередь, проверяется текстами, которые позволяют выявить знания лексических единиц с национально-культурной семантикой, проверить уровень понимания другой культуры. </w:t>
      </w:r>
    </w:p>
    <w:p w:rsidR="00B62237" w:rsidRDefault="00B62237" w:rsidP="00B62237">
      <w:pPr>
        <w:pStyle w:val="a3"/>
      </w:pPr>
      <w:r>
        <w:t> </w:t>
      </w:r>
    </w:p>
    <w:p w:rsidR="00B62237" w:rsidRPr="009267E6" w:rsidRDefault="00B62237" w:rsidP="00B62237">
      <w:pPr>
        <w:pStyle w:val="1"/>
        <w:rPr>
          <w:sz w:val="28"/>
          <w:szCs w:val="28"/>
        </w:rPr>
      </w:pPr>
      <w:r w:rsidRPr="009267E6">
        <w:rPr>
          <w:sz w:val="28"/>
          <w:szCs w:val="28"/>
        </w:rPr>
        <w:t>1.4. Грамматические навыки при помощи современных образовательных технологий обучения</w:t>
      </w:r>
    </w:p>
    <w:p w:rsidR="00B62237" w:rsidRDefault="00B62237" w:rsidP="00B62237">
      <w:pPr>
        <w:pStyle w:val="a3"/>
      </w:pPr>
      <w:r>
        <w:t xml:space="preserve">Формирование грамматически правильной речи очень важно, поскольку в противном случае может возникнуть </w:t>
      </w:r>
      <w:proofErr w:type="spellStart"/>
      <w:r>
        <w:t>дисграфия</w:t>
      </w:r>
      <w:proofErr w:type="spellEnd"/>
      <w:r>
        <w:t xml:space="preserve"> (нарушение письменной речи). Для профилактики необходимо использовать различные методики и следить за тем, чтобы дети развивались всесторонне. В усвоении грамматических средств языка можно выделить следующие этапы: </w:t>
      </w:r>
    </w:p>
    <w:p w:rsidR="00B62237" w:rsidRDefault="00B62237" w:rsidP="00B622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Понимание смысла услышанного.</w:t>
      </w:r>
    </w:p>
    <w:p w:rsidR="00B62237" w:rsidRDefault="00B62237" w:rsidP="00B622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Заимствование слов из речи взрослых и сверстников.</w:t>
      </w:r>
    </w:p>
    <w:p w:rsidR="00B62237" w:rsidRDefault="00B62237" w:rsidP="00B622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Образование иных слов по аналогии с уже </w:t>
      </w:r>
      <w:proofErr w:type="gramStart"/>
      <w:r>
        <w:t>известными</w:t>
      </w:r>
      <w:proofErr w:type="gramEnd"/>
      <w:r>
        <w:t>.</w:t>
      </w:r>
    </w:p>
    <w:p w:rsidR="00B62237" w:rsidRDefault="00B62237" w:rsidP="00B6223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Оценка правильности построения речи. </w:t>
      </w:r>
    </w:p>
    <w:p w:rsidR="00B62237" w:rsidRDefault="00B62237" w:rsidP="00B62237">
      <w:pPr>
        <w:pStyle w:val="a3"/>
      </w:pPr>
      <w:r>
        <w:t>Дети изучают грамматический строй постепенно. Это связано с возрастными особенностями и сложностями системы языка. В работе над развитием грамматического строя присутствуют следующие этапы: </w:t>
      </w:r>
    </w:p>
    <w:p w:rsidR="00B62237" w:rsidRDefault="00B62237" w:rsidP="00B622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Исправление ошибок.</w:t>
      </w:r>
    </w:p>
    <w:p w:rsidR="00B62237" w:rsidRDefault="00B62237" w:rsidP="00B622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Совершенство синтаксической стороны речи.</w:t>
      </w:r>
    </w:p>
    <w:p w:rsidR="00B62237" w:rsidRDefault="00B62237" w:rsidP="00B622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Развитие интереса к родному языку.</w:t>
      </w:r>
    </w:p>
    <w:p w:rsidR="00B62237" w:rsidRDefault="00B62237" w:rsidP="00B6223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Контроль над правильностью речи окружающих. </w:t>
      </w:r>
    </w:p>
    <w:p w:rsidR="00B62237" w:rsidRDefault="00B62237" w:rsidP="00B62237">
      <w:pPr>
        <w:pStyle w:val="a3"/>
      </w:pPr>
      <w:r>
        <w:t xml:space="preserve">Самый трудный аспект в изучении языка – обучение грамматике иностранного языка, особенно, когда грамматические явления родного и иностранного языка не совпадают. </w:t>
      </w:r>
      <w:r>
        <w:lastRenderedPageBreak/>
        <w:t>Представление нового грамматического материала можно организовать в занимательной и игровой форме, и это будет намного эффективнее, чем простое заучивание правил.</w:t>
      </w:r>
    </w:p>
    <w:p w:rsidR="00B62237" w:rsidRDefault="00B62237" w:rsidP="00B62237">
      <w:pPr>
        <w:pStyle w:val="a3"/>
      </w:pPr>
      <w:r>
        <w:t xml:space="preserve">Компьютер поможет сделать процесс изучения и запоминания слов намного интереснее. Учащиеся, работая каждый за своим компьютером, могут потренироваться на различных тренажерах по изучению новой лексики, а учитель может проконтролировать каждого школьника и оценить уровень </w:t>
      </w:r>
      <w:proofErr w:type="spellStart"/>
      <w:r>
        <w:t>обученности</w:t>
      </w:r>
      <w:proofErr w:type="spellEnd"/>
      <w:r>
        <w:t>. </w:t>
      </w:r>
    </w:p>
    <w:p w:rsidR="00B62237" w:rsidRDefault="009267E6" w:rsidP="00B62237">
      <w:pPr>
        <w:pStyle w:val="a3"/>
      </w:pPr>
      <w:r>
        <w:t xml:space="preserve">    Итак, п</w:t>
      </w:r>
      <w:r w:rsidR="00B62237">
        <w:t xml:space="preserve">од понятием образовательная технология понимается система взаимосвязанной деятельности учителя и учеников, в основе которой лежит конкретная концепция в соответствии с определенными принципами и взаимосвязью целей, содержания, методов и средств обучения. Классификация образовательных технологий многогранна и может осуществляться по уровню применения, по концептуальной основе, по доминирующему методу и средствам обучения, по организационным формам, по характеру педагогического взаимодействия. В настоящее время наиболее современными являются </w:t>
      </w:r>
      <w:proofErr w:type="gramStart"/>
      <w:r w:rsidR="00B62237">
        <w:t>интернет-технологии</w:t>
      </w:r>
      <w:proofErr w:type="gramEnd"/>
      <w:r w:rsidR="00B62237">
        <w:t xml:space="preserve">. Современные технологии обучения британской культуре на уроках иностранного языка заключаются в опоре на систему </w:t>
      </w:r>
      <w:proofErr w:type="spellStart"/>
      <w:r w:rsidR="00B62237">
        <w:t>лингвострановедения</w:t>
      </w:r>
      <w:proofErr w:type="spellEnd"/>
      <w:r w:rsidR="00B62237">
        <w:t>. Лингвострановедческий и страноведческий аспект стали вводиться в школьную программу как базовые категории при изучении английского языка. Другими словами, если раньше внимание уделялось только странам изучаемого языка, то на современном этапе в большей мере востребовано изучение культуры стран иностранного языка. Применение лингвострановедческих и страноведческих аспектов стимулирует школьников к обучению иностранных языков, что является очень важным моментом, так как обучению языку происходит вне среды изучаемого языка, только в рамках школьной программы. Главным стимулом изучения иностранного языка у школьников является расширение кругозора. Таким образом, можно сказать, что изучение иностранного языка дает возможность современным школьникам приобщаться к культуре иностранных государств.</w:t>
      </w:r>
    </w:p>
    <w:p w:rsidR="00B62237" w:rsidRDefault="00B62237" w:rsidP="00B62237">
      <w:pPr>
        <w:pStyle w:val="a3"/>
      </w:pPr>
      <w:r>
        <w:t> </w:t>
      </w:r>
    </w:p>
    <w:p w:rsidR="009267E6" w:rsidRPr="009267E6" w:rsidRDefault="009267E6" w:rsidP="009267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6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ЗАКЛЮЧЕНИЕ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понятием образовательная технология понимается система взаимосвязанной деятельности учителя и учеников, в основе которой лежит конкретная концепция в соответствии с определенными принципами и взаимосвязью целей, содержания, методов и средств обучения. Классификация образовательных технологий многогранна и может осуществляться по уровню применения, по концептуальной основе, по доминирующему методу и средствам обучения, по организационным формам, по характеру педагогического взаимодействия. В настоящее время наиболее современными являются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обучения британской культуре на уроках иностранного языка заключаются в опоре на систему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Лингвострановедческий и страноведческий аспект стали вводиться в школьную программу как базовые категории при изучении английского языка. Другими словами, если раньше внимание уделялось только странам изучаемого языка, то на современном этапе в большей мере востребовано изучение культуры стран иностранного языка. 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лингвострановедческих и страноведческих аспектов стимулирует школьников к обучению иностранных языков, что является очень важным моментом, так как обучению языку происходит вне среды изучаемого языка, только в рамках школьной </w:t>
      </w: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программы. Главным стимулом изучения иностранного языка у школьников является расширение кругозора. Таким образом, можно сказать, что изучение иностранного языка дает возможность современным школьникам приобщаться к культуре иностранных государств.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изучением иностранного языка школьнику необходимо изучать культуру страны изучаемого языка, в том числе и прежде всего концепт «английская королева». В совокупности данные сведения обозначаются словом «страноведение», его понятие было введено в употребление в 80-х годах девятнадцатого века. 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методы изучения данных понятий (страноведения) при изучении иностранного языка принято называть «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лингострановедением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Также под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лингвострановедением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понимать такой подход к изучению иностранного языка, при котором обучаемый может познакомиться с культурой страны изучаемого языка. Во время изучения иностранного языка некоторые части страноведения взаимозависимы от языковых особенностей, которые применяются не только как средство связи, но и как знакомство обучающихся с культурой страны изучаемого языка. Одновременно с изучением иностранного языка происходит формирование понятий о культурных ценностях изучаемой страны, а также понятие менталитета носителей иностранного языка. Для этого и предназначено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Образовательный момент при изучении иностранного языка наравне в данном диапазоне заключается в том, что обучающийся имеет возможность сравнить свои предыдущие познания об изучаемой стране с новыми понятиями и знаниями, также о своей стране. Приобретенные во время изучения иностранного языка лингвострановедческие и страноведческие знания характеризуются следующими понятиями:</w:t>
      </w:r>
    </w:p>
    <w:p w:rsidR="009267E6" w:rsidRPr="009267E6" w:rsidRDefault="009267E6" w:rsidP="00926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 в речевом общении с представителями иных культур, государств.</w:t>
      </w:r>
    </w:p>
    <w:p w:rsidR="009267E6" w:rsidRPr="009267E6" w:rsidRDefault="009267E6" w:rsidP="00926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Заменяемая и незаменяемая лексика.</w:t>
      </w:r>
    </w:p>
    <w:p w:rsidR="009267E6" w:rsidRPr="009267E6" w:rsidRDefault="009267E6" w:rsidP="00926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Культурологические характеристики.</w:t>
      </w:r>
    </w:p>
    <w:p w:rsidR="009267E6" w:rsidRPr="009267E6" w:rsidRDefault="009267E6" w:rsidP="00926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говорить о культуре своего народа на иностранном языке.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 таких языковых личностей, которые наиболее четко и полно могут отразить все имеющиеся сведения о национальных и культурных особенностях народа страны изучаемого языка. «Необходимость социального отбора и исследование языковых единиц, в которых очень ярко проявляется своеобразие традиционной культуры и которое невозможно воспринять так, как их понимают обладатели языка, ощущается во всех степенях общения с иностранцами, при чтении классической литературы, публицистики, прессы, при визуализации кино и видеофильмов, при прослушивании музыки и др.». 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национальных единиц, которые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наиболее ярко традиционную культуру включены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понятия: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реалии, которые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то моменты жизнедеятельности нации, характерные только для нее и отсутствующие в другой нации: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обозначения географического характера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обозначения профессиональных отношений и имена граждан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общественные и политические характеристики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свойства и характеристики в образовательной сфере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культурные ценности, связанные с музыкой, кино, литературой, театром, изобразительным искусством.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особая лексика, направленная на обозначение слов, имеющих одинаковое понятие, но которые имеют разное происхождение;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фоновая лексика, то есть понятия и предметы, которые имеют сходство с сопоставимой нацией, но имеющие отличительные черты и характеристики в связи с национальными особенностями.</w:t>
      </w:r>
    </w:p>
    <w:p w:rsidR="009267E6" w:rsidRP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Фразеологизмы также представляют своеобразный интерес для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 иностранного языка, так как они дают многое в понимании исторических моментов, национального образа жизни.</w:t>
      </w: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в аутентичной степени дают возможность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со страноведческими реалиями в области культуры, образования, географии и т.д. Все представленные для изучения страноведческие тексты должны вносить новизну в понимание обучающегося, независимо от того, к какой сфере жизнедеятельности общества они относятся.</w:t>
      </w: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Default="009267E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DF" w:rsidRDefault="008E6EDF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EDF" w:rsidRDefault="008E6EDF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16" w:rsidRDefault="0086581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16" w:rsidRDefault="0086581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16" w:rsidRDefault="00865816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6EDF" w:rsidRPr="009267E6" w:rsidRDefault="008E6EDF" w:rsidP="0092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6" w:rsidRPr="009267E6" w:rsidRDefault="009267E6" w:rsidP="00926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6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(ФГОС ООО). – М.: Просвещение, 2017. – 321 с.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Бирюкова М.С. Научные подходы к определению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лингвокультурологической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// Наука вчера, сегодня, завтра: сб. ст. по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XXXV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№ 6(28). – Новосибирск: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СибАК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С. 39-46.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модель: от идеи к образовательной программе // Педагогика. – 2015. – № 10. С. 37-42.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Гальскова Н.Д. К проблеме содержания обучения иностранным языкам на современном этапе развития школы // Иностранные языки в школе. – 2013. – № 3. С. 31-35.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Горохова В.С. Проблема отбора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англоязычных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блогов для обучения английскому языку в средней школе // Иностранные языки в школе. – 2014. – № 7. С. 56-57.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Ирисханова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владения и овладения иностранным языком //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основа совершенствования методики обучения иностранному языку в неязыковых вузах; проблемы в перспективы. – Вестник МГЛУ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546.  – М.: Рема, 2013. С. 15-17.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Коростылёв В.С., Пассов Е.И.,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Принципы создания коммуникативного обучения иноязычной культуре // Иностранные языки в школе. – 2013. – № 2. С. 22-24.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Коршунова И.В. Культурные, психологические и методические аспекты использования видеоматериалов в обучении английскому языку // Иностранные языки в школе. – 2015. – № 4. С. 89-90.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Карасик В.И. О категориях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лингвокультурологии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Перемена, 2014.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Красных В.В. Национальный дискурс и коммуникация. – М. ИТДГК «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Кунанбаева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Теория и практика современного иноязычного образования. – М.: ЭКСМО, 2015.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Коняева Л.А. Формирование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лингвокультурологической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студентов на фоне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// Вестник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КемГУ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2014. – № 4 (52). С. 278.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Леонтьев А.А. Принципы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// Иностранные языки в школе. – 2012. – № 2. С. 45-47.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Малько К.О. Формирование лингвострановедческой компетенции в процессе обучения иностранным языкам // Инновационная наука. – 2015. – № 6. С. 225.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Маркович И.Ю. Формирование межкультурной компетенции как один из аспектов развивающего обучения: этнопсихологический подход // Развивающее обучение в системе иноязычной подготовки: проблемы, инновации и перспективы. – Вестник МГЛУ,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591. – М.: Рема, 2013. С. 106-107.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Нор-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Аревян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Лубянова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Формирование коммуникативной компетенции на материале аутентичных текстов. XII международная научно-практическая конференция «Современные концепции научных исследований» Часть 1. Москва 27-18 2015.Исторические предпосылки современных методов обучения. Евразийский союз ученых (ЕСУ). -№ 3(12). – 2015. С. 77-78.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Носонович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Методическая аутентичность в обучении иностранным языкам. // Иностранные языки в школе. – 2015. – № 1. С. 67-69.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Орехова Ю.М. Компонентное наполнение лингвострановедческой компетенции // Ярославский педагогический вестник. – 2015. – № 3. С. 61.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Ольшанский И.Г., Гусева А.Е. Лексикология. Современный немецкий язык. – М.: Академия, 2015.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Пассов Е.И. Принципы иноязычного образования, их система  и иерархия. Материалы к докладу  на XIII Конгрессе МАПРЯЛ (Гранада, Испания, 13-20 сентября 2015 года). – Липецк, 2015.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Примерная основная образовательная программа образовательного учреждения. Основная школа. – М.: Просвещение, 2017.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Рождественский Ю.В. Введение в культуроведение. – М.: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Добросвет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Рождественский Ю.В. Философия языка и учебный предмет. – М.: КДУ, 2016.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Соловцова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Э.И.,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Каменецкая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Н.П. О преподавании иностранных языков на современном этапе // Иностранные языки в школе. – 2013. – № 3. С. 61.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Снитко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Предельные понятия в </w:t>
      </w:r>
      <w:proofErr w:type="gram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proofErr w:type="gram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Восточной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лингвокультурах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Пятигорск: ПГЛУ, 2013. 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Е.В. Страноведческая и лингвострановедческая компетентности будущего учителя иностранного языка // Успехи современного естествознания. – 2014. – № 5. С. 112-113.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Сафошина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Содержание и структура понятия «лингвострановедческая компетенция» преподавателя иностранного языка // Правовые, социально-экономические и гуманитарные аспекты организационного развития в сфере образования, науки и бизнеса: материалы международной научно-практической конференции. – Ставрополь: Центр научного знания «Логос», 2016. С. 114.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Использование аутентичных материалов на разных этапах обучения иностранному (немецкому) языку // Педагогическое мастерство: материалы V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. (г. Москва, ноябрь 2014 г.). – М.: Буки-Веди, 2014. С. 19-22.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Саланович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Н.А. Обучение чтению аутентичных текстов лингвострановедческого содержания // Иностранные языки в школе. – 2015. – № 1. С. 67-69.</w:t>
      </w:r>
    </w:p>
    <w:p w:rsidR="009267E6" w:rsidRPr="009267E6" w:rsidRDefault="009267E6" w:rsidP="0092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Храмушина</w:t>
      </w:r>
      <w:proofErr w:type="spellEnd"/>
      <w:r w:rsidRPr="009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Ж.А., Чистякова М.А. Формирование лингвострановедческой компетенции будущих инженеров // Вестник Челябинского Государственного Педагогического Университета. – 2016. – № 4. С. 106.</w:t>
      </w:r>
    </w:p>
    <w:p w:rsidR="00B62237" w:rsidRPr="00B62237" w:rsidRDefault="00B62237" w:rsidP="00B62237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62237" w:rsidRPr="00B62237" w:rsidSect="008E6ED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58" w:rsidRDefault="00212D58" w:rsidP="008E6EDF">
      <w:pPr>
        <w:spacing w:after="0" w:line="240" w:lineRule="auto"/>
      </w:pPr>
      <w:r>
        <w:separator/>
      </w:r>
    </w:p>
  </w:endnote>
  <w:endnote w:type="continuationSeparator" w:id="0">
    <w:p w:rsidR="00212D58" w:rsidRDefault="00212D58" w:rsidP="008E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58" w:rsidRDefault="00212D58" w:rsidP="008E6EDF">
      <w:pPr>
        <w:spacing w:after="0" w:line="240" w:lineRule="auto"/>
      </w:pPr>
      <w:r>
        <w:separator/>
      </w:r>
    </w:p>
  </w:footnote>
  <w:footnote w:type="continuationSeparator" w:id="0">
    <w:p w:rsidR="00212D58" w:rsidRDefault="00212D58" w:rsidP="008E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86C"/>
    <w:multiLevelType w:val="multilevel"/>
    <w:tmpl w:val="ADF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0B75"/>
    <w:multiLevelType w:val="multilevel"/>
    <w:tmpl w:val="5CD8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B4EAC"/>
    <w:multiLevelType w:val="multilevel"/>
    <w:tmpl w:val="A99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44B3F"/>
    <w:multiLevelType w:val="multilevel"/>
    <w:tmpl w:val="0D8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51C73"/>
    <w:multiLevelType w:val="multilevel"/>
    <w:tmpl w:val="4468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872C0"/>
    <w:multiLevelType w:val="multilevel"/>
    <w:tmpl w:val="2198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B562D"/>
    <w:multiLevelType w:val="multilevel"/>
    <w:tmpl w:val="77DA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F0"/>
    <w:rsid w:val="00212D58"/>
    <w:rsid w:val="007324CC"/>
    <w:rsid w:val="00865816"/>
    <w:rsid w:val="008E6EDF"/>
    <w:rsid w:val="009154F0"/>
    <w:rsid w:val="009267E6"/>
    <w:rsid w:val="00951F6B"/>
    <w:rsid w:val="00B62237"/>
    <w:rsid w:val="00E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2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EDF"/>
  </w:style>
  <w:style w:type="paragraph" w:styleId="a7">
    <w:name w:val="footer"/>
    <w:basedOn w:val="a"/>
    <w:link w:val="a8"/>
    <w:uiPriority w:val="99"/>
    <w:unhideWhenUsed/>
    <w:rsid w:val="008E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2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EDF"/>
  </w:style>
  <w:style w:type="paragraph" w:styleId="a7">
    <w:name w:val="footer"/>
    <w:basedOn w:val="a"/>
    <w:link w:val="a8"/>
    <w:uiPriority w:val="99"/>
    <w:unhideWhenUsed/>
    <w:rsid w:val="008E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2022-12-24T09:15:00Z</dcterms:created>
  <dcterms:modified xsi:type="dcterms:W3CDTF">2022-12-24T17:16:00Z</dcterms:modified>
</cp:coreProperties>
</file>