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3F48" w14:textId="7C4FBC31" w:rsidR="006309B0" w:rsidRPr="00D07632" w:rsidRDefault="00533215" w:rsidP="001351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6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5C8A" w:rsidRPr="00D07632">
        <w:rPr>
          <w:rFonts w:ascii="Times New Roman" w:hAnsi="Times New Roman" w:cs="Times New Roman"/>
          <w:b/>
          <w:bCs/>
          <w:sz w:val="28"/>
          <w:szCs w:val="28"/>
        </w:rPr>
        <w:t>«Использование информационно-коммуникационных технологий на занятиях внеурочной деятельности интеллектуальной направленности как средство формирования познавательного интереса младших школьников»</w:t>
      </w:r>
    </w:p>
    <w:p w14:paraId="2D374659" w14:textId="77777777" w:rsidR="001D2A13" w:rsidRPr="00D07632" w:rsidRDefault="001D2A13" w:rsidP="00D07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632">
        <w:rPr>
          <w:rFonts w:ascii="Times New Roman" w:hAnsi="Times New Roman" w:cs="Times New Roman"/>
          <w:sz w:val="28"/>
          <w:szCs w:val="28"/>
        </w:rPr>
        <w:t>Современное общество ставит перед учителями задачу развития личностно значимых качеств школьников, а не только передачу знаний. Гуманизация образования предполагает ценностное отношение к различным личностным проявлениям школьника. Знания же выступают не как цель, а как способ, средство развития личности. Богатейшие возможности для этого предоставляют современные информационные компьютерные технологии</w:t>
      </w:r>
    </w:p>
    <w:p w14:paraId="3C9283A6" w14:textId="77777777" w:rsidR="001D2A13" w:rsidRPr="00D07632" w:rsidRDefault="001D2A13" w:rsidP="00D07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632">
        <w:rPr>
          <w:rFonts w:ascii="Times New Roman" w:hAnsi="Times New Roman" w:cs="Times New Roman"/>
          <w:sz w:val="28"/>
          <w:szCs w:val="28"/>
        </w:rPr>
        <w:t xml:space="preserve">И внеурочная деятельность играет в этом вопросе важную роль. Специфику внеурочной деятельности определяет направленность на достижение личностных, предметных, метапредметных результатов образовательной программы начального общего образования. Внеурочная деятельность выступает в качестве одного из основных компонентов развития интеллектуальной направленности младшего школьника. </w:t>
      </w:r>
    </w:p>
    <w:p w14:paraId="5BD13D70" w14:textId="77777777" w:rsidR="001D2A13" w:rsidRPr="00D07632" w:rsidRDefault="001D2A13" w:rsidP="00D07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632">
        <w:rPr>
          <w:rFonts w:ascii="Times New Roman" w:hAnsi="Times New Roman" w:cs="Times New Roman"/>
          <w:sz w:val="28"/>
          <w:szCs w:val="28"/>
        </w:rPr>
        <w:t>Проблема поиска способов и методов организации внеурочной деятельности учащихся ставит перед педагогами новые задачи, где важными механизмами реализации данных направлений являются новейшие программные методы работы для более успешного развития личности младшего школьника.</w:t>
      </w:r>
    </w:p>
    <w:p w14:paraId="052ECC21" w14:textId="06483837" w:rsidR="00910155" w:rsidRPr="00D07632" w:rsidRDefault="00910155" w:rsidP="00D07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632">
        <w:rPr>
          <w:rFonts w:ascii="Times New Roman" w:hAnsi="Times New Roman" w:cs="Times New Roman"/>
          <w:sz w:val="28"/>
          <w:szCs w:val="28"/>
        </w:rPr>
        <w:t xml:space="preserve">Таким образом, тема работы </w:t>
      </w:r>
      <w:r w:rsidR="001D2A13" w:rsidRPr="00D07632">
        <w:rPr>
          <w:rFonts w:ascii="Times New Roman" w:hAnsi="Times New Roman" w:cs="Times New Roman"/>
          <w:sz w:val="28"/>
          <w:szCs w:val="28"/>
        </w:rPr>
        <w:t>«Использование информационно-коммуникационных технологий на занятиях внеурочной деятельности интеллектуальной направленности как средство формирования познавательного интереса младших школьников»</w:t>
      </w:r>
    </w:p>
    <w:p w14:paraId="62C153FE" w14:textId="77777777" w:rsidR="00EA49C1" w:rsidRPr="00D07632" w:rsidRDefault="008C06F1" w:rsidP="00D076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632">
        <w:rPr>
          <w:rFonts w:ascii="Times New Roman" w:hAnsi="Times New Roman" w:cs="Times New Roman"/>
          <w:b/>
          <w:sz w:val="28"/>
          <w:szCs w:val="28"/>
        </w:rPr>
        <w:t>Нормативно</w:t>
      </w:r>
      <w:r w:rsidR="00067E11" w:rsidRPr="00D07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632">
        <w:rPr>
          <w:rFonts w:ascii="Times New Roman" w:hAnsi="Times New Roman" w:cs="Times New Roman"/>
          <w:b/>
          <w:sz w:val="28"/>
          <w:szCs w:val="28"/>
        </w:rPr>
        <w:t>- правовая литература</w:t>
      </w:r>
      <w:r w:rsidRPr="00D07632">
        <w:rPr>
          <w:rFonts w:ascii="Times New Roman" w:hAnsi="Times New Roman" w:cs="Times New Roman"/>
          <w:sz w:val="28"/>
          <w:szCs w:val="28"/>
        </w:rPr>
        <w:t xml:space="preserve">, которая была изучена для написания исследования, представлена на слайде. </w:t>
      </w:r>
    </w:p>
    <w:p w14:paraId="2DC02EEF" w14:textId="77777777" w:rsidR="005A057D" w:rsidRPr="00D07632" w:rsidRDefault="005A057D" w:rsidP="00D076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632">
        <w:rPr>
          <w:rFonts w:ascii="Times New Roman" w:hAnsi="Times New Roman" w:cs="Times New Roman"/>
          <w:sz w:val="28"/>
          <w:szCs w:val="28"/>
        </w:rPr>
        <w:t xml:space="preserve">В нормативно-правовых документах выдвигаются требования не только к образовательному процессу, но и к педагогу. </w:t>
      </w:r>
      <w:r w:rsidR="001D2A13" w:rsidRPr="00D07632">
        <w:rPr>
          <w:rFonts w:ascii="Times New Roman" w:hAnsi="Times New Roman" w:cs="Times New Roman"/>
          <w:sz w:val="28"/>
          <w:szCs w:val="28"/>
        </w:rPr>
        <w:t xml:space="preserve">Именно в наше время </w:t>
      </w:r>
      <w:proofErr w:type="spellStart"/>
      <w:r w:rsidR="001D2A13" w:rsidRPr="00D07632">
        <w:rPr>
          <w:rFonts w:ascii="Times New Roman" w:hAnsi="Times New Roman" w:cs="Times New Roman"/>
          <w:sz w:val="28"/>
          <w:szCs w:val="28"/>
        </w:rPr>
        <w:t>педаго</w:t>
      </w:r>
      <w:proofErr w:type="spellEnd"/>
      <w:r w:rsidR="001D2A13" w:rsidRPr="00D07632">
        <w:rPr>
          <w:rFonts w:ascii="Times New Roman" w:hAnsi="Times New Roman" w:cs="Times New Roman"/>
          <w:sz w:val="28"/>
          <w:szCs w:val="28"/>
        </w:rPr>
        <w:t xml:space="preserve"> должен вовлекать обучающихся к использованию ИКТ – технологий не только на уроках, но и на внеурочной деятельности.</w:t>
      </w:r>
      <w:r w:rsidRPr="00D076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563BC" w14:textId="48189C20" w:rsidR="006A6A0D" w:rsidRPr="00D07632" w:rsidRDefault="00566976" w:rsidP="00D0763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632">
        <w:rPr>
          <w:rFonts w:ascii="Times New Roman" w:hAnsi="Times New Roman" w:cs="Times New Roman"/>
          <w:sz w:val="28"/>
          <w:szCs w:val="28"/>
        </w:rPr>
        <w:t xml:space="preserve"> </w:t>
      </w:r>
      <w:r w:rsidR="00067E11" w:rsidRPr="00D07632">
        <w:rPr>
          <w:rFonts w:ascii="Times New Roman" w:hAnsi="Times New Roman" w:cs="Times New Roman"/>
          <w:sz w:val="28"/>
          <w:szCs w:val="28"/>
        </w:rPr>
        <w:t>Был сформулирован методологический аппарат по теме работы:</w:t>
      </w:r>
      <w:r w:rsidR="001D2A13" w:rsidRPr="00D07632">
        <w:rPr>
          <w:rFonts w:ascii="Times New Roman" w:hAnsi="Times New Roman" w:cs="Times New Roman"/>
          <w:sz w:val="28"/>
          <w:szCs w:val="28"/>
        </w:rPr>
        <w:t xml:space="preserve"> «Использование информационно-коммуникационных технологий на занятиях внеурочной деятельности </w:t>
      </w:r>
      <w:r w:rsidR="001D2A13" w:rsidRPr="00D07632">
        <w:rPr>
          <w:rFonts w:ascii="Times New Roman" w:hAnsi="Times New Roman" w:cs="Times New Roman"/>
          <w:sz w:val="28"/>
          <w:szCs w:val="28"/>
        </w:rPr>
        <w:lastRenderedPageBreak/>
        <w:t>интеллектуальной направленности как средство формирования познавательного интереса младших школьников»</w:t>
      </w:r>
    </w:p>
    <w:p w14:paraId="55600620" w14:textId="77777777" w:rsidR="001D2A13" w:rsidRPr="00D07632" w:rsidRDefault="001D2A13" w:rsidP="00D076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7632">
        <w:rPr>
          <w:rFonts w:ascii="Times New Roman" w:hAnsi="Times New Roman" w:cs="Times New Roman"/>
          <w:b/>
          <w:bCs/>
          <w:i/>
          <w:sz w:val="28"/>
          <w:szCs w:val="28"/>
        </w:rPr>
        <w:t>Объект исследования</w:t>
      </w:r>
      <w:r w:rsidRPr="00D076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07632">
        <w:rPr>
          <w:rFonts w:ascii="Times New Roman" w:hAnsi="Times New Roman" w:cs="Times New Roman"/>
          <w:i/>
          <w:sz w:val="28"/>
          <w:szCs w:val="28"/>
        </w:rPr>
        <w:t>– организация внеурочной деятельности интеллектуальной направленности в начальной школе.</w:t>
      </w:r>
      <w:r w:rsidRPr="00D076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FD7E9DE" w14:textId="77777777" w:rsidR="001D2A13" w:rsidRPr="00D07632" w:rsidRDefault="001D2A13" w:rsidP="00D076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7632">
        <w:rPr>
          <w:rFonts w:ascii="Times New Roman" w:hAnsi="Times New Roman" w:cs="Times New Roman"/>
          <w:b/>
          <w:bCs/>
          <w:i/>
          <w:sz w:val="28"/>
          <w:szCs w:val="28"/>
        </w:rPr>
        <w:t>Предмет исследования</w:t>
      </w:r>
      <w:r w:rsidRPr="00D076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07632">
        <w:rPr>
          <w:rFonts w:ascii="Times New Roman" w:hAnsi="Times New Roman" w:cs="Times New Roman"/>
          <w:i/>
          <w:sz w:val="28"/>
          <w:szCs w:val="28"/>
        </w:rPr>
        <w:t xml:space="preserve">– потенциал использования ИКТ - технологий во внеурочной деятельности учащихся в условиях освоения </w:t>
      </w:r>
      <w:proofErr w:type="spellStart"/>
      <w:r w:rsidRPr="00D07632">
        <w:rPr>
          <w:rFonts w:ascii="Times New Roman" w:hAnsi="Times New Roman" w:cs="Times New Roman"/>
          <w:i/>
          <w:sz w:val="28"/>
          <w:szCs w:val="28"/>
        </w:rPr>
        <w:t>ФГОС</w:t>
      </w:r>
      <w:proofErr w:type="spellEnd"/>
      <w:r w:rsidRPr="00D07632">
        <w:rPr>
          <w:rFonts w:ascii="Times New Roman" w:hAnsi="Times New Roman" w:cs="Times New Roman"/>
          <w:i/>
          <w:sz w:val="28"/>
          <w:szCs w:val="28"/>
        </w:rPr>
        <w:t xml:space="preserve"> начального общего образования.</w:t>
      </w:r>
    </w:p>
    <w:p w14:paraId="526F1D9D" w14:textId="0F3BDADE" w:rsidR="00167E60" w:rsidRPr="00D07632" w:rsidRDefault="001D2A13" w:rsidP="00D076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7632">
        <w:rPr>
          <w:rFonts w:ascii="Times New Roman" w:hAnsi="Times New Roman" w:cs="Times New Roman"/>
          <w:b/>
          <w:bCs/>
          <w:i/>
          <w:sz w:val="28"/>
          <w:szCs w:val="28"/>
        </w:rPr>
        <w:t>Цель работы:</w:t>
      </w:r>
      <w:r w:rsidRPr="00D076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07632">
        <w:rPr>
          <w:rFonts w:ascii="Times New Roman" w:hAnsi="Times New Roman" w:cs="Times New Roman"/>
          <w:i/>
          <w:sz w:val="28"/>
          <w:szCs w:val="28"/>
        </w:rPr>
        <w:t>раскрыть потенциал использования информационно-коммуникационных технологий во внеурочной деятельности интеллектуальной направленности как средство формирования познавательного интереса младших школьников</w:t>
      </w:r>
    </w:p>
    <w:p w14:paraId="0BD0018E" w14:textId="3164D6CB" w:rsidR="000A61FE" w:rsidRPr="00D07632" w:rsidRDefault="000A61FE" w:rsidP="00D076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632">
        <w:rPr>
          <w:rFonts w:ascii="Times New Roman" w:hAnsi="Times New Roman" w:cs="Times New Roman"/>
          <w:b/>
          <w:sz w:val="28"/>
          <w:szCs w:val="28"/>
        </w:rPr>
        <w:t xml:space="preserve">Задачи исследования </w:t>
      </w:r>
    </w:p>
    <w:p w14:paraId="45D85F2E" w14:textId="77777777" w:rsidR="00705C8A" w:rsidRPr="00D07632" w:rsidRDefault="00705C8A" w:rsidP="00D07632">
      <w:pPr>
        <w:pStyle w:val="1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D07632">
        <w:rPr>
          <w:rFonts w:ascii="Times New Roman" w:hAnsi="Times New Roman"/>
          <w:color w:val="000000" w:themeColor="text1"/>
          <w:sz w:val="28"/>
          <w:szCs w:val="28"/>
        </w:rPr>
        <w:t>Раскрыть психолого-педагогические особенности детей начальной школы;</w:t>
      </w:r>
    </w:p>
    <w:p w14:paraId="18C84333" w14:textId="77777777" w:rsidR="00705C8A" w:rsidRPr="00D07632" w:rsidRDefault="00705C8A" w:rsidP="00D07632">
      <w:pPr>
        <w:pStyle w:val="1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D07632">
        <w:rPr>
          <w:rFonts w:ascii="Times New Roman" w:hAnsi="Times New Roman"/>
          <w:color w:val="000000" w:themeColor="text1"/>
          <w:sz w:val="28"/>
          <w:szCs w:val="28"/>
        </w:rPr>
        <w:t>Раскрыть особенности внеурочной деятельности интеллектуальной направленности;</w:t>
      </w:r>
    </w:p>
    <w:p w14:paraId="55C6CD0C" w14:textId="77777777" w:rsidR="00705C8A" w:rsidRPr="00D07632" w:rsidRDefault="00705C8A" w:rsidP="00D07632">
      <w:pPr>
        <w:pStyle w:val="1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D07632">
        <w:rPr>
          <w:rFonts w:ascii="Times New Roman" w:hAnsi="Times New Roman"/>
          <w:color w:val="000000" w:themeColor="text1"/>
          <w:sz w:val="28"/>
          <w:szCs w:val="28"/>
        </w:rPr>
        <w:t xml:space="preserve">Раскрыть особенности построения внеурочной деятельности интеллектуальной направленности с использованием информационно-коммуникационных технологий; </w:t>
      </w:r>
    </w:p>
    <w:p w14:paraId="46B5372D" w14:textId="77777777" w:rsidR="00705C8A" w:rsidRPr="00D07632" w:rsidRDefault="00705C8A" w:rsidP="00D07632">
      <w:pPr>
        <w:pStyle w:val="1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D07632">
        <w:rPr>
          <w:rFonts w:ascii="Times New Roman" w:hAnsi="Times New Roman"/>
          <w:color w:val="000000" w:themeColor="text1"/>
          <w:sz w:val="28"/>
          <w:szCs w:val="28"/>
        </w:rPr>
        <w:t xml:space="preserve">Разработать 8 квестов на платформе </w:t>
      </w:r>
      <w:proofErr w:type="spellStart"/>
      <w:r w:rsidRPr="00D07632">
        <w:rPr>
          <w:rFonts w:ascii="Times New Roman" w:hAnsi="Times New Roman"/>
          <w:color w:val="000000" w:themeColor="text1"/>
          <w:sz w:val="28"/>
          <w:szCs w:val="28"/>
        </w:rPr>
        <w:t>Joyteka</w:t>
      </w:r>
      <w:proofErr w:type="spellEnd"/>
      <w:r w:rsidRPr="00D07632">
        <w:rPr>
          <w:rFonts w:ascii="Times New Roman" w:hAnsi="Times New Roman"/>
          <w:color w:val="000000" w:themeColor="text1"/>
          <w:sz w:val="28"/>
          <w:szCs w:val="28"/>
        </w:rPr>
        <w:t xml:space="preserve"> по внеурочной деятельности.</w:t>
      </w:r>
    </w:p>
    <w:p w14:paraId="31128FD1" w14:textId="37E90666" w:rsidR="00705C8A" w:rsidRPr="00D07632" w:rsidRDefault="00566976" w:rsidP="00D07632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 w:rsidRPr="00D07632">
        <w:rPr>
          <w:rFonts w:ascii="Times New Roman" w:hAnsi="Times New Roman"/>
          <w:b/>
          <w:sz w:val="28"/>
          <w:szCs w:val="28"/>
        </w:rPr>
        <w:t>Была выдвинута г</w:t>
      </w:r>
      <w:r w:rsidR="000A61FE" w:rsidRPr="00D07632">
        <w:rPr>
          <w:rFonts w:ascii="Times New Roman" w:hAnsi="Times New Roman"/>
          <w:b/>
          <w:sz w:val="28"/>
          <w:szCs w:val="28"/>
        </w:rPr>
        <w:t>ипотеза:</w:t>
      </w:r>
      <w:r w:rsidR="00D16CAC" w:rsidRPr="00D07632">
        <w:rPr>
          <w:rFonts w:ascii="Times New Roman" w:hAnsi="Times New Roman"/>
          <w:b/>
          <w:sz w:val="28"/>
          <w:szCs w:val="28"/>
        </w:rPr>
        <w:t xml:space="preserve"> </w:t>
      </w:r>
      <w:r w:rsidR="00705C8A" w:rsidRPr="00D07632">
        <w:rPr>
          <w:rFonts w:ascii="Times New Roman" w:hAnsi="Times New Roman"/>
          <w:color w:val="000000"/>
          <w:sz w:val="28"/>
          <w:szCs w:val="28"/>
        </w:rPr>
        <w:t xml:space="preserve">исследования основаны на предположении о том, что реализация ИКТ – технологий во внеурочной деятельности интеллектуальной направленности учащихся в условиях освоения </w:t>
      </w:r>
      <w:proofErr w:type="spellStart"/>
      <w:r w:rsidR="00705C8A" w:rsidRPr="00D07632">
        <w:rPr>
          <w:rFonts w:ascii="Times New Roman" w:hAnsi="Times New Roman"/>
          <w:color w:val="000000"/>
          <w:sz w:val="28"/>
          <w:szCs w:val="28"/>
        </w:rPr>
        <w:t>ФГОС</w:t>
      </w:r>
      <w:proofErr w:type="spellEnd"/>
      <w:r w:rsidR="00705C8A" w:rsidRPr="00D07632">
        <w:rPr>
          <w:rFonts w:ascii="Times New Roman" w:hAnsi="Times New Roman"/>
          <w:color w:val="000000"/>
          <w:sz w:val="28"/>
          <w:szCs w:val="28"/>
        </w:rPr>
        <w:t xml:space="preserve"> начального общего образования будет более результативной, если:</w:t>
      </w:r>
    </w:p>
    <w:p w14:paraId="30240FEE" w14:textId="68CCADFE" w:rsidR="00705C8A" w:rsidRPr="00D07632" w:rsidRDefault="00705C8A" w:rsidP="00D07632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 w:rsidRPr="00D07632">
        <w:rPr>
          <w:rFonts w:ascii="Times New Roman" w:hAnsi="Times New Roman"/>
          <w:color w:val="000000"/>
          <w:sz w:val="28"/>
          <w:szCs w:val="28"/>
        </w:rPr>
        <w:t>-  доказать, что ИКТ – технологий влияют на развитие познавательного интереса младших школьников;</w:t>
      </w:r>
    </w:p>
    <w:p w14:paraId="7283F07B" w14:textId="21CDA200" w:rsidR="00705C8A" w:rsidRPr="00D07632" w:rsidRDefault="00705C8A" w:rsidP="00D07632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 w:rsidRPr="00D07632">
        <w:rPr>
          <w:rFonts w:ascii="Times New Roman" w:hAnsi="Times New Roman"/>
          <w:color w:val="000000"/>
          <w:sz w:val="28"/>
          <w:szCs w:val="28"/>
        </w:rPr>
        <w:t>- раскрыть сущность ИКТ – технологий во внеурочной деятельности учащихся;</w:t>
      </w:r>
    </w:p>
    <w:p w14:paraId="4AAD826A" w14:textId="77777777" w:rsidR="00705C8A" w:rsidRPr="00D07632" w:rsidRDefault="00705C8A" w:rsidP="00D07632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 w:rsidRPr="00D07632">
        <w:rPr>
          <w:rFonts w:ascii="Times New Roman" w:hAnsi="Times New Roman"/>
          <w:color w:val="000000"/>
          <w:sz w:val="28"/>
          <w:szCs w:val="28"/>
        </w:rPr>
        <w:t xml:space="preserve">- выявить особенности организации внеурочной деятельности в условиях освоения </w:t>
      </w:r>
      <w:proofErr w:type="spellStart"/>
      <w:r w:rsidRPr="00D07632">
        <w:rPr>
          <w:rFonts w:ascii="Times New Roman" w:hAnsi="Times New Roman"/>
          <w:color w:val="000000"/>
          <w:sz w:val="28"/>
          <w:szCs w:val="28"/>
        </w:rPr>
        <w:t>ФГОС</w:t>
      </w:r>
      <w:proofErr w:type="spellEnd"/>
      <w:r w:rsidRPr="00D07632">
        <w:rPr>
          <w:rFonts w:ascii="Times New Roman" w:hAnsi="Times New Roman"/>
          <w:color w:val="000000"/>
          <w:sz w:val="28"/>
          <w:szCs w:val="28"/>
        </w:rPr>
        <w:t xml:space="preserve"> начального общего образования и определить ее возможности в процессе развития познавательного интереса.</w:t>
      </w:r>
    </w:p>
    <w:p w14:paraId="7D70ED5A" w14:textId="5C68212D" w:rsidR="001D2A13" w:rsidRPr="00D07632" w:rsidRDefault="00910155" w:rsidP="00D07632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r w:rsidRPr="00D07632">
        <w:rPr>
          <w:rFonts w:ascii="Times New Roman" w:hAnsi="Times New Roman"/>
          <w:color w:val="000000"/>
          <w:sz w:val="28"/>
          <w:szCs w:val="28"/>
        </w:rPr>
        <w:t>Для реализации поставленных задач использован комплекс взаимодополняющих методов:</w:t>
      </w:r>
      <w:r w:rsidR="001D2A13" w:rsidRPr="00D07632">
        <w:rPr>
          <w:rFonts w:ascii="Times New Roman" w:hAnsi="Times New Roman"/>
          <w:color w:val="000000"/>
          <w:sz w:val="28"/>
          <w:szCs w:val="28"/>
        </w:rPr>
        <w:t xml:space="preserve"> теоретический анализ научных источников и литературы по теме исследования; статистические методы; диагностические методы. </w:t>
      </w:r>
    </w:p>
    <w:p w14:paraId="704E9585" w14:textId="210E8DF2" w:rsidR="00157E26" w:rsidRPr="00D07632" w:rsidRDefault="00157E26" w:rsidP="00D07632">
      <w:pPr>
        <w:pStyle w:val="1"/>
        <w:ind w:left="0"/>
        <w:rPr>
          <w:bCs/>
          <w:sz w:val="28"/>
          <w:szCs w:val="28"/>
        </w:rPr>
      </w:pPr>
      <w:r w:rsidRPr="00D07632">
        <w:rPr>
          <w:rFonts w:ascii="Times New Roman" w:hAnsi="Times New Roman"/>
          <w:color w:val="000000"/>
          <w:sz w:val="28"/>
          <w:szCs w:val="28"/>
        </w:rPr>
        <w:lastRenderedPageBreak/>
        <w:t>При написании теоретической части</w:t>
      </w:r>
      <w:r w:rsidR="00D16CAC" w:rsidRPr="00D07632">
        <w:rPr>
          <w:rFonts w:ascii="Times New Roman" w:hAnsi="Times New Roman"/>
          <w:color w:val="000000"/>
          <w:sz w:val="28"/>
          <w:szCs w:val="28"/>
        </w:rPr>
        <w:t xml:space="preserve"> под названием </w:t>
      </w:r>
      <w:r w:rsidR="00705C8A" w:rsidRPr="00D07632">
        <w:rPr>
          <w:rFonts w:ascii="Times New Roman" w:hAnsi="Times New Roman"/>
          <w:color w:val="000000"/>
          <w:sz w:val="28"/>
          <w:szCs w:val="28"/>
        </w:rPr>
        <w:t xml:space="preserve">Теоретические основы развития интеллектуальной направленности внеурочной деятельности в условиях </w:t>
      </w:r>
      <w:proofErr w:type="spellStart"/>
      <w:r w:rsidR="00705C8A" w:rsidRPr="00D07632">
        <w:rPr>
          <w:rFonts w:ascii="Times New Roman" w:hAnsi="Times New Roman"/>
          <w:color w:val="000000"/>
          <w:sz w:val="28"/>
          <w:szCs w:val="28"/>
        </w:rPr>
        <w:t>ФГОС</w:t>
      </w:r>
      <w:proofErr w:type="spellEnd"/>
      <w:r w:rsidR="00705C8A" w:rsidRPr="00D07632">
        <w:rPr>
          <w:rFonts w:ascii="Times New Roman" w:hAnsi="Times New Roman"/>
          <w:color w:val="000000"/>
          <w:sz w:val="28"/>
          <w:szCs w:val="28"/>
        </w:rPr>
        <w:t xml:space="preserve"> начального общего образования</w:t>
      </w:r>
      <w:r w:rsidR="00705C8A" w:rsidRPr="00D07632">
        <w:rPr>
          <w:rFonts w:ascii="Times New Roman" w:hAnsi="Times New Roman"/>
          <w:color w:val="000000"/>
          <w:sz w:val="28"/>
          <w:szCs w:val="28"/>
        </w:rPr>
        <w:tab/>
      </w:r>
      <w:r w:rsidR="00D16CAC" w:rsidRPr="00D076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7632">
        <w:rPr>
          <w:rFonts w:ascii="Times New Roman" w:hAnsi="Times New Roman"/>
          <w:color w:val="000000"/>
          <w:sz w:val="28"/>
          <w:szCs w:val="28"/>
        </w:rPr>
        <w:t xml:space="preserve">были рассмотрены следующие </w:t>
      </w:r>
      <w:r w:rsidR="00D16CAC" w:rsidRPr="00D07632">
        <w:rPr>
          <w:rFonts w:ascii="Times New Roman" w:hAnsi="Times New Roman"/>
          <w:color w:val="000000"/>
          <w:sz w:val="28"/>
          <w:szCs w:val="28"/>
        </w:rPr>
        <w:t>вопросы,</w:t>
      </w:r>
      <w:r w:rsidR="00066C2B" w:rsidRPr="00D07632">
        <w:rPr>
          <w:rFonts w:ascii="Times New Roman" w:hAnsi="Times New Roman"/>
          <w:color w:val="000000"/>
          <w:sz w:val="28"/>
          <w:szCs w:val="28"/>
        </w:rPr>
        <w:t xml:space="preserve"> они представлены на слайде</w:t>
      </w:r>
      <w:r w:rsidR="00066C2B" w:rsidRPr="00D07632">
        <w:rPr>
          <w:bCs/>
          <w:sz w:val="28"/>
          <w:szCs w:val="28"/>
        </w:rPr>
        <w:t xml:space="preserve"> </w:t>
      </w:r>
    </w:p>
    <w:p w14:paraId="3572BAD3" w14:textId="41B95E8B" w:rsidR="00157E26" w:rsidRPr="00D07632" w:rsidRDefault="00157E26" w:rsidP="00D0763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D07632">
        <w:rPr>
          <w:color w:val="000000" w:themeColor="text1"/>
          <w:sz w:val="28"/>
          <w:szCs w:val="28"/>
        </w:rPr>
        <w:t>Рассматривая понятие «познавательный интерес</w:t>
      </w:r>
      <w:r w:rsidR="0066560B" w:rsidRPr="00D07632">
        <w:rPr>
          <w:color w:val="000000" w:themeColor="text1"/>
          <w:sz w:val="28"/>
          <w:szCs w:val="28"/>
        </w:rPr>
        <w:t xml:space="preserve">» в психолого-педагогической </w:t>
      </w:r>
      <w:proofErr w:type="spellStart"/>
      <w:r w:rsidR="0066560B" w:rsidRPr="00D07632">
        <w:rPr>
          <w:color w:val="000000" w:themeColor="text1"/>
          <w:sz w:val="28"/>
          <w:szCs w:val="28"/>
        </w:rPr>
        <w:t>литературе</w:t>
      </w:r>
      <w:r w:rsidR="00E42189" w:rsidRPr="00D07632">
        <w:rPr>
          <w:color w:val="000000" w:themeColor="text1"/>
          <w:sz w:val="28"/>
          <w:szCs w:val="28"/>
        </w:rPr>
        <w:t>м</w:t>
      </w:r>
      <w:r w:rsidR="0066560B" w:rsidRPr="00D07632">
        <w:rPr>
          <w:color w:val="000000" w:themeColor="text1"/>
          <w:sz w:val="28"/>
          <w:szCs w:val="28"/>
        </w:rPr>
        <w:t>ы</w:t>
      </w:r>
      <w:proofErr w:type="spellEnd"/>
      <w:r w:rsidR="0066560B" w:rsidRPr="00D07632">
        <w:rPr>
          <w:color w:val="000000" w:themeColor="text1"/>
          <w:sz w:val="28"/>
          <w:szCs w:val="28"/>
        </w:rPr>
        <w:t xml:space="preserve"> </w:t>
      </w:r>
      <w:r w:rsidR="00456AA7" w:rsidRPr="00D07632">
        <w:rPr>
          <w:color w:val="000000" w:themeColor="text1"/>
          <w:sz w:val="28"/>
          <w:szCs w:val="28"/>
        </w:rPr>
        <w:t>увидели</w:t>
      </w:r>
      <w:r w:rsidR="0066560B" w:rsidRPr="00D07632">
        <w:rPr>
          <w:color w:val="000000" w:themeColor="text1"/>
          <w:sz w:val="28"/>
          <w:szCs w:val="28"/>
        </w:rPr>
        <w:t>, какие трактовки дают</w:t>
      </w:r>
      <w:r w:rsidRPr="00D07632">
        <w:rPr>
          <w:color w:val="000000" w:themeColor="text1"/>
          <w:sz w:val="28"/>
          <w:szCs w:val="28"/>
        </w:rPr>
        <w:t>ся</w:t>
      </w:r>
      <w:r w:rsidR="0066560B" w:rsidRPr="00D07632">
        <w:rPr>
          <w:color w:val="000000" w:themeColor="text1"/>
          <w:sz w:val="28"/>
          <w:szCs w:val="28"/>
        </w:rPr>
        <w:t xml:space="preserve"> в психолого-пе</w:t>
      </w:r>
      <w:r w:rsidRPr="00D07632">
        <w:rPr>
          <w:color w:val="000000" w:themeColor="text1"/>
          <w:sz w:val="28"/>
          <w:szCs w:val="28"/>
        </w:rPr>
        <w:t>дагогической литературе. Р</w:t>
      </w:r>
      <w:r w:rsidR="0066560B" w:rsidRPr="00D07632">
        <w:rPr>
          <w:color w:val="000000" w:themeColor="text1"/>
          <w:sz w:val="28"/>
          <w:szCs w:val="28"/>
        </w:rPr>
        <w:t xml:space="preserve">ассмотрели особенности познавательного интереса. </w:t>
      </w:r>
    </w:p>
    <w:p w14:paraId="02470EED" w14:textId="7F8323FD" w:rsidR="00D25596" w:rsidRPr="00D07632" w:rsidRDefault="00157E26" w:rsidP="00D07632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Выяснили, что </w:t>
      </w:r>
      <w:r w:rsidR="000775CD"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познавательный интерес в самом общем определении можно назвать избирательной деятельностью человека на познание предметов, явлений, событий окружающего мира, активизирующей психические процессы, деятельность человека, его познавательные возможности</w:t>
      </w:r>
      <w:r w:rsidR="000775CD" w:rsidRPr="00D07632">
        <w:rPr>
          <w:rFonts w:ascii="Times New Roman" w:hAnsi="Times New Roman"/>
          <w:sz w:val="28"/>
          <w:szCs w:val="28"/>
        </w:rPr>
        <w:t xml:space="preserve">. </w:t>
      </w:r>
      <w:r w:rsidR="00D25596"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и развитие познавательных интересов часть широкой проблемы воспитания всесторонне развитой личности. </w:t>
      </w:r>
    </w:p>
    <w:p w14:paraId="55CE281E" w14:textId="02D126D5" w:rsidR="00D25596" w:rsidRPr="00D07632" w:rsidRDefault="00997C22" w:rsidP="00D076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632">
        <w:rPr>
          <w:rFonts w:ascii="Times New Roman" w:hAnsi="Times New Roman" w:cs="Times New Roman"/>
          <w:sz w:val="28"/>
          <w:szCs w:val="28"/>
        </w:rPr>
        <w:t xml:space="preserve">Рассмотрели </w:t>
      </w:r>
      <w:r w:rsidR="00456AA7" w:rsidRPr="00D07632">
        <w:rPr>
          <w:rFonts w:ascii="Times New Roman" w:hAnsi="Times New Roman" w:cs="Times New Roman"/>
          <w:b/>
          <w:bCs/>
          <w:sz w:val="28"/>
          <w:szCs w:val="28"/>
        </w:rPr>
        <w:t>Организаци</w:t>
      </w:r>
      <w:r w:rsidR="00E42189" w:rsidRPr="00D07632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56AA7" w:rsidRPr="00D07632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внеурочной деятельности интеллектуальной направленности</w:t>
      </w:r>
    </w:p>
    <w:p w14:paraId="60E5ECE0" w14:textId="77777777" w:rsidR="00456AA7" w:rsidRPr="00D07632" w:rsidRDefault="00997C22" w:rsidP="00D07632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7632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BE254C" w:rsidRPr="00D07632">
        <w:rPr>
          <w:rFonts w:ascii="Times New Roman" w:eastAsia="Calibri" w:hAnsi="Times New Roman" w:cs="Times New Roman"/>
          <w:sz w:val="28"/>
          <w:szCs w:val="28"/>
          <w:lang w:eastAsia="en-US"/>
        </w:rPr>
        <w:t>аскрыли такие понятия как «</w:t>
      </w:r>
      <w:r w:rsidR="00456AA7" w:rsidRPr="00D07632">
        <w:rPr>
          <w:rFonts w:ascii="Times New Roman" w:eastAsia="Calibri" w:hAnsi="Times New Roman" w:cs="Times New Roman"/>
          <w:sz w:val="28"/>
          <w:szCs w:val="28"/>
          <w:lang w:eastAsia="en-US"/>
        </w:rPr>
        <w:t>интеллектуальная направленность», «</w:t>
      </w:r>
      <w:proofErr w:type="spellStart"/>
      <w:r w:rsidR="00456AA7" w:rsidRPr="00D07632">
        <w:rPr>
          <w:rFonts w:ascii="Times New Roman" w:eastAsia="Calibri" w:hAnsi="Times New Roman" w:cs="Times New Roman"/>
          <w:sz w:val="28"/>
          <w:szCs w:val="28"/>
          <w:lang w:eastAsia="en-US"/>
        </w:rPr>
        <w:t>общеинтеллектуальное</w:t>
      </w:r>
      <w:proofErr w:type="spellEnd"/>
      <w:r w:rsidR="00456AA7" w:rsidRPr="00D076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направление»</w:t>
      </w:r>
      <w:r w:rsidR="00BE254C" w:rsidRPr="00D076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26C8720" w14:textId="636608B0" w:rsidR="00E42189" w:rsidRPr="00D07632" w:rsidRDefault="00456AA7" w:rsidP="00D07632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Такие ученые как </w:t>
      </w:r>
      <w:proofErr w:type="spellStart"/>
      <w:r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Д.В.Григорьев</w:t>
      </w:r>
      <w:proofErr w:type="spellEnd"/>
      <w:r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В.А.Горский</w:t>
      </w:r>
      <w:proofErr w:type="spellEnd"/>
      <w:r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Б.В.Куприянов</w:t>
      </w:r>
      <w:proofErr w:type="spellEnd"/>
      <w:r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П.В.Степанов</w:t>
      </w:r>
      <w:proofErr w:type="spellEnd"/>
      <w:r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раскрыли требования к организации внеурочной деятельности. Одним из основных является положение о классификации результатов внеурочной деятельности трёх уровней о взаимосвязи результатов и форм внеурочной деятельности, в которых раскрываются формы организации различных видов внеурочной деятельности, требования к программам внеурочной деятельности, предлагаются примерные программы внеурочной деятельности.</w:t>
      </w:r>
    </w:p>
    <w:p w14:paraId="00500838" w14:textId="221038F6" w:rsidR="00BE254C" w:rsidRPr="00D07632" w:rsidRDefault="00997C22" w:rsidP="00D076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632">
        <w:rPr>
          <w:rFonts w:ascii="Times New Roman" w:hAnsi="Times New Roman" w:cs="Times New Roman"/>
          <w:sz w:val="28"/>
          <w:szCs w:val="28"/>
        </w:rPr>
        <w:t>Р</w:t>
      </w:r>
      <w:r w:rsidR="00B419B5" w:rsidRPr="00D07632">
        <w:rPr>
          <w:rFonts w:ascii="Times New Roman" w:hAnsi="Times New Roman" w:cs="Times New Roman"/>
          <w:sz w:val="28"/>
          <w:szCs w:val="28"/>
        </w:rPr>
        <w:t>ассм</w:t>
      </w:r>
      <w:r w:rsidRPr="00D07632">
        <w:rPr>
          <w:rFonts w:ascii="Times New Roman" w:hAnsi="Times New Roman" w:cs="Times New Roman"/>
          <w:sz w:val="28"/>
          <w:szCs w:val="28"/>
        </w:rPr>
        <w:t>атривая</w:t>
      </w:r>
      <w:r w:rsidR="00B419B5" w:rsidRPr="00D07632">
        <w:rPr>
          <w:rFonts w:ascii="Times New Roman" w:hAnsi="Times New Roman" w:cs="Times New Roman"/>
          <w:sz w:val="28"/>
          <w:szCs w:val="28"/>
        </w:rPr>
        <w:t xml:space="preserve"> </w:t>
      </w:r>
      <w:r w:rsidR="00310F82" w:rsidRPr="00D07632">
        <w:rPr>
          <w:rFonts w:ascii="Times New Roman" w:hAnsi="Times New Roman" w:cs="Times New Roman"/>
          <w:b/>
          <w:bCs/>
          <w:sz w:val="28"/>
          <w:szCs w:val="28"/>
        </w:rPr>
        <w:t>Особенности построения внеурочной деятельности интеллектуальной направленности с использованием информационно-коммуникационных технологий</w:t>
      </w:r>
    </w:p>
    <w:p w14:paraId="1957FDA6" w14:textId="5511AC5D" w:rsidR="00BE254C" w:rsidRPr="00D07632" w:rsidRDefault="00997C22" w:rsidP="00D076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7632">
        <w:rPr>
          <w:rFonts w:ascii="Times New Roman" w:hAnsi="Times New Roman" w:cs="Times New Roman"/>
          <w:sz w:val="28"/>
          <w:szCs w:val="28"/>
        </w:rPr>
        <w:t xml:space="preserve">Выявили, что </w:t>
      </w:r>
      <w:r w:rsidR="00310F82" w:rsidRPr="00D07632">
        <w:rPr>
          <w:rFonts w:ascii="Times New Roman" w:hAnsi="Times New Roman" w:cs="Times New Roman"/>
          <w:sz w:val="28"/>
          <w:szCs w:val="28"/>
        </w:rPr>
        <w:t>информационные</w:t>
      </w:r>
      <w:r w:rsidR="00456AA7" w:rsidRPr="00D07632">
        <w:rPr>
          <w:rFonts w:ascii="Times New Roman" w:hAnsi="Times New Roman" w:cs="Times New Roman"/>
          <w:sz w:val="28"/>
          <w:szCs w:val="28"/>
        </w:rPr>
        <w:t xml:space="preserve"> и коммуникационные технологии с успехом применяются для повышения познавательного интереса во внеурочной деятельности у школьников в организации досуга обучающихся.</w:t>
      </w:r>
    </w:p>
    <w:p w14:paraId="04DA167F" w14:textId="198631CF" w:rsidR="00E42189" w:rsidRPr="00D07632" w:rsidRDefault="00310F82" w:rsidP="00D076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632">
        <w:rPr>
          <w:rFonts w:ascii="Times New Roman" w:hAnsi="Times New Roman" w:cs="Times New Roman"/>
          <w:bCs/>
          <w:sz w:val="28"/>
          <w:szCs w:val="28"/>
        </w:rPr>
        <w:t>Благодаря использованию информационно-коммуникационных технологий во внеурочной деятельности дети получают новые сведения, учатся искать информацию сами и при этом получают практический навык работы с информационно-</w:t>
      </w:r>
      <w:r w:rsidRPr="00D076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коммуникационными технологиями. А также </w:t>
      </w:r>
      <w:r w:rsidR="004D4305" w:rsidRPr="00D07632">
        <w:rPr>
          <w:rFonts w:ascii="Times New Roman" w:hAnsi="Times New Roman" w:cs="Times New Roman"/>
          <w:bCs/>
          <w:sz w:val="28"/>
          <w:szCs w:val="28"/>
        </w:rPr>
        <w:t>повышает уровень мотивации и дает возможность творчески работающему учителю расширить спектр способов предъявления информации.</w:t>
      </w:r>
      <w:r w:rsidR="00E42189" w:rsidRPr="00D076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959640A" w14:textId="4FE9BD58" w:rsidR="0076410A" w:rsidRPr="00D07632" w:rsidRDefault="00143E51" w:rsidP="00D07632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07632">
        <w:rPr>
          <w:rFonts w:ascii="Times New Roman" w:hAnsi="Times New Roman" w:cs="Times New Roman"/>
          <w:sz w:val="28"/>
          <w:szCs w:val="28"/>
        </w:rPr>
        <w:t xml:space="preserve">Таким образом, изучив главу </w:t>
      </w:r>
      <w:r w:rsidR="00310F82" w:rsidRPr="00D07632">
        <w:rPr>
          <w:rFonts w:ascii="Times New Roman" w:hAnsi="Times New Roman" w:cs="Times New Roman"/>
          <w:b/>
          <w:bCs/>
          <w:sz w:val="28"/>
          <w:szCs w:val="28"/>
        </w:rPr>
        <w:t xml:space="preserve">Теоретические основы развития интеллектуальной направленности внеурочной деятельности в условиях </w:t>
      </w:r>
      <w:proofErr w:type="spellStart"/>
      <w:r w:rsidR="00310F82" w:rsidRPr="00D07632">
        <w:rPr>
          <w:rFonts w:ascii="Times New Roman" w:hAnsi="Times New Roman" w:cs="Times New Roman"/>
          <w:b/>
          <w:bCs/>
          <w:sz w:val="28"/>
          <w:szCs w:val="28"/>
        </w:rPr>
        <w:t>ФГОС</w:t>
      </w:r>
      <w:proofErr w:type="spellEnd"/>
      <w:r w:rsidR="00310F82" w:rsidRPr="00D07632">
        <w:rPr>
          <w:rFonts w:ascii="Times New Roman" w:hAnsi="Times New Roman" w:cs="Times New Roman"/>
          <w:b/>
          <w:bCs/>
          <w:sz w:val="28"/>
          <w:szCs w:val="28"/>
        </w:rPr>
        <w:t xml:space="preserve"> начального общего образования</w:t>
      </w:r>
      <w:r w:rsidRPr="00D07632">
        <w:rPr>
          <w:rFonts w:ascii="Times New Roman" w:hAnsi="Times New Roman" w:cs="Times New Roman"/>
          <w:sz w:val="28"/>
          <w:szCs w:val="28"/>
        </w:rPr>
        <w:t xml:space="preserve"> </w:t>
      </w:r>
      <w:r w:rsidR="00310F82" w:rsidRPr="00D07632">
        <w:rPr>
          <w:rFonts w:ascii="Times New Roman" w:hAnsi="Times New Roman" w:cs="Times New Roman"/>
          <w:sz w:val="28"/>
          <w:szCs w:val="28"/>
        </w:rPr>
        <w:t xml:space="preserve">можно сказать, что правильно организованная внеурочная деятельность интеллектуальной направленности и использование в процессе развития познавательного интереса информационно-коммуникационных технологий, учитель сможет повысить познавательный интерес младших школьников к процессу обучения. 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метапредметных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</w:t>
      </w:r>
      <w:proofErr w:type="spellStart"/>
      <w:proofErr w:type="gramStart"/>
      <w:r w:rsidR="00310F82" w:rsidRPr="00D07632">
        <w:rPr>
          <w:rFonts w:ascii="Times New Roman" w:hAnsi="Times New Roman" w:cs="Times New Roman"/>
          <w:sz w:val="28"/>
          <w:szCs w:val="28"/>
        </w:rPr>
        <w:t>др.</w:t>
      </w:r>
      <w:r w:rsidR="0076410A"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proofErr w:type="spellEnd"/>
      <w:proofErr w:type="gramEnd"/>
      <w:r w:rsidR="0076410A"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завершении хотелось бы сказать, что  при написа</w:t>
      </w:r>
      <w:r w:rsidR="007C3930"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нии практической части нами буду</w:t>
      </w:r>
      <w:r w:rsidR="0076410A"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т представ</w:t>
      </w:r>
      <w:r w:rsidR="00457A8B"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лен</w:t>
      </w:r>
      <w:r w:rsidR="007C3930"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ы</w:t>
      </w:r>
      <w:r w:rsidR="00457A8B"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7C3930"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квесты на платформе</w:t>
      </w:r>
      <w:r w:rsidR="0076410A"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7C3930"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Joyteka</w:t>
      </w:r>
      <w:proofErr w:type="spellEnd"/>
      <w:r w:rsidR="007C3930"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57A8B"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проведенных в рамках преддипломной практики.</w:t>
      </w:r>
      <w:r w:rsidR="0076410A" w:rsidRPr="00D07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4BD24454" w14:textId="77777777" w:rsidR="00CC6DDF" w:rsidRPr="00D07632" w:rsidRDefault="00CC6DDF" w:rsidP="00D0763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943403" w14:textId="77777777" w:rsidR="00D60F7F" w:rsidRPr="00D60F7F" w:rsidRDefault="00D60F7F" w:rsidP="00457A8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0F7F" w:rsidRPr="00D60F7F" w:rsidSect="00120B61">
      <w:footerReference w:type="default" r:id="rId8"/>
      <w:pgSz w:w="11906" w:h="16838"/>
      <w:pgMar w:top="568" w:right="707" w:bottom="568" w:left="709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6864" w14:textId="77777777" w:rsidR="00F8191B" w:rsidRDefault="00F8191B" w:rsidP="00120B61">
      <w:pPr>
        <w:spacing w:after="0" w:line="240" w:lineRule="auto"/>
      </w:pPr>
      <w:r>
        <w:separator/>
      </w:r>
    </w:p>
  </w:endnote>
  <w:endnote w:type="continuationSeparator" w:id="0">
    <w:p w14:paraId="27FE5238" w14:textId="77777777" w:rsidR="00F8191B" w:rsidRDefault="00F8191B" w:rsidP="0012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501139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38F71C6A" w14:textId="77777777" w:rsidR="00E826FF" w:rsidRPr="00120B61" w:rsidRDefault="00E42917">
        <w:pPr>
          <w:pStyle w:val="a8"/>
          <w:jc w:val="center"/>
          <w:rPr>
            <w:color w:val="000000" w:themeColor="text1"/>
          </w:rPr>
        </w:pPr>
        <w:r w:rsidRPr="00120B61">
          <w:rPr>
            <w:rFonts w:ascii="Times New Roman" w:hAnsi="Times New Roman" w:cs="Times New Roman"/>
            <w:color w:val="000000" w:themeColor="text1"/>
          </w:rPr>
          <w:fldChar w:fldCharType="begin"/>
        </w:r>
        <w:r w:rsidR="00E826FF" w:rsidRPr="00120B61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120B61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310F82">
          <w:rPr>
            <w:rFonts w:ascii="Times New Roman" w:hAnsi="Times New Roman" w:cs="Times New Roman"/>
            <w:noProof/>
            <w:color w:val="000000" w:themeColor="text1"/>
          </w:rPr>
          <w:t>2</w:t>
        </w:r>
        <w:r w:rsidRPr="00120B61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  <w:p w14:paraId="7B09EA97" w14:textId="77777777" w:rsidR="00E826FF" w:rsidRDefault="00E826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8B63" w14:textId="77777777" w:rsidR="00F8191B" w:rsidRDefault="00F8191B" w:rsidP="00120B61">
      <w:pPr>
        <w:spacing w:after="0" w:line="240" w:lineRule="auto"/>
      </w:pPr>
      <w:r>
        <w:separator/>
      </w:r>
    </w:p>
  </w:footnote>
  <w:footnote w:type="continuationSeparator" w:id="0">
    <w:p w14:paraId="79CF062C" w14:textId="77777777" w:rsidR="00F8191B" w:rsidRDefault="00F8191B" w:rsidP="00120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584"/>
    <w:multiLevelType w:val="hybridMultilevel"/>
    <w:tmpl w:val="5D76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68DA"/>
    <w:multiLevelType w:val="hybridMultilevel"/>
    <w:tmpl w:val="7B98EC9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3D0DF2"/>
    <w:multiLevelType w:val="hybridMultilevel"/>
    <w:tmpl w:val="714AC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331341"/>
    <w:multiLevelType w:val="hybridMultilevel"/>
    <w:tmpl w:val="94F862D6"/>
    <w:lvl w:ilvl="0" w:tplc="2A788C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9EB4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002A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9A4C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2A93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4229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820E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3A5F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4EB8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E822465"/>
    <w:multiLevelType w:val="hybridMultilevel"/>
    <w:tmpl w:val="C9C4FC7A"/>
    <w:lvl w:ilvl="0" w:tplc="62D2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A8C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CA0D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704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0C0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AA0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CA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A2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4A49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67FE7"/>
    <w:multiLevelType w:val="hybridMultilevel"/>
    <w:tmpl w:val="49E2C6CC"/>
    <w:lvl w:ilvl="0" w:tplc="F8EC0828">
      <w:start w:val="1"/>
      <w:numFmt w:val="decimal"/>
      <w:lvlText w:val="%1."/>
      <w:lvlJc w:val="left"/>
      <w:pPr>
        <w:ind w:left="2345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6" w15:restartNumberingAfterBreak="0">
    <w:nsid w:val="35C325B9"/>
    <w:multiLevelType w:val="hybridMultilevel"/>
    <w:tmpl w:val="D61CAA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5201B52"/>
    <w:multiLevelType w:val="hybridMultilevel"/>
    <w:tmpl w:val="7EF886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8A00FFF"/>
    <w:multiLevelType w:val="hybridMultilevel"/>
    <w:tmpl w:val="B22604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BDE4D04"/>
    <w:multiLevelType w:val="hybridMultilevel"/>
    <w:tmpl w:val="C3B822B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02138312">
    <w:abstractNumId w:val="1"/>
  </w:num>
  <w:num w:numId="2" w16cid:durableId="546068266">
    <w:abstractNumId w:val="2"/>
  </w:num>
  <w:num w:numId="3" w16cid:durableId="59014286">
    <w:abstractNumId w:val="6"/>
  </w:num>
  <w:num w:numId="4" w16cid:durableId="812983933">
    <w:abstractNumId w:val="0"/>
  </w:num>
  <w:num w:numId="5" w16cid:durableId="347564453">
    <w:abstractNumId w:val="8"/>
  </w:num>
  <w:num w:numId="6" w16cid:durableId="749278217">
    <w:abstractNumId w:val="3"/>
  </w:num>
  <w:num w:numId="7" w16cid:durableId="1402412778">
    <w:abstractNumId w:val="7"/>
  </w:num>
  <w:num w:numId="8" w16cid:durableId="802498544">
    <w:abstractNumId w:val="9"/>
  </w:num>
  <w:num w:numId="9" w16cid:durableId="862592533">
    <w:abstractNumId w:val="5"/>
  </w:num>
  <w:num w:numId="10" w16cid:durableId="205290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B0"/>
    <w:rsid w:val="000025F0"/>
    <w:rsid w:val="00023654"/>
    <w:rsid w:val="00053C54"/>
    <w:rsid w:val="00066C2B"/>
    <w:rsid w:val="00067E11"/>
    <w:rsid w:val="00070ACD"/>
    <w:rsid w:val="0007610B"/>
    <w:rsid w:val="000775CD"/>
    <w:rsid w:val="000A61FE"/>
    <w:rsid w:val="000C23E8"/>
    <w:rsid w:val="000D7B45"/>
    <w:rsid w:val="00120B61"/>
    <w:rsid w:val="0013519A"/>
    <w:rsid w:val="00136193"/>
    <w:rsid w:val="00143E51"/>
    <w:rsid w:val="00157E26"/>
    <w:rsid w:val="00167E60"/>
    <w:rsid w:val="001764BC"/>
    <w:rsid w:val="00185BCF"/>
    <w:rsid w:val="001D1831"/>
    <w:rsid w:val="001D1BB3"/>
    <w:rsid w:val="001D2A13"/>
    <w:rsid w:val="0024311B"/>
    <w:rsid w:val="002974A8"/>
    <w:rsid w:val="002A0F79"/>
    <w:rsid w:val="002A3EDF"/>
    <w:rsid w:val="002B2A20"/>
    <w:rsid w:val="0030222D"/>
    <w:rsid w:val="00310F82"/>
    <w:rsid w:val="003277D9"/>
    <w:rsid w:val="00424DD0"/>
    <w:rsid w:val="004306A6"/>
    <w:rsid w:val="004356BA"/>
    <w:rsid w:val="00456AA7"/>
    <w:rsid w:val="00457A8B"/>
    <w:rsid w:val="004644DA"/>
    <w:rsid w:val="004A3F42"/>
    <w:rsid w:val="004D41BB"/>
    <w:rsid w:val="004D4305"/>
    <w:rsid w:val="004E0338"/>
    <w:rsid w:val="00504982"/>
    <w:rsid w:val="00513010"/>
    <w:rsid w:val="00533215"/>
    <w:rsid w:val="005373F6"/>
    <w:rsid w:val="00566976"/>
    <w:rsid w:val="005739F9"/>
    <w:rsid w:val="00587303"/>
    <w:rsid w:val="005A057D"/>
    <w:rsid w:val="005A5317"/>
    <w:rsid w:val="005B6D3C"/>
    <w:rsid w:val="005D01A2"/>
    <w:rsid w:val="005D7820"/>
    <w:rsid w:val="005F636A"/>
    <w:rsid w:val="00600962"/>
    <w:rsid w:val="006309B0"/>
    <w:rsid w:val="00651905"/>
    <w:rsid w:val="0066560B"/>
    <w:rsid w:val="006A6A0D"/>
    <w:rsid w:val="00705C8A"/>
    <w:rsid w:val="00720A57"/>
    <w:rsid w:val="00736108"/>
    <w:rsid w:val="0076410A"/>
    <w:rsid w:val="007C1462"/>
    <w:rsid w:val="007C3930"/>
    <w:rsid w:val="007C45AE"/>
    <w:rsid w:val="007C5F18"/>
    <w:rsid w:val="007E3359"/>
    <w:rsid w:val="00840ED6"/>
    <w:rsid w:val="00855B3D"/>
    <w:rsid w:val="008C06F1"/>
    <w:rsid w:val="008C074B"/>
    <w:rsid w:val="008D2F95"/>
    <w:rsid w:val="008D57E9"/>
    <w:rsid w:val="00910155"/>
    <w:rsid w:val="00963087"/>
    <w:rsid w:val="00964AC5"/>
    <w:rsid w:val="009729CC"/>
    <w:rsid w:val="009873D6"/>
    <w:rsid w:val="009875E4"/>
    <w:rsid w:val="00994E0F"/>
    <w:rsid w:val="00997C22"/>
    <w:rsid w:val="009A0D99"/>
    <w:rsid w:val="009C7CE3"/>
    <w:rsid w:val="009D4D0C"/>
    <w:rsid w:val="009D75E8"/>
    <w:rsid w:val="009E4942"/>
    <w:rsid w:val="009E6564"/>
    <w:rsid w:val="00A0590C"/>
    <w:rsid w:val="00A117C5"/>
    <w:rsid w:val="00A42F71"/>
    <w:rsid w:val="00AE1AC2"/>
    <w:rsid w:val="00AF3B98"/>
    <w:rsid w:val="00AF7EEA"/>
    <w:rsid w:val="00B1587C"/>
    <w:rsid w:val="00B419B5"/>
    <w:rsid w:val="00B81ACD"/>
    <w:rsid w:val="00B90091"/>
    <w:rsid w:val="00BD17F1"/>
    <w:rsid w:val="00BE254C"/>
    <w:rsid w:val="00C16435"/>
    <w:rsid w:val="00C20C07"/>
    <w:rsid w:val="00C52861"/>
    <w:rsid w:val="00C543F7"/>
    <w:rsid w:val="00C73CF6"/>
    <w:rsid w:val="00CC6DDF"/>
    <w:rsid w:val="00CE2311"/>
    <w:rsid w:val="00CF59DD"/>
    <w:rsid w:val="00D07632"/>
    <w:rsid w:val="00D1322A"/>
    <w:rsid w:val="00D152BD"/>
    <w:rsid w:val="00D16CAC"/>
    <w:rsid w:val="00D25596"/>
    <w:rsid w:val="00D60F7F"/>
    <w:rsid w:val="00D75099"/>
    <w:rsid w:val="00DB4469"/>
    <w:rsid w:val="00DD2195"/>
    <w:rsid w:val="00E42189"/>
    <w:rsid w:val="00E427A4"/>
    <w:rsid w:val="00E42917"/>
    <w:rsid w:val="00E56700"/>
    <w:rsid w:val="00E826FF"/>
    <w:rsid w:val="00E82E69"/>
    <w:rsid w:val="00EA49C1"/>
    <w:rsid w:val="00EE662D"/>
    <w:rsid w:val="00EF3789"/>
    <w:rsid w:val="00EF451F"/>
    <w:rsid w:val="00F3191C"/>
    <w:rsid w:val="00F65119"/>
    <w:rsid w:val="00F8191B"/>
    <w:rsid w:val="00F96719"/>
    <w:rsid w:val="00F967E4"/>
    <w:rsid w:val="00FB098D"/>
    <w:rsid w:val="00FE4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00B6D"/>
  <w15:docId w15:val="{4982A372-3DB2-4A54-AC15-14DF6F9B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49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49C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0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0B61"/>
  </w:style>
  <w:style w:type="paragraph" w:styleId="a8">
    <w:name w:val="footer"/>
    <w:basedOn w:val="a"/>
    <w:link w:val="a9"/>
    <w:uiPriority w:val="99"/>
    <w:unhideWhenUsed/>
    <w:rsid w:val="00120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0B61"/>
  </w:style>
  <w:style w:type="character" w:customStyle="1" w:styleId="FontStyle13">
    <w:name w:val="Font Style13"/>
    <w:uiPriority w:val="99"/>
    <w:rsid w:val="00994E0F"/>
    <w:rPr>
      <w:rFonts w:ascii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99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43F7"/>
    <w:rPr>
      <w:rFonts w:cs="Times New Roman"/>
    </w:rPr>
  </w:style>
  <w:style w:type="paragraph" w:customStyle="1" w:styleId="1">
    <w:name w:val="Абзац списка1"/>
    <w:basedOn w:val="a"/>
    <w:uiPriority w:val="99"/>
    <w:rsid w:val="00566976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715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032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465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6959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09991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52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2BA9-2EBA-4A21-9C51-3C9D1FD6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Nastya</dc:creator>
  <cp:lastModifiedBy>sonechkakobeleva@yandex.ru</cp:lastModifiedBy>
  <cp:revision>4</cp:revision>
  <dcterms:created xsi:type="dcterms:W3CDTF">2023-06-07T06:42:00Z</dcterms:created>
  <dcterms:modified xsi:type="dcterms:W3CDTF">2023-06-08T16:55:00Z</dcterms:modified>
</cp:coreProperties>
</file>