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A8F0" w14:textId="77777777" w:rsidR="002A6D69" w:rsidRPr="002A6D69" w:rsidRDefault="002A6D69" w:rsidP="002A6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34AD7C1" w14:textId="77777777" w:rsidR="002A6D69" w:rsidRPr="002A6D69" w:rsidRDefault="002A6D69" w:rsidP="002A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6D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«Экспериментирование – познавательное развитие детей дошкольного возраста»</w:t>
      </w:r>
    </w:p>
    <w:p w14:paraId="0A5F163B" w14:textId="77777777" w:rsidR="002A6D69" w:rsidRPr="002A6D69" w:rsidRDefault="002A6D69" w:rsidP="002A6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E49D49" w14:textId="77777777" w:rsidR="002A6D69" w:rsidRPr="002A6D69" w:rsidRDefault="002A6D69" w:rsidP="002A6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6D6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C1D4768" wp14:editId="0A496389">
            <wp:extent cx="5940425" cy="5257800"/>
            <wp:effectExtent l="0" t="0" r="3175" b="0"/>
            <wp:docPr id="12" name="Рисунок 12" descr="G:\космос\экс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смос\эксп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3"/>
                    <a:stretch/>
                  </pic:blipFill>
                  <pic:spPr bwMode="auto">
                    <a:xfrm>
                      <a:off x="0" y="0"/>
                      <a:ext cx="59404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30123" w14:textId="77777777" w:rsidR="002A6D69" w:rsidRPr="002A6D69" w:rsidRDefault="002A6D69" w:rsidP="002A6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FF9339" w14:textId="77777777" w:rsidR="002A6D69" w:rsidRPr="002A6D69" w:rsidRDefault="002A6D69" w:rsidP="002A6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6BFE70C" w14:textId="73DE8A6A" w:rsidR="002A6D69" w:rsidRPr="002A6D69" w:rsidRDefault="00B23830" w:rsidP="002A6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Учитель-логопед:</w:t>
      </w:r>
      <w:r w:rsidR="002A6D69" w:rsidRPr="002A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2A6D69" w:rsidRPr="002A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мянцева Л.С.</w:t>
      </w:r>
    </w:p>
    <w:p w14:paraId="5B0F7C38" w14:textId="1CEB8575" w:rsidR="002A6D69" w:rsidRPr="002A6D69" w:rsidRDefault="002A6D69" w:rsidP="002A6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Рязань 20</w:t>
      </w:r>
      <w:r w:rsidR="00B2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</w:p>
    <w:p w14:paraId="552BE4F8" w14:textId="77777777" w:rsidR="00FD317E" w:rsidRDefault="00FD317E" w:rsidP="0047339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D52E9" w14:textId="3C30DC85" w:rsidR="00902E61" w:rsidRPr="00FD317E" w:rsidRDefault="00902E61" w:rsidP="007E5147">
      <w:pPr>
        <w:rPr>
          <w:rFonts w:ascii="Times New Roman" w:hAnsi="Times New Roman" w:cs="Times New Roman"/>
          <w:sz w:val="28"/>
          <w:szCs w:val="28"/>
        </w:rPr>
      </w:pPr>
      <w:r w:rsidRPr="0090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Экспериментирование 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метод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закономерностей и явлений окружающего мира, относится к познавательно – речевому развитию. Потребность ребёнка познавать каждый день заключается в тех новых впечатлениях, которые он может получать, а процесс обучения и воспитания в 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раз направлен на раскрытие в личности ребёнка тех качеств, которые будут ему необходимы для достижения любых целей в будущем. Развивать пытливость ума, знакомить со свойствами 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непосредственном наблюдении явлений и процессов, формировать умение планировать и анализировать практическую работу — это 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системы образования. Ребёнок способен к самостоятельному поиску знаний, если педагог подготовил к этому соответствующие условия.</w:t>
      </w:r>
      <w:r w:rsidR="0047339C" w:rsidRPr="0047339C">
        <w:rPr>
          <w:rFonts w:ascii="Times New Roman" w:hAnsi="Times New Roman" w:cs="Times New Roman"/>
          <w:sz w:val="28"/>
          <w:szCs w:val="28"/>
        </w:rPr>
        <w:t xml:space="preserve"> Процесс обучения и воспитания в детском саду направлен на раскрытие в личности ребёнка тех качеств, которые будет ему необходимы для достижения любых целей в будущем. </w:t>
      </w:r>
    </w:p>
    <w:p w14:paraId="21727336" w14:textId="46A7DD64" w:rsidR="00902E61" w:rsidRPr="007E5147" w:rsidRDefault="00902E61" w:rsidP="0090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система образования в </w:t>
      </w:r>
      <w:r w:rsidRPr="00FD3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отходит от способа передачи детям знаний информационным </w:t>
      </w:r>
      <w:r w:rsidRPr="00FD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</w:t>
      </w:r>
      <w:r w:rsidRPr="00902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(прямая передача от педагога — воспитаннику)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E1136" w14:textId="77777777" w:rsidR="007E5147" w:rsidRPr="00902E61" w:rsidRDefault="007E5147" w:rsidP="007E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– один из методов познавательного развития детей дошкольного возраста.</w:t>
      </w:r>
    </w:p>
    <w:p w14:paraId="1908807E" w14:textId="77777777" w:rsidR="007E5147" w:rsidRPr="00902E61" w:rsidRDefault="007E5147" w:rsidP="007E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 экспериментальная деятельность.</w:t>
      </w:r>
    </w:p>
    <w:p w14:paraId="76362EF2" w14:textId="77777777" w:rsidR="007E5147" w:rsidRPr="00902E61" w:rsidRDefault="007E5147" w:rsidP="007E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B3FD91" w14:textId="77777777" w:rsidR="007E5147" w:rsidRPr="00902E61" w:rsidRDefault="007E5147" w:rsidP="007E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ознакомление с каким-либо предметом или явлением дает наиболее оптимальный результат, если оно носит действенный характер.</w:t>
      </w:r>
    </w:p>
    <w:p w14:paraId="6F135CB2" w14:textId="77777777" w:rsidR="007E5147" w:rsidRPr="00902E61" w:rsidRDefault="007E5147" w:rsidP="007E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дает детям реальные представления о различных сторонах изучаемого объекта, о его взаимоотношениях с другими объектами окружающей среды. Всё потому, что детям дошкольного возраста присуще наглядно–действенное и наглядно – образное мышление, а экспериментирование, как никакой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 Чем разнообразнее и интенсивнее поисковая деятельность, тем больше новой информации получает ребенок. Тем быстрее и полноценнее он развивается.</w:t>
      </w:r>
    </w:p>
    <w:p w14:paraId="54D7FB45" w14:textId="77777777" w:rsidR="007E5147" w:rsidRPr="00902E61" w:rsidRDefault="007E5147" w:rsidP="007E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Экспериментальная работа развивает у детей познавательную активность, появляется интерес к поисково-исследовательской деятельности, стимулирует их к получению новых знаний. Расширяется кругозор, в частности обогащаются знания о природе, о взаимосвязях, происходящих в ней; о свойствах различных материалов, о применении их человеком в своей деятельности.</w:t>
      </w:r>
    </w:p>
    <w:p w14:paraId="7CCF6167" w14:textId="220D67FF" w:rsidR="007E5147" w:rsidRPr="007E5147" w:rsidRDefault="007E5147" w:rsidP="007E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пословица гласит: </w:t>
      </w:r>
      <w:r w:rsidRPr="00902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«Расскажи – и я забуду, покажи – и я запомню, дай попробовать – и я пойму»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знания усваиваются прочно и надолго, когда ребенок слышит, видит и делает сам. Вот на этом и основано активное внедрение детского экспериментирования в практику дошкольного образования.</w:t>
      </w:r>
    </w:p>
    <w:p w14:paraId="3EBAABCB" w14:textId="77777777" w:rsidR="00902E61" w:rsidRPr="00902E61" w:rsidRDefault="00902E61" w:rsidP="0090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опытно-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экспериментальной деятельности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является формирование и расширение представлений у детей об объектах живой и неживой природы через практическое самостоятельное познание. </w:t>
      </w:r>
    </w:p>
    <w:p w14:paraId="1A5D6809" w14:textId="5AFC6691" w:rsidR="00902E61" w:rsidRPr="007F6D0D" w:rsidRDefault="00902E61" w:rsidP="0090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работает в этом направлении во время проведения занятий НОД, на прогулках, тематических досугах, мотивирует к 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экспериментированию в самостоятельной деятельности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опытных исследований организуется предметно-пространственная </w:t>
      </w:r>
      <w:r w:rsidRPr="00902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среда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создаётся уголок исследований, центр 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экспериментирования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мини-лаборатория. </w:t>
      </w: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Детское экспериментирование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</w:p>
    <w:p w14:paraId="7A397296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</w:p>
    <w:p w14:paraId="08EDE9A5" w14:textId="77777777" w:rsidR="007F6D0D" w:rsidRPr="00902E61" w:rsidRDefault="007F6D0D" w:rsidP="007F6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активности, любознательности, стремления к самостоятельному познанию.</w:t>
      </w:r>
    </w:p>
    <w:p w14:paraId="2A2909E1" w14:textId="77777777" w:rsidR="007F6D0D" w:rsidRPr="00902E61" w:rsidRDefault="007F6D0D" w:rsidP="007F6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словаря</w:t>
      </w:r>
    </w:p>
    <w:p w14:paraId="036CB34A" w14:textId="77777777" w:rsidR="007F6D0D" w:rsidRPr="00902E61" w:rsidRDefault="007F6D0D" w:rsidP="007F6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явлениями и объектами окружающего мира;</w:t>
      </w:r>
    </w:p>
    <w:p w14:paraId="7C26DA59" w14:textId="77777777" w:rsidR="007F6D0D" w:rsidRPr="00902E61" w:rsidRDefault="007F6D0D" w:rsidP="007F6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представлений детей дошкольного возраста о живой и неживой природе.</w:t>
      </w:r>
    </w:p>
    <w:p w14:paraId="79937892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14:paraId="29857D24" w14:textId="77777777" w:rsidR="007F6D0D" w:rsidRPr="00902E61" w:rsidRDefault="007F6D0D" w:rsidP="007F6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способность видеть многообразие мира в системе взаимосвязей.</w:t>
      </w:r>
    </w:p>
    <w:p w14:paraId="011E8A8D" w14:textId="77777777" w:rsidR="007F6D0D" w:rsidRPr="00902E61" w:rsidRDefault="007F6D0D" w:rsidP="007F6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Сочетать показ предмета с активным действием ребенка по его обследованию </w:t>
      </w:r>
      <w:r w:rsidRPr="00902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(ощупывание, восприятие на вкус, запах и т. д.)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5E6BE" w14:textId="77777777" w:rsidR="007F6D0D" w:rsidRPr="00902E61" w:rsidRDefault="007F6D0D" w:rsidP="007F6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сопоставлять факты и выводы из рассуждений</w:t>
      </w:r>
    </w:p>
    <w:p w14:paraId="5C61BE3F" w14:textId="77777777" w:rsidR="007F6D0D" w:rsidRPr="00902E61" w:rsidRDefault="007F6D0D" w:rsidP="007F6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опыт практической деятельности с игровой деятельностью</w:t>
      </w:r>
    </w:p>
    <w:p w14:paraId="2CCC5735" w14:textId="77777777" w:rsidR="007F6D0D" w:rsidRPr="00902E61" w:rsidRDefault="007F6D0D" w:rsidP="007F6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мыслительные, моделирующие и преобразующие действия</w:t>
      </w:r>
    </w:p>
    <w:p w14:paraId="363A6605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Образовательные задачи:</w:t>
      </w:r>
    </w:p>
    <w:p w14:paraId="79689884" w14:textId="77777777" w:rsidR="007F6D0D" w:rsidRPr="00902E61" w:rsidRDefault="007F6D0D" w:rsidP="007F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предмета исследования;</w:t>
      </w:r>
    </w:p>
    <w:p w14:paraId="3CB003D4" w14:textId="77777777" w:rsidR="007F6D0D" w:rsidRPr="00902E61" w:rsidRDefault="007F6D0D" w:rsidP="007F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делать открытия и выводы;</w:t>
      </w:r>
    </w:p>
    <w:p w14:paraId="478FA9DE" w14:textId="77777777" w:rsidR="007F6D0D" w:rsidRPr="00902E61" w:rsidRDefault="007F6D0D" w:rsidP="007F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плавному направленному выходу на предмет.</w:t>
      </w:r>
    </w:p>
    <w:p w14:paraId="6D7478EC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задачи:</w:t>
      </w:r>
    </w:p>
    <w:p w14:paraId="284FD652" w14:textId="77777777" w:rsidR="007F6D0D" w:rsidRPr="00902E61" w:rsidRDefault="007F6D0D" w:rsidP="007F6D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экспериментальную деятельность;</w:t>
      </w:r>
    </w:p>
    <w:p w14:paraId="19DDC083" w14:textId="77777777" w:rsidR="007F6D0D" w:rsidRPr="00902E61" w:rsidRDefault="007F6D0D" w:rsidP="007F6D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детей;</w:t>
      </w:r>
    </w:p>
    <w:p w14:paraId="6B2F2852" w14:textId="77777777" w:rsidR="007F6D0D" w:rsidRPr="00902E61" w:rsidRDefault="007F6D0D" w:rsidP="007F6D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сенсорные способности, тактильные ощущения, мелкую моторику;</w:t>
      </w:r>
    </w:p>
    <w:p w14:paraId="0B2ABD9D" w14:textId="77777777" w:rsidR="007F6D0D" w:rsidRPr="00902E61" w:rsidRDefault="007F6D0D" w:rsidP="007F6D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память</w:t>
      </w:r>
    </w:p>
    <w:p w14:paraId="01B8F233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задачи:</w:t>
      </w:r>
    </w:p>
    <w:p w14:paraId="2F3050EA" w14:textId="77777777" w:rsidR="007F6D0D" w:rsidRPr="00902E61" w:rsidRDefault="007F6D0D" w:rsidP="007F6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и активность в течение всего занятия;</w:t>
      </w:r>
    </w:p>
    <w:p w14:paraId="6B9CF84D" w14:textId="77777777" w:rsidR="007F6D0D" w:rsidRPr="00902E61" w:rsidRDefault="007F6D0D" w:rsidP="007F6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друг друга, чувство взаимопомощи, умение работать в коллективе, доброжелательность и отзывчивость.</w:t>
      </w:r>
    </w:p>
    <w:p w14:paraId="7FEE83E6" w14:textId="77777777" w:rsidR="007F6D0D" w:rsidRPr="00902E61" w:rsidRDefault="007F6D0D" w:rsidP="007F6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работе.</w:t>
      </w:r>
    </w:p>
    <w:p w14:paraId="7C471E57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Методы:</w:t>
      </w:r>
    </w:p>
    <w:p w14:paraId="4F63DF53" w14:textId="77777777" w:rsidR="007F6D0D" w:rsidRPr="00902E61" w:rsidRDefault="007F6D0D" w:rsidP="007F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 метод: активные действия ребенка по обследованию объектов.</w:t>
      </w:r>
    </w:p>
    <w:p w14:paraId="457B4666" w14:textId="77777777" w:rsidR="007F6D0D" w:rsidRPr="00902E61" w:rsidRDefault="007F6D0D" w:rsidP="007F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объектом</w:t>
      </w:r>
    </w:p>
    <w:p w14:paraId="25488954" w14:textId="77777777" w:rsidR="007F6D0D" w:rsidRPr="00902E61" w:rsidRDefault="007F6D0D" w:rsidP="007F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</w:t>
      </w:r>
    </w:p>
    <w:p w14:paraId="6AC91FEC" w14:textId="77777777" w:rsidR="007F6D0D" w:rsidRPr="00902E61" w:rsidRDefault="007F6D0D" w:rsidP="007F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элементами дискуссии</w:t>
      </w:r>
    </w:p>
    <w:p w14:paraId="40DA9AB8" w14:textId="77777777" w:rsidR="007F6D0D" w:rsidRPr="00902E61" w:rsidRDefault="007F6D0D" w:rsidP="007F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рассказ воспитателя</w:t>
      </w:r>
    </w:p>
    <w:p w14:paraId="1D6E5399" w14:textId="77777777" w:rsidR="007F6D0D" w:rsidRPr="00902E61" w:rsidRDefault="007F6D0D" w:rsidP="007F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14:paraId="2C89C463" w14:textId="77777777" w:rsidR="007F6D0D" w:rsidRPr="00902E61" w:rsidRDefault="007F6D0D" w:rsidP="007F6D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опыта, эксперимента.</w:t>
      </w:r>
    </w:p>
    <w:p w14:paraId="3C3FDF75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среда:</w:t>
      </w:r>
    </w:p>
    <w:p w14:paraId="796C6F01" w14:textId="77777777" w:rsidR="007F6D0D" w:rsidRPr="00902E61" w:rsidRDefault="007F6D0D" w:rsidP="007F6D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Лупы, зеркала, весы, веревки, пипетки, линейки, глобус, фонарики,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шарики из разного материала, дерево, металл, мел, пластмасса</w:t>
      </w:r>
    </w:p>
    <w:p w14:paraId="4FEB81F5" w14:textId="77777777" w:rsidR="007F6D0D" w:rsidRPr="00902E61" w:rsidRDefault="007F6D0D" w:rsidP="007F6D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Емкости: пластиковые банки, бутылки, стаканы разной формы, величины; мерки, воронки, сита, лопатки, формочки</w:t>
      </w:r>
    </w:p>
    <w:p w14:paraId="18E572F1" w14:textId="77777777" w:rsidR="007F6D0D" w:rsidRPr="00902E61" w:rsidRDefault="007F6D0D" w:rsidP="007F6D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материал: желуди, шишки, семена, спилы деревьев, камни разной величины, ракушки и т.д.</w:t>
      </w:r>
    </w:p>
    <w:p w14:paraId="35774059" w14:textId="77777777" w:rsidR="007F6D0D" w:rsidRPr="00902E61" w:rsidRDefault="007F6D0D" w:rsidP="007F6D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материал: пробки, палочки, трубочки, шланги резиновые и т.д.</w:t>
      </w:r>
    </w:p>
    <w:p w14:paraId="3AEC6409" w14:textId="77777777" w:rsidR="007F6D0D" w:rsidRPr="00902E61" w:rsidRDefault="007F6D0D" w:rsidP="007F6D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Неструктурный материал: песок, глина, краски, опилки, пенопласт, мел и т.д.</w:t>
      </w:r>
    </w:p>
    <w:p w14:paraId="19C66E9C" w14:textId="77777777" w:rsidR="007F6D0D" w:rsidRPr="00902E61" w:rsidRDefault="007F6D0D" w:rsidP="007F6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представлений у детей:</w:t>
      </w:r>
    </w:p>
    <w:p w14:paraId="6C8E1922" w14:textId="77777777" w:rsidR="007F6D0D" w:rsidRPr="00902E61" w:rsidRDefault="007F6D0D" w:rsidP="007F6D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предметном мире.</w:t>
      </w:r>
    </w:p>
    <w:p w14:paraId="22670B9D" w14:textId="77777777" w:rsidR="007F6D0D" w:rsidRPr="00902E61" w:rsidRDefault="007F6D0D" w:rsidP="007F6D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материалах: песок, глина, вода, материал, камни и т.д.</w:t>
      </w:r>
    </w:p>
    <w:p w14:paraId="66354CFE" w14:textId="77777777" w:rsidR="007F6D0D" w:rsidRPr="00902E61" w:rsidRDefault="007F6D0D" w:rsidP="007F6D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мире растений: выращивание из семян, луковиц, листа.</w:t>
      </w:r>
    </w:p>
    <w:p w14:paraId="25D786A4" w14:textId="77777777" w:rsidR="007F6D0D" w:rsidRPr="00902E61" w:rsidRDefault="007F6D0D" w:rsidP="007F6D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природных явлениях: ветер, мороз, дождь, снег, туман, роса и </w:t>
      </w:r>
      <w:proofErr w:type="spellStart"/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14:paraId="1FF7A31E" w14:textId="77777777" w:rsidR="007F6D0D" w:rsidRPr="00902E61" w:rsidRDefault="007F6D0D" w:rsidP="0090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9B8C5" w14:textId="77777777" w:rsidR="00902E61" w:rsidRPr="00902E61" w:rsidRDefault="00902E61" w:rsidP="0090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42F24232" w14:textId="77777777" w:rsidR="00902E61" w:rsidRPr="00902E61" w:rsidRDefault="00902E61" w:rsidP="00902E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Игры – эксперименты с дошкольниками. / Центр педагогического образования, 2012</w:t>
      </w:r>
    </w:p>
    <w:p w14:paraId="62E24FE7" w14:textId="77777777" w:rsidR="00902E61" w:rsidRPr="00902E61" w:rsidRDefault="00902E61" w:rsidP="00902E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Рахманова Н.П., Щетина В.В. Неизведанное рядом. М., 2004</w:t>
      </w:r>
    </w:p>
    <w:p w14:paraId="1F2045A9" w14:textId="77777777" w:rsidR="00902E61" w:rsidRPr="00902E61" w:rsidRDefault="00902E61" w:rsidP="00902E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Зубкова Н.М. Воз и маленькая тележка чудес. Опыты и эксперименты для детей от 3 до 7 лет/ Издательство </w:t>
      </w:r>
      <w:r w:rsidRPr="00902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«Речь»</w:t>
      </w: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2006Иванова А.И. Детское экспериментирование как метод обучения. / Управление ДОУ, N 4, 2004, 4. Исакова Н.В. Развитие познавательных процессов у старших дошкольников через экспериментальную деятельность. / Детство-пресс 2013</w:t>
      </w:r>
    </w:p>
    <w:p w14:paraId="341D17B9" w14:textId="77777777" w:rsidR="00902E61" w:rsidRPr="00902E61" w:rsidRDefault="00902E61" w:rsidP="00902E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Н.А. Познавательно-исследовательская деятельность старших дошкольников. / Ребенок в детском саду. N 3, 4, 5 2003, N 1, 2002 6. Материалы Интернет-сайтов.</w:t>
      </w:r>
    </w:p>
    <w:p w14:paraId="5B23D7F1" w14:textId="77777777" w:rsidR="00902E61" w:rsidRPr="00902E61" w:rsidRDefault="00902E61" w:rsidP="00902E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экспериментальной деятельности дошкольников. / Под. ред. Л. Н. Прохоровой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80"/>
        <w:gridCol w:w="81"/>
      </w:tblGrid>
      <w:tr w:rsidR="00902E61" w:rsidRPr="00902E61" w14:paraId="41984CA4" w14:textId="77777777" w:rsidTr="004B1C8D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9201A30" w14:textId="44AD4630" w:rsidR="00902E61" w:rsidRPr="00902E61" w:rsidRDefault="00902E61" w:rsidP="009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</w:tcPr>
          <w:p w14:paraId="2F994A8D" w14:textId="5DB6B0E6" w:rsidR="00902E61" w:rsidRPr="00902E61" w:rsidRDefault="00902E61" w:rsidP="0090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6CDD605" w14:textId="0FB995DB" w:rsidR="00902E61" w:rsidRPr="00902E61" w:rsidRDefault="00902E61" w:rsidP="009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5F4CDBF" w14:textId="77777777" w:rsidR="00A00809" w:rsidRDefault="00A00809" w:rsidP="00FD317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0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7DF0D" w14:textId="77777777" w:rsidR="005517A7" w:rsidRDefault="005517A7" w:rsidP="00253469">
      <w:pPr>
        <w:spacing w:after="0" w:line="240" w:lineRule="auto"/>
      </w:pPr>
      <w:r>
        <w:separator/>
      </w:r>
    </w:p>
  </w:endnote>
  <w:endnote w:type="continuationSeparator" w:id="0">
    <w:p w14:paraId="48085371" w14:textId="77777777" w:rsidR="005517A7" w:rsidRDefault="005517A7" w:rsidP="0025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52ED" w14:textId="77777777" w:rsidR="005517A7" w:rsidRDefault="005517A7" w:rsidP="00253469">
      <w:pPr>
        <w:spacing w:after="0" w:line="240" w:lineRule="auto"/>
      </w:pPr>
      <w:r>
        <w:separator/>
      </w:r>
    </w:p>
  </w:footnote>
  <w:footnote w:type="continuationSeparator" w:id="0">
    <w:p w14:paraId="16963519" w14:textId="77777777" w:rsidR="005517A7" w:rsidRDefault="005517A7" w:rsidP="0025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83D"/>
    <w:multiLevelType w:val="multilevel"/>
    <w:tmpl w:val="AE3E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D1FA9"/>
    <w:multiLevelType w:val="multilevel"/>
    <w:tmpl w:val="973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B4C32"/>
    <w:multiLevelType w:val="multilevel"/>
    <w:tmpl w:val="A13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12BE4"/>
    <w:multiLevelType w:val="multilevel"/>
    <w:tmpl w:val="F08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34A38"/>
    <w:multiLevelType w:val="multilevel"/>
    <w:tmpl w:val="0998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D4D30"/>
    <w:multiLevelType w:val="multilevel"/>
    <w:tmpl w:val="E7CA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B44D9"/>
    <w:multiLevelType w:val="multilevel"/>
    <w:tmpl w:val="F86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1012B"/>
    <w:multiLevelType w:val="multilevel"/>
    <w:tmpl w:val="20B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D00CF"/>
    <w:multiLevelType w:val="multilevel"/>
    <w:tmpl w:val="6C54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D44CB"/>
    <w:multiLevelType w:val="multilevel"/>
    <w:tmpl w:val="A8A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B4F43"/>
    <w:multiLevelType w:val="multilevel"/>
    <w:tmpl w:val="0E64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61ED9"/>
    <w:multiLevelType w:val="multilevel"/>
    <w:tmpl w:val="3A04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0545D"/>
    <w:multiLevelType w:val="multilevel"/>
    <w:tmpl w:val="829C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F00528"/>
    <w:multiLevelType w:val="multilevel"/>
    <w:tmpl w:val="F4CA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82AE9"/>
    <w:multiLevelType w:val="multilevel"/>
    <w:tmpl w:val="D590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0582A"/>
    <w:multiLevelType w:val="multilevel"/>
    <w:tmpl w:val="2FA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81EFF"/>
    <w:multiLevelType w:val="multilevel"/>
    <w:tmpl w:val="984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B3796"/>
    <w:multiLevelType w:val="multilevel"/>
    <w:tmpl w:val="6FE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5205B"/>
    <w:multiLevelType w:val="multilevel"/>
    <w:tmpl w:val="FBB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92DA1"/>
    <w:multiLevelType w:val="multilevel"/>
    <w:tmpl w:val="60C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8"/>
  </w:num>
  <w:num w:numId="10">
    <w:abstractNumId w:val="19"/>
  </w:num>
  <w:num w:numId="11">
    <w:abstractNumId w:val="4"/>
  </w:num>
  <w:num w:numId="12">
    <w:abstractNumId w:val="10"/>
  </w:num>
  <w:num w:numId="13">
    <w:abstractNumId w:val="3"/>
  </w:num>
  <w:num w:numId="14">
    <w:abstractNumId w:val="16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54"/>
    <w:rsid w:val="00020D5B"/>
    <w:rsid w:val="001A2BA9"/>
    <w:rsid w:val="001E7118"/>
    <w:rsid w:val="001F3377"/>
    <w:rsid w:val="00227A1E"/>
    <w:rsid w:val="00253469"/>
    <w:rsid w:val="002A6D69"/>
    <w:rsid w:val="003333A6"/>
    <w:rsid w:val="003A273F"/>
    <w:rsid w:val="003C798A"/>
    <w:rsid w:val="0047339C"/>
    <w:rsid w:val="004B1C8D"/>
    <w:rsid w:val="004F6454"/>
    <w:rsid w:val="00504679"/>
    <w:rsid w:val="005100D7"/>
    <w:rsid w:val="005517A7"/>
    <w:rsid w:val="005E1B69"/>
    <w:rsid w:val="0064375A"/>
    <w:rsid w:val="006A61B8"/>
    <w:rsid w:val="006C3932"/>
    <w:rsid w:val="006D1B11"/>
    <w:rsid w:val="007E5147"/>
    <w:rsid w:val="007F6D0D"/>
    <w:rsid w:val="00902E61"/>
    <w:rsid w:val="00906661"/>
    <w:rsid w:val="00A00809"/>
    <w:rsid w:val="00B23830"/>
    <w:rsid w:val="00B76EEB"/>
    <w:rsid w:val="00BA4052"/>
    <w:rsid w:val="00C2358C"/>
    <w:rsid w:val="00C67E0E"/>
    <w:rsid w:val="00D27E59"/>
    <w:rsid w:val="00D36ABE"/>
    <w:rsid w:val="00D61C9F"/>
    <w:rsid w:val="00E931EF"/>
    <w:rsid w:val="00F50966"/>
    <w:rsid w:val="00FD317E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CC7F"/>
  <w15:chartTrackingRefBased/>
  <w15:docId w15:val="{32B8C047-BAA7-4F44-B237-D4EAC7C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D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6D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6D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6D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6D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D0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2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2358C"/>
    <w:rPr>
      <w:b/>
      <w:bCs/>
    </w:rPr>
  </w:style>
  <w:style w:type="paragraph" w:customStyle="1" w:styleId="c3">
    <w:name w:val="c3"/>
    <w:basedOn w:val="a"/>
    <w:rsid w:val="00C2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58C"/>
  </w:style>
  <w:style w:type="paragraph" w:styleId="ac">
    <w:name w:val="header"/>
    <w:basedOn w:val="a"/>
    <w:link w:val="ad"/>
    <w:uiPriority w:val="99"/>
    <w:unhideWhenUsed/>
    <w:rsid w:val="0025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3469"/>
  </w:style>
  <w:style w:type="paragraph" w:styleId="ae">
    <w:name w:val="footer"/>
    <w:basedOn w:val="a"/>
    <w:link w:val="af"/>
    <w:uiPriority w:val="99"/>
    <w:unhideWhenUsed/>
    <w:rsid w:val="0025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15</cp:revision>
  <dcterms:created xsi:type="dcterms:W3CDTF">2019-12-22T12:30:00Z</dcterms:created>
  <dcterms:modified xsi:type="dcterms:W3CDTF">2023-09-15T07:18:00Z</dcterms:modified>
</cp:coreProperties>
</file>