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E8" w:rsidRPr="00D4669C" w:rsidRDefault="009C24B2" w:rsidP="00D4669C">
      <w:pPr>
        <w:pStyle w:val="afa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4669C">
        <w:rPr>
          <w:rFonts w:asciiTheme="minorHAnsi" w:hAnsiTheme="minorHAnsi"/>
          <w:bCs/>
          <w:color w:val="CC0066"/>
          <w:sz w:val="22"/>
          <w:szCs w:val="22"/>
        </w:rPr>
        <w:t>Доклад.</w:t>
      </w:r>
    </w:p>
    <w:p w:rsidR="00E779E8" w:rsidRPr="00D4669C" w:rsidRDefault="009C24B2" w:rsidP="00D4669C">
      <w:pPr>
        <w:pStyle w:val="afa"/>
        <w:shd w:val="clear" w:color="auto" w:fill="FFFFFF"/>
        <w:spacing w:before="0" w:beforeAutospacing="0" w:after="0" w:afterAutospacing="0"/>
        <w:rPr>
          <w:rFonts w:asciiTheme="minorHAnsi" w:hAnsiTheme="minorHAnsi"/>
          <w:bCs/>
          <w:color w:val="CC0066"/>
          <w:sz w:val="22"/>
          <w:szCs w:val="22"/>
        </w:rPr>
      </w:pPr>
      <w:r w:rsidRPr="00D4669C">
        <w:rPr>
          <w:rFonts w:asciiTheme="minorHAnsi" w:hAnsiTheme="minorHAnsi"/>
          <w:bCs/>
          <w:color w:val="CC0066"/>
          <w:sz w:val="22"/>
          <w:szCs w:val="22"/>
        </w:rPr>
        <w:t xml:space="preserve"> Тема:  </w:t>
      </w:r>
      <w:bookmarkStart w:id="0" w:name="_GoBack"/>
      <w:r w:rsidRPr="00D4669C">
        <w:rPr>
          <w:rFonts w:asciiTheme="minorHAnsi" w:hAnsiTheme="minorHAnsi"/>
          <w:bCs/>
          <w:color w:val="CC0066"/>
          <w:sz w:val="22"/>
          <w:szCs w:val="22"/>
        </w:rPr>
        <w:t xml:space="preserve">Использование </w:t>
      </w:r>
      <w:proofErr w:type="gramStart"/>
      <w:r w:rsidRPr="00D4669C">
        <w:rPr>
          <w:rFonts w:asciiTheme="minorHAnsi" w:hAnsiTheme="minorHAnsi"/>
          <w:bCs/>
          <w:color w:val="CC0066"/>
          <w:sz w:val="22"/>
          <w:szCs w:val="22"/>
        </w:rPr>
        <w:t>ИКТ-технологий</w:t>
      </w:r>
      <w:proofErr w:type="gramEnd"/>
      <w:r w:rsidRPr="00D4669C">
        <w:rPr>
          <w:rFonts w:asciiTheme="minorHAnsi" w:hAnsiTheme="minorHAnsi"/>
          <w:bCs/>
          <w:color w:val="CC0066"/>
          <w:sz w:val="22"/>
          <w:szCs w:val="22"/>
        </w:rPr>
        <w:t xml:space="preserve"> в образовательном процессе в условиях введения ФГОС </w:t>
      </w:r>
      <w:bookmarkEnd w:id="0"/>
    </w:p>
    <w:p w:rsidR="00E779E8" w:rsidRPr="00D4669C" w:rsidRDefault="009C24B2" w:rsidP="00D466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eastAsia="Liberation Sans" w:cs="Liberation Sans"/>
          <w:bCs/>
          <w:color w:val="000000"/>
        </w:rPr>
      </w:pPr>
      <w:r w:rsidRPr="00D4669C">
        <w:rPr>
          <w:rFonts w:cs="Arial"/>
          <w:color w:val="000000"/>
        </w:rPr>
        <w:br/>
        <w:t>Предисловие:</w:t>
      </w:r>
    </w:p>
    <w:p w:rsidR="00E779E8" w:rsidRPr="00D4669C" w:rsidRDefault="009C24B2" w:rsidP="00D466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proofErr w:type="gramStart"/>
      <w:r w:rsidRPr="00D4669C">
        <w:rPr>
          <w:rFonts w:eastAsia="Liberation Sans" w:cs="Liberation Sans"/>
          <w:color w:val="000000"/>
        </w:rPr>
        <w:t xml:space="preserve">С 1 сентября 2023 года обучающиеся 5, 10 классов российских  школ переходят на  обновленный Федеральный государственный образовательный стандарт среднего общего образования (ФГОС СОО), утвержденный Приказом </w:t>
      </w:r>
      <w:proofErr w:type="spellStart"/>
      <w:r w:rsidRPr="00D4669C">
        <w:rPr>
          <w:rFonts w:eastAsia="Liberation Sans" w:cs="Liberation Sans"/>
          <w:color w:val="000000"/>
        </w:rPr>
        <w:t>Минпросвещения</w:t>
      </w:r>
      <w:proofErr w:type="spellEnd"/>
      <w:r w:rsidRPr="00D4669C">
        <w:rPr>
          <w:rFonts w:eastAsia="Liberation Sans" w:cs="Liberation Sans"/>
          <w:color w:val="000000"/>
        </w:rPr>
        <w:t xml:space="preserve"> от 12.08.2022 № 732.</w:t>
      </w:r>
      <w:proofErr w:type="gramEnd"/>
    </w:p>
    <w:p w:rsidR="00E779E8" w:rsidRPr="00D4669C" w:rsidRDefault="009C24B2" w:rsidP="00D466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 w:rsidRPr="00D4669C">
        <w:rPr>
          <w:rFonts w:eastAsia="Liberation Sans" w:cs="Liberation Sans"/>
          <w:color w:val="000000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 (Зарегистрирован 12.09.2022 № 70034)</w:t>
      </w:r>
    </w:p>
    <w:p w:rsidR="00E779E8" w:rsidRPr="00D4669C" w:rsidRDefault="009C24B2" w:rsidP="00D466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 w:rsidRPr="00D4669C">
        <w:rPr>
          <w:rFonts w:eastAsia="Liberation Sans" w:cs="Liberation Sans"/>
          <w:color w:val="000000"/>
        </w:rPr>
        <w:t>Федеральные государственные образовательные стандарты (ФГОС) общего образования – это совокупность требований, обязательных при реализации основных образовательных программ начального общего, основного общего, среднего общего образования образовательными учреждениями, имеющими государственную аккредитацию.</w:t>
      </w:r>
    </w:p>
    <w:p w:rsidR="00E779E8" w:rsidRPr="00D4669C" w:rsidRDefault="009C24B2" w:rsidP="00D466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 w:rsidRPr="00D4669C">
        <w:rPr>
          <w:rFonts w:eastAsia="Liberation Sans" w:cs="Liberation Sans"/>
          <w:color w:val="000000"/>
        </w:rPr>
        <w:t>Они обеспечивают преемственность основных образовательных программ начального общего, основного общего, среднего общего образования и включают:</w:t>
      </w:r>
    </w:p>
    <w:p w:rsidR="00E779E8" w:rsidRPr="00D4669C" w:rsidRDefault="009C24B2" w:rsidP="00D466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 w:rsidRPr="00D4669C">
        <w:rPr>
          <w:rFonts w:eastAsia="Liberation Sans" w:cs="Liberation Sans"/>
          <w:color w:val="000000"/>
        </w:rPr>
        <w:t>-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E779E8" w:rsidRPr="00D4669C" w:rsidRDefault="009C24B2" w:rsidP="00D466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 w:rsidRPr="00D4669C">
        <w:rPr>
          <w:rFonts w:eastAsia="Liberation Sans" w:cs="Liberation Sans"/>
          <w:color w:val="000000"/>
        </w:rPr>
        <w:t>-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E779E8" w:rsidRPr="00D4669C" w:rsidRDefault="009C24B2" w:rsidP="00D466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 w:rsidRPr="00D4669C">
        <w:rPr>
          <w:rFonts w:eastAsia="Liberation Sans" w:cs="Liberation Sans"/>
          <w:color w:val="000000"/>
        </w:rPr>
        <w:t>- требования к результатам освоения основных образовательных программ.</w:t>
      </w:r>
      <w:r w:rsidRPr="00D4669C">
        <w:rPr>
          <w:rFonts w:cs="Arial"/>
          <w:color w:val="000000"/>
        </w:rPr>
        <w:t xml:space="preserve"> </w:t>
      </w:r>
      <w:r w:rsidRPr="00D4669C">
        <w:rPr>
          <w:rFonts w:cs="Arial"/>
          <w:color w:val="000000"/>
        </w:rPr>
        <w:br/>
        <w:t xml:space="preserve">Создание условий для повышения уровня </w:t>
      </w:r>
      <w:proofErr w:type="gramStart"/>
      <w:r w:rsidRPr="00D4669C">
        <w:rPr>
          <w:rFonts w:cs="Arial"/>
          <w:color w:val="000000"/>
        </w:rPr>
        <w:t>ИКТ-компетентности</w:t>
      </w:r>
      <w:proofErr w:type="gramEnd"/>
      <w:r w:rsidRPr="00D4669C">
        <w:rPr>
          <w:rFonts w:cs="Arial"/>
          <w:color w:val="000000"/>
        </w:rPr>
        <w:t xml:space="preserve"> педагогов ОУ для успешной реализации ФГОС ОУ</w:t>
      </w:r>
      <w:r w:rsidRPr="00D4669C">
        <w:rPr>
          <w:rFonts w:cs="Arial"/>
          <w:color w:val="000000"/>
        </w:rPr>
        <w:br/>
      </w:r>
      <w:r w:rsidRPr="00D4669C">
        <w:rPr>
          <w:rFonts w:cs="Arial"/>
          <w:color w:val="000000"/>
        </w:rPr>
        <w:br/>
        <w:t>Социально – экономические изменения в России привели к необходимости модернизации системы образования. Новые задачи, поставленные сегодня перед образованием, сформулированы и представлены в законе «Об образовании Российской Федерации» и образовательном стандарте нового поколения.</w:t>
      </w:r>
    </w:p>
    <w:p w:rsidR="00E779E8" w:rsidRPr="00D4669C" w:rsidRDefault="009C24B2" w:rsidP="00D4669C">
      <w:pPr>
        <w:pStyle w:val="afa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 Основная задача  Информатизация образования в России – эффективное использование следующих важнейших информационно – коммуникационных технологий: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 xml:space="preserve">- Возможность организации процесса познания, поддерживающего </w:t>
      </w:r>
      <w:proofErr w:type="spellStart"/>
      <w:r w:rsidRPr="00D4669C">
        <w:rPr>
          <w:rFonts w:asciiTheme="minorHAnsi" w:hAnsiTheme="minorHAnsi" w:cs="Arial"/>
          <w:color w:val="000000"/>
          <w:sz w:val="22"/>
          <w:szCs w:val="22"/>
        </w:rPr>
        <w:t>деятельностный</w:t>
      </w:r>
      <w:proofErr w:type="spellEnd"/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 подход к учебному процессу;</w:t>
      </w:r>
    </w:p>
    <w:p w:rsidR="00E779E8" w:rsidRPr="00D4669C" w:rsidRDefault="009C24B2" w:rsidP="00D4669C">
      <w:pPr>
        <w:pStyle w:val="afa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4669C">
        <w:rPr>
          <w:rFonts w:asciiTheme="minorHAnsi" w:hAnsiTheme="minorHAnsi" w:cs="Arial"/>
          <w:color w:val="000000"/>
          <w:sz w:val="22"/>
          <w:szCs w:val="22"/>
        </w:rPr>
        <w:t>- Создание эффективной системы управления информационно – методическим обеспечением образования.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- Индивидуализация учебного процесса при сохранении его целостности;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Ключевыми </w:t>
      </w:r>
      <w:r w:rsidRPr="00D4669C">
        <w:rPr>
          <w:rFonts w:asciiTheme="minorHAnsi" w:hAnsiTheme="minorHAnsi" w:cs="Arial"/>
          <w:color w:val="000000"/>
          <w:sz w:val="22"/>
          <w:szCs w:val="22"/>
          <w:u w:val="single"/>
        </w:rPr>
        <w:t>направлениями 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t>процесса информатизации ОУ являются: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 xml:space="preserve">1. </w:t>
      </w:r>
      <w:r w:rsidRPr="00D4669C">
        <w:rPr>
          <w:rFonts w:asciiTheme="minorHAnsi" w:hAnsiTheme="minorHAnsi" w:cs="Arial"/>
          <w:bCs/>
          <w:color w:val="000000"/>
          <w:sz w:val="22"/>
          <w:szCs w:val="22"/>
        </w:rPr>
        <w:t>Организационное: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- Модернизация методической службы;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- Совершенствование материально – технической базы;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- Создание определенной информационной среды.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 xml:space="preserve">2. </w:t>
      </w:r>
      <w:r w:rsidRPr="00D4669C">
        <w:rPr>
          <w:rFonts w:asciiTheme="minorHAnsi" w:hAnsiTheme="minorHAnsi" w:cs="Arial"/>
          <w:bCs/>
          <w:color w:val="000000"/>
          <w:sz w:val="22"/>
          <w:szCs w:val="22"/>
        </w:rPr>
        <w:t>Педагогическое: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- Повышение ИКТ – компетентности педагогов ОУ;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 xml:space="preserve">- Внедрение ИКТ в образовательное </w:t>
      </w:r>
      <w:proofErr w:type="spellStart"/>
      <w:r w:rsidRPr="00D4669C">
        <w:rPr>
          <w:rFonts w:asciiTheme="minorHAnsi" w:hAnsiTheme="minorHAnsi" w:cs="Arial"/>
          <w:color w:val="000000"/>
          <w:sz w:val="22"/>
          <w:szCs w:val="22"/>
        </w:rPr>
        <w:t>пространство</w:t>
      </w:r>
      <w:proofErr w:type="gramStart"/>
      <w:r w:rsidRPr="00D4669C">
        <w:rPr>
          <w:rFonts w:asciiTheme="minorHAnsi" w:hAnsiTheme="minorHAnsi" w:cs="Arial"/>
          <w:color w:val="000000"/>
          <w:sz w:val="22"/>
          <w:szCs w:val="22"/>
        </w:rPr>
        <w:t>.И</w:t>
      </w:r>
      <w:proofErr w:type="gramEnd"/>
      <w:r w:rsidRPr="00D4669C">
        <w:rPr>
          <w:rFonts w:asciiTheme="minorHAnsi" w:hAnsiTheme="minorHAnsi" w:cs="Arial"/>
          <w:color w:val="000000"/>
          <w:sz w:val="22"/>
          <w:szCs w:val="22"/>
        </w:rPr>
        <w:t>спользование</w:t>
      </w:r>
      <w:proofErr w:type="spellEnd"/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 ИКТ дает возможность обогатить, качественно обновить </w:t>
      </w:r>
      <w:proofErr w:type="spellStart"/>
      <w:r w:rsidRPr="00D4669C">
        <w:rPr>
          <w:rFonts w:asciiTheme="minorHAnsi" w:hAnsiTheme="minorHAnsi" w:cs="Arial"/>
          <w:color w:val="000000"/>
          <w:sz w:val="22"/>
          <w:szCs w:val="22"/>
        </w:rPr>
        <w:t>воспитательно</w:t>
      </w:r>
      <w:proofErr w:type="spellEnd"/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 – образовательный процесс в ОУ и повысить его эффективность.</w:t>
      </w:r>
    </w:p>
    <w:p w:rsidR="00E779E8" w:rsidRPr="00D4669C" w:rsidRDefault="009C24B2" w:rsidP="00D4669C">
      <w:pPr>
        <w:pStyle w:val="afa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4669C">
        <w:rPr>
          <w:rFonts w:asciiTheme="minorHAnsi" w:hAnsiTheme="minorHAnsi"/>
          <w:bCs/>
          <w:color w:val="833713"/>
          <w:sz w:val="22"/>
          <w:szCs w:val="22"/>
        </w:rPr>
        <w:t>ИКТ педагогами ОУ</w:t>
      </w:r>
    </w:p>
    <w:p w:rsidR="00E779E8" w:rsidRPr="00D4669C" w:rsidRDefault="009C24B2" w:rsidP="00D4669C">
      <w:pPr>
        <w:pStyle w:val="afa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4669C">
        <w:rPr>
          <w:rFonts w:asciiTheme="minorHAnsi" w:hAnsiTheme="minorHAnsi" w:cs="Arial"/>
          <w:color w:val="000000"/>
          <w:sz w:val="22"/>
          <w:szCs w:val="22"/>
        </w:rPr>
        <w:t>1.</w:t>
      </w:r>
      <w:r w:rsidRPr="00D4669C">
        <w:rPr>
          <w:rFonts w:asciiTheme="minorHAnsi" w:hAnsiTheme="minorHAnsi" w:cs="Arial"/>
          <w:bCs/>
          <w:color w:val="000000"/>
          <w:sz w:val="22"/>
          <w:szCs w:val="22"/>
        </w:rPr>
        <w:t xml:space="preserve"> Ведение документации.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 xml:space="preserve"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</w:t>
      </w:r>
      <w:proofErr w:type="gramStart"/>
      <w:r w:rsidRPr="00D4669C">
        <w:rPr>
          <w:rFonts w:asciiTheme="minorHAnsi" w:hAnsiTheme="minorHAnsi" w:cs="Arial"/>
          <w:color w:val="000000"/>
          <w:sz w:val="22"/>
          <w:szCs w:val="22"/>
        </w:rPr>
        <w:t>результаты</w:t>
      </w:r>
      <w:proofErr w:type="gramEnd"/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 как в печатном, так и в электронном виде. Диагностику необходимо рассматривать не как разовое проведение необходимых исследований, но и ведение 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индивидуального дневника ребенка, в котором записываются различные данные о ребенке, результаты тестов, выстраиваются графики и в целом отслеживается динамика развития ребенка. </w:t>
      </w:r>
      <w:proofErr w:type="gramStart"/>
      <w:r w:rsidRPr="00D4669C">
        <w:rPr>
          <w:rFonts w:asciiTheme="minorHAnsi" w:hAnsiTheme="minorHAnsi" w:cs="Arial"/>
          <w:color w:val="000000"/>
          <w:sz w:val="22"/>
          <w:szCs w:val="22"/>
        </w:rPr>
        <w:t>Конечно</w:t>
      </w:r>
      <w:proofErr w:type="gramEnd"/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 это можно делать и без использования компьютерной техники, но качество оформления и временные затраты несопоставимы.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 xml:space="preserve">Важным аспектом использования ИКТ является подготовка педагога к аттестации. Здесь можно рассматривать как оформление документации, так и подготовку </w:t>
      </w:r>
      <w:proofErr w:type="gramStart"/>
      <w:r w:rsidRPr="00D4669C">
        <w:rPr>
          <w:rFonts w:asciiTheme="minorHAnsi" w:hAnsiTheme="minorHAnsi" w:cs="Arial"/>
          <w:color w:val="000000"/>
          <w:sz w:val="22"/>
          <w:szCs w:val="22"/>
        </w:rPr>
        <w:t>электронного</w:t>
      </w:r>
      <w:proofErr w:type="gramEnd"/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 портфолио.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 xml:space="preserve">2. </w:t>
      </w:r>
      <w:r w:rsidRPr="00D4669C">
        <w:rPr>
          <w:rFonts w:asciiTheme="minorHAnsi" w:hAnsiTheme="minorHAnsi" w:cs="Arial"/>
          <w:bCs/>
          <w:color w:val="000000"/>
          <w:sz w:val="22"/>
          <w:szCs w:val="22"/>
        </w:rPr>
        <w:t>Методическая работа, повышение квалификации педагога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t>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3.</w:t>
      </w:r>
      <w:r w:rsidRPr="00D4669C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Pr="00D4669C">
        <w:rPr>
          <w:rFonts w:asciiTheme="minorHAnsi" w:hAnsiTheme="minorHAnsi" w:cs="Arial"/>
          <w:bCs/>
          <w:color w:val="000000"/>
          <w:sz w:val="22"/>
          <w:szCs w:val="22"/>
        </w:rPr>
        <w:t>Воспитательно</w:t>
      </w:r>
      <w:proofErr w:type="spellEnd"/>
      <w:r w:rsidRPr="00D4669C">
        <w:rPr>
          <w:rFonts w:asciiTheme="minorHAnsi" w:hAnsiTheme="minorHAnsi" w:cs="Arial"/>
          <w:bCs/>
          <w:color w:val="000000"/>
          <w:sz w:val="22"/>
          <w:szCs w:val="22"/>
        </w:rPr>
        <w:t xml:space="preserve"> – образовательный процесс.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</w:r>
      <w:proofErr w:type="spellStart"/>
      <w:r w:rsidRPr="00D4669C">
        <w:rPr>
          <w:rFonts w:asciiTheme="minorHAnsi" w:hAnsiTheme="minorHAnsi" w:cs="Arial"/>
          <w:color w:val="000000"/>
          <w:sz w:val="22"/>
          <w:szCs w:val="22"/>
        </w:rPr>
        <w:t>Воспитательно</w:t>
      </w:r>
      <w:proofErr w:type="spellEnd"/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Start"/>
      <w:r w:rsidRPr="00D4669C">
        <w:rPr>
          <w:rFonts w:asciiTheme="minorHAnsi" w:hAnsiTheme="minorHAnsi" w:cs="Arial"/>
          <w:color w:val="000000"/>
          <w:sz w:val="22"/>
          <w:szCs w:val="22"/>
        </w:rPr>
        <w:t>–</w:t>
      </w:r>
      <w:proofErr w:type="spellStart"/>
      <w:r w:rsidRPr="00D4669C">
        <w:rPr>
          <w:rFonts w:asciiTheme="minorHAnsi" w:hAnsiTheme="minorHAnsi" w:cs="Arial"/>
          <w:color w:val="000000"/>
          <w:sz w:val="22"/>
          <w:szCs w:val="22"/>
        </w:rPr>
        <w:t>о</w:t>
      </w:r>
      <w:proofErr w:type="gramEnd"/>
      <w:r w:rsidRPr="00D4669C">
        <w:rPr>
          <w:rFonts w:asciiTheme="minorHAnsi" w:hAnsiTheme="minorHAnsi" w:cs="Arial"/>
          <w:color w:val="000000"/>
          <w:sz w:val="22"/>
          <w:szCs w:val="22"/>
        </w:rPr>
        <w:t>бразовательнй</w:t>
      </w:r>
      <w:proofErr w:type="spellEnd"/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 процесс включает в себя: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- организацию непосредственной образовательной деятельности воспитанника, 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- организацию совместной развивающей деятельности педагога и детей, 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- реализацию проектов,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- создание развивающей среды (игр, пособий, дидактических материалов).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 xml:space="preserve">Использование </w:t>
      </w:r>
      <w:proofErr w:type="spellStart"/>
      <w:r w:rsidRPr="00D4669C">
        <w:rPr>
          <w:rFonts w:asciiTheme="minorHAnsi" w:hAnsiTheme="minorHAnsi" w:cs="Arial"/>
          <w:color w:val="000000"/>
          <w:sz w:val="22"/>
          <w:szCs w:val="22"/>
        </w:rPr>
        <w:t>Internet</w:t>
      </w:r>
      <w:proofErr w:type="spellEnd"/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 – ресурсов позволяет сделать образовательный процесс информационно емким, зрелищным и комфортным.</w:t>
      </w:r>
    </w:p>
    <w:p w:rsidR="00E779E8" w:rsidRPr="00D4669C" w:rsidRDefault="009C24B2" w:rsidP="00D4669C">
      <w:pPr>
        <w:pStyle w:val="afa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4669C">
        <w:rPr>
          <w:rFonts w:asciiTheme="minorHAnsi" w:hAnsiTheme="minorHAnsi"/>
          <w:bCs/>
          <w:color w:val="833713"/>
          <w:sz w:val="22"/>
          <w:szCs w:val="22"/>
        </w:rPr>
        <w:t>Виды занятий с ИКТ</w:t>
      </w:r>
    </w:p>
    <w:p w:rsidR="00E779E8" w:rsidRPr="00D4669C" w:rsidRDefault="009C24B2" w:rsidP="00D4669C">
      <w:pPr>
        <w:pStyle w:val="afa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4669C">
        <w:rPr>
          <w:rFonts w:asciiTheme="minorHAnsi" w:hAnsiTheme="minorHAnsi" w:cs="Arial"/>
          <w:bCs/>
          <w:color w:val="000000"/>
          <w:sz w:val="22"/>
          <w:szCs w:val="22"/>
        </w:rPr>
        <w:t>Занятие с мультимедийной поддержкой.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Цель такого представления развивающей и обучающей информации – формирование у учащихся  системы мыслительных образов</w:t>
      </w:r>
      <w:proofErr w:type="gramStart"/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 .</w:t>
      </w:r>
      <w:proofErr w:type="gramEnd"/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 Подача материала в виде мультимедийной презентации сокращает время обучения, высвобождает ресурсы здоровья детей.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 xml:space="preserve">Использование на занятиях мультимедийных презентаций позволяет построить </w:t>
      </w:r>
      <w:proofErr w:type="spellStart"/>
      <w:r w:rsidRPr="00D4669C">
        <w:rPr>
          <w:rFonts w:asciiTheme="minorHAnsi" w:hAnsiTheme="minorHAnsi" w:cs="Arial"/>
          <w:color w:val="000000"/>
          <w:sz w:val="22"/>
          <w:szCs w:val="22"/>
        </w:rPr>
        <w:t>учебно</w:t>
      </w:r>
      <w:proofErr w:type="spellEnd"/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 – воспитательный процесс на основе психологически корректных режимов функционирования внимания, памяти, </w:t>
      </w:r>
      <w:proofErr w:type="spellStart"/>
      <w:r w:rsidRPr="00D4669C">
        <w:rPr>
          <w:rFonts w:asciiTheme="minorHAnsi" w:hAnsiTheme="minorHAnsi" w:cs="Arial"/>
          <w:color w:val="000000"/>
          <w:sz w:val="22"/>
          <w:szCs w:val="22"/>
        </w:rPr>
        <w:t>мыследеятельности</w:t>
      </w:r>
      <w:proofErr w:type="spellEnd"/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D4669C">
        <w:rPr>
          <w:rFonts w:asciiTheme="minorHAnsi" w:hAnsiTheme="minorHAnsi" w:cs="Arial"/>
          <w:color w:val="000000"/>
          <w:sz w:val="22"/>
          <w:szCs w:val="22"/>
        </w:rPr>
        <w:t>гуманизации</w:t>
      </w:r>
      <w:proofErr w:type="spellEnd"/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 содержания обучения и педагогических взаимодействий, реконструкции процесса обучения и развития с позиций целостности.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Применение компьютерных слайдовых презентаций в процессе обучения детей имеет следующие достоинства: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 xml:space="preserve">- </w:t>
      </w:r>
      <w:proofErr w:type="gramStart"/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Осуществление </w:t>
      </w:r>
      <w:proofErr w:type="spellStart"/>
      <w:r w:rsidRPr="00D4669C">
        <w:rPr>
          <w:rFonts w:asciiTheme="minorHAnsi" w:hAnsiTheme="minorHAnsi" w:cs="Arial"/>
          <w:color w:val="000000"/>
          <w:sz w:val="22"/>
          <w:szCs w:val="22"/>
        </w:rPr>
        <w:t>полисенсорного</w:t>
      </w:r>
      <w:proofErr w:type="spellEnd"/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 восприятия материала;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- Возможность демонстрации различных объектов с помощью мультимедийного проектора и проекционного экрана в многократно увеличенном виде;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- Объединение аудио-, видео – и анимационных эффектов в единую презентацию способствует компенсации объема информации, получаемого детьми из учебной литературы;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- Возможность демонстрации объектов более доступных для восприятия сохранной сенсорной системе;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- Активизация зрительных функций, глазомерных возможностей ребенка;</w:t>
      </w:r>
      <w:proofErr w:type="gramEnd"/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- Компьютерные презентационные слайд – 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</w:r>
      <w:r w:rsidRPr="00D4669C">
        <w:rPr>
          <w:rFonts w:asciiTheme="minorHAnsi" w:hAnsiTheme="minorHAnsi" w:cs="Arial"/>
          <w:bCs/>
          <w:color w:val="000000"/>
          <w:sz w:val="22"/>
          <w:szCs w:val="22"/>
        </w:rPr>
        <w:t>Виды обучающих программ для детей школьного возраста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1. Игры для развития памяти, воображения, мышления и др.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2. "Говорящие" словари иностранных языков с хорошей анимацией.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3. АРТ-студии, простейшие графические редакторы с библиотеками рисунков.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</w:r>
      <w:r w:rsidRPr="00D4669C">
        <w:rPr>
          <w:rFonts w:asciiTheme="minorHAnsi" w:hAnsiTheme="minorHAnsi" w:cs="Arial"/>
          <w:color w:val="000000"/>
          <w:sz w:val="22"/>
          <w:szCs w:val="22"/>
        </w:rPr>
        <w:lastRenderedPageBreak/>
        <w:t>4. Простейшие программы по обучение чтению, математике и др.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D4669C">
        <w:rPr>
          <w:rFonts w:asciiTheme="minorHAnsi" w:hAnsiTheme="minorHAnsi" w:cs="Arial"/>
          <w:color w:val="000000"/>
          <w:sz w:val="22"/>
          <w:szCs w:val="22"/>
        </w:rPr>
        <w:t>САНПиН</w:t>
      </w:r>
      <w:proofErr w:type="spellEnd"/>
      <w:r w:rsidRPr="00D4669C">
        <w:rPr>
          <w:rFonts w:asciiTheme="minorHAnsi" w:hAnsiTheme="minorHAnsi" w:cs="Arial"/>
          <w:color w:val="000000"/>
          <w:sz w:val="22"/>
          <w:szCs w:val="22"/>
        </w:rPr>
        <w:t>, лицензионное программное обеспечение.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Использование ИКТ не предусматривает обучение детей основам информатики и вычислительной техники.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 xml:space="preserve">Важным правилом при организации таких занятий является периодичность их проведения. Занятия должны </w:t>
      </w:r>
      <w:proofErr w:type="gramStart"/>
      <w:r w:rsidRPr="00D4669C">
        <w:rPr>
          <w:rFonts w:asciiTheme="minorHAnsi" w:hAnsiTheme="minorHAnsi" w:cs="Arial"/>
          <w:color w:val="000000"/>
          <w:sz w:val="22"/>
          <w:szCs w:val="22"/>
        </w:rPr>
        <w:t>проводится</w:t>
      </w:r>
      <w:proofErr w:type="gramEnd"/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 1-2 раза в неделю в зависимости от возраста детей по 10-15 минут непосредственной деятельности за ПК.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</w:r>
      <w:r w:rsidRPr="00D4669C">
        <w:rPr>
          <w:rFonts w:asciiTheme="minorHAnsi" w:hAnsiTheme="minorHAnsi" w:cs="Arial"/>
          <w:bCs/>
          <w:color w:val="000000"/>
          <w:sz w:val="22"/>
          <w:szCs w:val="22"/>
        </w:rPr>
        <w:t>Диагностическое занятие.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С помощью сре</w:t>
      </w:r>
      <w:proofErr w:type="gramStart"/>
      <w:r w:rsidRPr="00D4669C">
        <w:rPr>
          <w:rFonts w:asciiTheme="minorHAnsi" w:hAnsiTheme="minorHAnsi" w:cs="Arial"/>
          <w:color w:val="000000"/>
          <w:sz w:val="22"/>
          <w:szCs w:val="22"/>
        </w:rPr>
        <w:t>дств пр</w:t>
      </w:r>
      <w:proofErr w:type="gramEnd"/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икладных программ можно разработать тестовые задания и использовать их для диагностики. В процессе проведения традиционных диагностических занятий педагогу необходимо фиксировать уровень решения задачи каждым ребенком по определенным показателям. Использование </w:t>
      </w:r>
      <w:proofErr w:type="gramStart"/>
      <w:r w:rsidRPr="00D4669C">
        <w:rPr>
          <w:rFonts w:asciiTheme="minorHAnsi" w:hAnsiTheme="minorHAnsi" w:cs="Arial"/>
          <w:color w:val="000000"/>
          <w:sz w:val="22"/>
          <w:szCs w:val="22"/>
        </w:rPr>
        <w:t>специальным</w:t>
      </w:r>
      <w:proofErr w:type="gramEnd"/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 компьютерных программ позволит не только облегчить труд педагога и уменьшить временные затраты (использовать несколько компьютеров одновременно), но и позволит сохранять результаты диагностики, рассматривая их в динамике.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Таким образом, 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 xml:space="preserve">Использование компьютеров в учебной и внеурочной деятельности выглядит очень естественным,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фона. </w:t>
      </w:r>
    </w:p>
    <w:p w:rsidR="00E779E8" w:rsidRPr="00D4669C" w:rsidRDefault="009C24B2" w:rsidP="00D4669C">
      <w:pPr>
        <w:pStyle w:val="afa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4669C">
        <w:rPr>
          <w:rFonts w:asciiTheme="minorHAnsi" w:hAnsiTheme="minorHAnsi" w:cs="Arial"/>
          <w:color w:val="000000"/>
          <w:sz w:val="22"/>
          <w:szCs w:val="22"/>
        </w:rPr>
        <w:t>Внедрение информационных технологий имеют </w:t>
      </w:r>
      <w:r w:rsidRPr="00D4669C">
        <w:rPr>
          <w:rFonts w:asciiTheme="minorHAnsi" w:hAnsiTheme="minorHAnsi" w:cs="Arial"/>
          <w:color w:val="000000"/>
          <w:sz w:val="22"/>
          <w:szCs w:val="22"/>
          <w:u w:val="single"/>
        </w:rPr>
        <w:t>преимущества 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t>перед традиционными средствами обучения: 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1. ИКТ даёт возможность расширения использования электронных средств обучения, так как они передают информацию быстрее;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 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7. ИКТ – это дополнительные возможности работы с детьми, имеющими ограниченные возможности. 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 xml:space="preserve">1. </w:t>
      </w:r>
      <w:r w:rsidRPr="00D4669C">
        <w:rPr>
          <w:rFonts w:asciiTheme="minorHAnsi" w:hAnsiTheme="minorHAnsi" w:cs="Arial"/>
          <w:bCs/>
          <w:color w:val="000000"/>
          <w:sz w:val="22"/>
          <w:szCs w:val="22"/>
        </w:rPr>
        <w:t>Материальная база ОУ. 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 xml:space="preserve">Как уже отмечалось выше для организации занятий необходимо иметь минимальный комплект оборудования: ПК, проектор, колонки, экран или мобильный класс. </w:t>
      </w:r>
    </w:p>
    <w:p w:rsidR="00E779E8" w:rsidRPr="00D4669C" w:rsidRDefault="009C24B2" w:rsidP="00D4669C">
      <w:pPr>
        <w:pStyle w:val="afa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4669C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2. </w:t>
      </w:r>
      <w:r w:rsidRPr="00D4669C">
        <w:rPr>
          <w:rFonts w:asciiTheme="minorHAnsi" w:hAnsiTheme="minorHAnsi" w:cs="Arial"/>
          <w:bCs/>
          <w:color w:val="000000"/>
          <w:sz w:val="22"/>
          <w:szCs w:val="22"/>
        </w:rPr>
        <w:t>Защита здоровья ребенка.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 xml:space="preserve">Признавая, что компьютер – новое мощное средство для развития детей, необходимо помнить заповедь «НЕ НАВРЕДИ!». Использование ИКТ в школах требует тщательной </w:t>
      </w:r>
      <w:proofErr w:type="gramStart"/>
      <w:r w:rsidRPr="00D4669C">
        <w:rPr>
          <w:rFonts w:asciiTheme="minorHAnsi" w:hAnsiTheme="minorHAnsi" w:cs="Arial"/>
          <w:color w:val="000000"/>
          <w:sz w:val="22"/>
          <w:szCs w:val="22"/>
        </w:rPr>
        <w:t>организации</w:t>
      </w:r>
      <w:proofErr w:type="gramEnd"/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 как самих занятий, так и всего режима в целом в соответствии с возрастом детей и требованиями Санитарных правил. 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При работе компьютеров и интерактивного оборудования в помещении создаются специфические условия: уменьшаются влажность, повышается температура воздуха, увеличивается количество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 использование ковров и ковровых изделий не допускается.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 В своей работе педагог должен обязательно использовать комплексы упражнений для глаз.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Таким образом,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 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 xml:space="preserve"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</w:t>
      </w:r>
      <w:proofErr w:type="spellStart"/>
      <w:r w:rsidRPr="00D4669C">
        <w:rPr>
          <w:rFonts w:asciiTheme="minorHAnsi" w:hAnsiTheme="minorHAnsi" w:cs="Arial"/>
          <w:color w:val="000000"/>
          <w:sz w:val="22"/>
          <w:szCs w:val="22"/>
        </w:rPr>
        <w:t>воспитательно</w:t>
      </w:r>
      <w:proofErr w:type="spellEnd"/>
      <w:r w:rsidRPr="00D4669C">
        <w:rPr>
          <w:rFonts w:asciiTheme="minorHAnsi" w:hAnsiTheme="minorHAnsi" w:cs="Arial"/>
          <w:color w:val="000000"/>
          <w:sz w:val="22"/>
          <w:szCs w:val="22"/>
        </w:rPr>
        <w:t>-образовательной и коррекционной работы.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</w:p>
    <w:p w:rsidR="00E779E8" w:rsidRPr="00D4669C" w:rsidRDefault="009C24B2" w:rsidP="00D4669C">
      <w:pPr>
        <w:pStyle w:val="afa"/>
        <w:shd w:val="clear" w:color="auto" w:fill="FFFFFF"/>
        <w:spacing w:before="0" w:beforeAutospacing="0" w:after="0" w:afterAutospacing="0"/>
        <w:rPr>
          <w:rFonts w:asciiTheme="minorHAnsi" w:hAnsiTheme="minorHAnsi"/>
          <w:bCs/>
          <w:color w:val="833713"/>
          <w:sz w:val="22"/>
          <w:szCs w:val="22"/>
        </w:rPr>
      </w:pPr>
      <w:r w:rsidRPr="00D4669C">
        <w:rPr>
          <w:rFonts w:asciiTheme="minorHAnsi" w:hAnsiTheme="minorHAnsi"/>
          <w:bCs/>
          <w:color w:val="833713"/>
          <w:sz w:val="22"/>
          <w:szCs w:val="22"/>
        </w:rPr>
        <w:t>С</w:t>
      </w:r>
      <w:r w:rsidR="000F677D" w:rsidRPr="00D4669C">
        <w:rPr>
          <w:rFonts w:asciiTheme="minorHAnsi" w:hAnsiTheme="minorHAnsi"/>
          <w:bCs/>
          <w:color w:val="833713"/>
          <w:sz w:val="22"/>
          <w:szCs w:val="22"/>
        </w:rPr>
        <w:t>писок использованной литературы</w:t>
      </w:r>
    </w:p>
    <w:p w:rsidR="00E779E8" w:rsidRPr="00D4669C" w:rsidRDefault="009C24B2" w:rsidP="00D4669C">
      <w:pPr>
        <w:pStyle w:val="afa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2.  </w:t>
      </w:r>
      <w:proofErr w:type="spellStart"/>
      <w:r w:rsidRPr="00D4669C">
        <w:rPr>
          <w:rFonts w:asciiTheme="minorHAnsi" w:hAnsiTheme="minorHAnsi" w:cs="Arial"/>
          <w:color w:val="000000"/>
          <w:sz w:val="22"/>
          <w:szCs w:val="22"/>
        </w:rPr>
        <w:t>Ксензова</w:t>
      </w:r>
      <w:proofErr w:type="spellEnd"/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 Г.Ю. Перспективные школьные технологии: </w:t>
      </w:r>
      <w:proofErr w:type="spellStart"/>
      <w:r w:rsidRPr="00D4669C">
        <w:rPr>
          <w:rFonts w:asciiTheme="minorHAnsi" w:hAnsiTheme="minorHAnsi" w:cs="Arial"/>
          <w:color w:val="000000"/>
          <w:sz w:val="22"/>
          <w:szCs w:val="22"/>
        </w:rPr>
        <w:t>учебно</w:t>
      </w:r>
      <w:proofErr w:type="spellEnd"/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 - методическое пособие. - М.: Педагогическое общество России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br/>
        <w:t>3. Новоселова С.Л. Компьютерный</w:t>
      </w:r>
      <w:r w:rsidR="00ED5229" w:rsidRPr="00D4669C">
        <w:rPr>
          <w:rFonts w:asciiTheme="minorHAnsi" w:hAnsiTheme="minorHAnsi" w:cs="Arial"/>
          <w:color w:val="000000"/>
          <w:sz w:val="22"/>
          <w:szCs w:val="22"/>
        </w:rPr>
        <w:t xml:space="preserve"> мир школьника. М.: Новая школа</w:t>
      </w:r>
      <w:r w:rsidRPr="00D4669C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E779E8" w:rsidRPr="00D4669C" w:rsidRDefault="00E779E8" w:rsidP="00D4669C">
      <w:pPr>
        <w:spacing w:after="0" w:line="240" w:lineRule="auto"/>
      </w:pPr>
    </w:p>
    <w:sectPr w:rsidR="00E779E8" w:rsidRPr="00D4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0C" w:rsidRDefault="0098040C">
      <w:pPr>
        <w:spacing w:after="0" w:line="240" w:lineRule="auto"/>
      </w:pPr>
      <w:r>
        <w:separator/>
      </w:r>
    </w:p>
  </w:endnote>
  <w:endnote w:type="continuationSeparator" w:id="0">
    <w:p w:rsidR="0098040C" w:rsidRDefault="0098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0C" w:rsidRDefault="0098040C">
      <w:pPr>
        <w:spacing w:after="0" w:line="240" w:lineRule="auto"/>
      </w:pPr>
      <w:r>
        <w:separator/>
      </w:r>
    </w:p>
  </w:footnote>
  <w:footnote w:type="continuationSeparator" w:id="0">
    <w:p w:rsidR="0098040C" w:rsidRDefault="00980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E8"/>
    <w:rsid w:val="00065D07"/>
    <w:rsid w:val="000F677D"/>
    <w:rsid w:val="0098040C"/>
    <w:rsid w:val="009C24B2"/>
    <w:rsid w:val="00D4669C"/>
    <w:rsid w:val="00E779E8"/>
    <w:rsid w:val="00E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1905</Words>
  <Characters>10861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7</cp:revision>
  <dcterms:created xsi:type="dcterms:W3CDTF">2018-11-06T18:05:00Z</dcterms:created>
  <dcterms:modified xsi:type="dcterms:W3CDTF">2023-09-20T14:55:00Z</dcterms:modified>
</cp:coreProperties>
</file>