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08" w:rsidRDefault="006430D3">
      <w:r>
        <w:t xml:space="preserve">МЕТОДИЧЕСКАЯ РАЗРАБОТКА </w:t>
      </w:r>
    </w:p>
    <w:p w:rsidR="006430D3" w:rsidRDefault="006430D3">
      <w:bookmarkStart w:id="0" w:name="_GoBack"/>
      <w:bookmarkEnd w:id="0"/>
      <w:r>
        <w:t xml:space="preserve">ТЕМА: НАРОДНЫЕ ПРОМЫСЛЫ РОССИИ КАК ПУТЬ ХУДОЖНИКА В УСЛОВИЯХ ОБНОВЛЕННЫХ ФГОС ОБЩЕГО ОБРАЗОВАНИЯ </w:t>
      </w:r>
    </w:p>
    <w:p w:rsidR="006430D3" w:rsidRDefault="006430D3">
      <w:r>
        <w:t xml:space="preserve">Введение </w:t>
      </w:r>
    </w:p>
    <w:p w:rsidR="006430D3" w:rsidRDefault="006430D3">
      <w:r>
        <w:t xml:space="preserve">Современное образование в России подвергается постоянным изменениям и обновлениям, направленным на развитие компетенций учащихся и их подготовку к жизни в современном мире. Федеральные государственные образовательные стандарты (ФГОС) общего образования являются основой этой трансформации. Они ставят перед учителями задачу разработки и реализации учебных программ, которые максимально удовлетворяют требованиям обновленных стандартов. Однако, при всей сложности и многообразии ФГОС, существует множество тем, которые могут успешно интегрироваться в учебный процесс и способствовать развитию ключевых компетенций. Одной из таких тем являются народные промыслы России. </w:t>
      </w:r>
    </w:p>
    <w:p w:rsidR="006430D3" w:rsidRDefault="006430D3">
      <w:r>
        <w:t xml:space="preserve">Цель урока </w:t>
      </w:r>
    </w:p>
    <w:p w:rsidR="006430D3" w:rsidRDefault="006430D3">
      <w:r>
        <w:t xml:space="preserve">Цель данной методической разработки - предложить учителям основные принципы и методики интеграции темы "Народные промыслы России" в учебный процесс с учетом обновленных ФГОС общего образования. </w:t>
      </w:r>
    </w:p>
    <w:p w:rsidR="006430D3" w:rsidRDefault="006430D3">
      <w:r>
        <w:t xml:space="preserve">Задачи урока </w:t>
      </w:r>
    </w:p>
    <w:p w:rsidR="006430D3" w:rsidRDefault="006430D3">
      <w:r>
        <w:t>Познакомить учителей с ключевыми положениями ФГОС общего образования и их связью с темой "Народные промыслы России". Предложить методики интеграции народных промыслов в различные учебные предметы. Разработать план урока по народным промыслам, включая в себя цели, задачи, методы и оценочные критерии.</w:t>
      </w:r>
    </w:p>
    <w:p w:rsidR="006430D3" w:rsidRDefault="006430D3">
      <w:r>
        <w:t xml:space="preserve">Этапы урока </w:t>
      </w:r>
    </w:p>
    <w:p w:rsidR="006430D3" w:rsidRDefault="006430D3">
      <w:r>
        <w:t xml:space="preserve">Этап 1: Знакомство с ФГОС общего образования </w:t>
      </w:r>
      <w:proofErr w:type="gramStart"/>
      <w:r>
        <w:t>На</w:t>
      </w:r>
      <w:proofErr w:type="gramEnd"/>
      <w:r>
        <w:t xml:space="preserve"> этом этапе учителям предлагается ознакомиться с основными положениями ФГОС, которые касаются обучения и развития учащихся. Особое внимание уделяется компетенциям, которые можно развивать через тему "Народные промыслы России". </w:t>
      </w:r>
    </w:p>
    <w:p w:rsidR="006430D3" w:rsidRDefault="006430D3">
      <w:r>
        <w:t xml:space="preserve">Этап 2: Интеграция народных промыслов в учебный процесс </w:t>
      </w:r>
      <w:proofErr w:type="gramStart"/>
      <w:r>
        <w:t>На</w:t>
      </w:r>
      <w:proofErr w:type="gramEnd"/>
      <w:r>
        <w:t xml:space="preserve"> этом этапе учителям предлагаются методики интеграции народных промыслов в различные учебные предметы. Например, можно рассмотреть исторические аспекты народных промыслов в уроках истории, изучать географическое распределение промыслов в рамках географии, а также исследовать художественные традиции мастеров народных промыслов в предметах искусства. </w:t>
      </w:r>
    </w:p>
    <w:p w:rsidR="006430D3" w:rsidRDefault="006430D3">
      <w:r>
        <w:t xml:space="preserve">Этап 3: Разработка урока по народным промыслам </w:t>
      </w:r>
      <w:proofErr w:type="gramStart"/>
      <w:r>
        <w:t>На</w:t>
      </w:r>
      <w:proofErr w:type="gramEnd"/>
      <w:r>
        <w:t xml:space="preserve"> этом этапе учителям предлагается разработать конкретный урок по народным промыслам. В план урока включаются цели, задачи, методы обучения (лекции, практические занятия, мастер-классы), а также критерии оценки успеваемости учащихся. </w:t>
      </w:r>
    </w:p>
    <w:p w:rsidR="006430D3" w:rsidRDefault="006430D3">
      <w:r>
        <w:t xml:space="preserve">Заключение </w:t>
      </w:r>
    </w:p>
    <w:p w:rsidR="00383088" w:rsidRDefault="006430D3">
      <w:r>
        <w:t xml:space="preserve">Интеграция темы "Народные промыслы России" в учебный процесс с учетом обновленных ФГОС общего образования может быть эффективным способом развития компетенций учащихся и </w:t>
      </w:r>
      <w:r>
        <w:lastRenderedPageBreak/>
        <w:t>обогащения их образовательного опыта. Учителям предоставляется возможность творческого подхода к преподаванию и создания интересных и познавательных уроков</w:t>
      </w:r>
    </w:p>
    <w:sectPr w:rsidR="0038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10"/>
    <w:rsid w:val="00383088"/>
    <w:rsid w:val="006430D3"/>
    <w:rsid w:val="00E83310"/>
    <w:rsid w:val="00F1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3EF9"/>
  <w15:chartTrackingRefBased/>
  <w15:docId w15:val="{EFEBC07F-C8D1-47B5-A735-7CA43FC3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2023-09-23T05:39:00Z</dcterms:created>
  <dcterms:modified xsi:type="dcterms:W3CDTF">2023-09-25T10:43:00Z</dcterms:modified>
</cp:coreProperties>
</file>