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04" w:rsidRDefault="00664D04" w:rsidP="00664D04">
      <w:pPr>
        <w:pStyle w:val="c4"/>
        <w:jc w:val="center"/>
        <w:rPr>
          <w:rStyle w:val="c2"/>
          <w:rFonts w:eastAsiaTheme="majorEastAsia"/>
          <w:b/>
        </w:rPr>
      </w:pPr>
      <w:r>
        <w:rPr>
          <w:rStyle w:val="c2"/>
          <w:rFonts w:eastAsiaTheme="majorEastAsia"/>
          <w:b/>
        </w:rPr>
        <w:t>Мустафина Е.</w:t>
      </w:r>
      <w:proofErr w:type="gramStart"/>
      <w:r>
        <w:rPr>
          <w:rStyle w:val="c2"/>
          <w:rFonts w:eastAsiaTheme="majorEastAsia"/>
          <w:b/>
        </w:rPr>
        <w:t>П</w:t>
      </w:r>
      <w:proofErr w:type="gramEnd"/>
      <w:r>
        <w:rPr>
          <w:rStyle w:val="c2"/>
          <w:rFonts w:eastAsiaTheme="majorEastAsia"/>
          <w:b/>
        </w:rPr>
        <w:t xml:space="preserve"> </w:t>
      </w:r>
    </w:p>
    <w:p w:rsidR="00664D04" w:rsidRPr="00664D04" w:rsidRDefault="00664D04" w:rsidP="00664D04">
      <w:pPr>
        <w:pStyle w:val="c4"/>
        <w:jc w:val="center"/>
        <w:rPr>
          <w:rStyle w:val="c2"/>
          <w:rFonts w:eastAsiaTheme="majorEastAsia"/>
          <w:b/>
        </w:rPr>
      </w:pPr>
      <w:r>
        <w:rPr>
          <w:rStyle w:val="c2"/>
          <w:rFonts w:eastAsiaTheme="majorEastAsia"/>
          <w:b/>
        </w:rPr>
        <w:t xml:space="preserve">  </w:t>
      </w:r>
      <w:proofErr w:type="spellStart"/>
      <w:r w:rsidRPr="00664D04">
        <w:rPr>
          <w:rStyle w:val="c2"/>
          <w:rFonts w:eastAsiaTheme="majorEastAsia"/>
          <w:b/>
        </w:rPr>
        <w:t>Здоровьесберегающие</w:t>
      </w:r>
      <w:proofErr w:type="spellEnd"/>
      <w:r w:rsidRPr="00664D04">
        <w:rPr>
          <w:rStyle w:val="c2"/>
          <w:rFonts w:eastAsiaTheme="majorEastAsia"/>
          <w:b/>
        </w:rPr>
        <w:t xml:space="preserve"> технологии на уроках физической культуры</w:t>
      </w:r>
    </w:p>
    <w:p w:rsidR="00664D04" w:rsidRDefault="00664D04" w:rsidP="00664D04">
      <w:pPr>
        <w:pStyle w:val="c1"/>
      </w:pPr>
      <w:r>
        <w:rPr>
          <w:rStyle w:val="c0"/>
        </w:rPr>
        <w:t xml:space="preserve">     Использование </w:t>
      </w:r>
      <w:proofErr w:type="spellStart"/>
      <w:r>
        <w:rPr>
          <w:rStyle w:val="c0"/>
        </w:rPr>
        <w:t>здоровьесберегающих</w:t>
      </w:r>
      <w:proofErr w:type="spellEnd"/>
      <w:r>
        <w:rPr>
          <w:rStyle w:val="c0"/>
        </w:rPr>
        <w:t xml:space="preserve"> технологий в учебном процессе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профилактику асоциального поведения, активнее приобщать родителей школьников к работе по укреплению и сохранению здоровья детей. Внедрение в обучение </w:t>
      </w:r>
      <w:proofErr w:type="spellStart"/>
      <w:r>
        <w:rPr>
          <w:rStyle w:val="c0"/>
        </w:rPr>
        <w:t>здоровьесберегающих</w:t>
      </w:r>
      <w:proofErr w:type="spellEnd"/>
      <w:r>
        <w:rPr>
          <w:rStyle w:val="c0"/>
        </w:rPr>
        <w:t xml:space="preserve"> технологий ведёт к снижению показателей заболеваемости детей, улучшению психологического климата в детском коллективе. Учителю, освоившему эти технологии, легче и интереснее работать, поскольку исчезает проблема учебной дисциплины, происходит раскрепощение учителя, открывается простор для его педагогического творчества.</w:t>
      </w:r>
    </w:p>
    <w:p w:rsidR="00664D04" w:rsidRDefault="00664D04" w:rsidP="00664D04">
      <w:pPr>
        <w:pStyle w:val="c1"/>
      </w:pPr>
      <w:r>
        <w:rPr>
          <w:rStyle w:val="c0"/>
        </w:rPr>
        <w:t xml:space="preserve">        Основополагающей целью </w:t>
      </w:r>
      <w:proofErr w:type="spellStart"/>
      <w:r>
        <w:rPr>
          <w:rStyle w:val="c0"/>
        </w:rPr>
        <w:t>здоровьесберегающих</w:t>
      </w:r>
      <w:proofErr w:type="spellEnd"/>
      <w:r>
        <w:rPr>
          <w:rStyle w:val="c0"/>
        </w:rPr>
        <w:t xml:space="preserve"> образовательных технологий обучения является обеспечить школьнику возможность сохранения здоровья в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64D04" w:rsidRDefault="00664D04" w:rsidP="00664D04">
      <w:pPr>
        <w:pStyle w:val="c1"/>
      </w:pPr>
      <w:r>
        <w:rPr>
          <w:rStyle w:val="c0"/>
        </w:rPr>
        <w:t xml:space="preserve">        Для достижения целей </w:t>
      </w:r>
      <w:proofErr w:type="spellStart"/>
      <w:r>
        <w:rPr>
          <w:rStyle w:val="c0"/>
        </w:rPr>
        <w:t>здоровьесберегающих</w:t>
      </w:r>
      <w:proofErr w:type="spellEnd"/>
      <w:r>
        <w:rPr>
          <w:rStyle w:val="c0"/>
        </w:rPr>
        <w:t xml:space="preserve"> образовательных технологий обучения необходимо определить </w:t>
      </w:r>
      <w:r>
        <w:rPr>
          <w:rStyle w:val="c5"/>
        </w:rPr>
        <w:t>основные средства обучения: </w:t>
      </w:r>
      <w:r>
        <w:rPr>
          <w:rStyle w:val="c0"/>
        </w:rPr>
        <w:t>средства двигательной направленности; оздоровительные силы природы; гигиенические. Комплексное использование этих средств позволяет решать задачи педагогики оздоровления.</w:t>
      </w:r>
    </w:p>
    <w:p w:rsidR="00664D04" w:rsidRDefault="00664D04" w:rsidP="00664D04">
      <w:pPr>
        <w:pStyle w:val="c1"/>
      </w:pPr>
      <w:bookmarkStart w:id="0" w:name="_GoBack"/>
      <w:bookmarkEnd w:id="0"/>
      <w:r>
        <w:rPr>
          <w:rStyle w:val="c0"/>
        </w:rPr>
        <w:t>                  Проблемы здоровья школьника, выявленные в 21 веке и ставшими очень острыми, нужно решать комплексно. И школе как никогда отводится важнейшая роль в формировании у детей принципов и норм здорового образа жизни. Ведь дети – наше будущее, и то, какими они будут – таким будет и будущее. Их здоровье сегодня – это благополучие мира завтра.</w:t>
      </w:r>
    </w:p>
    <w:p w:rsidR="00664D04" w:rsidRDefault="00664D04" w:rsidP="00664D04">
      <w:pPr>
        <w:pStyle w:val="c1"/>
      </w:pPr>
      <w:r>
        <w:rPr>
          <w:rStyle w:val="c0"/>
        </w:rPr>
        <w:t> </w:t>
      </w:r>
    </w:p>
    <w:p w:rsidR="002B4B6A" w:rsidRDefault="002B4B6A"/>
    <w:sectPr w:rsidR="002B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04"/>
    <w:rsid w:val="001A5127"/>
    <w:rsid w:val="002B4B6A"/>
    <w:rsid w:val="00664D04"/>
    <w:rsid w:val="007E64FE"/>
    <w:rsid w:val="00873873"/>
    <w:rsid w:val="00F2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7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1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1A5127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664D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664D04"/>
  </w:style>
  <w:style w:type="paragraph" w:customStyle="1" w:styleId="c1">
    <w:name w:val="c1"/>
    <w:basedOn w:val="a"/>
    <w:rsid w:val="00664D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664D04"/>
  </w:style>
  <w:style w:type="character" w:customStyle="1" w:styleId="c5">
    <w:name w:val="c5"/>
    <w:basedOn w:val="a0"/>
    <w:rsid w:val="00664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27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51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51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1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1A5127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paragraph" w:customStyle="1" w:styleId="c4">
    <w:name w:val="c4"/>
    <w:basedOn w:val="a"/>
    <w:rsid w:val="00664D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">
    <w:name w:val="c2"/>
    <w:basedOn w:val="a0"/>
    <w:rsid w:val="00664D04"/>
  </w:style>
  <w:style w:type="paragraph" w:customStyle="1" w:styleId="c1">
    <w:name w:val="c1"/>
    <w:basedOn w:val="a"/>
    <w:rsid w:val="00664D0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0">
    <w:name w:val="c0"/>
    <w:basedOn w:val="a0"/>
    <w:rsid w:val="00664D04"/>
  </w:style>
  <w:style w:type="character" w:customStyle="1" w:styleId="c5">
    <w:name w:val="c5"/>
    <w:basedOn w:val="a0"/>
    <w:rsid w:val="0066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2018-01-09T08:08:00Z</cp:lastPrinted>
  <dcterms:created xsi:type="dcterms:W3CDTF">2018-01-09T08:12:00Z</dcterms:created>
  <dcterms:modified xsi:type="dcterms:W3CDTF">2018-01-09T08:12:00Z</dcterms:modified>
</cp:coreProperties>
</file>