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FA" w:rsidRPr="00F933FA" w:rsidRDefault="00F933FA" w:rsidP="00F933FA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</w:p>
    <w:p w:rsidR="0047452F" w:rsidRDefault="0047452F" w:rsidP="0047452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Использование здоровьесберегающих технологий </w:t>
      </w:r>
    </w:p>
    <w:p w:rsidR="002A5693" w:rsidRPr="004A7958" w:rsidRDefault="0047452F" w:rsidP="004A795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в обучении детей двум государственным языкам.</w:t>
      </w:r>
    </w:p>
    <w:bookmarkEnd w:id="0"/>
    <w:p w:rsidR="00A82992" w:rsidRDefault="0012320A" w:rsidP="004745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процесс обучения детей дошкольного возраста татарскому языку проходил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 организации и проведении занятий одним из самых важных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действий мы считаем, создание у детей положительной эмоциональной настроенности на занятие. Положительные эмоции способны полностью снимать последствия отрицательных воздействий на организм дошкольника. Поэтому стремимся, чтобы наши занятия проходили непринужденно, в атмосфере положительных эмоций.</w:t>
      </w:r>
    </w:p>
    <w:p w:rsidR="0012320A" w:rsidRDefault="0012320A" w:rsidP="0047452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занятий для детей любого возраста придумываем задания, выполнение которых не только помогает закрепить какие-либо знания, умения и навыки или получить новые, но и доставляет радость и удовольствие. Этому призваны помочь:</w:t>
      </w:r>
    </w:p>
    <w:p w:rsidR="0012320A" w:rsidRDefault="0012320A" w:rsidP="0047452F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Программа;</w:t>
      </w:r>
    </w:p>
    <w:p w:rsidR="0012320A" w:rsidRDefault="0012320A" w:rsidP="0047452F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план;</w:t>
      </w:r>
    </w:p>
    <w:p w:rsidR="0012320A" w:rsidRDefault="0012320A" w:rsidP="0047452F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Календарно-перспективный план;</w:t>
      </w:r>
    </w:p>
    <w:p w:rsidR="0012320A" w:rsidRDefault="0012320A" w:rsidP="0047452F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тетрадь;</w:t>
      </w:r>
    </w:p>
    <w:p w:rsidR="0012320A" w:rsidRDefault="0012320A" w:rsidP="0047452F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Аудиоматериал;</w:t>
      </w:r>
    </w:p>
    <w:p w:rsidR="0012320A" w:rsidRDefault="0012320A" w:rsidP="0047452F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Анимационные сюжеты;</w:t>
      </w:r>
    </w:p>
    <w:p w:rsidR="0012320A" w:rsidRDefault="0012320A" w:rsidP="0047452F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Наглядно-демонстрационный материал;</w:t>
      </w:r>
    </w:p>
    <w:p w:rsidR="0012320A" w:rsidRDefault="0012320A" w:rsidP="0047452F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Диагностический материал,</w:t>
      </w:r>
    </w:p>
    <w:p w:rsidR="0012320A" w:rsidRDefault="0012320A" w:rsidP="0047452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входят в УМК по обучению детей дошкольного возраста государственным языкам РТ «Говорим по-татарски».</w:t>
      </w:r>
    </w:p>
    <w:p w:rsidR="0012320A" w:rsidRDefault="0012320A" w:rsidP="0047452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proofErr w:type="spellStart"/>
      <w:r w:rsidR="00310FA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310FAF">
        <w:rPr>
          <w:rFonts w:ascii="Times New Roman" w:hAnsi="Times New Roman" w:cs="Times New Roman"/>
          <w:sz w:val="28"/>
          <w:szCs w:val="28"/>
        </w:rPr>
        <w:t xml:space="preserve"> технологий на занятиях по обучению детей татарскому языку соблюдаем гигиенические требования и учитываем чередование и смену видов деятельности с детьми.</w:t>
      </w:r>
    </w:p>
    <w:p w:rsidR="00310FAF" w:rsidRDefault="00310FAF" w:rsidP="0047452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Начиная со средней группы с первых занятий дети учатся общаться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татарском языке. При этом они усваивают большой объем нового материала (лексические единицы, грамматические конструкции), приобретают  произносительные навыки. Вслед за </w:t>
      </w:r>
      <w:proofErr w:type="spellStart"/>
      <w:r w:rsidRPr="00310FAF">
        <w:rPr>
          <w:rFonts w:ascii="Times New Roman" w:hAnsi="Times New Roman" w:cs="Times New Roman"/>
          <w:sz w:val="28"/>
          <w:szCs w:val="28"/>
        </w:rPr>
        <w:t>Акбай</w:t>
      </w:r>
      <w:proofErr w:type="spellEnd"/>
      <w:r w:rsidRPr="00310F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0FAF">
        <w:rPr>
          <w:rFonts w:ascii="Times New Roman" w:hAnsi="Times New Roman" w:cs="Times New Roman"/>
          <w:sz w:val="28"/>
          <w:szCs w:val="28"/>
        </w:rPr>
        <w:t>Мияу</w:t>
      </w:r>
      <w:proofErr w:type="spellEnd"/>
      <w:r w:rsidRPr="00310F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аудиозаписью дети многократно повторяют,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новые слова (особенно в средней 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 </w:t>
      </w:r>
      <w:r>
        <w:rPr>
          <w:rFonts w:ascii="Times New Roman" w:hAnsi="Times New Roman" w:cs="Times New Roman"/>
          <w:sz w:val="28"/>
          <w:szCs w:val="28"/>
          <w:lang w:val="tt-RU"/>
        </w:rPr>
        <w:t>әни, мин әти,...; Ипи тәмле-тәмле, чәй тәмле-тәмле, ...,), выражения, предложения. В ход идут различного рода движения (хлопки, притопы, повороты туловища, ходьба, бег на месте и т.д.).</w:t>
      </w:r>
    </w:p>
    <w:p w:rsidR="00310FAF" w:rsidRDefault="00310FAF" w:rsidP="0047452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Чтобы снять умственное напряжение, дать детям небольшой отдых, вызвать положительные эмоции, которые ведут к улучшению усвоения материала мы используем игры “Угости друга (бабушку, дедушку, маму, папу, Акбая, Мияу и т.д.</w:t>
      </w:r>
      <w:r w:rsidR="00B822F5">
        <w:rPr>
          <w:rFonts w:ascii="Times New Roman" w:hAnsi="Times New Roman" w:cs="Times New Roman"/>
          <w:sz w:val="28"/>
          <w:szCs w:val="28"/>
          <w:lang w:val="tt-RU"/>
        </w:rPr>
        <w:t>)”, “Подари игрушку!”, “Помоги кукле поставить на стол посуду для праздника”, “Приготовим салат”, игровые ситуации “Акбай и Мияу у нас в гостях”, “Кто тянул репку?”, “Мы идем в кафе (в цирк)”, “Что тебе нужно?”, “Казанга билет бир әле”, “На горке”</w:t>
      </w:r>
      <w:r w:rsidR="00B822F5">
        <w:rPr>
          <w:rFonts w:ascii="Times New Roman" w:hAnsi="Times New Roman" w:cs="Times New Roman"/>
          <w:sz w:val="28"/>
          <w:szCs w:val="28"/>
        </w:rPr>
        <w:t xml:space="preserve">, «За праздничным столом», «Я иду в школу», </w:t>
      </w:r>
      <w:r w:rsidR="00B822F5">
        <w:rPr>
          <w:rFonts w:ascii="Times New Roman" w:hAnsi="Times New Roman" w:cs="Times New Roman"/>
          <w:sz w:val="28"/>
          <w:szCs w:val="28"/>
        </w:rPr>
        <w:lastRenderedPageBreak/>
        <w:t xml:space="preserve">ролевые игры «Магазин игрушек (овощей, одежды, мебели, школьных принадлежностей)», «Кафе», «Цирк», «Командир», игры малой подвижности, игры с предметами, диалоги с воспитателем, друг с другом, со сказочными персонажами и с нашими друзьями </w:t>
      </w:r>
      <w:proofErr w:type="spellStart"/>
      <w:r w:rsidR="00B822F5">
        <w:rPr>
          <w:rFonts w:ascii="Times New Roman" w:hAnsi="Times New Roman" w:cs="Times New Roman"/>
          <w:sz w:val="28"/>
          <w:szCs w:val="28"/>
        </w:rPr>
        <w:t>Акбай</w:t>
      </w:r>
      <w:proofErr w:type="spellEnd"/>
      <w:r w:rsidR="00B822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822F5">
        <w:rPr>
          <w:rFonts w:ascii="Times New Roman" w:hAnsi="Times New Roman" w:cs="Times New Roman"/>
          <w:sz w:val="28"/>
          <w:szCs w:val="28"/>
        </w:rPr>
        <w:t>Мияу</w:t>
      </w:r>
      <w:proofErr w:type="spellEnd"/>
      <w:r w:rsidR="00B822F5">
        <w:rPr>
          <w:rFonts w:ascii="Times New Roman" w:hAnsi="Times New Roman" w:cs="Times New Roman"/>
          <w:sz w:val="28"/>
          <w:szCs w:val="28"/>
        </w:rPr>
        <w:t>, просмотр анимационных сюжетов, мультфильмов, драматизация небольших сценок, пение («Туп»</w:t>
      </w:r>
      <w:r w:rsidR="00BC011B">
        <w:rPr>
          <w:rFonts w:ascii="Times New Roman" w:hAnsi="Times New Roman" w:cs="Times New Roman"/>
          <w:sz w:val="28"/>
          <w:szCs w:val="28"/>
        </w:rPr>
        <w:t>, «Т</w:t>
      </w:r>
      <w:r w:rsidR="00BC011B">
        <w:rPr>
          <w:rFonts w:ascii="Times New Roman" w:hAnsi="Times New Roman" w:cs="Times New Roman"/>
          <w:sz w:val="28"/>
          <w:szCs w:val="28"/>
          <w:lang w:val="tt-RU"/>
        </w:rPr>
        <w:t xml:space="preserve">әмле”, “Матур курчак”, “Бу өй матур, бу өй зур”, “Баллы кишер”, “Зәңгәр чынаяк”), пение на занятиях – это </w:t>
      </w:r>
      <w:r w:rsidR="00BC011B">
        <w:rPr>
          <w:rFonts w:ascii="Times New Roman" w:hAnsi="Times New Roman" w:cs="Times New Roman"/>
          <w:sz w:val="28"/>
          <w:szCs w:val="28"/>
        </w:rPr>
        <w:t>огромный стимул для детей, спетая на татарском языке песенка, пусть простенькая – это первая победа, в знак того,  что малыш приобщается к другой культуре; также используем различные виды гимнастики: пальчиковая (снимает нервно-психическое напряжение, напряжение в руке и скованность, развивает мелкую моторику, что способствует развитию речи), дыхательная (помогает повысить возбудимость коры больших полушарий мозга, активизировать детей), для глаз (полезна в целях профилактики нарушения зрения, снятия напряжения).</w:t>
      </w:r>
    </w:p>
    <w:p w:rsidR="00BC011B" w:rsidRDefault="00BC011B" w:rsidP="0047452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проводим в игровой форме, так как малышам легче</w:t>
      </w:r>
      <w:r w:rsidR="00A2344E">
        <w:rPr>
          <w:rFonts w:ascii="Times New Roman" w:hAnsi="Times New Roman" w:cs="Times New Roman"/>
          <w:sz w:val="28"/>
          <w:szCs w:val="28"/>
        </w:rPr>
        <w:t xml:space="preserve"> воспринять подаваемый им материал через игру, а игра, как известно, является большим стимулятором чему-либо научиться.</w:t>
      </w:r>
    </w:p>
    <w:p w:rsidR="00A2344E" w:rsidRDefault="00A2344E" w:rsidP="0047452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Это может быть повторение лексики в игре с мячом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кем?», «Аша,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ю!», «Скажи по-татарски»), подвижные игры и хороводы «Бар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="00FD3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бакча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т.д.).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не боимся, что дети подвигались и пошумели, то потом будет трудно вернуть занятие в рабочее русло, совсем наоборот: сбросив напряжение, дети готовы серьезно потрудиться дальше.</w:t>
      </w:r>
    </w:p>
    <w:p w:rsidR="00E96BE5" w:rsidRDefault="00A2344E" w:rsidP="0047452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дети проявляют самостоятельность, решительность, сообразительность, глубже понимают значение слов. Игра вызывает у детей положительные эмоции</w:t>
      </w:r>
      <w:r w:rsidR="007D7687">
        <w:rPr>
          <w:rFonts w:ascii="Times New Roman" w:hAnsi="Times New Roman" w:cs="Times New Roman"/>
          <w:sz w:val="28"/>
          <w:szCs w:val="28"/>
        </w:rPr>
        <w:t>, легкость</w:t>
      </w:r>
      <w:r w:rsidR="00F810FF">
        <w:rPr>
          <w:rFonts w:ascii="Times New Roman" w:hAnsi="Times New Roman" w:cs="Times New Roman"/>
          <w:sz w:val="28"/>
          <w:szCs w:val="28"/>
        </w:rPr>
        <w:t xml:space="preserve"> и удовольствие.</w:t>
      </w:r>
      <w:r w:rsidR="00E96BE5">
        <w:rPr>
          <w:rFonts w:ascii="Times New Roman" w:hAnsi="Times New Roman" w:cs="Times New Roman"/>
          <w:sz w:val="28"/>
          <w:szCs w:val="28"/>
        </w:rPr>
        <w:t xml:space="preserve"> Хорошие игры помогают научиться найти решение какой-либо возникшей проблемы, выйти из несложной ситуации посредством полученных знаний языка. Во время игры «Разговор по телефону» дети подготовительных групп легко вступают в диалог и поддерживают его, применяя знания языка.</w:t>
      </w:r>
    </w:p>
    <w:p w:rsidR="00E96BE5" w:rsidRDefault="00E96BE5" w:rsidP="0047452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часто начинаем с «разогрева», то есть различного рода лексических, фонетических или лексико-грамматических «зарядок». Сделать этот этап более привлекательным и задающим тон всему занятию совсем несложно, если превратить его в маленькую игру или соревнование. Например, кто больше вспомнит слов на татарском языке, кто больше назовет слов на заданную тему, игры «Скажи конец слова», «Скажи по-татарски», «Что спрятано в коробке?» и т.д.</w:t>
      </w:r>
    </w:p>
    <w:p w:rsidR="00E96BE5" w:rsidRDefault="00E96BE5" w:rsidP="0047452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с лексикой очень хороши анимационные сюжеты, отрывки из мультипликационных фильмов и из телепередачи «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Әкият илендә”, </w:t>
      </w:r>
      <w:r>
        <w:rPr>
          <w:rFonts w:ascii="Times New Roman" w:hAnsi="Times New Roman" w:cs="Times New Roman"/>
          <w:sz w:val="28"/>
          <w:szCs w:val="28"/>
        </w:rPr>
        <w:t xml:space="preserve">которые транслируются по каналу ТНВ.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этапе закрепления лексики, или при повторном просмотре анимационных сюжетов мы применяем прием «озвучка» (убираем звук, превращая это в ещё более интересное занятие, попросив детей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переозвучить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по-татарски тот или иной отрывок.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Просмотр мультфильмов, анимационных </w:t>
      </w:r>
      <w:r w:rsidR="002D556D">
        <w:rPr>
          <w:rFonts w:ascii="Times New Roman" w:hAnsi="Times New Roman" w:cs="Times New Roman"/>
          <w:sz w:val="28"/>
          <w:szCs w:val="28"/>
        </w:rPr>
        <w:t>сюжетов на татарском языке настраивает на запоминание и одновременно дает психологическую разгрузку.</w:t>
      </w:r>
    </w:p>
    <w:p w:rsidR="002D556D" w:rsidRDefault="002D556D" w:rsidP="0047452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Несколько слов хочется сказать о драматизации, как о виде релаксации на НОД  татарского языка. Мы считаем, что драматизация способствует развитию навыков общения на татарском языке, расширяет кругозор детей.</w:t>
      </w:r>
    </w:p>
    <w:p w:rsidR="002D556D" w:rsidRPr="00E96BE5" w:rsidRDefault="002D556D" w:rsidP="0047452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нельзя превратить каждую деятельность по обучению детей татарскому языку, от начала до конца, в праздник.</w:t>
      </w:r>
      <w:r w:rsidR="00B8083A">
        <w:rPr>
          <w:rFonts w:ascii="Times New Roman" w:hAnsi="Times New Roman" w:cs="Times New Roman"/>
          <w:sz w:val="28"/>
          <w:szCs w:val="28"/>
        </w:rPr>
        <w:t xml:space="preserve"> Многое требует серьезного труда, вдумчивой интеллектуальной работы. Во всем нужно руководствоваться чувством меры. Тем не менее, если НОД построена таким образом, что дети будут всегда ожидать чего-то нового и интересного; если эмоциональная атмосфера будет атмосферой доброжелательства и сотрудничества; если наши дети будут иметь возможность развивать и проявлять не только свои знания, но и творческие способности, - безусловно, и обучать, и обучаться будет легко и радостно, что непременно положительно скажется на психофизическом здоровье наших воспитанников.</w:t>
      </w:r>
    </w:p>
    <w:p w:rsidR="0012320A" w:rsidRPr="0012320A" w:rsidRDefault="0012320A" w:rsidP="0047452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2320A" w:rsidRPr="0012320A" w:rsidSect="002A5693">
      <w:pgSz w:w="11906" w:h="16838"/>
      <w:pgMar w:top="1134" w:right="850" w:bottom="1134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01375"/>
    <w:multiLevelType w:val="hybridMultilevel"/>
    <w:tmpl w:val="29AE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20A"/>
    <w:rsid w:val="0012320A"/>
    <w:rsid w:val="00230499"/>
    <w:rsid w:val="002A5693"/>
    <w:rsid w:val="002D556D"/>
    <w:rsid w:val="00310FAF"/>
    <w:rsid w:val="0047452F"/>
    <w:rsid w:val="004A7958"/>
    <w:rsid w:val="007D7687"/>
    <w:rsid w:val="00A2344E"/>
    <w:rsid w:val="00A82992"/>
    <w:rsid w:val="00B8083A"/>
    <w:rsid w:val="00B822F5"/>
    <w:rsid w:val="00BC011B"/>
    <w:rsid w:val="00D5568F"/>
    <w:rsid w:val="00E96BE5"/>
    <w:rsid w:val="00F810FF"/>
    <w:rsid w:val="00F933FA"/>
    <w:rsid w:val="00FD3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home</cp:lastModifiedBy>
  <cp:revision>13</cp:revision>
  <cp:lastPrinted>2005-01-01T01:26:00Z</cp:lastPrinted>
  <dcterms:created xsi:type="dcterms:W3CDTF">2014-10-03T10:15:00Z</dcterms:created>
  <dcterms:modified xsi:type="dcterms:W3CDTF">2023-11-13T11:00:00Z</dcterms:modified>
</cp:coreProperties>
</file>