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6A" w:rsidRPr="00F614F9" w:rsidRDefault="00BA5656" w:rsidP="00F614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14F9">
        <w:rPr>
          <w:rFonts w:ascii="Times New Roman" w:hAnsi="Times New Roman" w:cs="Times New Roman"/>
          <w:b/>
          <w:i/>
          <w:sz w:val="24"/>
          <w:szCs w:val="24"/>
        </w:rPr>
        <w:t>Урок русского языка в 9 классе.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Тема:</w:t>
      </w:r>
      <w:r w:rsidRPr="00AF536A">
        <w:rPr>
          <w:rFonts w:ascii="Times New Roman" w:hAnsi="Times New Roman" w:cs="Times New Roman"/>
          <w:sz w:val="24"/>
          <w:szCs w:val="24"/>
        </w:rPr>
        <w:t xml:space="preserve"> Сложноподчиненные предложения с придаточными изъяснительными и определительными. Закрепление.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ЦЕЛЬ:</w:t>
      </w:r>
      <w:r w:rsidRPr="00AF5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закрепить  знания</w:t>
      </w:r>
      <w:proofErr w:type="gramEnd"/>
      <w:r w:rsidRPr="00AF536A">
        <w:rPr>
          <w:rFonts w:ascii="Times New Roman" w:hAnsi="Times New Roman" w:cs="Times New Roman"/>
          <w:sz w:val="24"/>
          <w:szCs w:val="24"/>
        </w:rPr>
        <w:t xml:space="preserve"> по теме « СПП с придаточными определительными и изъяснительными»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A5656" w:rsidRPr="00AF536A" w:rsidRDefault="00AF536A" w:rsidP="005659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5656" w:rsidRPr="00AF536A">
        <w:rPr>
          <w:rFonts w:ascii="Times New Roman" w:hAnsi="Times New Roman" w:cs="Times New Roman"/>
          <w:sz w:val="24"/>
          <w:szCs w:val="24"/>
        </w:rPr>
        <w:t>Формирование умений находить придаточные определительные и изъяснительные в СПП; способы и</w:t>
      </w:r>
      <w:r>
        <w:rPr>
          <w:rFonts w:ascii="Times New Roman" w:hAnsi="Times New Roman" w:cs="Times New Roman"/>
          <w:sz w:val="24"/>
          <w:szCs w:val="24"/>
        </w:rPr>
        <w:t>х связи с главным предложением.</w:t>
      </w:r>
    </w:p>
    <w:p w:rsidR="00BA5656" w:rsidRPr="00AF536A" w:rsidRDefault="00AF536A" w:rsidP="005659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5656" w:rsidRPr="00AF536A">
        <w:rPr>
          <w:rFonts w:ascii="Times New Roman" w:hAnsi="Times New Roman" w:cs="Times New Roman"/>
          <w:sz w:val="24"/>
          <w:szCs w:val="24"/>
        </w:rPr>
        <w:t>Развивать у учащихся умения различать и сопоставлять СПП с придаточными определительными и изъяснительными.</w:t>
      </w:r>
    </w:p>
    <w:p w:rsidR="00BA5656" w:rsidRPr="00AF536A" w:rsidRDefault="00AF536A" w:rsidP="005659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5656" w:rsidRPr="00AF536A">
        <w:rPr>
          <w:rFonts w:ascii="Times New Roman" w:hAnsi="Times New Roman" w:cs="Times New Roman"/>
          <w:sz w:val="24"/>
          <w:szCs w:val="24"/>
        </w:rPr>
        <w:t>Развивать у учащихся навыки употребления СПП с придаточными определительными и изъяснительными в монологической и диалогической речи, определять их стилистическую роль в тексте.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F536A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</w:t>
      </w:r>
    </w:p>
    <w:p w:rsidR="00565952" w:rsidRDefault="00BA5656" w:rsidP="005659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Формы и методы организации деятельности уч-ся</w:t>
      </w:r>
      <w:r w:rsidRPr="00AF536A">
        <w:rPr>
          <w:rFonts w:ascii="Times New Roman" w:hAnsi="Times New Roman" w:cs="Times New Roman"/>
          <w:sz w:val="24"/>
          <w:szCs w:val="24"/>
        </w:rPr>
        <w:t xml:space="preserve">: фронтальная, индивидуальная, </w:t>
      </w:r>
      <w:r w:rsidR="00AF536A">
        <w:rPr>
          <w:rFonts w:ascii="Times New Roman" w:hAnsi="Times New Roman" w:cs="Times New Roman"/>
          <w:sz w:val="24"/>
          <w:szCs w:val="24"/>
        </w:rPr>
        <w:t xml:space="preserve">парная, групповая. </w:t>
      </w:r>
    </w:p>
    <w:p w:rsidR="00BA5656" w:rsidRPr="00AF536A" w:rsidRDefault="00BA5656" w:rsidP="005659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Применяемые технологии</w:t>
      </w:r>
      <w:r w:rsidRPr="00AF536A">
        <w:rPr>
          <w:rFonts w:ascii="Times New Roman" w:hAnsi="Times New Roman" w:cs="Times New Roman"/>
          <w:sz w:val="24"/>
          <w:szCs w:val="24"/>
        </w:rPr>
        <w:t>: личностно-ориентированные, информационные, сотрудничество в группе</w:t>
      </w:r>
      <w:r w:rsidR="006702CF">
        <w:rPr>
          <w:rFonts w:ascii="Times New Roman" w:hAnsi="Times New Roman" w:cs="Times New Roman"/>
          <w:sz w:val="24"/>
          <w:szCs w:val="24"/>
        </w:rPr>
        <w:t>.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Оборудование и материалы к уроку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           -листы ученика для </w:t>
      </w:r>
      <w:r w:rsidR="006702CF">
        <w:rPr>
          <w:rFonts w:ascii="Times New Roman" w:hAnsi="Times New Roman" w:cs="Times New Roman"/>
          <w:sz w:val="24"/>
          <w:szCs w:val="24"/>
        </w:rPr>
        <w:t>оценивания</w:t>
      </w:r>
      <w:r w:rsidRPr="00AF536A">
        <w:rPr>
          <w:rFonts w:ascii="Times New Roman" w:hAnsi="Times New Roman" w:cs="Times New Roman"/>
          <w:sz w:val="24"/>
          <w:szCs w:val="24"/>
        </w:rPr>
        <w:t>,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           - тесты для индивидуальной работы обучающихся,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           -проектор,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           -экран,</w:t>
      </w:r>
    </w:p>
    <w:p w:rsidR="00BA5656" w:rsidRPr="00AF536A" w:rsidRDefault="00BA565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           - доска</w:t>
      </w:r>
    </w:p>
    <w:p w:rsidR="00F614F9" w:rsidRPr="00AF536A" w:rsidRDefault="00F614F9" w:rsidP="006702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614F9" w:rsidRPr="00AF536A" w:rsidRDefault="00F614F9" w:rsidP="00AF536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Притчу читает учитель. </w:t>
      </w:r>
    </w:p>
    <w:p w:rsidR="00F614F9" w:rsidRPr="00AF536A" w:rsidRDefault="00F614F9" w:rsidP="0056595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 И тот с ухмылкой ответил, что целый день возил проклятые камни. У второго мудрец спросил: «А что ты делал целый день?» и тот ответил: «А я добросовестно выполнял свою работу». А третий улыбнулся, его лицо засветилось радостью и удовольствием: </w:t>
      </w:r>
      <w:r w:rsidRPr="00AF536A">
        <w:rPr>
          <w:rFonts w:ascii="Times New Roman" w:hAnsi="Times New Roman" w:cs="Times New Roman"/>
          <w:i/>
          <w:iCs/>
          <w:sz w:val="24"/>
          <w:szCs w:val="24"/>
        </w:rPr>
        <w:t>«А я принимал участие в строительстве храма!»</w:t>
      </w:r>
    </w:p>
    <w:p w:rsidR="006702CF" w:rsidRDefault="00F614F9" w:rsidP="00AF536A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AF536A">
        <w:rPr>
          <w:rFonts w:ascii="Times New Roman" w:hAnsi="Times New Roman" w:cs="Times New Roman"/>
          <w:b/>
          <w:iCs/>
          <w:sz w:val="24"/>
          <w:szCs w:val="24"/>
        </w:rPr>
        <w:t>Фронтальная беседа по вопросу:</w:t>
      </w:r>
      <w:r w:rsidRPr="00AF53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614F9" w:rsidRPr="00AF536A" w:rsidRDefault="006702CF" w:rsidP="00AF536A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614F9" w:rsidRPr="00AF536A">
        <w:rPr>
          <w:rFonts w:ascii="Times New Roman" w:hAnsi="Times New Roman" w:cs="Times New Roman"/>
          <w:iCs/>
          <w:sz w:val="24"/>
          <w:szCs w:val="24"/>
        </w:rPr>
        <w:t>Ребята, какой храм мы будем строить на уроке? (высказывания детей).</w:t>
      </w:r>
    </w:p>
    <w:p w:rsidR="00F614F9" w:rsidRPr="00AF536A" w:rsidRDefault="00F614F9" w:rsidP="00AF536A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6702CF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 w:rsidRPr="00AF536A">
        <w:rPr>
          <w:rFonts w:ascii="Times New Roman" w:hAnsi="Times New Roman" w:cs="Times New Roman"/>
          <w:iCs/>
          <w:sz w:val="24"/>
          <w:szCs w:val="24"/>
        </w:rPr>
        <w:t xml:space="preserve"> Ребята, желаю вам, чтобы вы были сегодня именно строителями «ХРАМА ЗНАНИЙ»! Пусть урок принесет вам новые открытия, успехов вам!</w:t>
      </w:r>
    </w:p>
    <w:p w:rsidR="00F614F9" w:rsidRPr="00AF536A" w:rsidRDefault="00F614F9" w:rsidP="00AF536A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F536A">
        <w:rPr>
          <w:rFonts w:ascii="Times New Roman" w:hAnsi="Times New Roman" w:cs="Times New Roman"/>
          <w:b/>
          <w:iCs/>
          <w:sz w:val="24"/>
          <w:szCs w:val="24"/>
        </w:rPr>
        <w:t xml:space="preserve">2.Актуализация знаний. </w:t>
      </w:r>
      <w:r w:rsidR="006702CF"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="00143237" w:rsidRPr="00AF536A">
        <w:rPr>
          <w:rFonts w:ascii="Times New Roman" w:hAnsi="Times New Roman" w:cs="Times New Roman"/>
          <w:b/>
          <w:iCs/>
          <w:sz w:val="24"/>
          <w:szCs w:val="24"/>
        </w:rPr>
        <w:t xml:space="preserve">абота в парах. </w:t>
      </w:r>
      <w:proofErr w:type="spellStart"/>
      <w:r w:rsidR="00143237" w:rsidRPr="00AF536A">
        <w:rPr>
          <w:rFonts w:ascii="Times New Roman" w:hAnsi="Times New Roman" w:cs="Times New Roman"/>
          <w:b/>
          <w:iCs/>
          <w:sz w:val="24"/>
          <w:szCs w:val="24"/>
        </w:rPr>
        <w:t>Взаимооценивание</w:t>
      </w:r>
      <w:proofErr w:type="spellEnd"/>
      <w:r w:rsidR="00143237" w:rsidRPr="00AF536A">
        <w:rPr>
          <w:rFonts w:ascii="Times New Roman" w:hAnsi="Times New Roman" w:cs="Times New Roman"/>
          <w:b/>
          <w:iCs/>
          <w:sz w:val="24"/>
          <w:szCs w:val="24"/>
        </w:rPr>
        <w:t xml:space="preserve"> (по критериям на доске</w:t>
      </w:r>
      <w:r w:rsidR="006702CF">
        <w:rPr>
          <w:rFonts w:ascii="Times New Roman" w:hAnsi="Times New Roman" w:cs="Times New Roman"/>
          <w:b/>
          <w:iCs/>
          <w:sz w:val="24"/>
          <w:szCs w:val="24"/>
        </w:rPr>
        <w:t>: 5правильных ответов =5; 4=4;3=3;2=2</w:t>
      </w:r>
      <w:r w:rsidR="00143237" w:rsidRPr="00AF536A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F614F9" w:rsidRPr="00AF536A" w:rsidRDefault="00F614F9" w:rsidP="00AF536A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AF536A">
        <w:rPr>
          <w:rFonts w:ascii="Times New Roman" w:hAnsi="Times New Roman" w:cs="Times New Roman"/>
          <w:b/>
          <w:iCs/>
          <w:sz w:val="24"/>
          <w:szCs w:val="24"/>
        </w:rPr>
        <w:t>Задание:</w:t>
      </w:r>
      <w:r w:rsidRPr="00AF536A">
        <w:rPr>
          <w:rFonts w:ascii="Times New Roman" w:hAnsi="Times New Roman" w:cs="Times New Roman"/>
          <w:iCs/>
          <w:sz w:val="24"/>
          <w:szCs w:val="24"/>
        </w:rPr>
        <w:t xml:space="preserve"> дети получают карточки с ранее изученным теоретическим материалом, в котором допущены ошибки. Нужно найти </w:t>
      </w:r>
      <w:r w:rsidR="00143237" w:rsidRPr="00AF536A">
        <w:rPr>
          <w:rFonts w:ascii="Times New Roman" w:hAnsi="Times New Roman" w:cs="Times New Roman"/>
          <w:iCs/>
          <w:sz w:val="24"/>
          <w:szCs w:val="24"/>
        </w:rPr>
        <w:t>5 ошибок</w:t>
      </w:r>
      <w:r w:rsidRPr="00AF536A">
        <w:rPr>
          <w:rFonts w:ascii="Times New Roman" w:hAnsi="Times New Roman" w:cs="Times New Roman"/>
          <w:iCs/>
          <w:sz w:val="24"/>
          <w:szCs w:val="24"/>
        </w:rPr>
        <w:t xml:space="preserve"> и исправить.</w:t>
      </w:r>
      <w:r w:rsidR="00143237" w:rsidRPr="00AF536A">
        <w:rPr>
          <w:rFonts w:ascii="Times New Roman" w:hAnsi="Times New Roman" w:cs="Times New Roman"/>
          <w:iCs/>
          <w:sz w:val="24"/>
          <w:szCs w:val="24"/>
        </w:rPr>
        <w:t xml:space="preserve"> Затем на </w:t>
      </w:r>
      <w:r w:rsidR="00143237" w:rsidRPr="00C81411">
        <w:rPr>
          <w:rFonts w:ascii="Times New Roman" w:hAnsi="Times New Roman" w:cs="Times New Roman"/>
          <w:b/>
          <w:iCs/>
          <w:sz w:val="28"/>
          <w:szCs w:val="24"/>
        </w:rPr>
        <w:t>слайде</w:t>
      </w:r>
      <w:r w:rsidR="006702CF" w:rsidRPr="00C81411">
        <w:rPr>
          <w:rFonts w:ascii="Times New Roman" w:hAnsi="Times New Roman" w:cs="Times New Roman"/>
          <w:b/>
          <w:iCs/>
          <w:sz w:val="28"/>
          <w:szCs w:val="24"/>
        </w:rPr>
        <w:t xml:space="preserve"> 1</w:t>
      </w:r>
      <w:r w:rsidR="00143237" w:rsidRPr="00AF536A">
        <w:rPr>
          <w:rFonts w:ascii="Times New Roman" w:hAnsi="Times New Roman" w:cs="Times New Roman"/>
          <w:iCs/>
          <w:sz w:val="24"/>
          <w:szCs w:val="24"/>
        </w:rPr>
        <w:t xml:space="preserve"> появляется правильный текст</w:t>
      </w:r>
      <w:r w:rsidR="00C81411">
        <w:rPr>
          <w:rFonts w:ascii="Times New Roman" w:hAnsi="Times New Roman" w:cs="Times New Roman"/>
          <w:iCs/>
          <w:sz w:val="24"/>
          <w:szCs w:val="24"/>
        </w:rPr>
        <w:t>,</w:t>
      </w:r>
      <w:r w:rsidR="00143237" w:rsidRPr="00AF536A">
        <w:rPr>
          <w:rFonts w:ascii="Times New Roman" w:hAnsi="Times New Roman" w:cs="Times New Roman"/>
          <w:iCs/>
          <w:sz w:val="24"/>
          <w:szCs w:val="24"/>
        </w:rPr>
        <w:t xml:space="preserve"> и дети проводят проверку.</w:t>
      </w:r>
    </w:p>
    <w:p w:rsidR="00143237" w:rsidRPr="00AF536A" w:rsidRDefault="00143237" w:rsidP="005659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i/>
          <w:sz w:val="24"/>
          <w:szCs w:val="24"/>
        </w:rPr>
        <w:t xml:space="preserve">СПП - вид сложного предложения, для которого характерно деление на две основные части: главную и придаточную. Придаточное подчиняется главному и отвечает на вопросы. СПП – это сложное предложение, простые в составе </w:t>
      </w:r>
      <w:proofErr w:type="gramStart"/>
      <w:r w:rsidRPr="00AF536A">
        <w:rPr>
          <w:rFonts w:ascii="Times New Roman" w:hAnsi="Times New Roman" w:cs="Times New Roman"/>
          <w:i/>
          <w:sz w:val="24"/>
          <w:szCs w:val="24"/>
        </w:rPr>
        <w:t>которого  связаны</w:t>
      </w:r>
      <w:proofErr w:type="gramEnd"/>
      <w:r w:rsidRPr="00AF536A">
        <w:rPr>
          <w:rFonts w:ascii="Times New Roman" w:hAnsi="Times New Roman" w:cs="Times New Roman"/>
          <w:i/>
          <w:sz w:val="24"/>
          <w:szCs w:val="24"/>
        </w:rPr>
        <w:t xml:space="preserve"> подчинительными союзами. </w:t>
      </w:r>
      <w:proofErr w:type="gramStart"/>
      <w:r w:rsidRPr="00AF536A">
        <w:rPr>
          <w:rFonts w:ascii="Times New Roman" w:hAnsi="Times New Roman" w:cs="Times New Roman"/>
          <w:i/>
          <w:sz w:val="24"/>
          <w:szCs w:val="24"/>
        </w:rPr>
        <w:t>Союзы  могут</w:t>
      </w:r>
      <w:proofErr w:type="gramEnd"/>
      <w:r w:rsidRPr="00AF536A">
        <w:rPr>
          <w:rFonts w:ascii="Times New Roman" w:hAnsi="Times New Roman" w:cs="Times New Roman"/>
          <w:i/>
          <w:sz w:val="24"/>
          <w:szCs w:val="24"/>
        </w:rPr>
        <w:t xml:space="preserve"> быть членами предложения. Существует </w:t>
      </w:r>
      <w:r w:rsidR="006702CF">
        <w:rPr>
          <w:rFonts w:ascii="Times New Roman" w:hAnsi="Times New Roman" w:cs="Times New Roman"/>
          <w:i/>
          <w:sz w:val="24"/>
          <w:szCs w:val="24"/>
        </w:rPr>
        <w:t>4</w:t>
      </w:r>
      <w:r w:rsidRPr="00AF536A">
        <w:rPr>
          <w:rFonts w:ascii="Times New Roman" w:hAnsi="Times New Roman" w:cs="Times New Roman"/>
          <w:i/>
          <w:sz w:val="24"/>
          <w:szCs w:val="24"/>
        </w:rPr>
        <w:t xml:space="preserve"> типа СПП: определительные,</w:t>
      </w:r>
      <w:r w:rsidR="006702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702CF">
        <w:rPr>
          <w:rFonts w:ascii="Times New Roman" w:hAnsi="Times New Roman" w:cs="Times New Roman"/>
          <w:i/>
          <w:sz w:val="24"/>
          <w:szCs w:val="24"/>
        </w:rPr>
        <w:t>дополнительные,  изъяснительные</w:t>
      </w:r>
      <w:proofErr w:type="gramEnd"/>
      <w:r w:rsidRPr="00AF536A">
        <w:rPr>
          <w:rFonts w:ascii="Times New Roman" w:hAnsi="Times New Roman" w:cs="Times New Roman"/>
          <w:i/>
          <w:sz w:val="24"/>
          <w:szCs w:val="24"/>
        </w:rPr>
        <w:t>, обстоятельственные. Определительные придаточные предложения отвечают на вопросы определения. Изъяснительные придаточные отвечают на глагольные вопросы</w:t>
      </w:r>
      <w:r w:rsidRPr="00AF536A">
        <w:rPr>
          <w:rFonts w:ascii="Times New Roman" w:hAnsi="Times New Roman" w:cs="Times New Roman"/>
          <w:sz w:val="24"/>
          <w:szCs w:val="24"/>
        </w:rPr>
        <w:t>.</w:t>
      </w:r>
    </w:p>
    <w:p w:rsidR="00565952" w:rsidRDefault="00565952" w:rsidP="00AF53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65952" w:rsidRDefault="00565952" w:rsidP="00AF53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14F9" w:rsidRPr="00AF536A" w:rsidRDefault="00143237" w:rsidP="00AF53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lastRenderedPageBreak/>
        <w:t>3.Определение темы и постановка целей.</w:t>
      </w:r>
      <w:r w:rsidR="00E328C6" w:rsidRPr="00AF536A">
        <w:rPr>
          <w:rFonts w:ascii="Times New Roman" w:hAnsi="Times New Roman" w:cs="Times New Roman"/>
          <w:b/>
          <w:sz w:val="24"/>
          <w:szCs w:val="24"/>
        </w:rPr>
        <w:t xml:space="preserve"> Работа в группах.</w:t>
      </w:r>
    </w:p>
    <w:p w:rsidR="00143237" w:rsidRPr="00AF536A" w:rsidRDefault="00E328C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AF536A">
        <w:rPr>
          <w:rFonts w:ascii="Times New Roman" w:hAnsi="Times New Roman" w:cs="Times New Roman"/>
          <w:sz w:val="24"/>
          <w:szCs w:val="24"/>
        </w:rPr>
        <w:t xml:space="preserve"> дети разбиваются на группы по 4 человека. Каждая группа получает карточки с зашифрованной темой (слова записаны задом наперед). </w:t>
      </w:r>
    </w:p>
    <w:p w:rsidR="00E328C6" w:rsidRPr="00AF536A" w:rsidRDefault="00E328C6" w:rsidP="00AF536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536A">
        <w:rPr>
          <w:rFonts w:ascii="Times New Roman" w:hAnsi="Times New Roman" w:cs="Times New Roman"/>
          <w:i/>
          <w:sz w:val="24"/>
          <w:szCs w:val="24"/>
        </w:rPr>
        <w:t>Еынчотадирп</w:t>
      </w:r>
      <w:proofErr w:type="spellEnd"/>
      <w:r w:rsidRPr="00AF53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536A">
        <w:rPr>
          <w:rFonts w:ascii="Times New Roman" w:hAnsi="Times New Roman" w:cs="Times New Roman"/>
          <w:i/>
          <w:sz w:val="24"/>
          <w:szCs w:val="24"/>
        </w:rPr>
        <w:t>еыньлетиледерпо</w:t>
      </w:r>
      <w:proofErr w:type="spellEnd"/>
      <w:r w:rsidRPr="00AF53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536A">
        <w:rPr>
          <w:rFonts w:ascii="Times New Roman" w:hAnsi="Times New Roman" w:cs="Times New Roman"/>
          <w:i/>
          <w:sz w:val="24"/>
          <w:szCs w:val="24"/>
        </w:rPr>
        <w:t>еыньлетинсяъзи</w:t>
      </w:r>
      <w:proofErr w:type="spellEnd"/>
      <w:r w:rsidRPr="00AF536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F536A">
        <w:rPr>
          <w:rFonts w:ascii="Times New Roman" w:hAnsi="Times New Roman" w:cs="Times New Roman"/>
          <w:i/>
          <w:sz w:val="24"/>
          <w:szCs w:val="24"/>
        </w:rPr>
        <w:t>Еинелперказ</w:t>
      </w:r>
      <w:proofErr w:type="spellEnd"/>
      <w:r w:rsidRPr="00AF536A">
        <w:rPr>
          <w:rFonts w:ascii="Times New Roman" w:hAnsi="Times New Roman" w:cs="Times New Roman"/>
          <w:i/>
          <w:sz w:val="24"/>
          <w:szCs w:val="24"/>
        </w:rPr>
        <w:t>.</w:t>
      </w:r>
    </w:p>
    <w:p w:rsidR="00E328C6" w:rsidRPr="00AF536A" w:rsidRDefault="00E328C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Тема определяется и записывается в тетрадь. Дети ставят цели на урок, озвучивают их или записывают в тетрадь.</w:t>
      </w:r>
    </w:p>
    <w:p w:rsidR="00E328C6" w:rsidRPr="00AF536A" w:rsidRDefault="00E328C6" w:rsidP="00AF53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4.Работа по теме урока.</w:t>
      </w:r>
    </w:p>
    <w:p w:rsidR="00E328C6" w:rsidRPr="00AF536A" w:rsidRDefault="00E328C6" w:rsidP="00AF53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 xml:space="preserve">А) Работа в группе. </w:t>
      </w:r>
      <w:r w:rsidR="00C81411">
        <w:rPr>
          <w:rFonts w:ascii="Times New Roman" w:hAnsi="Times New Roman" w:cs="Times New Roman"/>
          <w:b/>
          <w:sz w:val="24"/>
          <w:szCs w:val="24"/>
        </w:rPr>
        <w:t xml:space="preserve">Проверка по эталону на </w:t>
      </w:r>
      <w:r w:rsidR="00C81411" w:rsidRPr="00C81411">
        <w:rPr>
          <w:rFonts w:ascii="Times New Roman" w:hAnsi="Times New Roman" w:cs="Times New Roman"/>
          <w:b/>
          <w:sz w:val="28"/>
          <w:szCs w:val="24"/>
        </w:rPr>
        <w:t>слайде 3</w:t>
      </w:r>
      <w:r w:rsidR="00C81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536A">
        <w:rPr>
          <w:rFonts w:ascii="Times New Roman" w:hAnsi="Times New Roman" w:cs="Times New Roman"/>
          <w:b/>
          <w:sz w:val="24"/>
          <w:szCs w:val="24"/>
        </w:rPr>
        <w:t>Оценивание по критериям на доске.</w:t>
      </w:r>
    </w:p>
    <w:p w:rsidR="00E328C6" w:rsidRPr="00AF536A" w:rsidRDefault="00E328C6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AF536A">
        <w:rPr>
          <w:rFonts w:ascii="Times New Roman" w:hAnsi="Times New Roman" w:cs="Times New Roman"/>
          <w:sz w:val="24"/>
          <w:szCs w:val="24"/>
        </w:rPr>
        <w:t xml:space="preserve"> прочитать предложения на </w:t>
      </w:r>
      <w:r w:rsidRPr="00C81411">
        <w:rPr>
          <w:rFonts w:ascii="Times New Roman" w:hAnsi="Times New Roman" w:cs="Times New Roman"/>
          <w:b/>
          <w:sz w:val="28"/>
          <w:szCs w:val="24"/>
        </w:rPr>
        <w:t>слайде</w:t>
      </w:r>
      <w:r w:rsidR="006702CF" w:rsidRPr="00C81411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Pr="00AF536A">
        <w:rPr>
          <w:rFonts w:ascii="Times New Roman" w:hAnsi="Times New Roman" w:cs="Times New Roman"/>
          <w:sz w:val="24"/>
          <w:szCs w:val="24"/>
        </w:rPr>
        <w:t>. Определить СПП с придаточными изъяснительными.</w:t>
      </w:r>
    </w:p>
    <w:p w:rsidR="00EF3CA4" w:rsidRPr="00AF536A" w:rsidRDefault="00EF3CA4" w:rsidP="00AF53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В ясный день вы увидите в лесу, как осенняя паутина блестит на </w:t>
      </w:r>
      <w:proofErr w:type="spellStart"/>
      <w:proofErr w:type="gramStart"/>
      <w:r w:rsidRPr="00AF536A">
        <w:rPr>
          <w:rFonts w:ascii="Times New Roman" w:hAnsi="Times New Roman" w:cs="Times New Roman"/>
          <w:sz w:val="24"/>
          <w:szCs w:val="24"/>
        </w:rPr>
        <w:t>солнце.</w:t>
      </w:r>
      <w:r w:rsidRPr="00AF536A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spellEnd"/>
      <w:proofErr w:type="gramEnd"/>
    </w:p>
    <w:p w:rsidR="00EF3CA4" w:rsidRPr="00AF536A" w:rsidRDefault="00EF3CA4" w:rsidP="00AF53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Трех сосен, которые так любил Пушкин, в Михайловском сейчас нет.</w:t>
      </w:r>
    </w:p>
    <w:p w:rsidR="00EF3CA4" w:rsidRPr="00AF536A" w:rsidRDefault="00EF3CA4" w:rsidP="00AF53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На месте, где они когда-то росли, посажены молодые сосенки.</w:t>
      </w:r>
    </w:p>
    <w:p w:rsidR="00EF3CA4" w:rsidRPr="00AF536A" w:rsidRDefault="00EF3CA4" w:rsidP="00AF53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Затем она стала расспрашивать, где я </w:t>
      </w:r>
      <w:proofErr w:type="spellStart"/>
      <w:proofErr w:type="gramStart"/>
      <w:r w:rsidRPr="00AF536A">
        <w:rPr>
          <w:rFonts w:ascii="Times New Roman" w:hAnsi="Times New Roman" w:cs="Times New Roman"/>
          <w:sz w:val="24"/>
          <w:szCs w:val="24"/>
        </w:rPr>
        <w:t>работаю.</w:t>
      </w:r>
      <w:r w:rsidRPr="00AF536A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spellEnd"/>
      <w:proofErr w:type="gramEnd"/>
    </w:p>
    <w:p w:rsidR="00EF3CA4" w:rsidRPr="00AF536A" w:rsidRDefault="00EF3CA4" w:rsidP="00AF53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Я спросил, есть ли у него учебник.</w:t>
      </w:r>
    </w:p>
    <w:p w:rsidR="00EF3CA4" w:rsidRPr="00AF536A" w:rsidRDefault="00EF3CA4" w:rsidP="00AF53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Я полюбил эту маленькую окрашенную улицу и был уверен, что она самая живописная в </w:t>
      </w:r>
      <w:proofErr w:type="spellStart"/>
      <w:proofErr w:type="gramStart"/>
      <w:r w:rsidRPr="00AF536A">
        <w:rPr>
          <w:rFonts w:ascii="Times New Roman" w:hAnsi="Times New Roman" w:cs="Times New Roman"/>
          <w:sz w:val="24"/>
          <w:szCs w:val="24"/>
        </w:rPr>
        <w:t>мире.</w:t>
      </w:r>
      <w:r w:rsidRPr="00AF536A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spellEnd"/>
      <w:proofErr w:type="gramEnd"/>
    </w:p>
    <w:p w:rsidR="00EF3CA4" w:rsidRPr="00AF536A" w:rsidRDefault="00EF3CA4" w:rsidP="00AF53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Бывают дни, когда жизнь представляется нам особенно ясной и </w:t>
      </w:r>
      <w:proofErr w:type="spellStart"/>
      <w:proofErr w:type="gramStart"/>
      <w:r w:rsidRPr="00AF536A">
        <w:rPr>
          <w:rFonts w:ascii="Times New Roman" w:hAnsi="Times New Roman" w:cs="Times New Roman"/>
          <w:sz w:val="24"/>
          <w:szCs w:val="24"/>
        </w:rPr>
        <w:t>слаженной.</w:t>
      </w:r>
      <w:r w:rsidRPr="00AF536A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spellEnd"/>
      <w:proofErr w:type="gramEnd"/>
    </w:p>
    <w:p w:rsidR="00E328C6" w:rsidRPr="00AF536A" w:rsidRDefault="00EF3CA4" w:rsidP="00AF53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Снова стало слышно, как ручей гремит на дне </w:t>
      </w:r>
      <w:proofErr w:type="spellStart"/>
      <w:proofErr w:type="gramStart"/>
      <w:r w:rsidRPr="00AF536A">
        <w:rPr>
          <w:rFonts w:ascii="Times New Roman" w:hAnsi="Times New Roman" w:cs="Times New Roman"/>
          <w:sz w:val="24"/>
          <w:szCs w:val="24"/>
        </w:rPr>
        <w:t>пропасти.</w:t>
      </w:r>
      <w:r w:rsidRPr="00AF536A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spellEnd"/>
      <w:proofErr w:type="gramEnd"/>
    </w:p>
    <w:p w:rsidR="00EF3CA4" w:rsidRPr="00AF536A" w:rsidRDefault="00C81411" w:rsidP="00AF53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Работа в парах по карточке.</w:t>
      </w:r>
      <w:r w:rsidR="00EF3CA4" w:rsidRPr="00AF5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928" w:rsidRPr="00AF536A">
        <w:rPr>
          <w:rFonts w:ascii="Times New Roman" w:hAnsi="Times New Roman" w:cs="Times New Roman"/>
          <w:b/>
          <w:sz w:val="24"/>
          <w:szCs w:val="24"/>
        </w:rPr>
        <w:t xml:space="preserve">Выполнение задания, проверка. </w:t>
      </w:r>
      <w:r w:rsidR="00EF3CA4" w:rsidRPr="00AF536A">
        <w:rPr>
          <w:rFonts w:ascii="Times New Roman" w:hAnsi="Times New Roman" w:cs="Times New Roman"/>
          <w:b/>
          <w:sz w:val="24"/>
          <w:szCs w:val="24"/>
        </w:rPr>
        <w:t>Оценивание по критериям на доске.</w:t>
      </w:r>
    </w:p>
    <w:p w:rsidR="00EF3CA4" w:rsidRPr="00AF536A" w:rsidRDefault="00EF3CA4" w:rsidP="00AF5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AF536A">
        <w:rPr>
          <w:rFonts w:ascii="Times New Roman" w:hAnsi="Times New Roman" w:cs="Times New Roman"/>
          <w:sz w:val="24"/>
          <w:szCs w:val="24"/>
        </w:rPr>
        <w:t xml:space="preserve"> Найти СПП с придаточными определительными и выписать их номера (5 штук).</w:t>
      </w:r>
    </w:p>
    <w:p w:rsidR="00EF3CA4" w:rsidRPr="00AF536A" w:rsidRDefault="003D1928" w:rsidP="00C81411">
      <w:pPr>
        <w:pStyle w:val="a4"/>
        <w:spacing w:after="0" w:afterAutospacing="0" w:line="276" w:lineRule="auto"/>
        <w:jc w:val="both"/>
      </w:pPr>
      <w:r w:rsidRPr="00AF536A">
        <w:t xml:space="preserve">1) </w:t>
      </w:r>
      <w:proofErr w:type="gramStart"/>
      <w:r w:rsidR="00EF3CA4" w:rsidRPr="00AF536A">
        <w:t>В</w:t>
      </w:r>
      <w:proofErr w:type="gramEnd"/>
      <w:r w:rsidR="00EF3CA4" w:rsidRPr="00AF536A">
        <w:t xml:space="preserve"> ясный весенний день ранним утром мы собирались на охоту. </w:t>
      </w:r>
      <w:r w:rsidRPr="00AF536A">
        <w:t>2)</w:t>
      </w:r>
      <w:r w:rsidR="00EF3CA4" w:rsidRPr="00AF536A">
        <w:t>Я надел кожаную куртку, длинные охотничьи сапоги и с гордостью поглядывал на приятеля, который был в обыкновенном костюме, стареньком шерстя</w:t>
      </w:r>
      <w:r w:rsidRPr="00AF536A">
        <w:t>ном свитере, полотняной рубашке</w:t>
      </w:r>
      <w:r w:rsidR="00EF3CA4" w:rsidRPr="00AF536A">
        <w:t>.</w:t>
      </w:r>
      <w:r w:rsidRPr="00AF536A">
        <w:t xml:space="preserve">3) </w:t>
      </w:r>
      <w:r w:rsidR="00EF3CA4" w:rsidRPr="00AF536A">
        <w:t>Мы</w:t>
      </w:r>
      <w:r w:rsidRPr="00AF536A">
        <w:t xml:space="preserve"> вышли из дома </w:t>
      </w:r>
      <w:proofErr w:type="gramStart"/>
      <w:r w:rsidRPr="00AF536A">
        <w:t xml:space="preserve">и </w:t>
      </w:r>
      <w:r w:rsidR="00EF3CA4" w:rsidRPr="00AF536A">
        <w:t xml:space="preserve"> пош</w:t>
      </w:r>
      <w:r w:rsidRPr="00AF536A">
        <w:t>ли</w:t>
      </w:r>
      <w:proofErr w:type="gramEnd"/>
      <w:r w:rsidRPr="00AF536A">
        <w:t xml:space="preserve"> вдоль песчаного берега реки , который соединял  </w:t>
      </w:r>
      <w:r w:rsidR="00EF3CA4" w:rsidRPr="00AF536A">
        <w:t xml:space="preserve"> деревню с большим лиственным лесом. </w:t>
      </w:r>
      <w:r w:rsidRPr="00AF536A">
        <w:t>4) Быстрота, резкость, точность, внезапность соколиной охоты связаны с тобой основной пищей, которой кречет питается на воле. 5) Собака попятилась и нехотя скрылась от осиного роя в ельнике, где время от времени слышалось её приглушенное ворчание. 6)Гусиный крик, который всколыхнул тишину раннего утра, разнесся над рекой, лугом и улетел в поле и лес. 7)</w:t>
      </w:r>
      <w:proofErr w:type="gramStart"/>
      <w:r w:rsidRPr="00AF536A">
        <w:t>А</w:t>
      </w:r>
      <w:proofErr w:type="gramEnd"/>
      <w:r w:rsidRPr="00AF536A">
        <w:t xml:space="preserve"> вот низенький бабушки домик с глиняной завалинкой, с мальвами у крыльца. 8) Пчелиная пасека находилась далеко за деревней.</w:t>
      </w:r>
    </w:p>
    <w:p w:rsidR="003D1928" w:rsidRPr="00AF536A" w:rsidRDefault="003D1928" w:rsidP="00AF536A">
      <w:pPr>
        <w:pStyle w:val="a4"/>
        <w:spacing w:after="0" w:afterAutospacing="0" w:line="276" w:lineRule="auto"/>
        <w:rPr>
          <w:b/>
        </w:rPr>
      </w:pPr>
      <w:r w:rsidRPr="00AF536A">
        <w:rPr>
          <w:b/>
        </w:rPr>
        <w:t xml:space="preserve">В) Работа в парах. </w:t>
      </w:r>
      <w:r w:rsidR="001C1465" w:rsidRPr="00AF536A">
        <w:rPr>
          <w:b/>
        </w:rPr>
        <w:t xml:space="preserve">Проверка по эталону на </w:t>
      </w:r>
      <w:r w:rsidR="001C1465" w:rsidRPr="00C81411">
        <w:rPr>
          <w:b/>
          <w:sz w:val="28"/>
        </w:rPr>
        <w:t>слайде</w:t>
      </w:r>
      <w:r w:rsidR="00C81411" w:rsidRPr="00C81411">
        <w:rPr>
          <w:b/>
          <w:sz w:val="28"/>
        </w:rPr>
        <w:t xml:space="preserve"> </w:t>
      </w:r>
      <w:r w:rsidR="00C81411">
        <w:rPr>
          <w:b/>
          <w:sz w:val="28"/>
        </w:rPr>
        <w:t>4</w:t>
      </w:r>
      <w:r w:rsidR="001C1465" w:rsidRPr="00AF536A">
        <w:rPr>
          <w:b/>
        </w:rPr>
        <w:t xml:space="preserve">. </w:t>
      </w:r>
      <w:r w:rsidRPr="00AF536A">
        <w:rPr>
          <w:b/>
        </w:rPr>
        <w:t xml:space="preserve">Оценивание по критериям. </w:t>
      </w:r>
    </w:p>
    <w:p w:rsidR="003D1928" w:rsidRPr="00AF536A" w:rsidRDefault="003D1928" w:rsidP="00AF536A">
      <w:pPr>
        <w:pStyle w:val="a4"/>
        <w:spacing w:after="0" w:afterAutospacing="0" w:line="276" w:lineRule="auto"/>
      </w:pPr>
      <w:r w:rsidRPr="00AF536A">
        <w:rPr>
          <w:b/>
        </w:rPr>
        <w:t>Задание:</w:t>
      </w:r>
      <w:r w:rsidRPr="00AF536A">
        <w:t xml:space="preserve"> из 2х простых предложений составить СПП с придаточным определительным.</w:t>
      </w:r>
      <w:r w:rsidR="00C81411">
        <w:t xml:space="preserve"> </w:t>
      </w:r>
    </w:p>
    <w:p w:rsidR="003D1928" w:rsidRPr="00AF536A" w:rsidRDefault="001C1465" w:rsidP="00565952">
      <w:pPr>
        <w:pStyle w:val="a4"/>
        <w:spacing w:after="0" w:afterAutospacing="0" w:line="276" w:lineRule="auto"/>
        <w:jc w:val="both"/>
      </w:pPr>
      <w:r w:rsidRPr="00AF536A">
        <w:t xml:space="preserve">1)Часто в поезде происходят интересные разговоры. Их не услышишь даже в кругу друзей. 2) Я подошёл к дому. Во дворе было много народа. 3) Стояла глубокая ночь. Её тишину нарушали только идущие вдали поезда. 4) Мы смотрели в морскую даль. Там мелькают силуэты пассажирских судов. 5) Лучшим местом на земле называл К. Паустовский холм под стеной </w:t>
      </w:r>
      <w:proofErr w:type="spellStart"/>
      <w:r w:rsidRPr="00AF536A">
        <w:t>Святогорского</w:t>
      </w:r>
      <w:proofErr w:type="spellEnd"/>
      <w:r w:rsidRPr="00AF536A">
        <w:t xml:space="preserve"> монастыря на </w:t>
      </w:r>
      <w:proofErr w:type="spellStart"/>
      <w:r w:rsidRPr="00AF536A">
        <w:t>Псковщине</w:t>
      </w:r>
      <w:proofErr w:type="spellEnd"/>
      <w:r w:rsidRPr="00AF536A">
        <w:t>. Там похоронен Пушкин. 6) Стоит чаще говорить об очевидных ошибках прошлого. Их повторение может жестоко отозваться на благосостоянии потомков</w:t>
      </w:r>
    </w:p>
    <w:p w:rsidR="001C1465" w:rsidRPr="00AF536A" w:rsidRDefault="001C1465" w:rsidP="00AF536A">
      <w:pPr>
        <w:pStyle w:val="a4"/>
        <w:spacing w:after="0" w:afterAutospacing="0" w:line="276" w:lineRule="auto"/>
        <w:rPr>
          <w:b/>
        </w:rPr>
      </w:pPr>
      <w:r w:rsidRPr="00AF536A">
        <w:rPr>
          <w:b/>
        </w:rPr>
        <w:t>Г) Работа в группах. Оценивание по критериям.</w:t>
      </w:r>
      <w:r w:rsidR="00C81411">
        <w:rPr>
          <w:b/>
        </w:rPr>
        <w:t xml:space="preserve"> Проверка по эталону. </w:t>
      </w:r>
      <w:r w:rsidR="00C81411" w:rsidRPr="00C81411">
        <w:rPr>
          <w:b/>
          <w:sz w:val="28"/>
        </w:rPr>
        <w:t>Слайд 6.</w:t>
      </w:r>
      <w:r w:rsidRPr="00C81411">
        <w:rPr>
          <w:b/>
          <w:sz w:val="28"/>
        </w:rPr>
        <w:t xml:space="preserve"> </w:t>
      </w:r>
    </w:p>
    <w:p w:rsidR="00F614F9" w:rsidRPr="00C81411" w:rsidRDefault="001C1465" w:rsidP="00AF536A">
      <w:pPr>
        <w:pStyle w:val="a4"/>
        <w:spacing w:after="0" w:afterAutospacing="0" w:line="276" w:lineRule="auto"/>
        <w:rPr>
          <w:b/>
          <w:sz w:val="28"/>
        </w:rPr>
      </w:pPr>
      <w:r w:rsidRPr="00AF536A">
        <w:rPr>
          <w:b/>
        </w:rPr>
        <w:t>Задание:</w:t>
      </w:r>
      <w:r w:rsidRPr="00AF536A">
        <w:t xml:space="preserve"> Соедините половинки СПП. Выделите главные и придаточные предложения. Определите вид придаточного.</w:t>
      </w:r>
      <w:r w:rsidR="00C81411">
        <w:t xml:space="preserve"> </w:t>
      </w:r>
      <w:r w:rsidR="00C81411" w:rsidRPr="00C81411">
        <w:rPr>
          <w:b/>
          <w:sz w:val="28"/>
        </w:rPr>
        <w:t>Слайд 5</w:t>
      </w:r>
    </w:p>
    <w:tbl>
      <w:tblPr>
        <w:tblW w:w="7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3873"/>
      </w:tblGrid>
      <w:tr w:rsidR="001C1465" w:rsidRPr="001C1465" w:rsidTr="001C1465">
        <w:trPr>
          <w:trHeight w:val="627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465" w:rsidRPr="001C1465" w:rsidRDefault="001C1465" w:rsidP="00AF536A">
            <w:pPr>
              <w:spacing w:after="0" w:line="276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6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1. Николай и не заметил,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465" w:rsidRPr="001C1465" w:rsidRDefault="001C1465" w:rsidP="00AF536A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6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1. Установилась теплая, солнечная</w:t>
            </w:r>
          </w:p>
        </w:tc>
      </w:tr>
      <w:tr w:rsidR="001C1465" w:rsidRPr="001C1465" w:rsidTr="001C1465">
        <w:trPr>
          <w:trHeight w:val="627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465" w:rsidRPr="001C1465" w:rsidRDefault="001C1465" w:rsidP="00AF536A">
            <w:pPr>
              <w:spacing w:after="0" w:line="276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6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2. Которая бывает в начале сентября, погода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465" w:rsidRPr="001C1465" w:rsidRDefault="001C1465" w:rsidP="00AF536A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6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 Тихо шелестящих под ветром</w:t>
            </w:r>
          </w:p>
        </w:tc>
      </w:tr>
      <w:tr w:rsidR="001C1465" w:rsidRPr="001C1465" w:rsidTr="001C1465">
        <w:trPr>
          <w:trHeight w:val="73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465" w:rsidRPr="001C1465" w:rsidRDefault="001C1465" w:rsidP="00AF536A">
            <w:pPr>
              <w:spacing w:after="0" w:line="276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6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3. Воздух пропитан ароматом трав,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465" w:rsidRPr="001C1465" w:rsidRDefault="001C1465" w:rsidP="00AF536A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6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 Что стало светать</w:t>
            </w:r>
          </w:p>
        </w:tc>
      </w:tr>
    </w:tbl>
    <w:p w:rsidR="001C1465" w:rsidRPr="00AF536A" w:rsidRDefault="001C1465" w:rsidP="00AF536A">
      <w:pPr>
        <w:pStyle w:val="a4"/>
        <w:spacing w:after="0" w:afterAutospacing="0" w:line="276" w:lineRule="auto"/>
        <w:rPr>
          <w:b/>
        </w:rPr>
      </w:pPr>
      <w:proofErr w:type="gramStart"/>
      <w:r w:rsidRPr="00AF536A">
        <w:rPr>
          <w:b/>
        </w:rPr>
        <w:t>Д)  Индивидуальная</w:t>
      </w:r>
      <w:proofErr w:type="gramEnd"/>
      <w:r w:rsidRPr="00AF536A">
        <w:rPr>
          <w:b/>
        </w:rPr>
        <w:t xml:space="preserve"> работа. Тест. </w:t>
      </w:r>
      <w:proofErr w:type="spellStart"/>
      <w:r w:rsidRPr="00AF536A">
        <w:rPr>
          <w:b/>
        </w:rPr>
        <w:t>Взаимооценка</w:t>
      </w:r>
      <w:proofErr w:type="spellEnd"/>
      <w:r w:rsidRPr="00AF536A">
        <w:rPr>
          <w:b/>
        </w:rPr>
        <w:t>.</w:t>
      </w:r>
    </w:p>
    <w:p w:rsidR="001C1465" w:rsidRPr="00C81411" w:rsidRDefault="001C1465" w:rsidP="00AF536A">
      <w:pPr>
        <w:pStyle w:val="a4"/>
        <w:spacing w:after="0" w:afterAutospacing="0" w:line="276" w:lineRule="auto"/>
        <w:rPr>
          <w:b/>
          <w:sz w:val="28"/>
        </w:rPr>
      </w:pPr>
      <w:r w:rsidRPr="00AF536A">
        <w:rPr>
          <w:b/>
        </w:rPr>
        <w:t>Задание:</w:t>
      </w:r>
      <w:r w:rsidRPr="00AF536A">
        <w:t xml:space="preserve"> каждый ребенок получает тестовое задание. Индивидуально </w:t>
      </w:r>
      <w:proofErr w:type="spellStart"/>
      <w:r w:rsidRPr="00AF536A">
        <w:t>прорешивает</w:t>
      </w:r>
      <w:proofErr w:type="spellEnd"/>
      <w:r w:rsidRPr="00AF536A">
        <w:t>. Происходит обмен работами. Дети проверяют друг у</w:t>
      </w:r>
      <w:r w:rsidR="00C81411">
        <w:t xml:space="preserve"> друга и оценивают по критериям на </w:t>
      </w:r>
      <w:r w:rsidR="00C81411" w:rsidRPr="00C81411">
        <w:rPr>
          <w:b/>
          <w:sz w:val="28"/>
        </w:rPr>
        <w:t>слайде 7</w:t>
      </w:r>
    </w:p>
    <w:p w:rsidR="008A704A" w:rsidRPr="00AF536A" w:rsidRDefault="008A704A" w:rsidP="00AF536A">
      <w:pPr>
        <w:pStyle w:val="a4"/>
        <w:spacing w:after="0" w:afterAutospacing="0" w:line="276" w:lineRule="auto"/>
      </w:pPr>
      <w:r w:rsidRPr="00AF536A">
        <w:t>ТЕСТ</w:t>
      </w:r>
    </w:p>
    <w:p w:rsidR="008A704A" w:rsidRPr="00AF536A" w:rsidRDefault="008A704A" w:rsidP="00565952">
      <w:pPr>
        <w:pStyle w:val="a4"/>
        <w:spacing w:before="0" w:beforeAutospacing="0" w:after="0" w:afterAutospacing="0"/>
        <w:rPr>
          <w:b/>
          <w:i/>
        </w:rPr>
      </w:pPr>
      <w:r w:rsidRPr="00AF536A">
        <w:rPr>
          <w:rStyle w:val="a5"/>
          <w:b w:val="0"/>
          <w:i/>
        </w:rPr>
        <w:t>1.</w:t>
      </w:r>
      <w:r w:rsidRPr="00AF536A">
        <w:rPr>
          <w:b/>
          <w:i/>
        </w:rPr>
        <w:t xml:space="preserve"> Какое предложение содержит придаточное изъяснительное?</w:t>
      </w:r>
    </w:p>
    <w:p w:rsidR="008A704A" w:rsidRPr="00AF536A" w:rsidRDefault="008A704A" w:rsidP="00565952">
      <w:pPr>
        <w:pStyle w:val="a4"/>
        <w:spacing w:before="0" w:beforeAutospacing="0" w:after="0" w:afterAutospacing="0"/>
      </w:pPr>
      <w:r w:rsidRPr="00AF536A">
        <w:t>1) Я не знаю, где встретиться нам придётся с тобой.</w:t>
      </w:r>
      <w:r w:rsidRPr="00AF536A">
        <w:br/>
        <w:t>2) Улицы, где мы провели детство и юность, навсегда оста</w:t>
      </w:r>
      <w:r w:rsidRPr="00AF536A">
        <w:softHyphen/>
        <w:t>нутся в нашей памяти.</w:t>
      </w:r>
      <w:r w:rsidRPr="00AF536A">
        <w:br/>
        <w:t>3) После рекламной паузы вернёмся к важнейшим событи</w:t>
      </w:r>
      <w:r w:rsidRPr="00AF536A">
        <w:softHyphen/>
        <w:t>ям, которые происходили на прошлой неделе.</w:t>
      </w:r>
      <w:r w:rsidRPr="00AF536A">
        <w:br/>
        <w:t xml:space="preserve">4) Там, где клён шумит над речной волной, говорили мы о любви с тобой. </w:t>
      </w:r>
    </w:p>
    <w:p w:rsidR="008A704A" w:rsidRPr="00AF536A" w:rsidRDefault="008A704A" w:rsidP="00565952">
      <w:pPr>
        <w:pStyle w:val="a4"/>
        <w:spacing w:before="0" w:beforeAutospacing="0" w:after="0" w:afterAutospacing="0"/>
        <w:rPr>
          <w:b/>
          <w:i/>
        </w:rPr>
      </w:pPr>
      <w:r w:rsidRPr="00AF536A">
        <w:rPr>
          <w:b/>
          <w:i/>
        </w:rPr>
        <w:t>2.Какое предложение содержит придаточное определительное?</w:t>
      </w:r>
    </w:p>
    <w:p w:rsidR="008A704A" w:rsidRPr="00AF536A" w:rsidRDefault="008A704A" w:rsidP="00565952">
      <w:pPr>
        <w:pStyle w:val="a4"/>
        <w:spacing w:before="0" w:beforeAutospacing="0" w:after="0" w:afterAutospacing="0"/>
      </w:pPr>
      <w:r w:rsidRPr="00AF536A">
        <w:t>1) Сердце предчувствовало, что случится что-то недоброе.</w:t>
      </w:r>
      <w:r w:rsidRPr="00AF536A">
        <w:br/>
        <w:t>2) По радио сообщили, что такого засушливого лета не было тридцать лет.</w:t>
      </w:r>
      <w:r w:rsidRPr="00AF536A">
        <w:br/>
        <w:t>3) И боль, что скворчонком стучала в виске, стихает, стихает…</w:t>
      </w:r>
      <w:r w:rsidRPr="00AF536A">
        <w:br/>
        <w:t>4) О, я была уверена, что ты придёшь назад.</w:t>
      </w:r>
    </w:p>
    <w:p w:rsidR="008A704A" w:rsidRPr="00AF536A" w:rsidRDefault="008A704A" w:rsidP="00565952">
      <w:pPr>
        <w:pStyle w:val="a4"/>
        <w:spacing w:before="0" w:beforeAutospacing="0" w:after="0" w:afterAutospacing="0"/>
      </w:pPr>
      <w:r w:rsidRPr="00AF536A">
        <w:rPr>
          <w:b/>
          <w:i/>
        </w:rPr>
        <w:t>3. Определите вид придаточного в предложении:</w:t>
      </w:r>
      <w:r w:rsidRPr="00AF536A">
        <w:t xml:space="preserve"> Счастье достаётся тому, кто много </w:t>
      </w:r>
      <w:proofErr w:type="gramStart"/>
      <w:r w:rsidRPr="00AF536A">
        <w:t>трудится._</w:t>
      </w:r>
      <w:proofErr w:type="gramEnd"/>
      <w:r w:rsidRPr="00AF536A">
        <w:t>________</w:t>
      </w:r>
    </w:p>
    <w:p w:rsidR="008A704A" w:rsidRPr="00AF536A" w:rsidRDefault="008A704A" w:rsidP="00565952">
      <w:pPr>
        <w:pStyle w:val="a4"/>
        <w:spacing w:before="0" w:beforeAutospacing="0" w:after="0" w:afterAutospacing="0"/>
        <w:rPr>
          <w:b/>
          <w:i/>
        </w:rPr>
      </w:pPr>
      <w:r w:rsidRPr="00AF536A">
        <w:rPr>
          <w:b/>
          <w:i/>
        </w:rPr>
        <w:t>4. В каком варианте ответа правильно указаны все цифры, на месте которых должны стоять запятые в предложении:</w:t>
      </w:r>
    </w:p>
    <w:p w:rsidR="001C1465" w:rsidRPr="00AF536A" w:rsidRDefault="008A704A" w:rsidP="00565952">
      <w:pPr>
        <w:pStyle w:val="a4"/>
        <w:spacing w:before="0" w:beforeAutospacing="0" w:after="0" w:afterAutospacing="0"/>
        <w:rPr>
          <w:i/>
        </w:rPr>
      </w:pPr>
      <w:r w:rsidRPr="00AF536A">
        <w:t xml:space="preserve"> </w:t>
      </w:r>
      <w:r w:rsidRPr="00AF536A">
        <w:rPr>
          <w:i/>
        </w:rPr>
        <w:t xml:space="preserve">Пел он </w:t>
      </w:r>
      <w:proofErr w:type="gramStart"/>
      <w:r w:rsidRPr="00AF536A">
        <w:rPr>
          <w:i/>
        </w:rPr>
        <w:t>старинную(</w:t>
      </w:r>
      <w:proofErr w:type="gramEnd"/>
      <w:r w:rsidRPr="00AF536A">
        <w:rPr>
          <w:i/>
        </w:rPr>
        <w:t>1)русскую песню(2) слушать(3) которую без волнения (4) было невозможно.</w:t>
      </w:r>
    </w:p>
    <w:p w:rsidR="008A704A" w:rsidRPr="00AF536A" w:rsidRDefault="008A704A" w:rsidP="00565952">
      <w:pPr>
        <w:pStyle w:val="a4"/>
        <w:spacing w:before="0" w:beforeAutospacing="0" w:after="0" w:afterAutospacing="0"/>
      </w:pPr>
      <w:r w:rsidRPr="00AF536A">
        <w:t>1)</w:t>
      </w:r>
      <w:proofErr w:type="gramStart"/>
      <w:r w:rsidRPr="00AF536A">
        <w:t>2  2</w:t>
      </w:r>
      <w:proofErr w:type="gramEnd"/>
      <w:r w:rsidRPr="00AF536A">
        <w:t>)1,2  3) 1.3   4)2,4</w:t>
      </w:r>
    </w:p>
    <w:p w:rsidR="008A704A" w:rsidRPr="00AF536A" w:rsidRDefault="008A704A" w:rsidP="00565952">
      <w:pPr>
        <w:pStyle w:val="a4"/>
        <w:spacing w:before="0" w:beforeAutospacing="0" w:after="0" w:afterAutospacing="0"/>
        <w:rPr>
          <w:b/>
          <w:i/>
        </w:rPr>
      </w:pPr>
      <w:r w:rsidRPr="00AF536A">
        <w:rPr>
          <w:b/>
          <w:i/>
        </w:rPr>
        <w:t xml:space="preserve">5. Укажите предложение с придаточным изъяснительным. </w:t>
      </w:r>
    </w:p>
    <w:p w:rsidR="008A704A" w:rsidRPr="00AF536A" w:rsidRDefault="008A704A" w:rsidP="00565952">
      <w:pPr>
        <w:pStyle w:val="a4"/>
        <w:spacing w:before="0" w:beforeAutospacing="0" w:after="0" w:afterAutospacing="0"/>
      </w:pPr>
      <w:r w:rsidRPr="00AF536A">
        <w:t>1) Вдруг рванул ветер с такой силой, что чуть не вырвал у Егорушки узелок и рогожку.</w:t>
      </w:r>
      <w:r w:rsidRPr="00AF536A">
        <w:br/>
        <w:t>2) Пьер чувствовал, как что-то ужасное, безобразное под</w:t>
      </w:r>
      <w:r w:rsidRPr="00AF536A">
        <w:softHyphen/>
        <w:t>нимается в душе его.</w:t>
      </w:r>
      <w:r w:rsidRPr="00AF536A">
        <w:br/>
        <w:t>3) Он оглянулся и увидел в конце улицы угол дома, где он только что жил минувшим.</w:t>
      </w:r>
      <w:r w:rsidRPr="00AF536A">
        <w:br/>
        <w:t>4) После чаю молодёжь пошла в диванную, в свой любимый уголок, где проходили все задушевные беседы.</w:t>
      </w:r>
    </w:p>
    <w:p w:rsidR="00AF536A" w:rsidRPr="00AF536A" w:rsidRDefault="008A704A" w:rsidP="00AF536A">
      <w:pPr>
        <w:pStyle w:val="a4"/>
        <w:spacing w:after="0" w:afterAutospacing="0" w:line="276" w:lineRule="auto"/>
        <w:rPr>
          <w:b/>
        </w:rPr>
      </w:pPr>
      <w:r w:rsidRPr="00AF536A">
        <w:rPr>
          <w:b/>
        </w:rPr>
        <w:t xml:space="preserve">5. Рефлексия. </w:t>
      </w:r>
      <w:r w:rsidR="00AF536A" w:rsidRPr="00AF536A">
        <w:rPr>
          <w:b/>
        </w:rPr>
        <w:t>Выставление оценок на основе проведенного оценивания во время урока (считаются все оценки и среднеарифметический результат выставляется в журнал).</w:t>
      </w:r>
    </w:p>
    <w:p w:rsidR="008A704A" w:rsidRPr="00565952" w:rsidRDefault="00AF536A" w:rsidP="00AF536A">
      <w:pPr>
        <w:pStyle w:val="a4"/>
        <w:spacing w:after="0" w:afterAutospacing="0" w:line="276" w:lineRule="auto"/>
        <w:rPr>
          <w:b/>
          <w:sz w:val="28"/>
        </w:rPr>
      </w:pPr>
      <w:r w:rsidRPr="00AF536A">
        <w:rPr>
          <w:b/>
        </w:rPr>
        <w:t xml:space="preserve">А) </w:t>
      </w:r>
      <w:r w:rsidR="008A704A" w:rsidRPr="00AF536A">
        <w:rPr>
          <w:b/>
        </w:rPr>
        <w:t>Фронтальный опрос.</w:t>
      </w:r>
      <w:r w:rsidR="00565952">
        <w:rPr>
          <w:b/>
        </w:rPr>
        <w:t xml:space="preserve"> </w:t>
      </w:r>
      <w:r w:rsidR="00565952" w:rsidRPr="00565952">
        <w:rPr>
          <w:b/>
          <w:sz w:val="28"/>
        </w:rPr>
        <w:t>Слайд 8</w:t>
      </w:r>
    </w:p>
    <w:p w:rsidR="00591156" w:rsidRPr="00AF536A" w:rsidRDefault="006702CF" w:rsidP="00565952">
      <w:pPr>
        <w:pStyle w:val="a4"/>
        <w:numPr>
          <w:ilvl w:val="0"/>
          <w:numId w:val="3"/>
        </w:numPr>
        <w:spacing w:before="0" w:beforeAutospacing="0" w:after="0" w:afterAutospacing="0" w:line="276" w:lineRule="auto"/>
      </w:pPr>
      <w:r w:rsidRPr="00AF536A">
        <w:t>С какими типами придаточных мы с вами сегодня работали?</w:t>
      </w:r>
      <w:bookmarkStart w:id="0" w:name="_GoBack"/>
      <w:bookmarkEnd w:id="0"/>
    </w:p>
    <w:p w:rsidR="00591156" w:rsidRPr="00AF536A" w:rsidRDefault="006702CF" w:rsidP="00565952">
      <w:pPr>
        <w:pStyle w:val="a4"/>
        <w:numPr>
          <w:ilvl w:val="0"/>
          <w:numId w:val="3"/>
        </w:numPr>
        <w:spacing w:before="0" w:beforeAutospacing="0" w:after="0" w:afterAutospacing="0" w:line="276" w:lineRule="auto"/>
      </w:pPr>
      <w:r w:rsidRPr="00AF536A">
        <w:t>Какие придаточные называются изъяснительными?</w:t>
      </w:r>
    </w:p>
    <w:p w:rsidR="00591156" w:rsidRPr="00AF536A" w:rsidRDefault="006702CF" w:rsidP="00565952">
      <w:pPr>
        <w:pStyle w:val="a4"/>
        <w:numPr>
          <w:ilvl w:val="0"/>
          <w:numId w:val="3"/>
        </w:numPr>
        <w:spacing w:before="0" w:beforeAutospacing="0" w:after="0" w:afterAutospacing="0" w:line="276" w:lineRule="auto"/>
      </w:pPr>
      <w:r w:rsidRPr="00AF536A">
        <w:t>Какие придаточные называются определительными?</w:t>
      </w:r>
    </w:p>
    <w:p w:rsidR="00591156" w:rsidRPr="00AF536A" w:rsidRDefault="006702CF" w:rsidP="00565952">
      <w:pPr>
        <w:pStyle w:val="a4"/>
        <w:numPr>
          <w:ilvl w:val="0"/>
          <w:numId w:val="3"/>
        </w:numPr>
        <w:spacing w:before="0" w:beforeAutospacing="0" w:after="0" w:afterAutospacing="0" w:line="276" w:lineRule="auto"/>
      </w:pPr>
      <w:r w:rsidRPr="00AF536A">
        <w:t>Где относительно главного могут располагаться придаточные изъяснительные и придаточные определительные?</w:t>
      </w:r>
    </w:p>
    <w:p w:rsidR="00591156" w:rsidRPr="00AF536A" w:rsidRDefault="006702CF" w:rsidP="00565952">
      <w:pPr>
        <w:pStyle w:val="a4"/>
        <w:numPr>
          <w:ilvl w:val="0"/>
          <w:numId w:val="3"/>
        </w:numPr>
        <w:spacing w:before="0" w:beforeAutospacing="0" w:after="0" w:afterAutospacing="0" w:line="276" w:lineRule="auto"/>
      </w:pPr>
      <w:r w:rsidRPr="00AF536A">
        <w:t>В каком стиле чаще всего используются придаточные изъяснительные, а в каком – придаточные определительные?</w:t>
      </w:r>
    </w:p>
    <w:p w:rsidR="00AF536A" w:rsidRPr="00AF536A" w:rsidRDefault="00AF536A" w:rsidP="00565952">
      <w:pPr>
        <w:pStyle w:val="a4"/>
        <w:spacing w:before="0" w:beforeAutospacing="0" w:after="0" w:afterAutospacing="0" w:line="276" w:lineRule="auto"/>
        <w:rPr>
          <w:b/>
        </w:rPr>
      </w:pPr>
      <w:r w:rsidRPr="00AF536A">
        <w:rPr>
          <w:b/>
        </w:rPr>
        <w:t>Б) Дети высказываются, получилось ли достигнуть поставленных целей.</w:t>
      </w:r>
    </w:p>
    <w:p w:rsidR="00AF536A" w:rsidRPr="00AF536A" w:rsidRDefault="00AF536A" w:rsidP="00AF536A">
      <w:pPr>
        <w:pStyle w:val="a4"/>
        <w:spacing w:after="0" w:afterAutospacing="0" w:line="276" w:lineRule="auto"/>
        <w:rPr>
          <w:b/>
        </w:rPr>
      </w:pPr>
    </w:p>
    <w:p w:rsidR="00AF536A" w:rsidRPr="00565952" w:rsidRDefault="00AF536A" w:rsidP="00AF536A">
      <w:pPr>
        <w:pStyle w:val="a4"/>
        <w:numPr>
          <w:ilvl w:val="0"/>
          <w:numId w:val="3"/>
        </w:numPr>
        <w:spacing w:after="0" w:afterAutospacing="0" w:line="276" w:lineRule="auto"/>
        <w:rPr>
          <w:b/>
          <w:sz w:val="28"/>
        </w:rPr>
      </w:pPr>
      <w:r w:rsidRPr="00AF536A">
        <w:rPr>
          <w:b/>
        </w:rPr>
        <w:lastRenderedPageBreak/>
        <w:t xml:space="preserve">Д/з на выбор. </w:t>
      </w:r>
      <w:r w:rsidRPr="00565952">
        <w:rPr>
          <w:b/>
          <w:sz w:val="28"/>
        </w:rPr>
        <w:t>Слайд</w:t>
      </w:r>
      <w:r w:rsidR="00565952" w:rsidRPr="00565952">
        <w:rPr>
          <w:b/>
          <w:sz w:val="28"/>
        </w:rPr>
        <w:t xml:space="preserve"> 9</w:t>
      </w:r>
    </w:p>
    <w:p w:rsidR="00591156" w:rsidRPr="00AF536A" w:rsidRDefault="006702CF" w:rsidP="00AF536A">
      <w:pPr>
        <w:pStyle w:val="a4"/>
        <w:numPr>
          <w:ilvl w:val="0"/>
          <w:numId w:val="5"/>
        </w:numPr>
        <w:spacing w:after="0" w:afterAutospacing="0" w:line="276" w:lineRule="auto"/>
      </w:pPr>
      <w:r w:rsidRPr="00AF536A">
        <w:t xml:space="preserve">Выписать из романа в стихах «Евгений Онегин» 5 предложений на тему нашего урока. Определить вид придаточного. </w:t>
      </w:r>
    </w:p>
    <w:p w:rsidR="00591156" w:rsidRPr="00AF536A" w:rsidRDefault="006702CF" w:rsidP="00AF536A">
      <w:pPr>
        <w:pStyle w:val="a4"/>
        <w:numPr>
          <w:ilvl w:val="0"/>
          <w:numId w:val="5"/>
        </w:numPr>
        <w:spacing w:after="0" w:afterAutospacing="0" w:line="276" w:lineRule="auto"/>
      </w:pPr>
      <w:r w:rsidRPr="00AF536A">
        <w:t xml:space="preserve"> Составить опорную схему по теме: «СПП с придаточным определительным и изъяснительным»</w:t>
      </w:r>
    </w:p>
    <w:p w:rsidR="00591156" w:rsidRPr="00AF536A" w:rsidRDefault="006702CF" w:rsidP="00AF536A">
      <w:pPr>
        <w:pStyle w:val="a4"/>
        <w:numPr>
          <w:ilvl w:val="0"/>
          <w:numId w:val="5"/>
        </w:numPr>
        <w:spacing w:after="0" w:afterAutospacing="0" w:line="276" w:lineRule="auto"/>
      </w:pPr>
      <w:r w:rsidRPr="00AF536A">
        <w:t xml:space="preserve"> </w:t>
      </w:r>
      <w:proofErr w:type="spellStart"/>
      <w:r w:rsidRPr="00AF536A">
        <w:t>упр</w:t>
      </w:r>
      <w:proofErr w:type="spellEnd"/>
      <w:r w:rsidRPr="00AF536A">
        <w:t xml:space="preserve"> 122 («3»)</w:t>
      </w:r>
    </w:p>
    <w:p w:rsidR="00AF536A" w:rsidRPr="00AF536A" w:rsidRDefault="00AF536A" w:rsidP="00AF536A">
      <w:pPr>
        <w:pStyle w:val="a4"/>
        <w:spacing w:after="0" w:afterAutospacing="0" w:line="276" w:lineRule="auto"/>
        <w:rPr>
          <w:b/>
        </w:rPr>
      </w:pPr>
    </w:p>
    <w:p w:rsidR="008A704A" w:rsidRPr="00AF536A" w:rsidRDefault="008A704A" w:rsidP="00AF536A">
      <w:pPr>
        <w:pStyle w:val="a4"/>
        <w:spacing w:after="0" w:afterAutospacing="0" w:line="276" w:lineRule="auto"/>
      </w:pPr>
    </w:p>
    <w:p w:rsidR="008A704A" w:rsidRPr="00AF536A" w:rsidRDefault="008A704A" w:rsidP="00AF536A">
      <w:pPr>
        <w:pStyle w:val="a4"/>
        <w:spacing w:after="0" w:afterAutospacing="0" w:line="276" w:lineRule="auto"/>
      </w:pPr>
    </w:p>
    <w:sectPr w:rsidR="008A704A" w:rsidRPr="00AF536A" w:rsidSect="00565952">
      <w:pgSz w:w="11906" w:h="16838"/>
      <w:pgMar w:top="567" w:right="567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78F"/>
    <w:multiLevelType w:val="hybridMultilevel"/>
    <w:tmpl w:val="B6B4B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60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ED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21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6D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03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81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E8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88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D2628"/>
    <w:multiLevelType w:val="hybridMultilevel"/>
    <w:tmpl w:val="0812E600"/>
    <w:lvl w:ilvl="0" w:tplc="49001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08F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2C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0A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E4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0E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CA1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AB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06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57807"/>
    <w:multiLevelType w:val="hybridMultilevel"/>
    <w:tmpl w:val="C5A8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978BC"/>
    <w:multiLevelType w:val="hybridMultilevel"/>
    <w:tmpl w:val="52A29F30"/>
    <w:lvl w:ilvl="0" w:tplc="8EBE8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60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ED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21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6D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03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81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E8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88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94276"/>
    <w:multiLevelType w:val="hybridMultilevel"/>
    <w:tmpl w:val="76C4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56"/>
    <w:rsid w:val="00143237"/>
    <w:rsid w:val="001C1465"/>
    <w:rsid w:val="003D1928"/>
    <w:rsid w:val="00565952"/>
    <w:rsid w:val="00591156"/>
    <w:rsid w:val="006702CF"/>
    <w:rsid w:val="007A396A"/>
    <w:rsid w:val="008A704A"/>
    <w:rsid w:val="00AF536A"/>
    <w:rsid w:val="00BA5656"/>
    <w:rsid w:val="00C81411"/>
    <w:rsid w:val="00E328C6"/>
    <w:rsid w:val="00EF3CA4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8783"/>
  <w15:chartTrackingRefBased/>
  <w15:docId w15:val="{DB952F9C-63D8-43A6-9031-501B6791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2023-08-28T16:26:00Z</dcterms:created>
  <dcterms:modified xsi:type="dcterms:W3CDTF">2023-08-29T16:00:00Z</dcterms:modified>
</cp:coreProperties>
</file>