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FCFCD" w14:textId="0AF61ED4" w:rsidR="00162079" w:rsidRDefault="00162079" w:rsidP="001620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207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Доклад на тему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14:paraId="1F64C71A" w14:textId="6C63B77E" w:rsidR="00F967DA" w:rsidRPr="00F967DA" w:rsidRDefault="00F967DA" w:rsidP="00F967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Pr="00F967D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Д</w:t>
      </w:r>
      <w:r w:rsidRPr="00F967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уховно-нравственное воспитание детей младшего дошкольного возраста средствами сказки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14:paraId="5B781917" w14:textId="7836E976" w:rsidR="00162079" w:rsidRPr="00162079" w:rsidRDefault="00162079" w:rsidP="001620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38EA286" w14:textId="77777777" w:rsidR="00162079" w:rsidRDefault="00162079" w:rsidP="001620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B754E7" w14:textId="369E7AD7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Духовно–нравственное воспитание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это система специально организованной передачи из поколения в поколение социального опыта и принципов социального формирования человека, целенаправленная деятельность по формированию у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детей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нравственно–волевых качеств личности, взглядов, убеждений, нравственных представлений, определённых привычек и правил поведения,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 основе которых гуманистические ценности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: доброта, уважение к старшим, справедливость, порядочность, честность, сочувствие, готовность прийти на помощь, ориентированность личности действовать для </w:t>
      </w:r>
      <w:r w:rsidRPr="00F967D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«других»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общественно-значимые для человека и общества в целом представления о добре и зле, справедливости, патриотизме, дружбе, которые не подвергаются сомнению и служат эталоном, идеалом для всех людей.</w:t>
      </w:r>
    </w:p>
    <w:p w14:paraId="279BB797" w14:textId="7ED8BDBE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Ценности личности формируются в семье, неформальных сообществах, трудовых и других коллективах, в сфере массовой информации, искусства, отдыха и т. д. Но наиболее системно, последовательно и глубоко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духовно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–нравственное развитие и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воспитание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личности происходит в сфере общего образования [2].</w:t>
      </w:r>
    </w:p>
    <w:p w14:paraId="1BDED507" w14:textId="53B98A31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личных наблюдений за детьми, приходящими в ДОУ в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возрасте 3-4 лет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, мы убедились, что большая часть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детей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не имеет даже малейших представлений о нормах и правилах поведения в обществе.</w:t>
      </w:r>
    </w:p>
    <w:p w14:paraId="4E9F37B9" w14:textId="55ECC1B1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не умеют приветствовать друг друга и пришедших в группу гостей, не умеют друг с другом общаться, играть, игрушки и книжки стремятся поломать и порвать, дерутся, кусаются; многие не владеют элементарными культурно–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гигиеническими навыками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не умеют сами есть, держать ложку, не умеют умываться, пользоваться носовым платком, полотенцем. </w:t>
      </w:r>
    </w:p>
    <w:p w14:paraId="4D29874D" w14:textId="779F35B7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Интересно на первых порах было наблюдать за тем, как дети умываются. Большинство мочит водой пальчики и водят этими пальчиками по лицу, не видя своё отражение в зеркале, не замечая зеркало вообще. После того, как сообщаешь ребё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нку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: «Саша, ты плохо умылся, у тебя всё личико грязное, посмотри на себя в зеркало» - ребёнок с удивлением замечает, что, действительно, у него перед глазами есть зеркало, где он может себя видеть. Ребёнок смотрит на своё отражение и умывается тогда уже более старательно.</w:t>
      </w:r>
    </w:p>
    <w:p w14:paraId="4D387FAC" w14:textId="77777777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Духовно–нравственное </w:t>
      </w:r>
      <w:hyperlink r:id="rId5" w:tooltip="Воспитание детей. Материалы для педагогов" w:history="1">
        <w:r w:rsidRPr="00F967DA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воспитание детей</w:t>
        </w:r>
      </w:hyperlink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следует реализовывать в соответствии с ФГОС ДО </w:t>
      </w:r>
      <w:bookmarkStart w:id="0" w:name="_Hlk153485760"/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[1].</w:t>
      </w:r>
      <w:bookmarkEnd w:id="0"/>
    </w:p>
    <w:p w14:paraId="0B86B624" w14:textId="77777777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Одним из основных принципов ФГОС ДО является приобщение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детей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к социокультурным нормам, традициям семьи, общества и государства.</w:t>
      </w:r>
    </w:p>
    <w:p w14:paraId="3E6493F9" w14:textId="7B2BC250" w:rsidR="00F967DA" w:rsidRPr="00F967DA" w:rsidRDefault="00F967DA" w:rsidP="00F967DA">
      <w:pPr>
        <w:pStyle w:val="a3"/>
        <w:tabs>
          <w:tab w:val="left" w:pos="567"/>
        </w:tabs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В числе задач, </w:t>
      </w: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на решение которых направлен ФГОС есть следующие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14:paraId="3D8438DB" w14:textId="77777777" w:rsidR="00F967DA" w:rsidRDefault="00F967DA" w:rsidP="00F967DA">
      <w:pPr>
        <w:pStyle w:val="a3"/>
        <w:numPr>
          <w:ilvl w:val="0"/>
          <w:numId w:val="17"/>
        </w:numPr>
        <w:tabs>
          <w:tab w:val="left" w:pos="567"/>
        </w:tabs>
        <w:spacing w:after="0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объединение обучения и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воспитания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в целостный образовательный процесс на основе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духовно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–нравственных и социокультурных ценностей и принятых в обществе правил и норм поведения в интересах человека, семьи, общества;</w:t>
      </w:r>
    </w:p>
    <w:p w14:paraId="4A062F96" w14:textId="673D80D4" w:rsidR="00F967DA" w:rsidRPr="00F967DA" w:rsidRDefault="00F967DA" w:rsidP="00F967DA">
      <w:pPr>
        <w:pStyle w:val="a3"/>
        <w:numPr>
          <w:ilvl w:val="0"/>
          <w:numId w:val="17"/>
        </w:numPr>
        <w:tabs>
          <w:tab w:val="left" w:pos="567"/>
        </w:tabs>
        <w:spacing w:after="0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общей культуры личности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детей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 ценностей здорового образа жизни, развитие их социальных, нравственных, эстетических, интеллектуальных, физических качеств, инициативности, самостоятельности и ответственности ребенка.</w:t>
      </w:r>
    </w:p>
    <w:p w14:paraId="6A5C6348" w14:textId="77777777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Целевыми ориентирами на ранних этапах развития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согласно ФГОС, </w:t>
      </w: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должны быть следующие ориентиры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: ребёнок должен знать назначение бытовых предметов </w:t>
      </w:r>
      <w:r w:rsidRPr="00F967D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(ложки, расчески, карандаша и пр.)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и уметь пользоваться ими, должен владеть простейшими навыками самообслуживания (пользоваться салфетками, носовым платком, самостоятельно пользоваться унитазом, бумагой, полотенцем и пр., стремиться проявлять самостоятельность в бытовом и игровом поведении (уметь самостоятельно одеваться - раздеваться, аккуратно складывать вещи на стульчик перед сон-часом или в шкафчик после прогулки, уметь собрать после игровой деятельности за собой игрушки и пр., проявлять интерес к стихам, песням и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сказкам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рассматриванию картинок, стремиться двигаться под музыку, эмоционально откликаться на различные произведения культуры и искусства, должен уметь вежливо обращаться к сверстникам и взрослым, здороваться и прощаться и пр.</w:t>
      </w:r>
    </w:p>
    <w:p w14:paraId="7559C088" w14:textId="77777777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Именно на это, как правило, направлена работа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воспитателя в младшей группе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F3C1985" w14:textId="77777777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Средства духовно–нравственного воспитания</w:t>
      </w: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 </w:t>
      </w: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могут быть самыми разнообразными</w:t>
      </w: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 может быть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сказка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, игра, музыка, народное творчество, детский фольклор, искусство, книга, труд, музейное дело, православная культура, театр, народные традиции и так далее. Рассмотрим некоторые из них.</w:t>
      </w:r>
    </w:p>
    <w:p w14:paraId="0FABBD64" w14:textId="77777777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Карл Бюлер называл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дошкольный возраст возрастом сказок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. Это наиболее любимый ребенком литературный жанр[5].</w:t>
      </w:r>
    </w:p>
    <w:p w14:paraId="4A8D5009" w14:textId="0DCEEA3C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Сказка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— носитель многовековой народной мудрости, лучший проводник знаний о законах и правилах жизни в человеческом обществе. То, что может понять и почувствовать ребенок через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сказку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, ему не объяснить никакими другими словами</w:t>
      </w:r>
      <w:r w:rsidR="00CD4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[3].</w:t>
      </w:r>
    </w:p>
    <w:p w14:paraId="2A4457A4" w14:textId="429FC4FA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Язык </w:t>
      </w:r>
      <w:hyperlink r:id="rId6" w:tooltip="Сказкотерапия. Воспитание сказкой" w:history="1">
        <w:r w:rsidRPr="00F967DA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сказки доступен ребенку</w:t>
        </w:r>
      </w:hyperlink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Сказка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проста и в то же время загадочна </w:t>
      </w:r>
      <w:r w:rsidR="00CD4E7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некотором царстве, в некотором государстве</w:t>
      </w:r>
      <w:r w:rsidR="00CD4E7E">
        <w:rPr>
          <w:rFonts w:ascii="Times New Roman" w:eastAsia="Times New Roman" w:hAnsi="Times New Roman" w:cs="Times New Roman"/>
          <w:sz w:val="28"/>
          <w:szCs w:val="28"/>
          <w:lang w:eastAsia="ru-RU"/>
        </w:rPr>
        <w:t>…»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CD4E7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 далекие времена, когда животные умели разговаривать</w:t>
      </w:r>
      <w:r w:rsidR="00CD4E7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, и ребенок уже покидает реальный мир и уносится в мир своих фантазий, стимулируемых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сказкой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Сказка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способствует развитию воображения, а это необходимо для решения ребенком его собственных проблем.</w:t>
      </w:r>
    </w:p>
    <w:p w14:paraId="1AE2F769" w14:textId="77777777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Стиль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сказки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также понятен ребенку. Ребенок еще не умеет мыслить логически, и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сказка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никогда не утруждает ребенка какими-то логическими рассуждениями. Ребенок не любит наставлений, и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сказка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не учит его напрямую. </w:t>
      </w:r>
      <w:r w:rsidRPr="00F967D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>Сказка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предлагает ребенку образы, которыми он наслаждается, незаметно для себя усваивая жизненно важную информацию.</w:t>
      </w:r>
    </w:p>
    <w:p w14:paraId="103A3FE7" w14:textId="77777777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Сказка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ставит и помогает решить моральные проблемы. В ней все герои имеют четкую моральную ориентацию. Они либо целиком хорошие, либо целиком плохие. Это очень важно для определения симпатий ребенка, для разграничения добра и зла, для упорядочения его собственных сложных и амбивалентных чувств [5].</w:t>
      </w:r>
    </w:p>
    <w:p w14:paraId="25B242B5" w14:textId="77777777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Малыш легко входит в непривычную для него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сказочную обстановку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, мгновенно превращаясь в Ивана-царевича или царевну - Лебедь, и вместе с тем так же свободно переключается на прозаическую повседневность [6].</w:t>
      </w:r>
    </w:p>
    <w:p w14:paraId="42B5DFAA" w14:textId="3BEDB262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формирования культурно–толерантной и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духовно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–нравственной личности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сказки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можно использовать в разных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возрастных группах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. К примеру,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детей раннего и младшего дошкольного возраста сказка</w:t>
      </w:r>
      <w:r w:rsidRPr="00F967D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 </w:t>
      </w:r>
      <w:r w:rsidRPr="00F967D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«Теремок»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учит простым житейским мудростям </w:t>
      </w:r>
      <w:r w:rsidRPr="00F967D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(надо быть гостеприимным и дружелюбным, а жить лучше сообща)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Сказка </w:t>
      </w:r>
      <w:r w:rsidRPr="00F967D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«Репка»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учит преодолевать любые трудности не одному, а совместными усилиями с близкими, не опускать руки перед возникающей проблемой, а смело и дружно бороться с ней. Подводит к пониманию того, что </w:t>
      </w:r>
      <w:r w:rsidR="00CD4E7E"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взаимоподдержка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дружба – великая сила. Слушая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сказку</w:t>
      </w:r>
      <w:r w:rsidRPr="00F967D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 </w:t>
      </w:r>
      <w:r w:rsidRPr="00F967D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«Курочка Ряба»</w:t>
      </w:r>
      <w:r w:rsidR="00CD4E7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,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дети вместе с курочкой учатся сочувствию к ближним [4].</w:t>
      </w:r>
    </w:p>
    <w:p w14:paraId="5652424A" w14:textId="77777777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Сказку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отрывки из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сказки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сказочных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героев мы часто используем в наших занятиях. Предлагаемое ниже занятие можно провести в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младшей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группе с целью привития культурно-гигиенических навыков.</w:t>
      </w:r>
    </w:p>
    <w:p w14:paraId="6353FE27" w14:textId="77777777" w:rsidR="00CD4E7E" w:rsidRDefault="00CD4E7E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CC6004D" w14:textId="28E138FD" w:rsidR="00F967DA" w:rsidRPr="00F967DA" w:rsidRDefault="00F967D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Занятие </w:t>
      </w:r>
      <w:r w:rsidRPr="00F967D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«Письмо от Мойдодыра»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CFCE7B2" w14:textId="77777777" w:rsidR="00CD4E7E" w:rsidRDefault="00CD4E7E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</w:pPr>
    </w:p>
    <w:p w14:paraId="430667A2" w14:textId="45000642" w:rsidR="00F967DA" w:rsidRPr="00F967DA" w:rsidRDefault="00F967DA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Цели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: Привитие культурно-гигиенических навыков, привитие навыков культурного поведения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посредством сказки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7C28DA3" w14:textId="77777777" w:rsidR="00F967DA" w:rsidRPr="00F967DA" w:rsidRDefault="00F967DA" w:rsidP="00CD4E7E">
      <w:pPr>
        <w:spacing w:before="225" w:after="225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1. Вводная часть.</w:t>
      </w:r>
    </w:p>
    <w:p w14:paraId="2DC0939D" w14:textId="7FCC2D7F" w:rsidR="00F967DA" w:rsidRPr="00F967DA" w:rsidRDefault="00CD4E7E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Hlk153486402"/>
      <w:r w:rsidRPr="00CD4E7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Воспитатель:</w:t>
      </w:r>
      <w:bookmarkEnd w:id="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967DA"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Ребята, нам пришло сообщение от уже знакомого гостя, от кого, </w:t>
      </w:r>
      <w:r w:rsidR="00F967DA" w:rsidRPr="00F967DA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отгадайте</w:t>
      </w:r>
      <w:r w:rsidR="00F967DA"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059A97E9" w14:textId="77777777" w:rsidR="00CD4E7E" w:rsidRDefault="00CD4E7E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FEBA901" w14:textId="0CBB3987" w:rsidR="00F967DA" w:rsidRPr="00F967DA" w:rsidRDefault="00F967DA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Он грязнуль не любит очень</w:t>
      </w:r>
    </w:p>
    <w:p w14:paraId="1EBF6355" w14:textId="77777777" w:rsidR="00F967DA" w:rsidRPr="00F967DA" w:rsidRDefault="00F967DA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Сделать чище всех он хочет.</w:t>
      </w:r>
    </w:p>
    <w:p w14:paraId="2F5270CC" w14:textId="77777777" w:rsidR="00F967DA" w:rsidRPr="00F967DA" w:rsidRDefault="00F967DA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Моет с мылом всех до дыр</w:t>
      </w:r>
    </w:p>
    <w:p w14:paraId="08BE0F70" w14:textId="56FB377F" w:rsidR="00F967DA" w:rsidRPr="00F967DA" w:rsidRDefault="00F967DA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Умывальник </w:t>
      </w:r>
      <w:r w:rsidR="00CD4E7E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14:paraId="089C59A7" w14:textId="77777777" w:rsidR="00CD4E7E" w:rsidRDefault="00CD4E7E" w:rsidP="00CD4E7E">
      <w:pPr>
        <w:spacing w:before="225" w:after="225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E7E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lastRenderedPageBreak/>
        <w:t>Дети: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Мойдодыр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E63008B" w14:textId="56FA57AC" w:rsidR="00F967DA" w:rsidRPr="00F967DA" w:rsidRDefault="00CD4E7E" w:rsidP="00CD4E7E">
      <w:pPr>
        <w:spacing w:before="225" w:after="225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CD4E7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</w:t>
      </w:r>
      <w:r w:rsidR="00F967DA" w:rsidRPr="00F967D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Картинка Мойдодыра вывешивается на фланелеграф).</w:t>
      </w:r>
    </w:p>
    <w:p w14:paraId="3718D1ED" w14:textId="7E475FC5" w:rsidR="00F967DA" w:rsidRPr="00F967DA" w:rsidRDefault="00CD4E7E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_Hlk153486730"/>
      <w:r w:rsidRPr="00CD4E7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Воспитатель:</w:t>
      </w:r>
      <w:bookmarkEnd w:id="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967DA"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сообщение принёс нам другой гость, кто он, </w:t>
      </w:r>
      <w:r w:rsidR="00F967DA" w:rsidRPr="00F967DA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скажите</w:t>
      </w:r>
      <w:r w:rsidR="00F967DA"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02F3B39C" w14:textId="77777777" w:rsidR="00CD4E7E" w:rsidRDefault="00CD4E7E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E3A4DA2" w14:textId="16382517" w:rsidR="00F967DA" w:rsidRPr="00F967DA" w:rsidRDefault="00F967DA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Он разносит по домам</w:t>
      </w:r>
    </w:p>
    <w:p w14:paraId="2DC12634" w14:textId="77777777" w:rsidR="00F967DA" w:rsidRPr="00F967DA" w:rsidRDefault="00F967DA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Ворох писем, телеграмм,</w:t>
      </w:r>
    </w:p>
    <w:p w14:paraId="65E37760" w14:textId="77777777" w:rsidR="00F967DA" w:rsidRPr="00F967DA" w:rsidRDefault="00F967DA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А в конвертах голубых</w:t>
      </w:r>
    </w:p>
    <w:p w14:paraId="62677996" w14:textId="16CD40E2" w:rsidR="00F967DA" w:rsidRPr="00F967DA" w:rsidRDefault="00F967DA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Вести от друзей, родных. </w:t>
      </w:r>
    </w:p>
    <w:p w14:paraId="3CB7AB96" w14:textId="795040A7" w:rsidR="00CD4E7E" w:rsidRDefault="00CD4E7E" w:rsidP="00CD4E7E">
      <w:pPr>
        <w:spacing w:before="225" w:after="225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bookmarkStart w:id="3" w:name="_Hlk153486490"/>
      <w:r w:rsidRPr="00CD4E7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Дети: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Pr="00CD4E7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Почтальон.</w:t>
      </w:r>
    </w:p>
    <w:bookmarkEnd w:id="3"/>
    <w:p w14:paraId="36B055EC" w14:textId="72CCFA9F" w:rsidR="00F967DA" w:rsidRPr="00F967DA" w:rsidRDefault="00CD4E7E" w:rsidP="00CD4E7E">
      <w:pPr>
        <w:spacing w:before="225" w:after="225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</w:t>
      </w:r>
      <w:r w:rsidR="00F967DA" w:rsidRPr="00F967D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Картинка почтальона вывешивается на фланелеграф.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)</w:t>
      </w:r>
    </w:p>
    <w:p w14:paraId="25DCFDD3" w14:textId="77777777" w:rsidR="00F967DA" w:rsidRPr="00F967DA" w:rsidRDefault="00F967DA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Сообщение лежит в конверте, что это за конверт, </w:t>
      </w: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отгадайте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1C816C34" w14:textId="77777777" w:rsidR="00CD4E7E" w:rsidRDefault="00CD4E7E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025F3F" w14:textId="19CB04BC" w:rsidR="00F967DA" w:rsidRPr="00F967DA" w:rsidRDefault="00F967DA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Сбоку - марка и картинка,</w:t>
      </w:r>
    </w:p>
    <w:p w14:paraId="380CB453" w14:textId="77777777" w:rsidR="00F967DA" w:rsidRPr="00F967DA" w:rsidRDefault="00F967DA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В круглых штампах</w:t>
      </w:r>
    </w:p>
    <w:p w14:paraId="7E9D59B0" w14:textId="34A5C754" w:rsidR="00CD4E7E" w:rsidRDefault="00F967DA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Грудь и спинк</w:t>
      </w:r>
      <w:r w:rsidR="00CD4E7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A4E3075" w14:textId="45AF30DB" w:rsidR="00CD4E7E" w:rsidRDefault="00CD4E7E" w:rsidP="00CD4E7E">
      <w:pPr>
        <w:spacing w:before="225" w:after="225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CD4E7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Дети: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Письмо.</w:t>
      </w:r>
    </w:p>
    <w:p w14:paraId="644C2CFA" w14:textId="7CFDE48F" w:rsidR="00F967DA" w:rsidRPr="00F967DA" w:rsidRDefault="00CD4E7E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</w:t>
      </w:r>
      <w:r w:rsidR="00F967DA" w:rsidRPr="00F967D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Воспитатель показывает письмо</w:t>
      </w:r>
      <w:r w:rsidR="00F967DA" w:rsidRPr="00F967D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)</w:t>
      </w:r>
    </w:p>
    <w:p w14:paraId="394EB822" w14:textId="77777777" w:rsidR="00CD4E7E" w:rsidRDefault="00CD4E7E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ED7E3DB" w14:textId="77777777" w:rsidR="002C601A" w:rsidRDefault="002C601A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E7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Воспитатель: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967DA"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А что же там нам написал Мойдодыр? </w:t>
      </w:r>
    </w:p>
    <w:p w14:paraId="59665B7E" w14:textId="106431D1" w:rsidR="00F967DA" w:rsidRPr="00F967DA" w:rsidRDefault="00F967DA" w:rsidP="00CD4E7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Воспитатель открывает конверт</w:t>
      </w:r>
      <w:r w:rsidRPr="00F967D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 достаёт письмо и читает его детям.</w:t>
      </w:r>
    </w:p>
    <w:p w14:paraId="4C242928" w14:textId="77777777" w:rsidR="002C601A" w:rsidRDefault="002C601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D0E776" w14:textId="5E5DB636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Дорогие мои дети!</w:t>
      </w:r>
    </w:p>
    <w:p w14:paraId="574C68EA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Я пишу вам письмецо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961CB0D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Я прошу вас мыть почаще</w:t>
      </w:r>
    </w:p>
    <w:p w14:paraId="27B776BC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Ваши руки и лицо.</w:t>
      </w:r>
    </w:p>
    <w:p w14:paraId="4452C8F0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Тритесь губкой и мочалкой!</w:t>
      </w:r>
    </w:p>
    <w:p w14:paraId="36F37355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Потерпите – не беда!</w:t>
      </w:r>
    </w:p>
    <w:p w14:paraId="349C5D0B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А чернила и варенье</w:t>
      </w:r>
    </w:p>
    <w:p w14:paraId="6DAA4EAD" w14:textId="224BC0D2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Смоют мыло и вода. </w:t>
      </w:r>
    </w:p>
    <w:p w14:paraId="39994154" w14:textId="77777777" w:rsidR="00F967DA" w:rsidRPr="00F967DA" w:rsidRDefault="00F967DA" w:rsidP="00CD4E7E">
      <w:pPr>
        <w:spacing w:before="225" w:after="225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2. Основная часть.</w:t>
      </w:r>
    </w:p>
    <w:p w14:paraId="476BFE5E" w14:textId="77777777" w:rsidR="00F967DA" w:rsidRPr="00F967DA" w:rsidRDefault="00F967DA" w:rsidP="00CD4E7E">
      <w:pPr>
        <w:spacing w:before="225" w:after="225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Разговор о чистоте тела.</w:t>
      </w:r>
    </w:p>
    <w:p w14:paraId="147E0FA7" w14:textId="77777777" w:rsidR="002C601A" w:rsidRDefault="002C601A" w:rsidP="00CD4E7E">
      <w:pPr>
        <w:spacing w:before="225" w:after="225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E7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Воспитатель: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150A4799" w14:textId="6CE819A9" w:rsidR="00F967DA" w:rsidRPr="00F967DA" w:rsidRDefault="002C601A" w:rsidP="002C601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967DA"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Скажите, ребята, о чём просит вас в этом письме Мойдодыр?</w:t>
      </w:r>
    </w:p>
    <w:p w14:paraId="46697E31" w14:textId="77777777" w:rsidR="00F967DA" w:rsidRPr="00F967DA" w:rsidRDefault="00F967DA" w:rsidP="002C601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- А почему он вас об этом просит? Зачем лицо и руки нужно мыть почаще?</w:t>
      </w:r>
    </w:p>
    <w:p w14:paraId="581AEDD3" w14:textId="77777777" w:rsidR="00F967DA" w:rsidRPr="00F967DA" w:rsidRDefault="00F967DA" w:rsidP="002C601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- Что нужно использовать при мытье рук? Зачем?</w:t>
      </w:r>
    </w:p>
    <w:p w14:paraId="1C229132" w14:textId="77777777" w:rsidR="00F967DA" w:rsidRPr="00F967DA" w:rsidRDefault="00F967DA" w:rsidP="002C601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Мойдодыр приготовил вам загадки. Тот, кто заботится о чистоте своего тела, обязательно их отгадает.</w:t>
      </w:r>
    </w:p>
    <w:p w14:paraId="4C041EE7" w14:textId="77777777" w:rsidR="002C601A" w:rsidRDefault="002C601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28E0F6" w14:textId="27F3B8C5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Загадки от Мойдодыра.</w:t>
      </w:r>
    </w:p>
    <w:p w14:paraId="24B29349" w14:textId="77777777" w:rsidR="002C601A" w:rsidRDefault="002C601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C4B273E" w14:textId="55226CBE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Мойдодыру я родня, отверни-ка ты меня,</w:t>
      </w:r>
    </w:p>
    <w:p w14:paraId="2A2D4254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И холодною водою живо я тебя умою </w:t>
      </w:r>
      <w:r w:rsidRPr="00F967D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(кран)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B9D48F1" w14:textId="77777777" w:rsidR="002C601A" w:rsidRDefault="002C601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5564AF6" w14:textId="71C91E53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Резинка Акулинка пошла гулять по спинке.</w:t>
      </w:r>
    </w:p>
    <w:p w14:paraId="7A868CEA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пока она гуляла, спинка розовою стала </w:t>
      </w:r>
      <w:r w:rsidRPr="00F967D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(губка)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6C77EE4" w14:textId="77777777" w:rsidR="002C601A" w:rsidRDefault="002C601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6D8ED23" w14:textId="6C0429E1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Там, где губка не осилит, не домоет, не домылит,</w:t>
      </w:r>
    </w:p>
    <w:p w14:paraId="1B0E2292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На себя я труд беру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: пятки, локти с мылом тру,</w:t>
      </w:r>
    </w:p>
    <w:p w14:paraId="08510020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коленки оттираю, ничего не забываю </w:t>
      </w:r>
      <w:r w:rsidRPr="00F967D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(мочалка)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7F594C3" w14:textId="77777777" w:rsidR="002C601A" w:rsidRDefault="002C601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7E913C" w14:textId="5E5BEF3B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 не велик зашел в городок,</w:t>
      </w:r>
    </w:p>
    <w:p w14:paraId="60967AD2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Всех людей перебил, а сам — в уголок </w:t>
      </w:r>
      <w:r w:rsidRPr="00F967D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(банный веник)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AFE15C8" w14:textId="77777777" w:rsidR="002C601A" w:rsidRDefault="002C601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7F2A3D5" w14:textId="37C54544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Физкультминутка </w:t>
      </w: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«Льется чистая водица»</w:t>
      </w: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</w:p>
    <w:p w14:paraId="459FC2E0" w14:textId="77777777" w:rsidR="002C601A" w:rsidRDefault="002C601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283D82E" w14:textId="25FF139A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Льется чистая водица</w:t>
      </w:r>
    </w:p>
    <w:p w14:paraId="17092039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Мы умеем сами мыться</w:t>
      </w:r>
    </w:p>
    <w:p w14:paraId="5425F76F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Пасту белую берем</w:t>
      </w:r>
    </w:p>
    <w:p w14:paraId="4F924E2A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Крепко щеткой зубы трем</w:t>
      </w:r>
    </w:p>
    <w:p w14:paraId="3ACD903A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Моем шею, моем уши</w:t>
      </w:r>
    </w:p>
    <w:p w14:paraId="7B22DB48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вытремся посуше.</w:t>
      </w:r>
    </w:p>
    <w:p w14:paraId="3BA527D3" w14:textId="77777777" w:rsidR="002C601A" w:rsidRDefault="002C601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434DAC" w14:textId="44BD1873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4) </w:t>
      </w: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«Письмо Неумейке»</w:t>
      </w:r>
      <w:r w:rsidR="002C601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</w:p>
    <w:p w14:paraId="48078458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Ребята, посмотрите-ка, в конверте есть ещё письмо. А кому-же оно написано, давайте прочитаем </w:t>
      </w:r>
      <w:r w:rsidRPr="00F967D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(чтение стихотворения)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36CFB09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Кому же было отправлено письмо, что в нём написано?</w:t>
      </w:r>
    </w:p>
    <w:p w14:paraId="66E77BA8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- К кому заходил почтальон? </w:t>
      </w:r>
      <w:r w:rsidRPr="00F967D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(Вове, Славе, Боре, Андрейке, маме с дочкой)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97FD1BE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Кого из этих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детей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вы бы назвали Неумейкой и вручили конверт с письмом? Почему?</w:t>
      </w:r>
    </w:p>
    <w:p w14:paraId="179E4D94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- Тогда почему же почтальон не вручил никому это письмо?</w:t>
      </w:r>
    </w:p>
    <w:p w14:paraId="2F12DB4B" w14:textId="77777777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- Скажите, а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среди вас есть такие дети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которых можно назвать Неумейка и вручить ему этот конверт?</w:t>
      </w:r>
    </w:p>
    <w:p w14:paraId="64971824" w14:textId="77777777" w:rsidR="002C601A" w:rsidRDefault="002C601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738C64" w14:textId="255FBB09" w:rsidR="00F967DA" w:rsidRPr="00F967DA" w:rsidRDefault="00F967DA" w:rsidP="002C6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F967D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Заключительная часть.</w:t>
      </w:r>
    </w:p>
    <w:p w14:paraId="18FBFD67" w14:textId="77777777" w:rsidR="002C601A" w:rsidRPr="002C601A" w:rsidRDefault="002C601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8DD7806" w14:textId="7B251686" w:rsidR="00F967DA" w:rsidRPr="00F967DA" w:rsidRDefault="002C601A" w:rsidP="002C601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E7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Воспитатель: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967DA"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нашей группе не нашёлся такой гражданин Неумейка. Это письмо мы с вами положим высоко на шкаф, но забывать про него не будем. Скоро Мойдодыр обещал к нам прийти опять в гости и если мы с вами не найдём Неумейку к тому времени, то отдадим это письмо Мойдодыру. Он обязательно </w:t>
      </w:r>
      <w:r w:rsidR="00F967DA"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нас всех похвалит, потому что Мойдодыр любит вежливых, послушных, трудолюбивых </w:t>
      </w:r>
      <w:r w:rsidR="00F967DA"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детей</w:t>
      </w:r>
      <w:r w:rsidR="00F967DA"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которые умеют сами умываться, одеваться, кушать, убирать за собой игрушки и помогать своей мамочке. А закончим мы это занятие словами из стихотворения, </w:t>
      </w:r>
      <w:r w:rsidR="00F967DA"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которые содержат просьбу</w:t>
      </w:r>
      <w:r w:rsidR="00F967DA"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: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967DA"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И я вас прошу</w:t>
      </w:r>
      <w:r w:rsidR="00F967DA"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постарайтесь, ребята, чтоб это письмо не нашло адресата!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586AD229" w14:textId="77777777" w:rsidR="002C601A" w:rsidRDefault="002C601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</w:pPr>
    </w:p>
    <w:p w14:paraId="3BC5ADC9" w14:textId="77777777" w:rsidR="002C601A" w:rsidRDefault="002C601A" w:rsidP="00F967D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</w:pPr>
    </w:p>
    <w:p w14:paraId="735251A6" w14:textId="150D56C0" w:rsidR="00F967DA" w:rsidRPr="00F967DA" w:rsidRDefault="00F967DA" w:rsidP="002C601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ИСТОЧНИКИ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38133FF2" w14:textId="370B041C" w:rsidR="00F967DA" w:rsidRPr="00F967DA" w:rsidRDefault="00F967DA" w:rsidP="002C601A">
      <w:pPr>
        <w:tabs>
          <w:tab w:val="left" w:pos="284"/>
          <w:tab w:val="left" w:pos="426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1. Приказ Министерства образования и науки Российской Федерации </w:t>
      </w:r>
      <w:r w:rsidRPr="00F967DA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(Минобрнауки России)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от 17 октября 2013 г. N 1155 г. Москва "Об утверждении федерального государственного образовательного стандарта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дошкольного образования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</w:p>
    <w:p w14:paraId="5588FD75" w14:textId="77777777" w:rsidR="00F967DA" w:rsidRPr="00F967DA" w:rsidRDefault="00F967DA" w:rsidP="002C601A">
      <w:pPr>
        <w:tabs>
          <w:tab w:val="left" w:pos="284"/>
          <w:tab w:val="left" w:pos="426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2. Концепция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духовно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–нравственного развития и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воспитания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личности гражданина России в сфере общего образования [Текст] : проект / А. Я. Данилюк [и др. ]; Рос. акад. образования. – </w:t>
      </w: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Москва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: Просвещение, 2009. – 23 с.</w:t>
      </w:r>
    </w:p>
    <w:p w14:paraId="0370437B" w14:textId="69791B0A" w:rsidR="00F967DA" w:rsidRPr="00F967DA" w:rsidRDefault="00F967DA" w:rsidP="002C601A">
      <w:pPr>
        <w:tabs>
          <w:tab w:val="left" w:pos="284"/>
          <w:tab w:val="left" w:pos="426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3. Губанова, Е. В.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Духовно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–нравственное развитие и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воспитание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личности гражданина России [Текст] / Е. В. Губанова, Ю. Б. Пушнова //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Воспитание школьников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2011. С. 8 – 12.</w:t>
      </w:r>
    </w:p>
    <w:p w14:paraId="04D96E39" w14:textId="1D7B7CEA" w:rsidR="00F967DA" w:rsidRPr="00F967DA" w:rsidRDefault="00F967DA" w:rsidP="002C601A">
      <w:pPr>
        <w:tabs>
          <w:tab w:val="left" w:pos="284"/>
          <w:tab w:val="left" w:pos="426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4. Кондрашова, Н. В. Нравственно–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духовное воспитание дошкольников посредством народных сказок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/ Н. В. Кондрашова, М. О. Шорчева // Концепт. – 2014. </w:t>
      </w:r>
    </w:p>
    <w:p w14:paraId="24663E73" w14:textId="77777777" w:rsidR="00F967DA" w:rsidRPr="00F967DA" w:rsidRDefault="00F967DA" w:rsidP="002C601A">
      <w:pPr>
        <w:tabs>
          <w:tab w:val="left" w:pos="284"/>
          <w:tab w:val="left" w:pos="426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5. Обухова Л. Ф., </w:t>
      </w:r>
      <w:r w:rsidRPr="00F967D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Возрастная психология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 : учебник для бакалавров/ Л. Ф. Обухова. </w:t>
      </w:r>
      <w:r w:rsidRPr="00F967DA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- М</w:t>
      </w: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>: Издательство Юрайт, 2013.- 460с.</w:t>
      </w:r>
    </w:p>
    <w:p w14:paraId="01768F08" w14:textId="660F4ED5" w:rsidR="00F967DA" w:rsidRPr="00F967DA" w:rsidRDefault="00F967DA" w:rsidP="002C601A">
      <w:pPr>
        <w:tabs>
          <w:tab w:val="left" w:pos="284"/>
          <w:tab w:val="left" w:pos="426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Ромах, О. В. Нравственная культура в национальных аспектах / О. В. Ромах, Я. Ю. Скоморохова //Аналитика культурологии. – 2012. – </w:t>
      </w:r>
    </w:p>
    <w:p w14:paraId="5BCEB9B2" w14:textId="77777777" w:rsidR="00115021" w:rsidRPr="002C601A" w:rsidRDefault="009974EF" w:rsidP="00F967D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sectPr w:rsidR="00115021" w:rsidRPr="002C601A" w:rsidSect="0016207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40686"/>
    <w:multiLevelType w:val="multilevel"/>
    <w:tmpl w:val="D60C1B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2C56A8"/>
    <w:multiLevelType w:val="multilevel"/>
    <w:tmpl w:val="5420CD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B006B88"/>
    <w:multiLevelType w:val="multilevel"/>
    <w:tmpl w:val="0A7A2D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C352F73"/>
    <w:multiLevelType w:val="multilevel"/>
    <w:tmpl w:val="F23EE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C5E44B8"/>
    <w:multiLevelType w:val="multilevel"/>
    <w:tmpl w:val="FE989F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F564507"/>
    <w:multiLevelType w:val="multilevel"/>
    <w:tmpl w:val="CA6ADC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F7B4E57"/>
    <w:multiLevelType w:val="multilevel"/>
    <w:tmpl w:val="2E80608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B171429"/>
    <w:multiLevelType w:val="multilevel"/>
    <w:tmpl w:val="5A8647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D5C397E"/>
    <w:multiLevelType w:val="multilevel"/>
    <w:tmpl w:val="C06095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B611596"/>
    <w:multiLevelType w:val="multilevel"/>
    <w:tmpl w:val="A90228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B860C23"/>
    <w:multiLevelType w:val="multilevel"/>
    <w:tmpl w:val="A442E1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0D11692"/>
    <w:multiLevelType w:val="multilevel"/>
    <w:tmpl w:val="114292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CCA6D1A"/>
    <w:multiLevelType w:val="hybridMultilevel"/>
    <w:tmpl w:val="9EB0444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5E2A297D"/>
    <w:multiLevelType w:val="hybridMultilevel"/>
    <w:tmpl w:val="C390E0FC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8AB3269"/>
    <w:multiLevelType w:val="multilevel"/>
    <w:tmpl w:val="2EA4B2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F26598D"/>
    <w:multiLevelType w:val="hybridMultilevel"/>
    <w:tmpl w:val="8F841D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A50D03"/>
    <w:multiLevelType w:val="multilevel"/>
    <w:tmpl w:val="DF2C18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6"/>
  </w:num>
  <w:num w:numId="2">
    <w:abstractNumId w:val="10"/>
  </w:num>
  <w:num w:numId="3">
    <w:abstractNumId w:val="7"/>
  </w:num>
  <w:num w:numId="4">
    <w:abstractNumId w:val="9"/>
  </w:num>
  <w:num w:numId="5">
    <w:abstractNumId w:val="1"/>
  </w:num>
  <w:num w:numId="6">
    <w:abstractNumId w:val="14"/>
  </w:num>
  <w:num w:numId="7">
    <w:abstractNumId w:val="3"/>
  </w:num>
  <w:num w:numId="8">
    <w:abstractNumId w:val="11"/>
  </w:num>
  <w:num w:numId="9">
    <w:abstractNumId w:val="0"/>
  </w:num>
  <w:num w:numId="10">
    <w:abstractNumId w:val="4"/>
  </w:num>
  <w:num w:numId="11">
    <w:abstractNumId w:val="2"/>
  </w:num>
  <w:num w:numId="12">
    <w:abstractNumId w:val="6"/>
  </w:num>
  <w:num w:numId="13">
    <w:abstractNumId w:val="8"/>
  </w:num>
  <w:num w:numId="14">
    <w:abstractNumId w:val="5"/>
  </w:num>
  <w:num w:numId="15">
    <w:abstractNumId w:val="12"/>
  </w:num>
  <w:num w:numId="16">
    <w:abstractNumId w:val="15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33CE"/>
    <w:rsid w:val="00162079"/>
    <w:rsid w:val="002C601A"/>
    <w:rsid w:val="004433CE"/>
    <w:rsid w:val="00563358"/>
    <w:rsid w:val="008255C1"/>
    <w:rsid w:val="008E3E81"/>
    <w:rsid w:val="009715D7"/>
    <w:rsid w:val="009974EF"/>
    <w:rsid w:val="00BA1320"/>
    <w:rsid w:val="00CD4E7E"/>
    <w:rsid w:val="00E743B9"/>
    <w:rsid w:val="00E80FC2"/>
    <w:rsid w:val="00F6111C"/>
    <w:rsid w:val="00F96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DECC06"/>
  <w15:docId w15:val="{9CFC1B68-5DCD-4222-9F4F-47FE3EF96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67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75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9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99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aam.ru/obrazovanie/skazkoterapiya" TargetMode="External"/><Relationship Id="rId5" Type="http://schemas.openxmlformats.org/officeDocument/2006/relationships/hyperlink" Target="https://www.maam.ru/obrazovanie/vospitanie-detej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1640</Words>
  <Characters>9349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</dc:creator>
  <cp:lastModifiedBy>Мария</cp:lastModifiedBy>
  <cp:revision>3</cp:revision>
  <dcterms:created xsi:type="dcterms:W3CDTF">2023-12-14T19:54:00Z</dcterms:created>
  <dcterms:modified xsi:type="dcterms:W3CDTF">2023-12-14T21:19:00Z</dcterms:modified>
</cp:coreProperties>
</file>