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E3" w:rsidRPr="00AB6A57" w:rsidRDefault="002C0AE3" w:rsidP="006C79FA">
      <w:pPr>
        <w:spacing w:after="0" w:line="360" w:lineRule="auto"/>
        <w:jc w:val="center"/>
        <w:rPr>
          <w:rFonts w:ascii="Times New Roman" w:hAnsi="Times New Roman" w:cs="Times New Roman"/>
          <w:b/>
          <w:i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b/>
          <w:i/>
          <w:spacing w:val="-20"/>
          <w:sz w:val="24"/>
          <w:szCs w:val="24"/>
        </w:rPr>
        <w:t>Дмитриева Наталья Владимировна</w:t>
      </w:r>
    </w:p>
    <w:p w:rsidR="002C0AE3" w:rsidRPr="00AB6A57" w:rsidRDefault="000B5569" w:rsidP="006C79FA">
      <w:pPr>
        <w:spacing w:after="0" w:line="36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</w:t>
      </w:r>
      <w:r w:rsidR="002C0AE3" w:rsidRPr="00AB6A5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КРИТЕРИИ И ПОКАЗАТЕЛИ </w:t>
      </w:r>
      <w:r w:rsidR="00823B57" w:rsidRPr="00AB6A5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="002C0AE3" w:rsidRPr="00AB6A57">
        <w:rPr>
          <w:rFonts w:ascii="Times New Roman" w:hAnsi="Times New Roman" w:cs="Times New Roman"/>
          <w:b/>
          <w:spacing w:val="-20"/>
          <w:sz w:val="24"/>
          <w:szCs w:val="24"/>
        </w:rPr>
        <w:t>СОЦИАЛИЗАЦИИ ПОДРОСТКОВ С УЧЕТОМ ВОЗРАСТНЫХ ОСОБЕННОСТЕЙ</w:t>
      </w:r>
    </w:p>
    <w:p w:rsidR="002C0AE3" w:rsidRPr="00AB6A57" w:rsidRDefault="002C0AE3" w:rsidP="00C443C6">
      <w:pPr>
        <w:spacing w:after="0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В статье рассмотрены  особенности подросткового возраста, с учетом которых определены трудности, препятствующие социализации подростков, а также   критерии и показатели уровней социализации подростков, позволяющие </w:t>
      </w:r>
      <w:r w:rsidR="00F3182B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педагогам общеобразовательных школ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своевременно вносить изменения в педагогическую деятельность, направленную на преодоление трудностей социализации подростков.</w:t>
      </w:r>
      <w:proofErr w:type="gramEnd"/>
    </w:p>
    <w:p w:rsidR="002C0AE3" w:rsidRPr="00AB6A57" w:rsidRDefault="002C0AE3" w:rsidP="00C443C6">
      <w:pPr>
        <w:spacing w:after="0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t>Ключевые слова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: подростковый возраст, критерии социализации подростков: когнитивный, ценностно-ориентационный, воспитанность, социальная активность, социальная адаптация, социальная автономность, самостоятельность.      </w:t>
      </w:r>
      <w:proofErr w:type="gramEnd"/>
    </w:p>
    <w:p w:rsidR="002C0AE3" w:rsidRPr="00AB6A57" w:rsidRDefault="002C0AE3" w:rsidP="00C443C6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Воспитать человека с современным мышлением, способного успешно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самореализоваться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>, стать конкурентоспособным  могут только педагоги, обладающие высоким профессионализмом. При этом в понятие “профессионализм” включаются не только предметные, дидактические, методические, психолого-педагогические знания и умения, но и личностный потенциал педагога, в который входят система его профессиональных ценностей, его убеждения, установки. В ходе этой деятельности педагог становится активным субъектом процесса совершенствования. Это требует комплексного подхода к многогранной научно-методической работе в школе.</w:t>
      </w: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Одним из направлений научно-методической работы может быть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внутришкольное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повышение квалификации учителей.  Обучение на рабочем месте становится одним из наиболее действенных механизмов формирования компетентности педагогов, позволяет решать  проблемы, связанные с организацией образовательного процесса, эффективного взаимодействия субъектов образовательного процесса, т.е. у педагогов появляется возможность решать проблемные вопросы не прерывая образовательный проце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сс в шк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оле.  </w:t>
      </w:r>
    </w:p>
    <w:p w:rsidR="00C74FFD" w:rsidRPr="00AB6A57" w:rsidRDefault="002C0AE3" w:rsidP="007E1FD4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Педагогами О.В. Акуловой, Р.У. Богдановой, Г.И. Игнатьевой, С.А. Писаревой, Е.В. Пискуновой, А.П.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Тряпицыной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B6A57" w:rsidRPr="00AB6A57">
        <w:rPr>
          <w:rFonts w:ascii="Times New Roman" w:hAnsi="Times New Roman" w:cs="Times New Roman"/>
          <w:spacing w:val="-20"/>
          <w:sz w:val="24"/>
          <w:szCs w:val="24"/>
        </w:rPr>
        <w:t>[4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; 4] и др. отмечается, что «внутрифирменное обучение» в общеобразовательном учреждении является тем механизмом, который позволяет повышать квалификацию педагогов в школах, на уроках, во внеурочной деятельности.</w:t>
      </w:r>
      <w:r w:rsidR="00C74FFD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Вместе с тем идеи </w:t>
      </w:r>
      <w:proofErr w:type="spellStart"/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бизнес-образования</w:t>
      </w:r>
      <w:proofErr w:type="spellEnd"/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могут дополнять классическую систему повышения квалификации педагогов рядом новых моментов и характеристик, необходимых для успешной работы специалистов в современных условиях.</w:t>
      </w:r>
      <w:r w:rsidR="007E1FD4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Дополнение идей К.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Аргириса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и Д. Мак-Грегора рациональными идеями теории научающейся организации (П.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Гарвин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Л. Леон, М.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Педлер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П.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Сенге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К.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Уик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и др.) ведёт к такому пониманию подготовки педагогов в системе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внутришкольного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повышения квалификации, при котором педагоги «непрерывно расширяют свои возможности, позволяющие им добиться нужных результатов», а школа «непрерывно совершенствуется за счёт того, что может быстро создать новые и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улучшить имеющиеся возможности, необходимые для успеха в будущем». </w:t>
      </w:r>
    </w:p>
    <w:p w:rsidR="00BF2A1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Актуальным становится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внутришкольное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повышение квалификации педагогов  в рамках перехода </w:t>
      </w:r>
      <w:r w:rsidR="00C74FFD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школ к </w:t>
      </w:r>
      <w:r w:rsidR="009D4C4F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новым </w:t>
      </w:r>
      <w:r w:rsidR="00C74FFD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Федеральным образовательным стандартам. 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C74FFD" w:rsidRPr="00AB6A57">
        <w:rPr>
          <w:rFonts w:ascii="Times New Roman" w:hAnsi="Times New Roman" w:cs="Times New Roman"/>
          <w:spacing w:val="-20"/>
          <w:sz w:val="24"/>
          <w:szCs w:val="24"/>
        </w:rPr>
        <w:t>С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тандарты</w:t>
      </w:r>
      <w:r w:rsidR="00C74FFD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второго поколения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предъявляют к подготовке школьников т</w:t>
      </w:r>
      <w:r w:rsidR="009D4C4F" w:rsidRPr="00AB6A57">
        <w:rPr>
          <w:rFonts w:ascii="Times New Roman" w:hAnsi="Times New Roman" w:cs="Times New Roman"/>
          <w:spacing w:val="-20"/>
          <w:sz w:val="24"/>
          <w:szCs w:val="24"/>
        </w:rPr>
        <w:t>ребования не столько к уровню знаний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по предметам, </w:t>
      </w:r>
      <w:r w:rsidR="009D4C4F" w:rsidRPr="00AB6A57">
        <w:rPr>
          <w:rFonts w:ascii="Times New Roman" w:hAnsi="Times New Roman" w:cs="Times New Roman"/>
          <w:spacing w:val="-20"/>
          <w:sz w:val="24"/>
          <w:szCs w:val="24"/>
        </w:rPr>
        <w:t>сколько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к уровню развития их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lastRenderedPageBreak/>
        <w:t>личностьных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качеств, способствующих их дальнейшей социализации.  </w:t>
      </w:r>
      <w:r w:rsidR="007E6FBD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Мы провели опрос среди педагогов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МБОУ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"СОШ№7" г. Мариинска </w:t>
      </w:r>
      <w:r w:rsidR="007E6FBD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и выяснили, что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наибольшие затруднения </w:t>
      </w:r>
      <w:r w:rsidR="007E6FBD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(у 72% респондентов)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вызывают вопросы</w:t>
      </w:r>
      <w:r w:rsidR="007E6FBD" w:rsidRPr="00AB6A57">
        <w:rPr>
          <w:rFonts w:ascii="Times New Roman" w:hAnsi="Times New Roman" w:cs="Times New Roman"/>
          <w:spacing w:val="-20"/>
          <w:sz w:val="24"/>
          <w:szCs w:val="24"/>
        </w:rPr>
        <w:t>, связанные с организацией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образовательного процесса</w:t>
      </w:r>
      <w:r w:rsidR="007E6FBD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</w:t>
      </w:r>
      <w:r w:rsidR="009D4C4F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способствующего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E6FBD" w:rsidRPr="00AB6A57">
        <w:rPr>
          <w:rFonts w:ascii="Times New Roman" w:hAnsi="Times New Roman" w:cs="Times New Roman"/>
          <w:spacing w:val="-20"/>
          <w:sz w:val="24"/>
          <w:szCs w:val="24"/>
        </w:rPr>
        <w:t>повышению уровня социализации подростков. Организация образовательного процесса  п</w:t>
      </w:r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>одростков не случайно</w:t>
      </w:r>
      <w:r w:rsidR="007E6FBD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вызывает </w:t>
      </w:r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затруднения у педагогов.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На этом этапе онтогенеза подросток проходит большой путь в своем развитии: через  конфликты с самим собой и с окружающими, через  новые социальные роли,  через смену  приоритетов в общении (предпочтение общения со сверстниками,  общению с родителями, учителями) он обретает чувство личности. </w:t>
      </w:r>
      <w:proofErr w:type="gramEnd"/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Анализ  исследований В.В.Абраменковой,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В.А.Аверина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Е.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П</w:t>
      </w:r>
      <w:proofErr w:type="spellEnd"/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Авдуевской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(Белинской), Л.С.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Выготского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И.В.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Гудовского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 А.И.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Кочетова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Е.А.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Левановой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Д.И.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Фельдштейна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и др.  по проблеме специфики подросткового возраста позволил нам выявить некоторые особенности этого этапа развития личности:</w:t>
      </w:r>
    </w:p>
    <w:p w:rsidR="002C0AE3" w:rsidRPr="00AB6A57" w:rsidRDefault="002C0AE3" w:rsidP="006C79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i/>
          <w:spacing w:val="-20"/>
          <w:sz w:val="24"/>
          <w:szCs w:val="24"/>
        </w:rPr>
        <w:t>По новому</w:t>
      </w:r>
      <w:proofErr w:type="gramEnd"/>
      <w:r w:rsidRPr="00AB6A57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оцениваются отношения с семьей.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Стремление обрести себя как личность порождает потребность в отчуждении от всех тех, кто привычно, из года в год оказывал на него влияние. Отчуждение по отношению к семье внешне выражается в негативизме, т.е. в стремлении противостоять предложениям, суждениям, замечаниям родителей.</w:t>
      </w:r>
    </w:p>
    <w:p w:rsidR="002C0AE3" w:rsidRPr="00AB6A57" w:rsidRDefault="002C0AE3" w:rsidP="006C79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i/>
          <w:spacing w:val="-20"/>
          <w:sz w:val="24"/>
          <w:szCs w:val="24"/>
        </w:rPr>
        <w:t>Особую ценность обретает общение со сверстниками.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Общение с теми, кто обладает таким же жизненным опытом, как у него, дает возможность подростку смотреть на себя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по новому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. Дружба становится одной из значимых ценностей. Именно через дружбу подросток усваивает умения высокого взаимодействия людей: сотрудничество, взаимопомощь, взаимовыручка и т.д.  </w:t>
      </w:r>
    </w:p>
    <w:p w:rsidR="00BF2A13" w:rsidRPr="00AB6A57" w:rsidRDefault="002C0AE3" w:rsidP="006C79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i/>
          <w:spacing w:val="-20"/>
          <w:sz w:val="24"/>
          <w:szCs w:val="24"/>
        </w:rPr>
        <w:t>Проявляется стремление к самостоятельной работе.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Ассоциация «взрослой жизни» с проявлением самостоятельности, обуславливает стремление подростков принимать самостоятельно решения. Планировать свою учебную деятельность, высказывать собственные суждения о происходящих явлениях, давать самооценку результатам своей деятельности и т.д.</w:t>
      </w: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Обозначенные особенности подросткового возраста обуславливают трудности, возникающие у педагогов в процессе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создания условий социализации подростков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в урочной и внеурочной деятельности:</w:t>
      </w:r>
    </w:p>
    <w:p w:rsidR="002C0AE3" w:rsidRPr="00AB6A57" w:rsidRDefault="002C0AE3" w:rsidP="006C79F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Противоречие между расцветом интеллектуальных и физических сил подростков  и жестким лимитом учебного времени, экономических возможностей для удовлетворения возрастающих  потребностей;</w:t>
      </w:r>
    </w:p>
    <w:p w:rsidR="002C0AE3" w:rsidRPr="00AB6A57" w:rsidRDefault="002C0AE3" w:rsidP="006C79F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Недооценка подростками жизненных ценностей, нереализованность личностного потенциала, постановка нереалистичных целей  приводит к возникновению пессимистических настроений, к проявлению асоциального поведения;   </w:t>
      </w:r>
    </w:p>
    <w:p w:rsidR="00BF2A13" w:rsidRPr="00AB6A57" w:rsidRDefault="002C0AE3" w:rsidP="006C79F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 Развитие желаний и стремлений происходит ранее, чем развитие воли, силы характера, самостоятельности.</w:t>
      </w:r>
    </w:p>
    <w:p w:rsidR="00BF2A13" w:rsidRPr="00AB6A57" w:rsidRDefault="002C0AE3" w:rsidP="006C79F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Социализация подростков является одной из основных задач современной школы.  Вопросами социализации подростков занимаются многие  авторы: Е.П.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Авдуевская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(Белинская), С.А.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Баклушинский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 А.Н. Басов, Н.Ф. Беляева,  И.Г.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Бозина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С.А. Быков,  С.М.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Вейт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 М.В. Виноградова, Е.И. Власова,  И.Н.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Дащук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 С.С.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lastRenderedPageBreak/>
        <w:t>Керкис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 М.В. Литвяков,  А.В. Мудрик,  Б.И.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Муканова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 Л.В.  Соловьева,  Д.И.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Фельдштейн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 Е.Б. Штейнберг,  А.И. Юдина,  </w:t>
      </w:r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>Д.В.Ярцев и др. О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днако, п</w:t>
      </w:r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>роблема оказания помощи педагог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ам в определении критериев социализации подростков мало</w:t>
      </w:r>
      <w:r w:rsidR="00823B57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проработана и требует более пристального внимания. </w:t>
      </w:r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>О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пределение критериев и показателей социализации подростков, поможет педагогам своевременно вносить изменения в педагогическую деятельность с целью повышения уровня   социализации подростков.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    Критерии социализации с учетом особенностей подросткового возраста  помогут определить, как  школьник применяет полученные знания на практике, как они проявляются в его общественной, трудовой и культурной деятельности.</w:t>
      </w:r>
    </w:p>
    <w:p w:rsidR="00BF2A13" w:rsidRPr="00AB6A57" w:rsidRDefault="002C0AE3" w:rsidP="006C79F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Мы в своем исследовании дополнили и уточнили существующие критерии социализации личности, учитывая  особенности подросткового возраста. </w:t>
      </w:r>
    </w:p>
    <w:p w:rsidR="002C0AE3" w:rsidRPr="00AB6A57" w:rsidRDefault="002C0AE3" w:rsidP="006C79F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Под критерием  нами понимается  признак, на основании которого  производится оценка социализации подростков; условная принятая мера, позволяющая произвести измерение процесса социализации подростков и на основании этого дать ему оценку.[5, 397] </w:t>
      </w:r>
    </w:p>
    <w:p w:rsidR="00BF2A1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Исследователи  Центра социальной педагогики РАО,  выделяют </w:t>
      </w:r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t>когнитивный критерий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процесса социализации подростков. Его показатели -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интериоризация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социального опыта,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включающая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наличие знаний о различных типах социальных отношений, знание особенностей социального общения. Мы в своем исследовании дополнили данный критерий следующими показателями: наличие знаний у подростков, позволяющих самостоятельно принимать решения в нестандартных, ранее не знакомых ситуациях;  знание об обществе; знание о самом себе. </w:t>
      </w:r>
    </w:p>
    <w:p w:rsidR="00BF2A1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Л.В. Ершова выделяет </w:t>
      </w:r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t>ценностно-ориентационный критерий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По мнению автора</w:t>
      </w:r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показателями данного критерия являются: оценка поступков с точки зрения существующих социальных норм; умение давать самооценку деятельности с позиции пользы и вреда людям.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>Однако, н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а основе исследований М.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Рокича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(выделил терминальные и инструментальные ценности) </w:t>
      </w:r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можно дополнить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данный критерий следующими показателями: убеждение в необходимости достижения поставленной цели; устойчивая мотивация к жизненной активности. </w:t>
      </w:r>
    </w:p>
    <w:p w:rsidR="00BF2A1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М.И. Шилова,   считает   важным критерием социализации, проявляющимся во всех аспектах жизнедеятельности человека -   </w:t>
      </w:r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t>воспитанность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  <w:r w:rsidR="00BF2A1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Автор определяет  воспитанность как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интегративный показатель сформированных ценностных и адекватных отношений ученика к окружающей действительности, которые основываются на базовой культуре личности и включают в себя культуру жизненного самоопределения, культуру общения, интеллектуальную, нравственную, художественную, правовую, экономическую культуру и т.д. В контексте нашего исследования воспитанность понимается как интегративное свойство личности, характеризующееся совокупностью достаточно сформированных личностных качеств, в обобщенной форме отражающих систему социальных отношений подростков. </w:t>
      </w: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Рабочее определение процесса социализации включает компонент активности самой личности, (саморазвитие личности, воспроизводство культуры и т.д.), что требует в качестве критерия социализации рассмотреть социальную активность подростков.</w:t>
      </w: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lastRenderedPageBreak/>
        <w:t xml:space="preserve">     В  поисках универсального критерия социализации, авторы пытаются использовать какой-либо один, на их взгляд наиболее значимый признак социальной активности. В качестве таких  признаков выделяются либо степень свободы личности-носителя активности либо инициативность или творческий характер его деятельности [6, 34], или сознательный характер последней, отличающий активную деятельность личности от деятельности, навязанной и пассивной. Однако такая позиция единственного  признака социальной активности не находит поддержки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среди большинства исследователей по причине ее низкой эвристической продуктивности в исследовательской практике такого многосложного по детерминантам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и проявлениям феномена,  каким является социальная активность. 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Г.И. Кузнецова, в традициях подхода Д.И.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Фельдштейна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 к пониманию сущности социальной активности, определяет социальную активность через положительное отношение к общественно-полезной деятельности и выделяет следующие признаки:  направленность социальных ориентации; количественные и качественные показатели деятельности; мотивы взаимодействия с людьми; целевая направленность на реализацию общественно значимых дел;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общественно-ценный характер взаимодействия; </w:t>
      </w:r>
    </w:p>
    <w:p w:rsidR="002C0AE3" w:rsidRPr="00AB6A57" w:rsidRDefault="002C0AE3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преобразующий, новаторский характер деятельности; ее многоплановость,  позволяющая реализовать всесторонние способности личности. [3,86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]</w:t>
      </w:r>
      <w:proofErr w:type="gramEnd"/>
    </w:p>
    <w:p w:rsidR="002C0AE3" w:rsidRPr="00AB6A57" w:rsidRDefault="002C0AE3" w:rsidP="006C79F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Таким образом, на основе проведенного анализа литературы,  нашего педагогического опыта можно сделать вывод: социальная активность как критерий социализации имеет комплексную природу и характеризуется  такими признаками, как  способность к социально ориентированной самостоятельности, творческий характер деятельности, самореализация личности в контексте ее социальной жизнедеятельности, заинтересованность в осуществлении социально-значимой деятельности, осознанность выполнения деятельности, активная социальная позиция и т.д.</w:t>
      </w:r>
      <w:proofErr w:type="gramEnd"/>
    </w:p>
    <w:p w:rsidR="00C443C6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Вслед за М.И.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Рожковым, следующим критерием социализации подростков мы рассматриваем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t>социальную адаптацию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.   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Под социальной адаптацией М.И. Рожков понимает активное  приспособление подростка к условиям социальной среды, оптимальное включение его в новые или изменяющиеся условия, достижение успехов в реализации целей.[6;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38] Таким образом, основными показателями социальной адаптации можно считать: активное приспособление подростков к меняющимся условиям социальной среды, т.е. подросток не пассивно принимает установленные правила, а осуществляет самовоспитание, самоанализ поступков, проявляет активность в установлении взаимодействия с социальной средой; активное включение в новые условия социальной среды;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проявление активности в социально значимой деятельности, в новых, ранее не знакомых условиях. </w:t>
      </w: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Специфика подросткового возраста (активизация, стремление к самосознанию, самоанализу, самооценке) дает основание в качестве критерия социализации подростков рассматривать социальную автономность.</w:t>
      </w:r>
      <w:r w:rsidR="00C443C6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О.А. Волкова предлагает рассматривать социальную автономность с двух точек зрения: как итог и как процесс. Итог социальной автономии – это высший уровень сформированных личных, социально-нацеленных свойств личности. Процесс формирования социальной автономии – это процесс развития личности в рамках, в контексте, в условиях социальных отношений.</w:t>
      </w: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lastRenderedPageBreak/>
        <w:t xml:space="preserve">М.И. Рожков рассматривает социальную автономность с точки зрения итога и определяет как совокупность установок на себя, устойчивость в поведении и отношениях, которая соответствует представлению личности о себе, ее самооценке.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Решение задач социальной  автономности регулируется кажущимися противоречивыми мотивами: «быть со всеми», «оставаться самим собой».[6; 42]  Таким образом, личностные качества такие как: способность к самоанализу, самоконтролю, самооценке, стремление и умение противостоять негативному влиянию социальной среды могут быть показателями высокого уровня социализации, а значит, социальную автономность можно считать критерием социализации подростков. </w:t>
      </w:r>
      <w:proofErr w:type="gramEnd"/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Одним из новообразований [8;264] подросткового возраста является проявление самостоятельности в принятии решений, в планировании своей урочной и внеурочной деятельности.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Тогда как анализ педагогической литературы  по проблеме определения критериев социализации личности позволяет утверждать, что авторами недостаточно уделяется внимание рассмотрению такого качества личности, как самостоятельность в качестве критерия социализации.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Поэтому считаем необходимым подробно рассмотреть самостоятельность личности с этой точки зрения.</w:t>
      </w:r>
    </w:p>
    <w:p w:rsidR="002C0AE3" w:rsidRPr="00AB6A57" w:rsidRDefault="006C79FA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Самостоятельность не дается человек от рождения. Она формируется по мере его взросления и на каждом возрастном этапе имеет свои </w:t>
      </w:r>
      <w:proofErr w:type="gram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особенности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т.е.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самостоятельность   лежит   в   основе самостоятельной познавательной деятельности, которая является одной из характеристик социализированной личности. </w:t>
      </w: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Н.В. Бочкина [2; 143] в научном исследовании раскрывая сущность самостоятельности как свойства личности школьника утверждает, что в результате 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многоаспектного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системного взаимодействия с внешним миром (предметно-вещевым, миром людей и т.л.) школьник приобретает определенный арсенал средств (умений, знаний, навыков, привычек поведения и др.), позволяющих ему включится в процессы регулирования как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внешних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так и внутренних отношений. </w:t>
      </w:r>
    </w:p>
    <w:p w:rsidR="006C79FA" w:rsidRPr="00AB6A57" w:rsidRDefault="002C0AE3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В качестве основных по содержанию внутренних регуляторов автор выдвигает: </w:t>
      </w:r>
    </w:p>
    <w:p w:rsidR="006C79FA" w:rsidRPr="00AB6A57" w:rsidRDefault="002C0AE3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- отношения как реакции на внешние воздействия, требования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br/>
        <w:t>людей, обстоятельства жизни, выступающие "фоном" процесса взаимодействия с миром: положительным, нейтрально-безразличным, отрицательным;</w:t>
      </w:r>
      <w:proofErr w:type="gramEnd"/>
    </w:p>
    <w:p w:rsidR="006C79FA" w:rsidRPr="00AB6A57" w:rsidRDefault="002C0AE3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- мотивация, обеспечивающая смену потребностей школьника в процессе взаимодействия с внешним миром: внешние, внутренние мотивы, их согласованность как ценностная мотивация;</w:t>
      </w:r>
    </w:p>
    <w:p w:rsidR="002C0AE3" w:rsidRPr="00AB6A57" w:rsidRDefault="002C0AE3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-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саморегуляция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целостного акта взаимодействия с миром: не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осознанная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>, сознательно-контролируемая, ценностная от начала до конца.</w:t>
      </w: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В соответствии с трехкомпонентной («объемной») структурой личности З.Фрейда автор в качестве компонентов самостоятельности  выделяет:</w:t>
      </w:r>
    </w:p>
    <w:p w:rsidR="002C0AE3" w:rsidRPr="00AB6A57" w:rsidRDefault="002C0AE3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– «сам должен» - содержательно-ценностный компонент, определяемый по содержанию ценностными ориентациями школьника, их иерархией как внутренне осознанной и принятой необходимости сложившихся жизненных обстоятельств;</w:t>
      </w:r>
    </w:p>
    <w:p w:rsidR="002C0AE3" w:rsidRPr="00AB6A57" w:rsidRDefault="002C0AE3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lastRenderedPageBreak/>
        <w:t>– «сам хочу» - динамический компонент, определяемый актуальными потребностями школьника в самостоятельности как независимости от других людей, группы, общественных требований и социальных потребностей;</w:t>
      </w:r>
    </w:p>
    <w:p w:rsidR="002C0AE3" w:rsidRPr="00AB6A57" w:rsidRDefault="002C0AE3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– «сам могу» - функционально-практический компонент, определяемый готовностью школьника к самостоятельным действиям со знанием дела, определенной компетентностью и в своей логике.</w:t>
      </w:r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Мы согласны с утверждением автора, так как такой подход к определению регуляторов внутренних отношений в полном объеме дает представление о сущности самостоятельности как качества социализированной личности, а представленные компоненты самостоятельности создают основу для определения самостоятельности как критерия социализации  личности.   </w:t>
      </w:r>
      <w:proofErr w:type="gramEnd"/>
    </w:p>
    <w:p w:rsidR="002C0AE3" w:rsidRPr="00AB6A57" w:rsidRDefault="002C0AE3" w:rsidP="006C79FA">
      <w:pPr>
        <w:spacing w:after="0"/>
        <w:jc w:val="right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Таблица 1.</w:t>
      </w:r>
    </w:p>
    <w:p w:rsidR="002C0AE3" w:rsidRPr="00AB6A57" w:rsidRDefault="002C0AE3" w:rsidP="006C79FA">
      <w:pPr>
        <w:spacing w:after="0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t>Соотношение критериев социализации  с  компонентами самостоятельности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93"/>
        <w:gridCol w:w="1984"/>
        <w:gridCol w:w="5494"/>
      </w:tblGrid>
      <w:tr w:rsidR="002C0AE3" w:rsidRPr="00AB6A57" w:rsidTr="006C4C5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b/>
                <w:spacing w:val="-20"/>
              </w:rPr>
              <w:t>Компоненты  самостоятельности (по Н.Бочкиной)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b/>
                <w:spacing w:val="-20"/>
              </w:rPr>
              <w:t>Критерии социализации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b/>
                <w:spacing w:val="-20"/>
              </w:rPr>
              <w:t>Общие признаки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Сам должен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proofErr w:type="gramStart"/>
            <w:r w:rsidRPr="00AB6A57">
              <w:rPr>
                <w:rFonts w:ascii="Times New Roman" w:hAnsi="Times New Roman" w:cs="Times New Roman"/>
                <w:spacing w:val="-20"/>
              </w:rPr>
              <w:t xml:space="preserve">Когнитивный </w:t>
            </w:r>
            <w:proofErr w:type="gram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наличие знаний о человеке, о самом себе;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знание норм, правил общения, способов самоорганизации.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proofErr w:type="gramStart"/>
            <w:r w:rsidRPr="00AB6A57">
              <w:rPr>
                <w:rFonts w:ascii="Times New Roman" w:hAnsi="Times New Roman" w:cs="Times New Roman"/>
                <w:spacing w:val="-20"/>
              </w:rPr>
              <w:t xml:space="preserve">Ценностно-ориентационный </w:t>
            </w:r>
            <w:proofErr w:type="gram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- умение самостоятельно давать оценку происходящим событиям, с точки зрения существующих социальных норм; 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- умение давать самооценку собственной деятельности и оценку деятельности окружающих  с позиций пользы или вреда людям; 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проявление социальной ответственности;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стремление к самореализации.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Воспитанность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высокий уровень развития культуры общения с окружающими людьми;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гражданская зрелость.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Социальная автономность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устойчивость в отношениях;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устойчивое представление о себе, о самооценке.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Социальная адаптация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Проявление навыков адаптации к меняющимся условиям социальной среды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Социальная активность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положительное отношение к социально-значимой деятельности;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устойчивая мотивация на взаимоотношения с окружающими людьми.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Сам хочу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proofErr w:type="gramStart"/>
            <w:r w:rsidRPr="00AB6A57">
              <w:rPr>
                <w:rFonts w:ascii="Times New Roman" w:hAnsi="Times New Roman" w:cs="Times New Roman"/>
                <w:spacing w:val="-20"/>
              </w:rPr>
              <w:t xml:space="preserve">Когнитивный </w:t>
            </w:r>
            <w:proofErr w:type="gram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- </w:t>
            </w:r>
            <w:proofErr w:type="spellStart"/>
            <w:r w:rsidRPr="00AB6A57">
              <w:rPr>
                <w:rFonts w:ascii="Times New Roman" w:hAnsi="Times New Roman" w:cs="Times New Roman"/>
                <w:spacing w:val="-20"/>
              </w:rPr>
              <w:t>интериоризация</w:t>
            </w:r>
            <w:proofErr w:type="spellEnd"/>
            <w:r w:rsidRPr="00AB6A57">
              <w:rPr>
                <w:rFonts w:ascii="Times New Roman" w:hAnsi="Times New Roman" w:cs="Times New Roman"/>
                <w:spacing w:val="-20"/>
              </w:rPr>
              <w:t xml:space="preserve"> социального опыта.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proofErr w:type="gramStart"/>
            <w:r w:rsidRPr="00AB6A57">
              <w:rPr>
                <w:rFonts w:ascii="Times New Roman" w:hAnsi="Times New Roman" w:cs="Times New Roman"/>
                <w:spacing w:val="-20"/>
              </w:rPr>
              <w:t>Ценностно-ориентационный</w:t>
            </w:r>
            <w:proofErr w:type="gram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расширение сферы социальных связей и контактов;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преобразование  знаний в личные убеждения, предпочтения, стремления, ценности.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Воспитанность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дисциплинированность;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ответственное отношение к учебе, труду, социально-значимой деятельности.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Социальная автономность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сохранение индивидуальности в коллективе.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Социальная активность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самостоятельная выработка нового пути решения обозначенных проблем;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осознанное осуществление социально-значимой деятельности;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-  преобразующий, новаторский характер социальной деятельности. 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Социальная адаптация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проявление активности в осуществление социально-значимой деятельности в новых, ранее не знакомых условиях.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Сам могу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proofErr w:type="gramStart"/>
            <w:r w:rsidRPr="00AB6A57">
              <w:rPr>
                <w:rFonts w:ascii="Times New Roman" w:hAnsi="Times New Roman" w:cs="Times New Roman"/>
                <w:spacing w:val="-20"/>
              </w:rPr>
              <w:t xml:space="preserve">Когнитивный </w:t>
            </w:r>
            <w:proofErr w:type="gram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наличие знаний, способствующих осознанию связей и отношений в окружающем мире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proofErr w:type="gramStart"/>
            <w:r w:rsidRPr="00AB6A57">
              <w:rPr>
                <w:rFonts w:ascii="Times New Roman" w:hAnsi="Times New Roman" w:cs="Times New Roman"/>
                <w:spacing w:val="-20"/>
              </w:rPr>
              <w:t>Ценностно-</w:t>
            </w:r>
            <w:r w:rsidRPr="00AB6A57">
              <w:rPr>
                <w:rFonts w:ascii="Times New Roman" w:hAnsi="Times New Roman" w:cs="Times New Roman"/>
                <w:spacing w:val="-20"/>
              </w:rPr>
              <w:lastRenderedPageBreak/>
              <w:t xml:space="preserve">ориентационный </w:t>
            </w:r>
            <w:proofErr w:type="gram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lastRenderedPageBreak/>
              <w:t xml:space="preserve">- изменение позиции по отношению к социально-значимой </w:t>
            </w:r>
            <w:r w:rsidRPr="00AB6A57">
              <w:rPr>
                <w:rFonts w:ascii="Times New Roman" w:hAnsi="Times New Roman" w:cs="Times New Roman"/>
                <w:spacing w:val="-20"/>
              </w:rPr>
              <w:lastRenderedPageBreak/>
              <w:t>деятельности;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проявление социальной ответственности.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Воспитанность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отзывчивость;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проявление чувства коллективизма и товарищества;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честность;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патриотизм.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Социальная автономность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умение самостоятельно определять способы достижения обозначенной  цели;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проявление устойчивости в поведении и отношениях;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основные мотивы личности - быть со всеми, но оставаться самим собой;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высокий потенциал возможностей школьника, необходимых и достаточных для успешного достижения  поставленных целей.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Социальная активность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проявление активной социальной позиции;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проявление стремления к осуществлению социально-значимой деятельности;</w:t>
            </w:r>
          </w:p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- направленность социально-значимой деятельности.</w:t>
            </w:r>
          </w:p>
        </w:tc>
      </w:tr>
      <w:tr w:rsidR="002C0AE3" w:rsidRPr="00AB6A57" w:rsidTr="006C4C5C">
        <w:trPr>
          <w:trHeight w:val="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 xml:space="preserve">Социальная адаптация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AE3" w:rsidRPr="00AB6A57" w:rsidRDefault="002C0AE3" w:rsidP="006C79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AB6A57">
              <w:rPr>
                <w:rFonts w:ascii="Times New Roman" w:hAnsi="Times New Roman" w:cs="Times New Roman"/>
                <w:spacing w:val="-20"/>
              </w:rPr>
              <w:t>Проявление навыков адаптации к меняющимся условиям социальной среды.</w:t>
            </w:r>
          </w:p>
        </w:tc>
      </w:tr>
    </w:tbl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Обозначенные признаки критериев социализации и признаки самостоятельности   позволяют проследить взаимосвязь между компонентами самостоятельности и критериями социализации, что дает основание утверждать, что самостоятельность  можно рассматривать как критерий социализации личности.   </w:t>
      </w:r>
      <w:r w:rsidR="006C79FA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End"/>
    </w:p>
    <w:p w:rsidR="002C0AE3" w:rsidRPr="00AB6A57" w:rsidRDefault="002C0AE3" w:rsidP="006C79FA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Таким образом, сопоставив  показатели критериев социализации личности, выделенные учеными (Е.А.Ануфриевой,  Е.И. Власовой, 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Н.С.Кансуровым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>,  М.И. Рожковым, В.В. Рогачевой,  М.А. Смирновой и др.), и нами дополненные,  с компонентами самостоятельности, описанными в научном исследовании Н.В. Бочкиной можно утверждать, что самостоятельность является критерием социализации  личности, так как  признаки критериев социализации являются свойствами  личности с высоким</w:t>
      </w:r>
      <w:proofErr w:type="gram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уровнем развития самостоятельности. </w:t>
      </w:r>
    </w:p>
    <w:p w:rsidR="002C0AE3" w:rsidRPr="00AB6A57" w:rsidRDefault="007E1FD4" w:rsidP="00601035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С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дополненными  критериями социализации школьников (когнитивный,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ценностон-ориентационный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 воспитанность, социальная активность, социальная  автономность, социальная  адаптация и самостоятельность)  мы </w:t>
      </w:r>
      <w:r w:rsidR="00B4473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ознакомили учителей  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МБОУ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«</w:t>
      </w:r>
      <w:proofErr w:type="spellStart"/>
      <w:r w:rsidRPr="00AB6A57">
        <w:rPr>
          <w:rFonts w:ascii="Times New Roman" w:hAnsi="Times New Roman" w:cs="Times New Roman"/>
          <w:spacing w:val="-20"/>
          <w:sz w:val="24"/>
          <w:szCs w:val="24"/>
        </w:rPr>
        <w:t>СОШ</w:t>
      </w:r>
      <w:proofErr w:type="spellEnd"/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№7»</w:t>
      </w:r>
      <w:r w:rsidR="00DA5AB6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 г. Мариинска на  предметных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методических объединениях</w:t>
      </w:r>
      <w:r w:rsidR="00B4473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и рекомендовали их к использованию в процессе </w:t>
      </w:r>
      <w:proofErr w:type="gramStart"/>
      <w:r w:rsidR="00B44731" w:rsidRPr="00AB6A57">
        <w:rPr>
          <w:rFonts w:ascii="Times New Roman" w:hAnsi="Times New Roman" w:cs="Times New Roman"/>
          <w:spacing w:val="-20"/>
          <w:sz w:val="24"/>
          <w:szCs w:val="24"/>
        </w:rPr>
        <w:t>изучения уровня социализации подростков</w:t>
      </w:r>
      <w:proofErr w:type="gramEnd"/>
      <w:r w:rsidR="00DA5AB6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B4473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514D01" w:rsidRPr="00AB6A57">
        <w:rPr>
          <w:rFonts w:ascii="Times New Roman" w:hAnsi="Times New Roman" w:cs="Times New Roman"/>
          <w:spacing w:val="-20"/>
          <w:sz w:val="24"/>
          <w:szCs w:val="24"/>
        </w:rPr>
        <w:t>По данным проведенного опроса (январь 2013 г.)  92% учителей школы использовали предложенные нами критерии социализ</w:t>
      </w:r>
      <w:r w:rsidR="00D90701" w:rsidRPr="00AB6A57">
        <w:rPr>
          <w:rFonts w:ascii="Times New Roman" w:hAnsi="Times New Roman" w:cs="Times New Roman"/>
          <w:spacing w:val="-20"/>
          <w:sz w:val="24"/>
          <w:szCs w:val="24"/>
        </w:rPr>
        <w:t>ации школьников в с</w:t>
      </w:r>
      <w:r w:rsidR="00F41FE6" w:rsidRPr="00AB6A57">
        <w:rPr>
          <w:rFonts w:ascii="Times New Roman" w:hAnsi="Times New Roman" w:cs="Times New Roman"/>
          <w:spacing w:val="-20"/>
          <w:sz w:val="24"/>
          <w:szCs w:val="24"/>
        </w:rPr>
        <w:t>в</w:t>
      </w:r>
      <w:r w:rsidR="00D90701" w:rsidRPr="00AB6A57">
        <w:rPr>
          <w:rFonts w:ascii="Times New Roman" w:hAnsi="Times New Roman" w:cs="Times New Roman"/>
          <w:spacing w:val="-20"/>
          <w:sz w:val="24"/>
          <w:szCs w:val="24"/>
        </w:rPr>
        <w:t>о</w:t>
      </w:r>
      <w:r w:rsidR="00F41FE6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ей работе, что позволило </w:t>
      </w:r>
      <w:r w:rsidR="00601035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им своевременно вносить изменения в образовательный процесс подростков, и тем самым создать условия для повышения уровня их социализации.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Результаты </w:t>
      </w:r>
      <w:proofErr w:type="gram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исследования уровня социализации подростков</w:t>
      </w:r>
      <w:proofErr w:type="gramEnd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представлены на рис 1. </w:t>
      </w:r>
    </w:p>
    <w:p w:rsidR="00CB4A11" w:rsidRPr="00AB6A57" w:rsidRDefault="00CB4A11" w:rsidP="00601035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A82682" w:rsidRPr="00AB6A57" w:rsidRDefault="00A82682" w:rsidP="00D90701">
      <w:pPr>
        <w:spacing w:after="0" w:line="360" w:lineRule="auto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lastRenderedPageBreak/>
        <w:drawing>
          <wp:inline distT="0" distB="0" distL="0" distR="0">
            <wp:extent cx="5972175" cy="230505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0AE3" w:rsidRPr="00AB6A57" w:rsidRDefault="002C0AE3" w:rsidP="000B5569">
      <w:pPr>
        <w:spacing w:after="0" w:line="36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t>Рис. 1. Уровень  социализации подростков</w:t>
      </w:r>
      <w:r w:rsidR="002D249D" w:rsidRPr="00AB6A5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</w:p>
    <w:p w:rsidR="002C0AE3" w:rsidRPr="00AB6A57" w:rsidRDefault="002D249D" w:rsidP="000B556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Результативность </w:t>
      </w:r>
      <w:proofErr w:type="gram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организации  мониторинга социализации подростков</w:t>
      </w:r>
      <w:proofErr w:type="gramEnd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 с использованием дополненных и конкретизированных критериев и показателей   социализации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подтверждает проведенное нами исследование уровней социализации. </w:t>
      </w:r>
      <w:proofErr w:type="gram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Так, по результатам исследования, увеличился процент подростков с вы</w:t>
      </w:r>
      <w:r w:rsidR="00D90701" w:rsidRPr="00AB6A57">
        <w:rPr>
          <w:rFonts w:ascii="Times New Roman" w:hAnsi="Times New Roman" w:cs="Times New Roman"/>
          <w:spacing w:val="-20"/>
          <w:sz w:val="24"/>
          <w:szCs w:val="24"/>
        </w:rPr>
        <w:t>соким уровнем социализации на 19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% в сравнении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с 2011 г.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и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с 2013</w:t>
      </w:r>
      <w:r w:rsidR="00D9070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г.  (соответственно от 65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% до 84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%), вместе с тем </w:t>
      </w:r>
      <w:r w:rsidR="00D9070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значительно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сократился процент подростков с н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изким уровнем социализации </w:t>
      </w:r>
      <w:r w:rsidR="00D90701" w:rsidRPr="00AB6A57">
        <w:rPr>
          <w:rFonts w:ascii="Times New Roman" w:hAnsi="Times New Roman" w:cs="Times New Roman"/>
          <w:spacing w:val="-20"/>
          <w:sz w:val="24"/>
          <w:szCs w:val="24"/>
        </w:rPr>
        <w:t>до 2%.</w:t>
      </w:r>
      <w:proofErr w:type="gramEnd"/>
    </w:p>
    <w:p w:rsidR="002C0AE3" w:rsidRPr="00AB6A57" w:rsidRDefault="002C0AE3" w:rsidP="00A82682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Таким образом, </w:t>
      </w:r>
      <w:r w:rsidR="00D9070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измененные и дополненные 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нами критерии социализации подростков (когнитивный, ценностно-ориентационный, воспитанность, социальная активность, социальная адаптация, социальная автономность, самостоятельность) </w:t>
      </w:r>
      <w:r w:rsidR="00D9070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можно рекомендовать педагогам общеобразовательных школ использовать в общеобразовательном процессе для изучения уровня социализации подростков</w:t>
      </w:r>
      <w:r w:rsidRPr="00AB6A57">
        <w:rPr>
          <w:rFonts w:ascii="Times New Roman" w:hAnsi="Times New Roman" w:cs="Times New Roman"/>
          <w:spacing w:val="-20"/>
          <w:sz w:val="24"/>
          <w:szCs w:val="24"/>
        </w:rPr>
        <w:t>.</w:t>
      </w:r>
      <w:r w:rsidR="00D9070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2C0AE3" w:rsidRPr="00AB6A57" w:rsidRDefault="002C0AE3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2C0AE3" w:rsidRPr="00AB6A57" w:rsidRDefault="002C0AE3" w:rsidP="00D90701">
      <w:pPr>
        <w:spacing w:after="0" w:line="36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b/>
          <w:spacing w:val="-20"/>
          <w:sz w:val="24"/>
          <w:szCs w:val="24"/>
        </w:rPr>
        <w:t>Список литературы</w:t>
      </w:r>
    </w:p>
    <w:p w:rsidR="00CB4A11" w:rsidRPr="00AB6A57" w:rsidRDefault="00601035" w:rsidP="00CB4A11">
      <w:pPr>
        <w:pStyle w:val="a4"/>
        <w:jc w:val="both"/>
        <w:rPr>
          <w:b w:val="0"/>
          <w:sz w:val="22"/>
          <w:szCs w:val="22"/>
          <w:u w:val="none"/>
        </w:rPr>
      </w:pPr>
      <w:r w:rsidRPr="00AB6A57">
        <w:rPr>
          <w:b w:val="0"/>
          <w:spacing w:val="-20"/>
          <w:sz w:val="24"/>
          <w:szCs w:val="24"/>
          <w:u w:val="none"/>
        </w:rPr>
        <w:t>1.</w:t>
      </w:r>
      <w:r w:rsidR="002C0AE3" w:rsidRPr="00AB6A57">
        <w:rPr>
          <w:b w:val="0"/>
          <w:spacing w:val="-20"/>
          <w:sz w:val="24"/>
          <w:szCs w:val="24"/>
          <w:u w:val="none"/>
        </w:rPr>
        <w:t xml:space="preserve">Бозина И.Г. Социализация старших школьников в условиях </w:t>
      </w:r>
      <w:r w:rsidR="00CB4A11" w:rsidRPr="00AB6A57">
        <w:rPr>
          <w:b w:val="0"/>
          <w:spacing w:val="-20"/>
          <w:sz w:val="24"/>
          <w:szCs w:val="24"/>
          <w:u w:val="none"/>
        </w:rPr>
        <w:t xml:space="preserve">общеобразовательного учреждения: </w:t>
      </w:r>
      <w:r w:rsidR="002C0AE3" w:rsidRPr="00AB6A57">
        <w:rPr>
          <w:b w:val="0"/>
          <w:spacing w:val="-20"/>
          <w:sz w:val="24"/>
          <w:szCs w:val="24"/>
          <w:u w:val="none"/>
        </w:rPr>
        <w:t xml:space="preserve"> </w:t>
      </w:r>
      <w:proofErr w:type="spellStart"/>
      <w:r w:rsidR="00CB4A11" w:rsidRPr="00AB6A57">
        <w:rPr>
          <w:b w:val="0"/>
          <w:sz w:val="22"/>
          <w:szCs w:val="22"/>
          <w:u w:val="none"/>
        </w:rPr>
        <w:t>дис</w:t>
      </w:r>
      <w:proofErr w:type="spellEnd"/>
      <w:r w:rsidR="00CB4A11" w:rsidRPr="00AB6A57">
        <w:rPr>
          <w:b w:val="0"/>
          <w:sz w:val="22"/>
          <w:szCs w:val="22"/>
          <w:u w:val="none"/>
        </w:rPr>
        <w:t xml:space="preserve">. … канд. </w:t>
      </w:r>
      <w:proofErr w:type="spellStart"/>
      <w:r w:rsidR="00CB4A11" w:rsidRPr="00AB6A57">
        <w:rPr>
          <w:b w:val="0"/>
          <w:sz w:val="22"/>
          <w:szCs w:val="22"/>
          <w:u w:val="none"/>
        </w:rPr>
        <w:t>пед</w:t>
      </w:r>
      <w:proofErr w:type="spellEnd"/>
      <w:r w:rsidR="00CB4A11" w:rsidRPr="00AB6A57">
        <w:rPr>
          <w:b w:val="0"/>
          <w:sz w:val="22"/>
          <w:szCs w:val="22"/>
          <w:u w:val="none"/>
        </w:rPr>
        <w:t xml:space="preserve">. наук. - </w:t>
      </w:r>
      <w:r w:rsidR="002C0AE3" w:rsidRPr="00AB6A57">
        <w:rPr>
          <w:b w:val="0"/>
          <w:spacing w:val="-20"/>
          <w:sz w:val="24"/>
          <w:szCs w:val="24"/>
          <w:u w:val="none"/>
        </w:rPr>
        <w:t xml:space="preserve">Кемерово, 2007. </w:t>
      </w:r>
      <w:r w:rsidR="00CB4A11" w:rsidRPr="00AB6A57">
        <w:rPr>
          <w:b w:val="0"/>
          <w:spacing w:val="-20"/>
          <w:sz w:val="24"/>
          <w:szCs w:val="24"/>
          <w:u w:val="none"/>
        </w:rPr>
        <w:t xml:space="preserve"> - </w:t>
      </w:r>
      <w:r w:rsidR="002C0AE3" w:rsidRPr="00AB6A57">
        <w:rPr>
          <w:b w:val="0"/>
          <w:spacing w:val="-20"/>
          <w:sz w:val="24"/>
          <w:szCs w:val="24"/>
          <w:u w:val="none"/>
        </w:rPr>
        <w:t>285с.</w:t>
      </w:r>
      <w:r w:rsidR="00CB4A11" w:rsidRPr="00AB6A57">
        <w:rPr>
          <w:b w:val="0"/>
          <w:sz w:val="22"/>
          <w:szCs w:val="22"/>
          <w:u w:val="none"/>
        </w:rPr>
        <w:t xml:space="preserve"> </w:t>
      </w:r>
    </w:p>
    <w:p w:rsidR="002C0AE3" w:rsidRPr="00AB6A57" w:rsidRDefault="00601035" w:rsidP="00CB4A11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2.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Бочкина Н.В. Педагогические основы формирования самос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тоятельности школьника: </w:t>
      </w:r>
      <w:proofErr w:type="spell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дис</w:t>
      </w:r>
      <w:proofErr w:type="spellEnd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…. </w:t>
      </w:r>
      <w:proofErr w:type="spellStart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докт</w:t>
      </w:r>
      <w:proofErr w:type="spellEnd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  <w:proofErr w:type="spellStart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пед</w:t>
      </w:r>
      <w:proofErr w:type="spellEnd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. наук. -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СПб</w:t>
      </w:r>
      <w:proofErr w:type="gram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.,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End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1991. -  415c.</w:t>
      </w:r>
    </w:p>
    <w:p w:rsidR="002C0AE3" w:rsidRPr="00AB6A57" w:rsidRDefault="00601035" w:rsidP="00CB4A11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3.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Кузнецов А.В. Теоретико-методологические основы социального становления личности в совре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менных образовательных системах: учебное пособие</w:t>
      </w:r>
      <w:proofErr w:type="gramStart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.</w:t>
      </w:r>
      <w:proofErr w:type="gramEnd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– Ульяновск: </w:t>
      </w:r>
      <w:proofErr w:type="spell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УлГУ</w:t>
      </w:r>
      <w:proofErr w:type="spellEnd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, 2006. – 310 с.</w:t>
      </w:r>
    </w:p>
    <w:p w:rsidR="002C0AE3" w:rsidRPr="00AB6A57" w:rsidRDefault="00601035" w:rsidP="00CB4A11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4.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Педагогика: бо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льшая современная энциклопедия /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Е.С. </w:t>
      </w:r>
      <w:proofErr w:type="spell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Рапацевич</w:t>
      </w:r>
      <w:proofErr w:type="spellEnd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[ </w:t>
      </w:r>
      <w:proofErr w:type="gramEnd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и др.]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// - Минск: Современное слово, 2005.- 720 с.</w:t>
      </w:r>
    </w:p>
    <w:p w:rsidR="002C0AE3" w:rsidRPr="00AB6A57" w:rsidRDefault="00601035" w:rsidP="00CB4A11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5.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Пидкасистый П.И. Педагогика: у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чебное пособие для студентов п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е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дагогических вузов и педагогических колледжей</w:t>
      </w:r>
      <w:proofErr w:type="gram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.</w:t>
      </w:r>
      <w:proofErr w:type="gramEnd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М: Педагогическое сообщество России, 2000. – 640с.</w:t>
      </w:r>
    </w:p>
    <w:p w:rsidR="002C0AE3" w:rsidRPr="00AB6A57" w:rsidRDefault="00601035" w:rsidP="00CB4A11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6.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Рожков М.И. Педагогическая диагностика в работе классного руководителя</w:t>
      </w:r>
      <w:proofErr w:type="gramStart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.</w:t>
      </w:r>
      <w:proofErr w:type="gramEnd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>у</w:t>
      </w:r>
      <w:proofErr w:type="gramEnd"/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чебник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Волгоград: Учитель, 2007. – 128 с. </w:t>
      </w:r>
    </w:p>
    <w:p w:rsidR="002C0AE3" w:rsidRPr="00AB6A57" w:rsidRDefault="00601035" w:rsidP="00CB4A11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7.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Штейнберг Е.Б. Педагог и подростки: трудности и радости совместного бытия</w:t>
      </w:r>
      <w:proofErr w:type="gram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.-</w:t>
      </w:r>
      <w:proofErr w:type="gramEnd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М.:М3-Пресс, 2002. - 272с.</w:t>
      </w:r>
    </w:p>
    <w:p w:rsidR="002C0AE3" w:rsidRPr="00AB6A57" w:rsidRDefault="00601035" w:rsidP="00CB4A11">
      <w:pPr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>8.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Фельдштейн Д.И. Социальное развитие в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пространстве-времени детства: учебник</w:t>
      </w:r>
      <w:r w:rsidR="003A3115" w:rsidRPr="00AB6A57">
        <w:rPr>
          <w:rFonts w:ascii="Times New Roman" w:hAnsi="Times New Roman" w:cs="Times New Roman"/>
          <w:spacing w:val="-20"/>
          <w:sz w:val="24"/>
          <w:szCs w:val="24"/>
        </w:rPr>
        <w:t>.</w:t>
      </w:r>
      <w:r w:rsidR="00CB4A11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М.:  Московский психолого-социальный институт: </w:t>
      </w:r>
      <w:proofErr w:type="spellStart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>ЛИИТА</w:t>
      </w:r>
      <w:proofErr w:type="spellEnd"/>
      <w:r w:rsidR="002C0AE3"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, 1997. – 158 с. </w:t>
      </w:r>
    </w:p>
    <w:p w:rsidR="002C0AE3" w:rsidRPr="00AB6A57" w:rsidRDefault="003A3115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6A5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EC5002" w:rsidRPr="00AB6A57" w:rsidRDefault="00EC5002" w:rsidP="006C79FA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sectPr w:rsidR="00EC5002" w:rsidRPr="00AB6A57" w:rsidSect="006C79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621"/>
    <w:multiLevelType w:val="multilevel"/>
    <w:tmpl w:val="5C268B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B1EDD"/>
    <w:multiLevelType w:val="hybridMultilevel"/>
    <w:tmpl w:val="8B2227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54FE0"/>
    <w:multiLevelType w:val="multilevel"/>
    <w:tmpl w:val="0D7EE6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055FA"/>
    <w:multiLevelType w:val="multilevel"/>
    <w:tmpl w:val="375C4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F4C49"/>
    <w:multiLevelType w:val="multilevel"/>
    <w:tmpl w:val="AE28A0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3B462E"/>
    <w:multiLevelType w:val="multilevel"/>
    <w:tmpl w:val="0CB6E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AF02C1"/>
    <w:multiLevelType w:val="hybridMultilevel"/>
    <w:tmpl w:val="6D5606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AE3"/>
    <w:rsid w:val="000B5569"/>
    <w:rsid w:val="002C0AE3"/>
    <w:rsid w:val="002D249D"/>
    <w:rsid w:val="003A3115"/>
    <w:rsid w:val="00514D01"/>
    <w:rsid w:val="00601035"/>
    <w:rsid w:val="00656274"/>
    <w:rsid w:val="006C79FA"/>
    <w:rsid w:val="007E1FD4"/>
    <w:rsid w:val="007E6FBD"/>
    <w:rsid w:val="00823B57"/>
    <w:rsid w:val="009D4C4F"/>
    <w:rsid w:val="00A82682"/>
    <w:rsid w:val="00AB6A57"/>
    <w:rsid w:val="00B44731"/>
    <w:rsid w:val="00BF2A13"/>
    <w:rsid w:val="00C17C70"/>
    <w:rsid w:val="00C443C6"/>
    <w:rsid w:val="00C74FFD"/>
    <w:rsid w:val="00CB4A11"/>
    <w:rsid w:val="00D90701"/>
    <w:rsid w:val="00DA5AB6"/>
    <w:rsid w:val="00EC5002"/>
    <w:rsid w:val="00F3182B"/>
    <w:rsid w:val="00F4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35"/>
    <w:pPr>
      <w:ind w:left="720"/>
      <w:contextualSpacing/>
    </w:pPr>
  </w:style>
  <w:style w:type="paragraph" w:styleId="a4">
    <w:name w:val="Body Text"/>
    <w:basedOn w:val="a"/>
    <w:link w:val="a5"/>
    <w:rsid w:val="00CB4A1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a5">
    <w:name w:val="Основной текст Знак"/>
    <w:basedOn w:val="a0"/>
    <w:link w:val="a4"/>
    <w:rsid w:val="00CB4A11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434951881014856"/>
          <c:y val="5.1400554097404488E-2"/>
          <c:w val="0.8695684601924758"/>
          <c:h val="0.798225065616797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Лист1!$B$1:$D$1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Лист1!$B$2:$D$2</c:f>
              <c:numCache>
                <c:formatCode>0%</c:formatCode>
                <c:ptCount val="3"/>
                <c:pt idx="0">
                  <c:v>7.0000000000000021E-2</c:v>
                </c:pt>
                <c:pt idx="1">
                  <c:v>0.05</c:v>
                </c:pt>
                <c:pt idx="2">
                  <c:v>2.0000000000000004E-2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cat>
            <c:numRef>
              <c:f>Лист1!$B$1:$D$1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Лист1!$B$3:$D$3</c:f>
              <c:numCache>
                <c:formatCode>0%</c:formatCode>
                <c:ptCount val="3"/>
                <c:pt idx="0">
                  <c:v>0.28000000000000008</c:v>
                </c:pt>
                <c:pt idx="1">
                  <c:v>0.21000000000000002</c:v>
                </c:pt>
                <c:pt idx="2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cat>
            <c:numRef>
              <c:f>Лист1!$B$1:$D$1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Лист1!$B$4:$D$4</c:f>
              <c:numCache>
                <c:formatCode>0%</c:formatCode>
                <c:ptCount val="3"/>
                <c:pt idx="0">
                  <c:v>0.65000000000000013</c:v>
                </c:pt>
                <c:pt idx="1">
                  <c:v>0.7400000000000001</c:v>
                </c:pt>
                <c:pt idx="2">
                  <c:v>0.84000000000000008</c:v>
                </c:pt>
              </c:numCache>
            </c:numRef>
          </c:val>
        </c:ser>
        <c:shape val="box"/>
        <c:axId val="62207872"/>
        <c:axId val="62216832"/>
        <c:axId val="0"/>
      </c:bar3DChart>
      <c:catAx>
        <c:axId val="62207872"/>
        <c:scaling>
          <c:orientation val="minMax"/>
        </c:scaling>
        <c:axPos val="b"/>
        <c:numFmt formatCode="General" sourceLinked="1"/>
        <c:tickLblPos val="nextTo"/>
        <c:crossAx val="62216832"/>
        <c:crosses val="autoZero"/>
        <c:auto val="1"/>
        <c:lblAlgn val="ctr"/>
        <c:lblOffset val="100"/>
      </c:catAx>
      <c:valAx>
        <c:axId val="62216832"/>
        <c:scaling>
          <c:orientation val="minMax"/>
        </c:scaling>
        <c:axPos val="l"/>
        <c:majorGridlines/>
        <c:numFmt formatCode="0%" sourceLinked="1"/>
        <c:tickLblPos val="nextTo"/>
        <c:crossAx val="62207872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r"/>
      <c:layout>
        <c:manualLayout>
          <c:xMode val="edge"/>
          <c:yMode val="edge"/>
          <c:x val="0.64891797900262449"/>
          <c:y val="4.1090696996208896E-2"/>
          <c:w val="0.14830424321959754"/>
          <c:h val="0.2511515748031495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Таля</dc:creator>
  <cp:keywords/>
  <dc:description/>
  <cp:lastModifiedBy>Таля</cp:lastModifiedBy>
  <cp:revision>2</cp:revision>
  <dcterms:created xsi:type="dcterms:W3CDTF">2013-07-15T01:49:00Z</dcterms:created>
  <dcterms:modified xsi:type="dcterms:W3CDTF">2013-07-15T01:49:00Z</dcterms:modified>
</cp:coreProperties>
</file>