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E6" w:rsidRDefault="00787AE6" w:rsidP="00787AE6">
      <w:pPr>
        <w:spacing w:after="0"/>
        <w:ind w:firstLine="709"/>
        <w:jc w:val="both"/>
      </w:pPr>
      <w:r>
        <w:t>Доклад на тему: «Формы и методы патриотического воспитания: традиции и инновации»</w:t>
      </w:r>
    </w:p>
    <w:p w:rsidR="00787AE6" w:rsidRDefault="00787AE6" w:rsidP="00787AE6">
      <w:pPr>
        <w:spacing w:after="0"/>
        <w:ind w:firstLine="709"/>
        <w:jc w:val="both"/>
      </w:pPr>
    </w:p>
    <w:p w:rsidR="00787AE6" w:rsidRDefault="00787AE6" w:rsidP="00787AE6">
      <w:pPr>
        <w:spacing w:after="0"/>
        <w:ind w:firstLine="709"/>
        <w:jc w:val="both"/>
      </w:pPr>
      <w:r>
        <w:t>Патриотическое воспитание является неотъемлемой частью образовательного процесса и играет ключевую роль в формировании гражданской идентичности молодежи. В условиях современности, когда мир стремительно меняется, необходимо искать новые подходы к этому важному аспекту воспитания.</w:t>
      </w:r>
    </w:p>
    <w:p w:rsidR="00787AE6" w:rsidRDefault="00787AE6" w:rsidP="00787AE6">
      <w:pPr>
        <w:spacing w:after="0"/>
        <w:ind w:firstLine="709"/>
        <w:jc w:val="both"/>
      </w:pPr>
    </w:p>
    <w:p w:rsidR="00787AE6" w:rsidRDefault="00787AE6" w:rsidP="00787AE6">
      <w:pPr>
        <w:spacing w:after="0"/>
        <w:ind w:firstLine="709"/>
        <w:jc w:val="both"/>
      </w:pPr>
      <w:r>
        <w:t>Традиционные формы патриотического воспитания</w:t>
      </w:r>
    </w:p>
    <w:p w:rsidR="00787AE6" w:rsidRDefault="00787AE6" w:rsidP="00787AE6">
      <w:pPr>
        <w:spacing w:after="0"/>
        <w:ind w:firstLine="709"/>
        <w:jc w:val="both"/>
      </w:pPr>
    </w:p>
    <w:p w:rsidR="00787AE6" w:rsidRDefault="00787AE6" w:rsidP="00787AE6">
      <w:pPr>
        <w:spacing w:after="0"/>
        <w:ind w:firstLine="709"/>
        <w:jc w:val="both"/>
      </w:pPr>
      <w:r>
        <w:t xml:space="preserve">1. Уроки истории и литературы  </w:t>
      </w:r>
    </w:p>
    <w:p w:rsidR="00787AE6" w:rsidRDefault="00787AE6" w:rsidP="00787AE6">
      <w:pPr>
        <w:spacing w:after="0"/>
        <w:ind w:firstLine="709"/>
        <w:jc w:val="both"/>
      </w:pPr>
      <w:r>
        <w:t xml:space="preserve">   Исторические события и культурные достижения отечественной истории через уроки формируют у учащихся представление о стране, её героизме и ценностях.</w:t>
      </w:r>
    </w:p>
    <w:p w:rsidR="00787AE6" w:rsidRDefault="00787AE6" w:rsidP="00787AE6">
      <w:pPr>
        <w:spacing w:after="0"/>
        <w:ind w:firstLine="709"/>
        <w:jc w:val="both"/>
      </w:pPr>
    </w:p>
    <w:p w:rsidR="00787AE6" w:rsidRDefault="00787AE6" w:rsidP="00787AE6">
      <w:pPr>
        <w:spacing w:after="0"/>
        <w:ind w:firstLine="709"/>
        <w:jc w:val="both"/>
      </w:pPr>
      <w:r>
        <w:t xml:space="preserve">2. Праздничные мероприятия  </w:t>
      </w:r>
    </w:p>
    <w:p w:rsidR="00787AE6" w:rsidRDefault="00787AE6" w:rsidP="00787AE6">
      <w:pPr>
        <w:spacing w:after="0"/>
        <w:ind w:firstLine="709"/>
        <w:jc w:val="both"/>
      </w:pPr>
      <w:r>
        <w:t xml:space="preserve">   Патриотические праздники, такие как День Победы, День России, помогают воспитывать гордость и уважение к своему народу, традициям и культуре.</w:t>
      </w:r>
    </w:p>
    <w:p w:rsidR="00787AE6" w:rsidRDefault="00787AE6" w:rsidP="00787AE6">
      <w:pPr>
        <w:spacing w:after="0"/>
        <w:ind w:firstLine="709"/>
        <w:jc w:val="both"/>
      </w:pPr>
    </w:p>
    <w:p w:rsidR="00787AE6" w:rsidRDefault="00787AE6" w:rsidP="00787AE6">
      <w:pPr>
        <w:spacing w:after="0"/>
        <w:ind w:firstLine="709"/>
        <w:jc w:val="both"/>
      </w:pPr>
      <w:r>
        <w:t xml:space="preserve">3. Экскурсии и поездки  </w:t>
      </w:r>
    </w:p>
    <w:p w:rsidR="00787AE6" w:rsidRDefault="00787AE6" w:rsidP="00787AE6">
      <w:pPr>
        <w:spacing w:after="0"/>
        <w:ind w:firstLine="709"/>
        <w:jc w:val="both"/>
      </w:pPr>
      <w:r>
        <w:t xml:space="preserve">   Посещение исторических мест, мемориалов и музеев способствует углублению знаний о прошлом страны и формированию патриотических чувств.</w:t>
      </w:r>
    </w:p>
    <w:p w:rsidR="00787AE6" w:rsidRDefault="00787AE6" w:rsidP="00787AE6">
      <w:pPr>
        <w:spacing w:after="0"/>
        <w:ind w:firstLine="709"/>
        <w:jc w:val="both"/>
      </w:pPr>
    </w:p>
    <w:p w:rsidR="00787AE6" w:rsidRDefault="00787AE6" w:rsidP="00787AE6">
      <w:pPr>
        <w:spacing w:after="0"/>
        <w:ind w:firstLine="709"/>
        <w:jc w:val="both"/>
      </w:pPr>
      <w:r>
        <w:t>Инновационные методы патриотического воспитания</w:t>
      </w:r>
    </w:p>
    <w:p w:rsidR="00787AE6" w:rsidRDefault="00787AE6" w:rsidP="00787AE6">
      <w:pPr>
        <w:spacing w:after="0"/>
        <w:ind w:firstLine="709"/>
        <w:jc w:val="both"/>
      </w:pPr>
    </w:p>
    <w:p w:rsidR="00787AE6" w:rsidRDefault="00787AE6" w:rsidP="00787AE6">
      <w:pPr>
        <w:spacing w:after="0"/>
        <w:ind w:firstLine="709"/>
        <w:jc w:val="both"/>
      </w:pPr>
      <w:r>
        <w:t xml:space="preserve">1. Проектная деятельность  </w:t>
      </w:r>
    </w:p>
    <w:p w:rsidR="00787AE6" w:rsidRDefault="00787AE6" w:rsidP="00787AE6">
      <w:pPr>
        <w:spacing w:after="0"/>
        <w:ind w:firstLine="709"/>
        <w:jc w:val="both"/>
      </w:pPr>
      <w:r>
        <w:t xml:space="preserve">   Организация проектов, направленных на исследование исторических событий или выдающихся личностей, помогает учащимся активно включаться в процесс обучения и осознавать значение своего народа.</w:t>
      </w:r>
    </w:p>
    <w:p w:rsidR="00787AE6" w:rsidRDefault="00787AE6" w:rsidP="00787AE6">
      <w:pPr>
        <w:spacing w:after="0"/>
        <w:ind w:firstLine="709"/>
        <w:jc w:val="both"/>
      </w:pPr>
    </w:p>
    <w:p w:rsidR="00787AE6" w:rsidRDefault="00787AE6" w:rsidP="00787AE6">
      <w:pPr>
        <w:spacing w:after="0"/>
        <w:ind w:firstLine="709"/>
        <w:jc w:val="both"/>
      </w:pPr>
      <w:r>
        <w:t xml:space="preserve">2. Использование IT-технологий  </w:t>
      </w:r>
    </w:p>
    <w:p w:rsidR="00787AE6" w:rsidRDefault="00787AE6" w:rsidP="00787AE6">
      <w:pPr>
        <w:spacing w:after="0"/>
        <w:ind w:firstLine="709"/>
        <w:jc w:val="both"/>
      </w:pPr>
      <w:r>
        <w:t xml:space="preserve">   Внедрение современных технологий, таких как виртуальные экскурсии, онлайн-курсы и интерактивные платформы, делает процесс обучения более доступным и увлекательным для молодого поколения.</w:t>
      </w:r>
    </w:p>
    <w:p w:rsidR="00787AE6" w:rsidRDefault="00787AE6" w:rsidP="00787AE6">
      <w:pPr>
        <w:spacing w:after="0"/>
        <w:ind w:firstLine="709"/>
        <w:jc w:val="both"/>
      </w:pPr>
    </w:p>
    <w:p w:rsidR="00787AE6" w:rsidRDefault="00787AE6" w:rsidP="00787AE6">
      <w:pPr>
        <w:spacing w:after="0"/>
        <w:ind w:firstLine="709"/>
        <w:jc w:val="both"/>
      </w:pPr>
      <w:r>
        <w:t xml:space="preserve">3. Социальные практики  </w:t>
      </w:r>
    </w:p>
    <w:p w:rsidR="00787AE6" w:rsidRDefault="00787AE6" w:rsidP="00787AE6">
      <w:pPr>
        <w:spacing w:after="0"/>
        <w:ind w:firstLine="709"/>
        <w:jc w:val="both"/>
      </w:pPr>
      <w:r>
        <w:t xml:space="preserve">   Участие учеников в волонтерских акциях и патриотических мероприятиях способствует формированию активной гражданской позиции и ответственности за свою страну.</w:t>
      </w:r>
    </w:p>
    <w:p w:rsidR="00787AE6" w:rsidRDefault="00787AE6" w:rsidP="00787AE6">
      <w:pPr>
        <w:spacing w:after="0"/>
        <w:ind w:firstLine="709"/>
        <w:jc w:val="both"/>
      </w:pPr>
    </w:p>
    <w:p w:rsidR="00787AE6" w:rsidRDefault="00787AE6" w:rsidP="00787AE6">
      <w:pPr>
        <w:spacing w:after="0"/>
        <w:ind w:firstLine="709"/>
        <w:jc w:val="both"/>
      </w:pPr>
      <w:r>
        <w:t>Заключение</w:t>
      </w:r>
    </w:p>
    <w:p w:rsidR="00787AE6" w:rsidRDefault="00787AE6" w:rsidP="00787AE6">
      <w:pPr>
        <w:spacing w:after="0"/>
        <w:ind w:firstLine="709"/>
        <w:jc w:val="both"/>
      </w:pPr>
    </w:p>
    <w:p w:rsidR="00F12C76" w:rsidRDefault="00787AE6" w:rsidP="00787AE6">
      <w:pPr>
        <w:spacing w:after="0"/>
        <w:ind w:firstLine="709"/>
        <w:jc w:val="both"/>
      </w:pPr>
      <w:r>
        <w:lastRenderedPageBreak/>
        <w:t>Патриотическое воспитание должно сочетать традиционные методы с инновационными подходами, чтобы эффективно формировать у молодежи чувство гордости за свою страну и понимание её исторического пути. Важно, чтобы каждый педагог осознавал свою роль и значение в этом процессе, создавая условия для личностного и духовного роста своих учеников.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67"/>
    <w:rsid w:val="00573E67"/>
    <w:rsid w:val="006C0B77"/>
    <w:rsid w:val="00787AE6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474EE-017A-48D7-9058-F4FAF1A6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2024-08-10T12:35:00Z</dcterms:created>
  <dcterms:modified xsi:type="dcterms:W3CDTF">2024-08-10T12:35:00Z</dcterms:modified>
</cp:coreProperties>
</file>