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A1" w:rsidRPr="00C655A1" w:rsidRDefault="00C655A1" w:rsidP="00C655A1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C655A1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Личностно-ориентированный подход как важное условие эффективности процесса обучения</w:t>
      </w:r>
    </w:p>
    <w:p w:rsid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Содержание инновационного проекта: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Понятие личностно-ориентированного обучения;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Особенности личностно-ориентированных технологий;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Методические основы организации личностно-ориентированного урока;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Виды заданий для развития индивидуальной личности.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Реализация инновационного проекта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Диагностика личностных особенностей учащихся;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Мониторинг влияния личностно-ориентированного подхода на эффективность процесса обучения;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Связь личностно-ориентированного обучения с проблемой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дифференцации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Использование технологий дифференцированного и группового обучения школьников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Список используемой литературы</w:t>
      </w:r>
    </w:p>
    <w:p w:rsid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55A1" w:rsidRP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СОДЕРЖАНИЕ ИННОВАЦИОННОГО ПРОЕКТА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Научными основаниями современной концепции образования выступают классические и современные, педагогические и психологические подходы – гуманистический, развивающий,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возрастной, индивидуальный, деятельный, личностно-ориентированный.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личностной ориентации обучения в последние годы сказано и написано немало. Кажется, что уже никого не надо убеждать в необходимости уделять внимание личностным качествам учащихся во время их обучения. Однако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насколько в условиях ФГОС изменился подход учителя к планированию и проведению занятий по учебным предметам? Какие технологии проведения урока более всего соответствуют личностной ориентации?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образование сегодня переживает ответственный этап своего развития. В новом тысячелетии предпринята очередная попытка реформирования общего образования через обновление структуры и содержания. Залогом успеха в этом деле служит глубокая, концептуальная, нормативная и методическая проработка вопросов модернизации общего образования, вовлечение в работу широких кругов ученых, методистов, специалистов системы управления образования, учителей, а также учащихся и их родителей.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общечеловеческих ценностей, духовности, культуры привели к необходимости высокоразвитой личности через развитие познавательных интересов. И сегодня </w:t>
      </w: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Федеральный Государственный Образовательный Стандарт второго поколения,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Личностный и индивидуальный подходы отвечают на вопрос, что развивать.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ответа на этот вопрос можно сформулировать так: следует развивать и формировать не единый, ориентированный на государственные интересы набор качеств, составляющий абстрактную «модель выпускника», а выявлять и развивать индивидуальные способности и склонности учащегося. Это идеал, но необходимо помнить, что образование должно учитывать как индивидуальные способности и склонности, так и социальный заказ на производство специалистов и граждан. Поэтому задачу школы целесообразнее сформулировать так: развитие индивидуальности с учетом социальных требований и запросов к развитию ее качеств, что предполагает по существу социально-личностную, а точнее, культурно-личностную модель ориентации образования.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личностно-ориентированным подходом успешность реализации этой модели обеспечивается через выработку и освоение индивидуального стиля деятельности, формируемого на базе индивидуальных особенностей.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Деятельный подход отвечает на вопрос, как развивать. Суть его заключается в том, что способности проявляются и развиваются в деятельности. При этом согласно личностно-ориентированному подходу наибольший вклад в развитие человека вносит та деятельность, которая соответствует его способностям и склонностям.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интересно познакомится с личностно-ориентированным подходом как таковым.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Объектом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 данной работы является личностно-ориентированное обучение.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Предметом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 выступают способы реализации личностно-ориентированного подхода в начальной школе.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исследования – выявить особенности личностно-ориентированного подхода к учащимся в процессе обучения в начальной школе.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Были выделены следующие </w:t>
      </w: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5A1" w:rsidRPr="00C655A1" w:rsidRDefault="00C655A1" w:rsidP="00C65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теоретическую литературу по проблеме исследования;</w:t>
      </w:r>
    </w:p>
    <w:p w:rsidR="00C655A1" w:rsidRPr="00C655A1" w:rsidRDefault="00C655A1" w:rsidP="00C65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определение понятиям: «личностно-ориентированный подход», «личность», «индивидуальность», «свобода», «самостоятельность», «развитие», «творчество»;</w:t>
      </w:r>
      <w:proofErr w:type="gramEnd"/>
    </w:p>
    <w:p w:rsidR="00C655A1" w:rsidRPr="00C655A1" w:rsidRDefault="00C655A1" w:rsidP="00C65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особенности современных личностно-ориентированных технологий;</w:t>
      </w:r>
    </w:p>
    <w:p w:rsidR="00C655A1" w:rsidRPr="00C655A1" w:rsidRDefault="00C655A1" w:rsidP="00C655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особенности личностно-ориентированного урока, познакомиться с технологией его проведения.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Понятие личностно-ориентированного обучения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Личностно-ориентированное обучение (ЛОО)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это такое обучение, которое во главу угла ставит самобытность ребенка, его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субъективность процесса учения.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Функции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личностно-ориентированного образования:</w:t>
      </w:r>
    </w:p>
    <w:p w:rsidR="00C655A1" w:rsidRPr="00C655A1" w:rsidRDefault="00C655A1" w:rsidP="00C65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гуманитарная,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суть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состоит в признании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обеспечении его физического и нравственного здоровья, осознание смысла жизни и 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C655A1" w:rsidRPr="00C655A1" w:rsidRDefault="00C655A1" w:rsidP="00C65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культуросозидательная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культурообразующая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C655A1" w:rsidRPr="00C655A1" w:rsidRDefault="00C655A1" w:rsidP="00C655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 </w:t>
      </w: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позиция педагога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5A1" w:rsidRPr="00C655A1" w:rsidRDefault="00C655A1" w:rsidP="00C655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C655A1" w:rsidRPr="00C655A1" w:rsidRDefault="00C655A1" w:rsidP="00C655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C655A1" w:rsidRPr="00C655A1" w:rsidRDefault="00C655A1" w:rsidP="00C655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Критериями эффективной организации личностно-ориентированного обучения выступают параметры личностного развития.</w:t>
      </w:r>
      <w:proofErr w:type="gramEnd"/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2005)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Особенности личностно-ориентированных технологий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главнейших признаков, по которому различаются все педагогические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внимания личностно-ориентированных технологий 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открыта для восприятия нового опыта, способна на 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Личность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направленное, закономерное изменение; в результате развития возникает новое качество.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Индивидуальность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неповторимое своеобразие какого-либо явления, человека; противоположность общего, типичного.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Творчество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1.3.Методологические основы организации личностно-ориентированного урока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30"/>
        <w:gridCol w:w="5141"/>
      </w:tblGrid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Традиционный урок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</w:t>
            </w:r>
            <w:proofErr w:type="gramStart"/>
            <w:r w:rsidRPr="00C6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C655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ориентированный урок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Обучает всех детей установленной сумме знаний, умений и навыков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Способствует эффективному накоплению каждым ребенком своего собственного личностного опыта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Определяет учебные задания, форму работы де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тей и демонстрирует им образец правильного вы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Старается заинтересовать детей в том учебном материале, который предлагает 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Стремится выявить реальные интересы детей и согла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совать с ними подбор и организацию 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учебного материала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Проводит индивидуальные занятия с отстающими или наиболее подготовленными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Ведет индивидуальную работу с каждым ребенком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Планирует и направляет детскую деятельность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Помогает детям самостоятельно спланировать свою деятельность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Оценивает результаты работы детей, подмечая и исправляя допущенные ошибки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Поощряет детей самостоятельно оценивать результаты их работы и исправлять допущенные ошибки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Определяет правила поведения в классе и следит за их соблюдением детьми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Учит детей самостоятельно вырабатывать правила по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ведения и контролировать их соблюдение</w:t>
            </w:r>
          </w:p>
        </w:tc>
      </w:tr>
      <w:tr w:rsidR="00C655A1" w:rsidRPr="00C655A1" w:rsidTr="00C655A1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Разрешает возникающие конфликты между деть</w:t>
            </w: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ми: поощряет правых и наказывает виноватых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655A1" w:rsidRPr="00C655A1" w:rsidRDefault="00C655A1" w:rsidP="00C6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Побуждает детей обсуждать возникающие между ними конфликтные ситуации и самостоятельно искать пути их разрешения</w:t>
            </w:r>
          </w:p>
        </w:tc>
      </w:tr>
    </w:tbl>
    <w:p w:rsidR="00C655A1" w:rsidRP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учителя на уроке с личностно-ориентированной направленностью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положительного эмоционального настроя на работу всех учеников в ходе урока.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в начале урока не только темы, но и организации учебной деятельности в ходе урока.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проблемных творческих заданий.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C655A1" w:rsidRPr="00C655A1" w:rsidRDefault="00C655A1" w:rsidP="00C655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дидактического материала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дидактического материала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коммуникативная, творческая).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оптимальные условия для его развития путем предоставления выбора форм и способов деятельности.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личностным развитием ученика.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Виды заданий для развития индивидуальной личности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создание возможностей самопознания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(позиции учителя в обращении к школьникам в этом случае может быть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выражена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фразой «Узнай себя!»):</w:t>
      </w:r>
    </w:p>
    <w:p w:rsidR="00C655A1" w:rsidRPr="00C655A1" w:rsidRDefault="00C655A1" w:rsidP="00C655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содержательное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самооценивание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C655A1" w:rsidRPr="00C655A1" w:rsidRDefault="00C655A1" w:rsidP="00C655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личностности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сочинения, последовательности действий в лабораторной работе и пр.);</w:t>
      </w:r>
    </w:p>
    <w:p w:rsidR="00C655A1" w:rsidRPr="00C655A1" w:rsidRDefault="00C655A1" w:rsidP="00C655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C655A1" w:rsidRPr="00C655A1" w:rsidRDefault="00C655A1" w:rsidP="00C655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C655A1" w:rsidRPr="00C655A1" w:rsidRDefault="00C655A1" w:rsidP="00C655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урок или домашнее задание диагностических средств на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самоизучение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C655A1" w:rsidRPr="00C655A1" w:rsidRDefault="00C655A1" w:rsidP="00C655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создание возможностей для самоопределения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(обращение к школьнику – «Выбирай себя!»):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аргументированный выбор различного учебного содержания (источников, факультативов, спецкурсов и т.д.);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выбор заданий качественной различной направленности (креативности, теоретичности-практичности, аналитической синтезирующей направленности и т. п);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предполагающие выбор уровня учебной работы, в частности, ориентации на тот или иной учебный балл;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делать учебные задания);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C655A1" w:rsidRPr="00C655A1" w:rsidRDefault="00C655A1" w:rsidP="00C655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определение самим школьником зоны своего ближайшего развития.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на «включение» самореализации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(«Проверяй себя!»):</w:t>
      </w:r>
    </w:p>
    <w:p w:rsidR="00C655A1" w:rsidRPr="00C655A1" w:rsidRDefault="00C655A1" w:rsidP="00C655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C655A1" w:rsidRPr="00C655A1" w:rsidRDefault="00C655A1" w:rsidP="00C655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C655A1" w:rsidRPr="00C655A1" w:rsidRDefault="00C655A1" w:rsidP="00C655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C655A1" w:rsidRPr="00C655A1" w:rsidRDefault="00C655A1" w:rsidP="00C655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квазикультурных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C655A1" w:rsidRPr="00C655A1" w:rsidRDefault="00C655A1" w:rsidP="00C655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C655A1" w:rsidRPr="00C655A1" w:rsidRDefault="00C655A1" w:rsidP="00C655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проекты, в ходе которых учебные знания, учебное содержание (разбор проектов) реализуется во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частности,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социально-полезной.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Задания, ориентированные на совместное развитие школьников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(«Твори совместно!»):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«обычные» творческие совместные задания без какого-либо распределения учителем (!) ролей в группе и без особой технологии или формы (совместное, в 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C655A1" w:rsidRPr="00C655A1" w:rsidRDefault="00C655A1" w:rsidP="00C655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C655A1" w:rsidRP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РЕАЛИЗАЦИЯ ИННОВАЦИОННОГО ПРОЕКТА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индивидуальности ученика относится к личностно-ориентированным технологиям, создающим научную основу для внутренней и внешней дифференциации.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Мною наработан определённый опыт по вопросу личностно-ориентированных технологий.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достижения этой цели являются:</w:t>
      </w:r>
    </w:p>
    <w:p w:rsidR="00C655A1" w:rsidRPr="00C655A1" w:rsidRDefault="00C655A1" w:rsidP="00C6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форм и методов организации учебной деятельности, позволяющих раскрывать субъективный опыт учащихся;</w:t>
      </w:r>
    </w:p>
    <w:p w:rsidR="00C655A1" w:rsidRPr="00C655A1" w:rsidRDefault="00C655A1" w:rsidP="00C6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заинтересованности каждого ученика в работе класса;</w:t>
      </w:r>
    </w:p>
    <w:p w:rsidR="00C655A1" w:rsidRPr="00C655A1" w:rsidRDefault="00C655A1" w:rsidP="00C6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C655A1" w:rsidRPr="00C655A1" w:rsidRDefault="00C655A1" w:rsidP="00C6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ходе урока дидактического материала, цифровых образовательных ресурсов;</w:t>
      </w:r>
    </w:p>
    <w:p w:rsidR="00C655A1" w:rsidRPr="00C655A1" w:rsidRDefault="00C655A1" w:rsidP="00C6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стремления ученика не только по конечному результату, но и процессу его достижения;</w:t>
      </w:r>
    </w:p>
    <w:p w:rsidR="00C655A1" w:rsidRPr="00C655A1" w:rsidRDefault="00C655A1" w:rsidP="00C655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педагогических ситуаций общения на уроке,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позволяющим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ученику проявлять инициативу, самостоятельность,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избирительность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сособах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конкретные примеры из опыта моей работы.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2010 году набрала 1 класс. Разный уровень развития первоклассников влиял на низкую способность детей к усвоению знаний. В связи с этим моей целью стало формирование познавательных способностей у младших школьников как основных психических новообразований в структуре личности. Это и стало основанием для работы по внедрению личностно-ориентированного подхода в процессе обучения младших школьников.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позиция как педагога была следующая: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основу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обучения и воспитания младших школьников был положен личностно-ориентированный подход (ЛОП), который предполагал не просто учёт индивидуальных особенностей учащихся, а принципиально иную стратегию организации учебно-воспитательного процесса. </w:t>
      </w:r>
      <w:proofErr w:type="gramStart"/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Суть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которой – в создании условий для «запуска»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механизмов развития личности: рефлексия (развитость, произвольность),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стереотипизация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(ролевая позиция, ценностные ориентации) и персонализация (мотивация, «Я-концепция»).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подход к ученику потребовал от меня пересмотра своих педагогических позиций.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ключевых идей я поставила перед собой следующие </w:t>
      </w: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5A1" w:rsidRPr="00C655A1" w:rsidRDefault="00C655A1" w:rsidP="00C655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теоретический анализ психолого-педагогической литературы на предмет современного состояния проблемы;</w:t>
      </w:r>
    </w:p>
    <w:p w:rsidR="00C655A1" w:rsidRPr="00C655A1" w:rsidRDefault="00C655A1" w:rsidP="00C655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констатирующий эксперимент для диагностики личностных особенностей учащихся;</w:t>
      </w:r>
    </w:p>
    <w:p w:rsidR="00C655A1" w:rsidRPr="00C655A1" w:rsidRDefault="00C655A1" w:rsidP="00C655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апробировать экспериментальную модель влияния личностно-ориентированного подхода на эффективность процесса обучения.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сс стр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оился на основе программы «Гармония».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 совместно с психологом школы была проведена входная экспресс-диагностика готовности учащихся к школе. (</w:t>
      </w:r>
      <w:hyperlink r:id="rId6" w:history="1">
        <w:r w:rsidRPr="00C655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1</w:t>
        </w:r>
      </w:hyperlink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Ее результаты показали:</w:t>
      </w:r>
    </w:p>
    <w:p w:rsidR="00C655A1" w:rsidRPr="00C655A1" w:rsidRDefault="00C655A1" w:rsidP="00C655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6 человек (23%)</w:t>
      </w:r>
    </w:p>
    <w:p w:rsidR="00C655A1" w:rsidRPr="00C655A1" w:rsidRDefault="00C655A1" w:rsidP="00C655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среднем уровне 13 человек (50%)</w:t>
      </w:r>
    </w:p>
    <w:p w:rsidR="00C655A1" w:rsidRPr="00C655A1" w:rsidRDefault="00C655A1" w:rsidP="00C655A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низком уровне 7 человека (27%)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обследования выделены следующие группы: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группа – высокая возрастная норма: 6 человек (23%)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дети с высокой психофизической зрелостью. У данных учащихся хорошо сформированы были навыки самоконтроля и планирования, самоорганизации в произвольных видах деятельности. Ребята гибко владели образами-представлениями об окружающем мире, для них являлось доступным уровнем работы, как по образцу, так и по речевой инструкции. Учащиеся обладали достаточно высоким темпом психической деятельности, они интересовались содержательной стороной обучения и нацелены на достижение успеха в учебной деятельности. При этом и уровень готовности к школе – высокий.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 группа – стабильная середина: 13 человек (50%)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 характерны были формирующиеся навыки контроля и самоконтроля, стабильная работоспособность. Эти дети хорошо сотрудничали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 Произвольная организация деятельности проявлялась при выполнении ими заданий, которые им интересны или внушают уверенность в успешности выполнения. Часто допускали ошибки, вызванные недостатками их произвольного внимания и отвлекаемостью.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 – «группа риска»: 7 человек (27%)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данных детей наблюдалось частичное соскальзывание с предложенной инструкции. Отсутствовал навык произвольного контроля над собственной деятельностью. То, что ребенок выполнил, он сделал некачественно. Они затруднялись проанализировать образец. Характерно были неравномерное развитие психических функций. Не было мотивации к учению.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данных диагностик были даны рекомендации, в которых основное внимание было акцентировано на развит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у у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чащихся самостоятельной познавательной деятельности (сюда вошли знания и умения целеполагания, планирования, анализ, рефлексия, самооценка учебно-познавательной деятельности).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пункты, в общем, составляют формирование учебно-познавательной компетенции. А поскольку не малое место в учебной программе 1 класса составляют уроки обучения грамоте, то формирование учебно-познавательной компетенции, я решила осуществлять на уроках русского языка, через технологию личностно-ориентированного обучения. Целью этого обучения является создание условий для формирования познавательной активности учеников.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Изменилось не только содержание, но и формы обучения: вместо преобладающего монолога учителя на уроке, широко практикуется диалог,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причём при активном участии учащихся, независимо от их успеваемости.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Переработав большое количество литературы с заданиями на формирование учебн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познавательных интересов, я сделала подборку упражнений для первого класса, которые можно использовать на уроках обучения грамоте.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Приведу примеры некоторых из них.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Упражнения словесно-логического характера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упр. Развивается логика детей, оперативная память, связная доказательная речь, сосредоточенность внимания. Они представляют собой специально составленный текст, соответствующий изученной теме. Этот те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сл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ужит основой для проведения урока. С опорой на его содержание могут проводиться все последующие структурные этапы урока: минутка чистописания, словарная работа, повторение, закрепление изученного материала. Учащиеся воспринимают текст на слух. Первоначально это тексты небольшие по объему.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Н-р: </w:t>
      </w: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Волк и заяц сделали норы под корнями сосны и ели. Заячья норка не под елью.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Определите, в каком месте каждый зверь устроил себе жилище?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Букву, с которой будем работать на минутке чистописания, вы найдете в одном из слов логического упражнения. Это слово-название животного. В нем один слог. Буква, которую будем писать, в этом слове обозначает глухой парный твердый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звук.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Упражнения на развитие мышления, умения делать умозаключения по аналогии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Береза-дерево, фиалк</w:t>
      </w:r>
      <w:proofErr w:type="gram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а-</w:t>
      </w:r>
      <w:proofErr w:type="gram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…; лещ-рыба, пчела-… и т.п.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Упражнения творческого характера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опорным словам или сюжетным картинкам составить рассказ.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предлагаемом слове любую букву заменить буквой </w:t>
      </w: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чтобы получилось новое слово: </w:t>
      </w: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крыса-крыша, пар-шар, малина-машина, </w:t>
      </w:r>
      <w:proofErr w:type="gram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месть-шесть</w:t>
      </w:r>
      <w:proofErr w:type="gram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Дидактическая игра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влияние на развитие познавательной деятельности учащихся оказывает дидактическая игра. В результате систематического ее использования у детей развиваются подвижность и гибкость ума, формируются такие качества мышления, как сравнение, анализ, умозаключение и т.д.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построенные на материале различной степени трудности, дают возможность осуществлять дифференцированный подход к обучению детей с разным уровнем знаний. («Буква заблудилась», «Живые слова», «Тим-Том» и т.п.)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лишь небольшой пример того, что можно использовать на уроках русского языка в первом классе. Так как работу по данной теме я начала в этом учебном году, то в перспективе на будущее я планирую продолжить изучение теоретического материала по данной теме, составить сборник заданий и упражнений по развитию познавательной компетенции учащихся и активно использовать это в своей педагогической практике.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концу 2 класса было проведено психологом групповое исследование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«Исследование словесно – логического мышления»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Э.Ф.Замбацявичене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теста структуры интеллекта. Результаты данной методики иллюстрировали не только уровень развития словесно-логического мышления, но и степень развития самой учебной деятельности учащегося. В процессе выполнения учащиеся демонстрировали разную степень заинтересованности заданиями, что говорит о развитии познавательной активности, о наличии интереса к интеллектуальной деятельности. (</w:t>
      </w:r>
      <w:hyperlink r:id="rId7" w:history="1">
        <w:r w:rsidRPr="00C655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2</w:t>
        </w:r>
      </w:hyperlink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Методика Э.Ф. </w:t>
      </w:r>
      <w:proofErr w:type="spellStart"/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Замбицявичена</w:t>
      </w:r>
      <w:proofErr w:type="spellEnd"/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«Показатели умственного развития детей»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8" w:history="1">
        <w:r w:rsidRPr="00C655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3</w:t>
        </w:r>
      </w:hyperlink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2012-2013 учебного года с помощью школьного психолога в классе была проведена диагностика по методике Э.Ф.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Замбицявичена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«Показатели умственного развития детей» по следующей критерии: познавательная сфера ребёнка (восприятие, память, внимание, мышление).</w:t>
      </w:r>
      <w:proofErr w:type="gramEnd"/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проведённого анкетирования с детьми (</w:t>
      </w:r>
      <w:hyperlink r:id="rId9" w:history="1">
        <w:r w:rsidRPr="00C655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4</w:t>
        </w:r>
      </w:hyperlink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было выявлено, что большинство детей (61%) имеют хороший уровень школьной мотивации. Приоритетными мотивами в учебной деятельности являются мотивы самосовершенствования и благополучия.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диагностика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познавательной сферы позволила выявить фоновый уровень умственного развития учащихся, определить уровень развития таких познавательных процессов, как внимание и память.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Мною был выявлен уровень развития познавательной активности учеников.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первый (репродуктивный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низкий уровень, были включены обучающиеся, которые не систематически, некачественно готовились к занятиям. Учащиеся отличались стремлением понять, запомнить, воспроизвести знания, овладеть способами их применения по образцу, данному преподавателем. У детей отмечалось отсутствие познавательного интереса к углублению знаний, неустойчивость волевых усилий, неумение ставить цели и рефлексировать свою деятельность.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второй (продуктивный)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средний уровень были отнесены обучающиеся, систематически и достаточно качественно готовившиеся к занятиям. Дети стремились понять смысл изучаемого явления, проникнуть в его сущность, установить связи между явлениями и предметами, применить знания в новых ситуациях. На этом уровне активности ученики проявляли эпизодическое стремление к самостоятельному поиску 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ответа на заинтересовавший их вопрос. У них наблюдалась относительная устойчивость волевых усилий в стремлении довести начатое дело до конца, преобладало совместное с преподавателем целеполагание и рефлексия.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третий (творческий) –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высокий уровень были отнесены ученики, всегда качественно готовившиеся к занятиям. Данный уровень характеризуется устойчивым интересом к теоретическому осмыслению изучаемых явлений, к самостоятельному поиску решения проблем, возникающих в результате учебной деятельности. Это творческий уровень активности, отличающийся глубоким проникновением ребёнка в сущность явлений и их взаимосвязи, стремлением осуществить перенос знаний в новые ситуации. Этот уровень активности характеризуется проявлением волевых качеств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устойчивым познавательным интересом, умением самостоятельно ставить цели и рефлексировать свою деятельность.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полученные мною в результате психолого-педагогической диагностики, позволили не только оценить возможности конкретного ученика на текущий момент, но и дали возможность спрогнозировать степень личностного роста каждого ученика и всего классного коллектива.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отслеживание результатов диагностики из года в год позволяет увидеть динамику изменения личностных характеристик ученика проанализировать соответствие достижений запланированным результатам, приводит к пониманию закономерностей возрастного развития, помогает оценить успешность проводимых коррекционных мероприятий.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Мониторинг влияния личностно-ориентированного подхода на эффективность процесса обучения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диагностика и коррекция процесса личностного развития каждого ученика проводится с момента поступления ребенка в школу. В проведении диагностики и коррекции процесса личностного развития учащихся принимают участие все учителя, классные руководители под руководством школьного психолога. Оценка результатов диагностики психического и личностного развития учащихся производится главным образом с точки зрения динамики индивидуального развития каждого ученика.</w:t>
      </w:r>
    </w:p>
    <w:p w:rsidR="00C655A1" w:rsidRPr="00C655A1" w:rsidRDefault="00C655A1" w:rsidP="00C655A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Классно-урочные, групповые занятия.</w:t>
      </w:r>
    </w:p>
    <w:p w:rsidR="00C655A1" w:rsidRPr="00C655A1" w:rsidRDefault="00C655A1" w:rsidP="00C655A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5A1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Учебные занятия в системе личностно-ориентированного образования предполагают широкое использование различных технических средств обучения, в том числе и персональных компьютеров, сопровождение некоторых занятий тихой музыкой….</w:t>
      </w:r>
    </w:p>
    <w:p w:rsidR="00C655A1" w:rsidRPr="00C655A1" w:rsidRDefault="00C655A1" w:rsidP="00C655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цикл учебных занятий</w:t>
      </w:r>
    </w:p>
    <w:p w:rsidR="00C655A1" w:rsidRPr="00C655A1" w:rsidRDefault="00C655A1" w:rsidP="00C655A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5A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 всем предметам этого цикла (рисование, пение, музыка, лепка, живопись и т.д.) широко представляются на различных выставках, систематически проводимых в школе, на конкурсах самодеятельности, в выступлениях учащихся вне школы.</w:t>
      </w:r>
    </w:p>
    <w:p w:rsidR="00C655A1" w:rsidRPr="00C655A1" w:rsidRDefault="00C655A1" w:rsidP="00C655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работа школы</w:t>
      </w:r>
    </w:p>
    <w:p w:rsidR="00C655A1" w:rsidRPr="00C655A1" w:rsidRDefault="00C655A1" w:rsidP="00C655A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5A1">
        <w:rPr>
          <w:rFonts w:ascii="Times New Roman" w:eastAsia="Times New Roman" w:hAnsi="Times New Roman" w:cs="Times New Roman"/>
          <w:sz w:val="20"/>
          <w:szCs w:val="20"/>
          <w:lang w:eastAsia="ru-RU"/>
        </w:rPr>
        <w:t>В школе работает большое число различных кружков, хоровых ансамблей, спортивных секций, других объединений учащихся по интересам, с тем, чтобы каждый ученик мог выбрать для себя занятие во внеурочное время.</w:t>
      </w:r>
    </w:p>
    <w:p w:rsidR="00C655A1" w:rsidRPr="00C655A1" w:rsidRDefault="00C655A1" w:rsidP="00C655A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обучение и трудовая деятельность учащихся</w:t>
      </w:r>
    </w:p>
    <w:p w:rsidR="00C655A1" w:rsidRPr="00C655A1" w:rsidRDefault="00C655A1" w:rsidP="00C655A1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55A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Главный принцип, на котором строится этот компонент, состоит в том, что выработка у учащихся трудовых навыков и привычек производится в процессе полезной трудовой деятельности, осуществляемой современными научно-техническими методами. (</w:t>
      </w:r>
      <w:hyperlink r:id="rId10" w:history="1">
        <w:r w:rsidRPr="00C655A1">
          <w:rPr>
            <w:rFonts w:ascii="Times New Roman" w:eastAsia="Times New Roman" w:hAnsi="Times New Roman" w:cs="Times New Roman"/>
            <w:i/>
            <w:iCs/>
            <w:color w:val="008738"/>
            <w:sz w:val="20"/>
            <w:szCs w:val="20"/>
            <w:u w:val="single"/>
            <w:lang w:eastAsia="ru-RU"/>
          </w:rPr>
          <w:t>Приложение 5</w:t>
        </w:r>
      </w:hyperlink>
      <w:r w:rsidRPr="00C655A1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 педагогом-психологом была проведена диагностика «Определение социометрического статуса» (в диагностике участвовало 17 человек). В результате полученных данных были выделены четыре статусных категории:</w:t>
      </w:r>
    </w:p>
    <w:p w:rsidR="00C655A1" w:rsidRPr="00C655A1" w:rsidRDefault="00C655A1" w:rsidP="00C655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Лидеры (12 чел. – 71%)</w:t>
      </w:r>
    </w:p>
    <w:p w:rsidR="00C655A1" w:rsidRPr="00C655A1" w:rsidRDefault="00C655A1" w:rsidP="00C655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Предпочитаемые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чел. – 29%)</w:t>
      </w:r>
    </w:p>
    <w:p w:rsidR="00C655A1" w:rsidRPr="00C655A1" w:rsidRDefault="00C655A1" w:rsidP="00C655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чел.)</w:t>
      </w:r>
    </w:p>
    <w:p w:rsidR="00C655A1" w:rsidRPr="00C655A1" w:rsidRDefault="00C655A1" w:rsidP="00C655A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Изолированные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 чел.)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УБВ (уровень благополучия взаимоотношений) высокий.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Связь личностно-ориентированного обучения с проблемой дифференциации детей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определении личностно-ориентированного обучения подчеркивается необходимости учета особенностей его субъектов, то для педагога становится актуальной проблема дифференциации детей. Для решения проблемы дифференциации детей на уроках русского языка я разработала карточки-задания по теме «Орфографическая грамотность – залог точности выражения мысли взаимопонимания». (</w:t>
      </w:r>
      <w:hyperlink r:id="rId11" w:history="1">
        <w:r w:rsidRPr="00C655A1">
          <w:rPr>
            <w:rFonts w:ascii="Times New Roman" w:eastAsia="Times New Roman" w:hAnsi="Times New Roman" w:cs="Times New Roman"/>
            <w:b/>
            <w:bCs/>
            <w:i/>
            <w:iCs/>
            <w:color w:val="008738"/>
            <w:sz w:val="24"/>
            <w:szCs w:val="24"/>
            <w:u w:val="single"/>
            <w:lang w:eastAsia="ru-RU"/>
          </w:rPr>
          <w:t>Приложение 6</w:t>
        </w:r>
      </w:hyperlink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дифференциация необходима по следующим </w:t>
      </w: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55A1" w:rsidRPr="00C655A1" w:rsidRDefault="00C655A1" w:rsidP="00C655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стартовые возможности детей;</w:t>
      </w:r>
    </w:p>
    <w:p w:rsidR="00C655A1" w:rsidRPr="00C655A1" w:rsidRDefault="00C655A1" w:rsidP="00C655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способности, а с определённого возраста и склонности;</w:t>
      </w:r>
    </w:p>
    <w:p w:rsidR="00C655A1" w:rsidRPr="00C655A1" w:rsidRDefault="00C655A1" w:rsidP="00C655A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индивидуальной траектории развития.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основе дифференциации лежал подход по принципу «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больше-меньше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 котором лишь увеличивался объём предлагаемого ученику материала – «сильные» получали задание больше, а «слабые» – меньше. Такое решение проблемы дифференциации не снимало саму проблему и приводило к тому, что способные дети задерживались в своём развитии, а отстающие не могли преодолеть трудностей, возникавших у них при решении учебных задач.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Создать благоприятные педагогические условия для развития личности ученика, его самоопределения и самореализации помогла технология уровневой дифференциации, которую я применяла на своих уроках.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Обобщим способы дифференциации: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Дифференциация содержания учебных заданий:</w:t>
      </w:r>
    </w:p>
    <w:p w:rsidR="00C655A1" w:rsidRPr="00C655A1" w:rsidRDefault="00C655A1" w:rsidP="00C655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творчества;</w:t>
      </w:r>
    </w:p>
    <w:p w:rsidR="00C655A1" w:rsidRPr="00C655A1" w:rsidRDefault="00C655A1" w:rsidP="00C655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уровню трудности;</w:t>
      </w:r>
    </w:p>
    <w:p w:rsidR="00C655A1" w:rsidRPr="00C655A1" w:rsidRDefault="00C655A1" w:rsidP="00C655A1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объёму.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:rsidR="00C655A1" w:rsidRPr="00C655A1" w:rsidRDefault="00C655A1" w:rsidP="00C655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самостоятельности учащихся;</w:t>
      </w:r>
    </w:p>
    <w:p w:rsidR="00C655A1" w:rsidRPr="00C655A1" w:rsidRDefault="00C655A1" w:rsidP="00C655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степени и характеру помощи учащимся;</w:t>
      </w:r>
    </w:p>
    <w:p w:rsidR="00C655A1" w:rsidRPr="00C655A1" w:rsidRDefault="00C655A1" w:rsidP="00C655A1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характеру учебных действий.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Дифференцированная работа была организована по-разному. Чаще всего учащиеся с низким уровнем успешности и низким уровнем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выборке школы) выполняли задания первого уровня. Дети отрабатывали отдельные операции, входящие в состав умения и задания с опорой на образец, рассмотренный при ознакомлении на уроке. Ученики со средним и высоким уровнем успешности и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творческие (усложнённые) задания.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личностно-ориентированном обучении учитель и ученик являются равноправными партнерами по учебному общению. Младший школьник не боится допустить ошибку в рассуждениях, исправить ее под влияние высказанных сверстниками аргументов, а это и есть личностно – значимая познавательная деятельность. У младших школьников развивается критическое мышление, самоконтроль и самооценка, что отражает достаточно высокий уровень их общих способностей.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учителя придерживаются мнения, что на уроках дети должны работать строго по инструкциям. Однако подобная методика позволяет только без ошибок и отступлений сделать работу, но не формирует познавательных процессов и не развивает ученика, не воспитывает такие качества, как самостоятельность, инициативу. Творческие способности развиваются у учащихся в практической деятельности, но при такой организации, когда знания нужно добывать самим. Поставленная учителем задача должна побуждать детей к поиску решений. Поиск предполагает выбор, а правильность выбора подтверждается на практике.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2.4. Использование технологий дифференцированного и группового обучения школьников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относительно-активный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C655A1" w:rsidRP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особенности личностно-ориентированных технологий и сравнив традиционный урок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личностно-ориентированным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C655A1" w:rsidRPr="00C655A1" w:rsidRDefault="00C655A1" w:rsidP="00C655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C655A1" w:rsidRPr="00C655A1" w:rsidRDefault="00C655A1" w:rsidP="00C655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личностно-ориентированное обучение является здоровье сберегающей технологией;</w:t>
      </w:r>
    </w:p>
    <w:p w:rsidR="00C655A1" w:rsidRPr="00C655A1" w:rsidRDefault="00C655A1" w:rsidP="00C655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последнее время наметилась тенденция,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массе, где была бы видна его индивидуальность;</w:t>
      </w:r>
    </w:p>
    <w:p w:rsidR="00C655A1" w:rsidRPr="00C655A1" w:rsidRDefault="00C655A1" w:rsidP="00C655A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перехода к данной модели школы осознается обществом.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наиболее значимыми принципами личностно-ориентированного урока, сформированными И. С.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655A1" w:rsidRPr="00C655A1" w:rsidRDefault="00C655A1" w:rsidP="00C655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субъектного опыта ребенка;</w:t>
      </w:r>
    </w:p>
    <w:p w:rsidR="00C655A1" w:rsidRPr="00C655A1" w:rsidRDefault="00C655A1" w:rsidP="00C655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C655A1" w:rsidRPr="00C655A1" w:rsidRDefault="00C655A1" w:rsidP="00C655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накопление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ЗУНов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C655A1" w:rsidRPr="00C655A1" w:rsidRDefault="00C655A1" w:rsidP="00C655A1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Бондаревской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В.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Кульневича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Т.И.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Кульпиной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В.В. Серикова, А.В. Петровского, В.Т. Фоменко, И.С.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Разнообразная по содержанию и формам образовательная среда даёт возможность раскрыть себя,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самоценность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и юношеских представлений, мотивов учитывает динамику изменений в мотивационно-</w:t>
      </w:r>
      <w:proofErr w:type="spell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потребностной</w:t>
      </w:r>
      <w:proofErr w:type="spell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ученика.</w:t>
      </w:r>
    </w:p>
    <w:p w:rsidR="00C655A1" w:rsidRPr="00C655A1" w:rsidRDefault="00C655A1" w:rsidP="00C655A1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Овладевая теорией и методико-технологической основой личностно-ориентированного педагогического подхода и взаимодействия 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обладающий высоким уровнем педагогической культуры и достигающий вершин в педагогической деятельности в перспективе сможет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должен использовать свой потенциал для собственного личностного и профессионального роста.</w:t>
      </w:r>
    </w:p>
    <w:p w:rsidR="00C655A1" w:rsidRPr="00C655A1" w:rsidRDefault="00C655A1" w:rsidP="00C655A1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Алексеев Н.А.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Личностно-ориентированное обучение в школе – Ростов н / Д: Феникс, 2006.-332 с.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Асмолов</w:t>
      </w:r>
      <w:proofErr w:type="spell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А.Г.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Личность как предмет психологического исследования. М.: Изд-во МГУ, 2006. 107 с.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Беспалько В.П.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Слагаемые педагогической технологии. – М.: Педагогика1999. 192 с.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Жук. Н. Личностно-ориентированный урок: технология проведения и оценки// Директор школы. № 2. 2006. – с. 53-57.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модернизации российского образования на период до 2010 года // Вестник образования. № 6. 2002.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Кураченко</w:t>
      </w:r>
      <w:proofErr w:type="spell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З.В. 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Личностно-ориентированный подход в системе обучения математике // Начальная школа. № 4. 2004. – с. 60-64.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Колеченко</w:t>
      </w:r>
      <w:proofErr w:type="spell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А.К.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Энциклопедия педагогических технологий: Пособие для преподавателей. СПб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2002. -368 с.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Лежнева Н.В.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в личностн</w:t>
      </w:r>
      <w:proofErr w:type="gramStart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ориентированном обучении // Завуч начальной школы. № 1. 2002. – с. 14-18.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Лукъянова</w:t>
      </w:r>
      <w:proofErr w:type="spell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М.И.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Теоретико-методологические основы организации личностно-ориентированного урока // Завуч. № 2. 2006. – с. 5-21.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Разина Н.А.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Технологические характеристики личностно-ориентированного урока // Завуч. № 3. 2004. – 125-127.</w:t>
      </w:r>
    </w:p>
    <w:p w:rsidR="00C655A1" w:rsidRPr="00C655A1" w:rsidRDefault="00C655A1" w:rsidP="00C655A1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Селевко</w:t>
      </w:r>
      <w:proofErr w:type="spellEnd"/>
      <w:r w:rsidRPr="00C655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Г.К.</w:t>
      </w:r>
      <w:r w:rsidRPr="00C655A1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Традиционная педагогическая технология и ее гуманистическая модернизация. М.: НИИ школьных технологий, 2005. – 144 с.</w:t>
      </w:r>
    </w:p>
    <w:p w:rsidR="00C655A1" w:rsidRPr="00C655A1" w:rsidRDefault="00C655A1" w:rsidP="00C655A1">
      <w:pPr>
        <w:shd w:val="clear" w:color="auto" w:fill="FFFFFF"/>
        <w:spacing w:after="0" w:line="279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655A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Поделиться страницей:</w:t>
      </w:r>
    </w:p>
    <w:p w:rsidR="000944B9" w:rsidRDefault="00C655A1"/>
    <w:sectPr w:rsidR="0009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53CE"/>
    <w:multiLevelType w:val="multilevel"/>
    <w:tmpl w:val="850C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13D29"/>
    <w:multiLevelType w:val="multilevel"/>
    <w:tmpl w:val="3504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421F3"/>
    <w:multiLevelType w:val="multilevel"/>
    <w:tmpl w:val="2FB4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D700D"/>
    <w:multiLevelType w:val="multilevel"/>
    <w:tmpl w:val="0672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254CC"/>
    <w:multiLevelType w:val="multilevel"/>
    <w:tmpl w:val="C198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86C4E"/>
    <w:multiLevelType w:val="multilevel"/>
    <w:tmpl w:val="8698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B395B"/>
    <w:multiLevelType w:val="multilevel"/>
    <w:tmpl w:val="42D4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3A2251"/>
    <w:multiLevelType w:val="multilevel"/>
    <w:tmpl w:val="49A6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8955B6"/>
    <w:multiLevelType w:val="multilevel"/>
    <w:tmpl w:val="FBAE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B348A"/>
    <w:multiLevelType w:val="multilevel"/>
    <w:tmpl w:val="8A6E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873C2B"/>
    <w:multiLevelType w:val="multilevel"/>
    <w:tmpl w:val="062A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BC32D8"/>
    <w:multiLevelType w:val="multilevel"/>
    <w:tmpl w:val="A1A8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B22022"/>
    <w:multiLevelType w:val="multilevel"/>
    <w:tmpl w:val="BFCA5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1F710F"/>
    <w:multiLevelType w:val="multilevel"/>
    <w:tmpl w:val="1A6E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D261A"/>
    <w:multiLevelType w:val="multilevel"/>
    <w:tmpl w:val="D4D8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F6153A"/>
    <w:multiLevelType w:val="multilevel"/>
    <w:tmpl w:val="264C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C524D"/>
    <w:multiLevelType w:val="multilevel"/>
    <w:tmpl w:val="14B48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1560D6"/>
    <w:multiLevelType w:val="multilevel"/>
    <w:tmpl w:val="901A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882ECA"/>
    <w:multiLevelType w:val="multilevel"/>
    <w:tmpl w:val="7B7C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C71E38"/>
    <w:multiLevelType w:val="multilevel"/>
    <w:tmpl w:val="1BCC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EA1FDD"/>
    <w:multiLevelType w:val="multilevel"/>
    <w:tmpl w:val="3DC4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B737B"/>
    <w:multiLevelType w:val="multilevel"/>
    <w:tmpl w:val="F06E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0"/>
  </w:num>
  <w:num w:numId="3">
    <w:abstractNumId w:val="19"/>
  </w:num>
  <w:num w:numId="4">
    <w:abstractNumId w:val="21"/>
  </w:num>
  <w:num w:numId="5">
    <w:abstractNumId w:val="1"/>
  </w:num>
  <w:num w:numId="6">
    <w:abstractNumId w:val="11"/>
  </w:num>
  <w:num w:numId="7">
    <w:abstractNumId w:val="17"/>
  </w:num>
  <w:num w:numId="8">
    <w:abstractNumId w:val="8"/>
  </w:num>
  <w:num w:numId="9">
    <w:abstractNumId w:val="20"/>
  </w:num>
  <w:num w:numId="10">
    <w:abstractNumId w:val="14"/>
  </w:num>
  <w:num w:numId="11">
    <w:abstractNumId w:val="3"/>
  </w:num>
  <w:num w:numId="12">
    <w:abstractNumId w:val="5"/>
  </w:num>
  <w:num w:numId="13">
    <w:abstractNumId w:val="7"/>
  </w:num>
  <w:num w:numId="14">
    <w:abstractNumId w:val="13"/>
  </w:num>
  <w:num w:numId="15">
    <w:abstractNumId w:val="9"/>
  </w:num>
  <w:num w:numId="16">
    <w:abstractNumId w:val="15"/>
  </w:num>
  <w:num w:numId="17">
    <w:abstractNumId w:val="0"/>
  </w:num>
  <w:num w:numId="18">
    <w:abstractNumId w:val="4"/>
  </w:num>
  <w:num w:numId="19">
    <w:abstractNumId w:val="6"/>
  </w:num>
  <w:num w:numId="20">
    <w:abstractNumId w:val="12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A1"/>
    <w:rsid w:val="00065285"/>
    <w:rsid w:val="00394B95"/>
    <w:rsid w:val="00904927"/>
    <w:rsid w:val="00C655A1"/>
    <w:rsid w:val="00D2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77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18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3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102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1461/pril3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41461/pril2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41461/pril1.doc" TargetMode="External"/><Relationship Id="rId11" Type="http://schemas.openxmlformats.org/officeDocument/2006/relationships/hyperlink" Target="http://festival.1september.ru/articles/641461/pril6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articles/641461/pril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41461/pril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7175</Words>
  <Characters>40899</Characters>
  <Application>Microsoft Office Word</Application>
  <DocSecurity>0</DocSecurity>
  <Lines>340</Lines>
  <Paragraphs>95</Paragraphs>
  <ScaleCrop>false</ScaleCrop>
  <Company>Home</Company>
  <LinksUpToDate>false</LinksUpToDate>
  <CharactersWithSpaces>47979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2</cp:revision>
  <dcterms:created xsi:type="dcterms:W3CDTF">2016-12-14T17:10:00Z</dcterms:created>
  <dcterms:modified xsi:type="dcterms:W3CDTF">2016-12-14T17:13:00Z</dcterms:modified>
</cp:coreProperties>
</file>