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F16" w:rsidRPr="001E0F82" w:rsidRDefault="00440F16" w:rsidP="001E0F82">
      <w:pPr>
        <w:spacing w:after="0" w:line="276" w:lineRule="auto"/>
        <w:jc w:val="center"/>
        <w:outlineLvl w:val="1"/>
        <w:rPr>
          <w:rFonts w:ascii="Times New Roman" w:eastAsia="Times New Roman" w:hAnsi="Times New Roman" w:cs="Times New Roman"/>
          <w:b/>
          <w:color w:val="000000" w:themeColor="text1"/>
          <w:sz w:val="24"/>
          <w:szCs w:val="24"/>
          <w:lang w:eastAsia="ru-RU"/>
        </w:rPr>
      </w:pPr>
      <w:r w:rsidRPr="001E0F82">
        <w:rPr>
          <w:rFonts w:ascii="Times New Roman" w:eastAsia="Times New Roman" w:hAnsi="Times New Roman" w:cs="Times New Roman"/>
          <w:b/>
          <w:color w:val="000000" w:themeColor="text1"/>
          <w:sz w:val="24"/>
          <w:szCs w:val="24"/>
          <w:lang w:eastAsia="ru-RU"/>
        </w:rPr>
        <w:t>Консультация для воспитателей «Самообразование педагога»</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Развитие образования делает сегодня все более актуальным решение проблемы профессионализма педагога, уровня его компетентности. Это обусловлено тем, что общество осознает необходимость качественного улучшения образования, его направленности на расширение возможностей личности. Эти ожидания в зависимости от общественных потребностей и новые возможности реализации личности, обуславливают необходимость создания эффективного механизма, позволяющего осуществить выявление конкретных профессиональных возможностей каждого педагога и перспектив его роста.</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xml:space="preserve">Меняющаяся ситуация в системе дошкольного образования формирует и новые </w:t>
      </w:r>
      <w:bookmarkStart w:id="0" w:name="_GoBack"/>
      <w:bookmarkEnd w:id="0"/>
      <w:r w:rsidRPr="001E0F82">
        <w:rPr>
          <w:rFonts w:ascii="Times New Roman" w:eastAsia="Times New Roman" w:hAnsi="Times New Roman" w:cs="Times New Roman"/>
          <w:color w:val="000000" w:themeColor="text1"/>
          <w:sz w:val="24"/>
          <w:szCs w:val="24"/>
          <w:lang w:eastAsia="ru-RU"/>
        </w:rPr>
        <w:t>образовательные потребности педагогов. Она волнует любого воспитателя, сознательно стремящегося к повышению своей профессиональной компетенции, желающего быть способным и готовым к действиям в новых социокультурных условиях. В этом, очевидно, проявляется тенденция формирования нового образа педагога. Она связана с четким различием понятий о педагоге, как хорошо обученном специалисте, и воспитателе-профессионале, не только виртуозно владеющим педагогической технологией, но и способным к самооценке собственной деятельности.</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Чтобы не отстать от времени, педагог должен постоянно совершенствовать свои знания, овладевать прогрессивными педагогическими технологиями воспитания и обучения и тем самым обеспечить возможность для своего развития. Система непрерывного повышения квалификации педагогов предполагает разные формы:</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-обучение на курсах (один раз в пять лет);</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-самообразование;</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-участие в методической работе, семинарах - практикумах дошкольных учреждений города и области.</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u w:val="single"/>
          <w:lang w:eastAsia="ru-RU"/>
        </w:rPr>
        <w:t>Самообразование </w:t>
      </w:r>
      <w:r w:rsidRPr="001E0F82">
        <w:rPr>
          <w:rFonts w:ascii="Times New Roman" w:eastAsia="Times New Roman" w:hAnsi="Times New Roman" w:cs="Times New Roman"/>
          <w:color w:val="000000" w:themeColor="text1"/>
          <w:sz w:val="24"/>
          <w:szCs w:val="24"/>
          <w:lang w:eastAsia="ru-RU"/>
        </w:rPr>
        <w:t>– это самостоятельное приобретение знаний из различных источников с учетом интересов и склонностей каждого конкретного человека. Как процесс овладения знаниями, оно тесно связано с самовоспитанием и считается его составной частью. Самообразование помогает адаптироваться в меняющейся социальной и политической среде и вписаться в контекст происходящего.</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В период между обучением на курсах необходимо заниматься самообразованием, которое расширяет и углубляет знания, полученные на курсах, способствует осмыслению опыта на более высоком теоретическом уровне.</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u w:val="single"/>
          <w:lang w:eastAsia="ru-RU"/>
        </w:rPr>
        <w:t>Выбор тем для самообразования</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Темы для самообразования могут подбираться с учетом индивидуального опыта и профессионального мастерства каждого педагога. Они всегда связаны с прогнозируемым результатом (что мы хотим изменить) и направлены на достижение качественно новых результатов работы.</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Система методических мероприятий должна быть подчинена главной цели – стимулированию педагогов в профессиональном самосовершенствовании. Можно объединить нескольких воспитателей в работе над темой, близкой к содержанию годовой задачи. Если учреждение готовится к инновационной или экспериментальной работе, то вопросы самообразования включаются в тематику экспериментальной деятельности.</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xml:space="preserve">Специфика педагогической деятельности такова, что для эффективной деятельности педагог должен владеть психологией, педагогикой, иметь общий высокий уровень культуры, обладать большой эрудицией. Этот перечень далеко не полон. Но без этих навыков он не может эффективно учить и воспитывать. Попробуем перечислить основные </w:t>
      </w:r>
      <w:r w:rsidRPr="001E0F82">
        <w:rPr>
          <w:rFonts w:ascii="Times New Roman" w:eastAsia="Times New Roman" w:hAnsi="Times New Roman" w:cs="Times New Roman"/>
          <w:color w:val="000000" w:themeColor="text1"/>
          <w:sz w:val="24"/>
          <w:szCs w:val="24"/>
          <w:lang w:eastAsia="ru-RU"/>
        </w:rPr>
        <w:lastRenderedPageBreak/>
        <w:t>направления, в которых педагог должен совершенствоваться и заниматься самообразованием:</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психолого-педагогическое (ориентированное на воспитанников и родителей)</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психологическое (общение, искусство влияния, лидерские качества)</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методическое (педагог. технологии, формы, методы и приемы)</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правовое</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эстетическое (гуманитарное)</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информационно-компьютерные технологии</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охрана здоровья</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Суть процесса самообразования заключается в том, что педагог самостоятельно добывает знания из различных источников, использует эти знания в профессиональной деятельности, развитии личности и собственной жизнедеятельности.</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u w:val="single"/>
          <w:lang w:eastAsia="ru-RU"/>
        </w:rPr>
        <w:t>Каковы же эти источники знаний, и где их искать?</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Телевидение</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Газеты, журналы</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Литература (методическая, научно-популярная, публицистическая, художественная и др.)</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Интернет</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Видео, аудио информация на различных носителях</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Платные курсы</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Семинары и конференции</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Мастер-классы</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Мероприятия по обмену опытом</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Экскурсии, театры, выставки, музеи, концерты.</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u w:val="single"/>
          <w:lang w:eastAsia="ru-RU"/>
        </w:rPr>
        <w:t>Все формы самообразования можно условно поделить на две группы:</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1. индивидуальная</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2. групповая.</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В индивидуальной форме инициатором является сам педагог, однако руководители методических структур могут инициировать и стимулировать этот процесс. Групповая форма в виде деятельности методического объединения, семинаров, практикумов, курсов повышения квалификации и др.</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Если представить деятельность воспитателя в области самообразования списком глаголов, то получится: читать, изучать, апробировать, анализировать, наблюдать и писать.</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u w:val="single"/>
          <w:lang w:eastAsia="ru-RU"/>
        </w:rPr>
        <w:t>Что для этого необходимо делать</w:t>
      </w:r>
      <w:r w:rsidRPr="001E0F82">
        <w:rPr>
          <w:rFonts w:ascii="Times New Roman" w:eastAsia="Times New Roman" w:hAnsi="Times New Roman" w:cs="Times New Roman"/>
          <w:color w:val="000000" w:themeColor="text1"/>
          <w:sz w:val="24"/>
          <w:szCs w:val="24"/>
          <w:lang w:eastAsia="ru-RU"/>
        </w:rPr>
        <w:t>? </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Изучать и внедрять новые педагогические технологии, формы, методы и приемы обучения.</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Посещать мероприятия коллег и участвовать в обмене опытом.</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Периодически проводить самоанализ своей профессиональной деятельности.</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Теперь сформулируем конкретные виды деятельности, составляющие процесс самообразования, напрямую или косвенно способствующие профессиональному росту педагога:</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Чтение конкретных педагогических периодических изданий</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Чтение методической, педагогической и предметной литературы</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Посещение семинаров, тренингов, конференций, мероприятий</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Дискуссии, совещания, обмен опытом с коллегами</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Систематическое прохождение курсов повышения квалификации</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Проведение открытых мероприятий для анализа со стороны коллег</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Организация кружковой и внеклассной деятельности</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lastRenderedPageBreak/>
        <w:t>• Изучение информационно-компьютерных технологий </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На основании этого каждый педагог составляет личный план самообразования для профессионального роста. </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Каждая деятельность бессмысленна, если в ее результате не создается некий продукт, или нет каких-либо достижений. И в личном плане самообразования воспитателя обязательно должен быть список результатов, которые должны быть достигнуты за определенный срок.</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u w:val="single"/>
          <w:lang w:eastAsia="ru-RU"/>
        </w:rPr>
        <w:t>Результаты самообразования воспитателя:</w:t>
      </w:r>
      <w:r w:rsidRPr="001E0F82">
        <w:rPr>
          <w:rFonts w:ascii="Times New Roman" w:eastAsia="Times New Roman" w:hAnsi="Times New Roman" w:cs="Times New Roman"/>
          <w:color w:val="000000" w:themeColor="text1"/>
          <w:sz w:val="24"/>
          <w:szCs w:val="24"/>
          <w:lang w:eastAsia="ru-RU"/>
        </w:rPr>
        <w:t> </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разработанные или изданные методические пособия, статьи, программы, сценарии, исследования</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разработка новых форм, методов и приемов обучения</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доклады, выступления</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разработка дидактических материалов, тестов, наглядностей</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выработка методических рекомендаций по применению новой технологии</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разработка и проведение открытых мероприятий по собственным темам самообразования</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проведение тренингов, семинаров, конференций, мастер-классов, обобщение опыта по исследуемой проблеме (теме)</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u w:val="single"/>
          <w:lang w:eastAsia="ru-RU"/>
        </w:rPr>
        <w:t>Продуктивность процесса самообразования:</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Самообразование педагога будет продуктивным, если:</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xml:space="preserve">• </w:t>
      </w:r>
      <w:proofErr w:type="gramStart"/>
      <w:r w:rsidRPr="001E0F82">
        <w:rPr>
          <w:rFonts w:ascii="Times New Roman" w:eastAsia="Times New Roman" w:hAnsi="Times New Roman" w:cs="Times New Roman"/>
          <w:color w:val="000000" w:themeColor="text1"/>
          <w:sz w:val="24"/>
          <w:szCs w:val="24"/>
          <w:lang w:eastAsia="ru-RU"/>
        </w:rPr>
        <w:t>В</w:t>
      </w:r>
      <w:proofErr w:type="gramEnd"/>
      <w:r w:rsidRPr="001E0F82">
        <w:rPr>
          <w:rFonts w:ascii="Times New Roman" w:eastAsia="Times New Roman" w:hAnsi="Times New Roman" w:cs="Times New Roman"/>
          <w:color w:val="000000" w:themeColor="text1"/>
          <w:sz w:val="24"/>
          <w:szCs w:val="24"/>
          <w:lang w:eastAsia="ru-RU"/>
        </w:rPr>
        <w:t xml:space="preserve"> процессе самообразования реализуется потребность педагога к собственному развитию и саморазвитию.</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Педагог понимает, как позитивные, так и негативные моменты своей профессиональной деятельности, а, следовательно, является открытым для изменений.</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Педагог обладает развитой способностью к рефлексии (под рефлексией понимается деятельность человека, направленная на осмысление собственных действий, своих внутренних чувств, состояний, переживаний, анализ этой деятельности и формулирование выводов).</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Педагог обладает готовностью к педагогическому творчеству.</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Осуществляется взаимосвязь личностного и профессионального развития и саморазвития.</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b/>
          <w:bCs/>
          <w:color w:val="000000" w:themeColor="text1"/>
          <w:sz w:val="24"/>
          <w:szCs w:val="24"/>
          <w:u w:val="single"/>
          <w:lang w:eastAsia="ru-RU"/>
        </w:rPr>
        <w:t>Организация процесса самообразования</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Тема, над которой работает воспитатель.</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В начале каждого учебного года все педагоги выбирают тему самообразования и фиксируют ее в планах методического объединения. Возможных вариантов тем огромное количество, но любая тема должна быть направлена на повышение эффективности воспитательной работы, выработке новых педагогических приемов и методик или созданию научных работ.</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Личный план самообразования воспитателя.</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На основании выбранной темы педагог разрабатывает личный план работы над поставленной перед собой проблемой. В плане указываются:</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название темы</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цели</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задачи</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предполагаемый результат</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этапы работы</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сроки выполнения каждого этапа</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действия и мероприятия, проводимые в процессе работы над темой</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способ демонстрации результата проделанной работы</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lastRenderedPageBreak/>
        <w:t>По окончании работы над темой должен быть написать отчет с анализом, выводами и рекомендациями для других воспитателей. В отчете отражаются все пункты плана работы по самообразованию.</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u w:val="single"/>
          <w:lang w:eastAsia="ru-RU"/>
        </w:rPr>
        <w:t>Таким образом, организация самоконтроля дает возможность:</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Четко планировать свою работу;</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Осуществлять систематический контроль за своей работой;</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Организовывать дифференцированный подход к деятельности воспитанников;</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Более эффективно осуществлять работу по самообразованию;</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Улучшить самоорганизацию, повысить качество своей работы;</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Найти потенциальные возможности для собственного роста и роста воспитанников.</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Чем больше информации, методов и инструментов в своей работе использует педагог, тем больше эффект от его работы. Но какой бы современный компьютер и самый быстрый Интернет не обеспечить, самое главное – это желание работать над собой и способность творить, учиться, экспериментировать и делиться своими знаниями и опытом, приобретенными в процессе самообразования.</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b/>
          <w:bCs/>
          <w:color w:val="000000" w:themeColor="text1"/>
          <w:sz w:val="24"/>
          <w:szCs w:val="24"/>
          <w:lang w:eastAsia="ru-RU"/>
        </w:rPr>
        <w:t>Папка по самообразованию воспитателя</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Папка по самообразованию, которую ведет педагог индивидуальна, как и любой документ, состоит из нескольких обязательных разделов (страниц).</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u w:val="single"/>
          <w:lang w:eastAsia="ru-RU"/>
        </w:rPr>
        <w:t>Страница №1</w:t>
      </w:r>
      <w:r w:rsidRPr="001E0F82">
        <w:rPr>
          <w:rFonts w:ascii="Times New Roman" w:eastAsia="Times New Roman" w:hAnsi="Times New Roman" w:cs="Times New Roman"/>
          <w:color w:val="000000" w:themeColor="text1"/>
          <w:sz w:val="24"/>
          <w:szCs w:val="24"/>
          <w:lang w:eastAsia="ru-RU"/>
        </w:rPr>
        <w:t> - носит информационный характер и включает в себя сведения о педагоге, его месте работы, стаж педагогической деятельности, курсы прохождения аттестации и сведения об образовании.</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u w:val="single"/>
          <w:lang w:eastAsia="ru-RU"/>
        </w:rPr>
        <w:t>Страница №</w:t>
      </w:r>
      <w:r w:rsidRPr="001E0F82">
        <w:rPr>
          <w:rFonts w:ascii="Times New Roman" w:eastAsia="Times New Roman" w:hAnsi="Times New Roman" w:cs="Times New Roman"/>
          <w:color w:val="000000" w:themeColor="text1"/>
          <w:sz w:val="24"/>
          <w:szCs w:val="24"/>
          <w:lang w:eastAsia="ru-RU"/>
        </w:rPr>
        <w:t>2 - включает в себя название темы по самообразованию, цели и задачи, которые ставит перед собой педагог, дату начало работы над данной темой.</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u w:val="single"/>
          <w:lang w:eastAsia="ru-RU"/>
        </w:rPr>
        <w:t>Страница №3</w:t>
      </w:r>
      <w:r w:rsidRPr="001E0F82">
        <w:rPr>
          <w:rFonts w:ascii="Times New Roman" w:eastAsia="Times New Roman" w:hAnsi="Times New Roman" w:cs="Times New Roman"/>
          <w:color w:val="000000" w:themeColor="text1"/>
          <w:sz w:val="24"/>
          <w:szCs w:val="24"/>
          <w:lang w:eastAsia="ru-RU"/>
        </w:rPr>
        <w:t> – данная станица является условной (их может быть несколько, состоит из таблицы, которая включает в себя следующие разделы: - подбор видов деятельности – методические разработки (как свои, так и передавай педагогический опыт, который педагог применяет в своей деятельности, используемые педагогические технологии, техники, методы и приемы, которые применяются в работе, проектная деятельность, праздники, развлечения, показные занятия, работа с родителями и т. д., с обязательным указанием сроков реализации данных видов деятельности.</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u w:val="single"/>
          <w:lang w:eastAsia="ru-RU"/>
        </w:rPr>
        <w:t>Страница №4</w:t>
      </w:r>
      <w:r w:rsidRPr="001E0F82">
        <w:rPr>
          <w:rFonts w:ascii="Times New Roman" w:eastAsia="Times New Roman" w:hAnsi="Times New Roman" w:cs="Times New Roman"/>
          <w:color w:val="000000" w:themeColor="text1"/>
          <w:sz w:val="24"/>
          <w:szCs w:val="24"/>
          <w:lang w:eastAsia="ru-RU"/>
        </w:rPr>
        <w:t> - Подбор источников самообразования – включает в себя научные, литературные и газетные издания, интернет ресурсы, используемые педагогам в своей работе.</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u w:val="single"/>
          <w:lang w:eastAsia="ru-RU"/>
        </w:rPr>
        <w:t>Страница №5</w:t>
      </w:r>
      <w:r w:rsidRPr="001E0F82">
        <w:rPr>
          <w:rFonts w:ascii="Times New Roman" w:eastAsia="Times New Roman" w:hAnsi="Times New Roman" w:cs="Times New Roman"/>
          <w:color w:val="000000" w:themeColor="text1"/>
          <w:sz w:val="24"/>
          <w:szCs w:val="24"/>
          <w:lang w:eastAsia="ru-RU"/>
        </w:rPr>
        <w:t> – результаты самообразования педагога состоит из результатов достижения целевых ориентиров воспитанниками, отчетов о проведенной работе по самообразованию, отзывов родителей и коллег, фотоотчетов, конспектов занятий и проводимых мероприятий, методических разработок, консультаций, выпускаемых брошюр, листовок, буклетов, справок о выступлениях на внутри садовских, городских и областных семинарах и конференциях.</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Условно данную папку можно разделить на несколько разделов. Например - «Работа с детьми» - куда могут войти конспекты занятий, праздников, развлечений, проекты, проводимые с детьми, фотоотчеты конкурсов, интересных мероприятий, экскурсий и целевых прогулок.</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«Информация для педагогов» - консультации, конспекты выступлений на педсоветах и семинарах, мастер- классы, методические разработки, проекты с участием педагогов, фотоотчеты, буклеты, папки и т. д.</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lastRenderedPageBreak/>
        <w:t>«Работа с Родителями» - отчеты о работе родительских клубов, конспекты проводимых собраний, встреч за круглым столом, отзывы родителей о проводимой педагогом работе, фотоотчеты о совместных детско-родительских рейдах, акциях, слетах и т. д.</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СТРАНИЦА №1</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Муниципальное дошкольное образовательное бюджетное учреждение детский сад №</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ПАПКА ПО САМООБРАЗОВАНИЮ</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Ф. И. О___</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Стаж работы___</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Курсы прохождения аттестации___</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xml:space="preserve">Образование (что и когда </w:t>
      </w:r>
      <w:proofErr w:type="gramStart"/>
      <w:r w:rsidRPr="001E0F82">
        <w:rPr>
          <w:rFonts w:ascii="Times New Roman" w:eastAsia="Times New Roman" w:hAnsi="Times New Roman" w:cs="Times New Roman"/>
          <w:color w:val="000000" w:themeColor="text1"/>
          <w:sz w:val="24"/>
          <w:szCs w:val="24"/>
          <w:lang w:eastAsia="ru-RU"/>
        </w:rPr>
        <w:t>закончил)_</w:t>
      </w:r>
      <w:proofErr w:type="gramEnd"/>
      <w:r w:rsidRPr="001E0F82">
        <w:rPr>
          <w:rFonts w:ascii="Times New Roman" w:eastAsia="Times New Roman" w:hAnsi="Times New Roman" w:cs="Times New Roman"/>
          <w:color w:val="000000" w:themeColor="text1"/>
          <w:sz w:val="24"/>
          <w:szCs w:val="24"/>
          <w:lang w:eastAsia="ru-RU"/>
        </w:rPr>
        <w:t>__</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СТРАНИЦА №2</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Тема самообразования___</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Цель___</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Задачи:</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1___</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2___</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3___</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Дата начала работы над темой ___</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СТРАНИЦА № 3 и. т. д.</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п. п Подбор видов деятельности</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(необходимых для достижения поставленной цели) Срок выполнения</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1. Методические разработки (как авторские, так и передовой педагогический опыт)</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2. Педагогические технологии</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3. Проекты</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4. Проведение праздников, развлечений</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5. Работа с родителями</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6. Показные выступления для педагогов (отчетные)</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СТРАНИЦА №4</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Подбор источников самообразования</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xml:space="preserve">Например, Беседа «Ножницы, катушки – это не игрушки» книга Т. А. Шорыгина «Беседы об основах безопасности с детьми 5-8 лет», </w:t>
      </w:r>
      <w:proofErr w:type="spellStart"/>
      <w:r w:rsidRPr="001E0F82">
        <w:rPr>
          <w:rFonts w:ascii="Times New Roman" w:eastAsia="Times New Roman" w:hAnsi="Times New Roman" w:cs="Times New Roman"/>
          <w:color w:val="000000" w:themeColor="text1"/>
          <w:sz w:val="24"/>
          <w:szCs w:val="24"/>
          <w:lang w:eastAsia="ru-RU"/>
        </w:rPr>
        <w:t>стр</w:t>
      </w:r>
      <w:proofErr w:type="spellEnd"/>
      <w:r w:rsidRPr="001E0F82">
        <w:rPr>
          <w:rFonts w:ascii="Times New Roman" w:eastAsia="Times New Roman" w:hAnsi="Times New Roman" w:cs="Times New Roman"/>
          <w:color w:val="000000" w:themeColor="text1"/>
          <w:sz w:val="24"/>
          <w:szCs w:val="24"/>
          <w:lang w:eastAsia="ru-RU"/>
        </w:rPr>
        <w:t xml:space="preserve"> 37.</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Презентация «Огонь не игрушка» - браузер Яндекс ссылка на адрес сайта.</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СТРАНИЦА №5</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Результаты самообразования</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Достижение целевых ориентиров воспитанников.</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Отчет о проведенной работе по самообразованию.</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Отзывы родители и коллег.</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-Фотоотчеты.</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Конспекты занятий и проводимых мероприятий.</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Методические разработки.</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Консультации.</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Выпускаемые брошюры, листовки, буклеты.</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Справки о выступлениях на внутри садовских, городских и областных семинарах и конференциях</w:t>
      </w:r>
    </w:p>
    <w:p w:rsidR="00440F16" w:rsidRPr="001E0F82" w:rsidRDefault="00440F16" w:rsidP="001E0F82">
      <w:pPr>
        <w:spacing w:after="0" w:line="276" w:lineRule="auto"/>
        <w:jc w:val="both"/>
        <w:rPr>
          <w:rFonts w:ascii="Times New Roman" w:eastAsia="Times New Roman" w:hAnsi="Times New Roman" w:cs="Times New Roman"/>
          <w:color w:val="000000" w:themeColor="text1"/>
          <w:sz w:val="24"/>
          <w:szCs w:val="24"/>
          <w:lang w:eastAsia="ru-RU"/>
        </w:rPr>
      </w:pPr>
      <w:r w:rsidRPr="001E0F82">
        <w:rPr>
          <w:rFonts w:ascii="Times New Roman" w:eastAsia="Times New Roman" w:hAnsi="Times New Roman" w:cs="Times New Roman"/>
          <w:color w:val="000000" w:themeColor="text1"/>
          <w:sz w:val="24"/>
          <w:szCs w:val="24"/>
          <w:lang w:eastAsia="ru-RU"/>
        </w:rPr>
        <w:t xml:space="preserve">Успешность педагога в профессиональном росте зависит от него самого, от его старших и опытных коллег по работе, руководителя учреждения. Методическая работа в учреждении </w:t>
      </w:r>
      <w:r w:rsidRPr="001E0F82">
        <w:rPr>
          <w:rFonts w:ascii="Times New Roman" w:eastAsia="Times New Roman" w:hAnsi="Times New Roman" w:cs="Times New Roman"/>
          <w:color w:val="000000" w:themeColor="text1"/>
          <w:sz w:val="24"/>
          <w:szCs w:val="24"/>
          <w:lang w:eastAsia="ru-RU"/>
        </w:rPr>
        <w:lastRenderedPageBreak/>
        <w:t>необходима. Правильно организованная работа по самообразованию, должна стать стимулом как для повышения профессионального роста педагога, так и для развития его личности.</w:t>
      </w:r>
    </w:p>
    <w:p w:rsidR="0047169C" w:rsidRPr="001E0F82" w:rsidRDefault="0047169C" w:rsidP="001E0F82">
      <w:pPr>
        <w:spacing w:after="0" w:line="276" w:lineRule="auto"/>
        <w:jc w:val="both"/>
        <w:rPr>
          <w:rFonts w:ascii="Times New Roman" w:hAnsi="Times New Roman" w:cs="Times New Roman"/>
          <w:color w:val="000000" w:themeColor="text1"/>
          <w:sz w:val="24"/>
          <w:szCs w:val="24"/>
        </w:rPr>
      </w:pPr>
    </w:p>
    <w:sectPr w:rsidR="0047169C" w:rsidRPr="001E0F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F16"/>
    <w:rsid w:val="001E0F82"/>
    <w:rsid w:val="00440F16"/>
    <w:rsid w:val="00471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3B430-D3E5-4BB7-A8C3-86DD4DCC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40F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0F1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40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0F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866758">
      <w:bodyDiv w:val="1"/>
      <w:marLeft w:val="0"/>
      <w:marRight w:val="0"/>
      <w:marTop w:val="0"/>
      <w:marBottom w:val="0"/>
      <w:divBdr>
        <w:top w:val="none" w:sz="0" w:space="0" w:color="auto"/>
        <w:left w:val="none" w:sz="0" w:space="0" w:color="auto"/>
        <w:bottom w:val="none" w:sz="0" w:space="0" w:color="auto"/>
        <w:right w:val="none" w:sz="0" w:space="0" w:color="auto"/>
      </w:divBdr>
      <w:divsChild>
        <w:div w:id="1333947741">
          <w:marLeft w:val="0"/>
          <w:marRight w:val="0"/>
          <w:marTop w:val="0"/>
          <w:marBottom w:val="0"/>
          <w:divBdr>
            <w:top w:val="none" w:sz="0" w:space="0" w:color="auto"/>
            <w:left w:val="none" w:sz="0" w:space="0" w:color="auto"/>
            <w:bottom w:val="none" w:sz="0" w:space="0" w:color="auto"/>
            <w:right w:val="none" w:sz="0" w:space="0" w:color="auto"/>
          </w:divBdr>
          <w:divsChild>
            <w:div w:id="1085148943">
              <w:marLeft w:val="0"/>
              <w:marRight w:val="0"/>
              <w:marTop w:val="0"/>
              <w:marBottom w:val="0"/>
              <w:divBdr>
                <w:top w:val="none" w:sz="0" w:space="0" w:color="auto"/>
                <w:left w:val="none" w:sz="0" w:space="0" w:color="auto"/>
                <w:bottom w:val="none" w:sz="0" w:space="0" w:color="auto"/>
                <w:right w:val="none" w:sz="0" w:space="0" w:color="auto"/>
              </w:divBdr>
              <w:divsChild>
                <w:div w:id="521868368">
                  <w:marLeft w:val="0"/>
                  <w:marRight w:val="0"/>
                  <w:marTop w:val="0"/>
                  <w:marBottom w:val="360"/>
                  <w:divBdr>
                    <w:top w:val="none" w:sz="0" w:space="0" w:color="auto"/>
                    <w:left w:val="none" w:sz="0" w:space="0" w:color="auto"/>
                    <w:bottom w:val="dotted" w:sz="6" w:space="18" w:color="CCCCCC"/>
                    <w:right w:val="none" w:sz="0" w:space="0" w:color="auto"/>
                  </w:divBdr>
                  <w:divsChild>
                    <w:div w:id="1625698447">
                      <w:marLeft w:val="0"/>
                      <w:marRight w:val="0"/>
                      <w:marTop w:val="0"/>
                      <w:marBottom w:val="0"/>
                      <w:divBdr>
                        <w:top w:val="none" w:sz="0" w:space="0" w:color="auto"/>
                        <w:left w:val="none" w:sz="0" w:space="0" w:color="auto"/>
                        <w:bottom w:val="none" w:sz="0" w:space="0" w:color="auto"/>
                        <w:right w:val="none" w:sz="0" w:space="0" w:color="auto"/>
                      </w:divBdr>
                    </w:div>
                    <w:div w:id="986128220">
                      <w:marLeft w:val="0"/>
                      <w:marRight w:val="0"/>
                      <w:marTop w:val="0"/>
                      <w:marBottom w:val="0"/>
                      <w:divBdr>
                        <w:top w:val="none" w:sz="0" w:space="0" w:color="auto"/>
                        <w:left w:val="none" w:sz="0" w:space="0" w:color="auto"/>
                        <w:bottom w:val="none" w:sz="0" w:space="0" w:color="auto"/>
                        <w:right w:val="none" w:sz="0" w:space="0" w:color="auto"/>
                      </w:divBdr>
                      <w:divsChild>
                        <w:div w:id="19932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1944</Words>
  <Characters>11082</Characters>
  <Application>Microsoft Office Word</Application>
  <DocSecurity>0</DocSecurity>
  <Lines>92</Lines>
  <Paragraphs>25</Paragraphs>
  <ScaleCrop>false</ScaleCrop>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2024-11-08T10:21:00Z</dcterms:created>
  <dcterms:modified xsi:type="dcterms:W3CDTF">2024-11-08T10:32:00Z</dcterms:modified>
</cp:coreProperties>
</file>