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80" w:rsidRP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r w:rsidRPr="00E97F80">
        <w:rPr>
          <w:rFonts w:ascii="Arial" w:hAnsi="Arial" w:cs="Arial"/>
          <w:b/>
          <w:color w:val="000000"/>
          <w:sz w:val="32"/>
          <w:szCs w:val="32"/>
        </w:rPr>
        <w:t>Развитие детей дошкольного возраста</w:t>
      </w:r>
    </w:p>
    <w:bookmarkEnd w:id="0"/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Этап жизни от 3 до 7 лет — один из самых важных в развитии детей дошкольного возраста. Именно в это время закладывается фундамент личности человека: развивается его психика, память, мышление и даже самооценка. Поэтому родителям важно понимать, какие процессы происходят в этот период в организме ребенка и помочь ему раскрыться по максимуму.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Особенности развития с 3 до 7 лет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эти несколько лет ребенок начинает открывает для себя мир за пределами семьи и становится более самостоятельным. Те самые "Почему?" и "Я сам" — как раз-таки проявления этого любопытства и инициативы. Стоит запастись терпением: таким образом ребенок исследует окружающий его мир и определяет собственные границы.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Основное занятие для ребенка в дошкольном возрасте — это игра. Именно в игре он примеряет разные социальные роли — например, когда играет в дочки-матери, в магазин или в школу. Кроме того, игра способствует развитию воображения и мышления, помогает развить самые первые навыки общения со сверстниками и формирует основы нравственности.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Память и мышление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детей 3-4 лет память пока непроизвольная. Они лучше запоминают то, что вызвало у них какие-то эмоции, то есть, ребенок скорее запомнит яркую картинку или привлекательный видеоролик, чем монотонные наставления.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уже к семи годам у детей формируется механическая память. Это помогает им запоминать что-то без осмысления — например, учить новые слова. И если в 3-4 года словарный запас ребенка составляет обычно около 1 000 слов, то к 6-7 годам это уже 2 500 — 3 000 слов.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речи и памяти связано и с развитием мышления. Если в три-четыре года малыш сперва делает что-то, потом думает, то к 5 годам уже наоборот. А в шесть-семь лет ребенок уже различает причину и следствие и способен переносить такие логические цепочки и на другие похожие ситуации.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Психика и эмоции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период от 3 до 7 лет у детей закладывается самосознание. Они учатся оценивать себя с разных позиций — насколько они добры, внимательны, старательны и послушны. И здесь огромную роль играет семья и окружение. Именно от поведения взрослых зависит, каким вырастет ребенок, поэтому важно научиться поощрять и принимать его.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Кроме того, растет и палитра эмоций. Помимо страха и радости ребенок может сердиться, грустить, ревновать. Эти ощущения для него непривычны, так что родителям стоит помочь ребенку — проговорить, что он чувствует и научить ребенка осознавать свои эмоции. Важно заполнить жизнь малыша яркими эмоциональными впечатлениями — дать ему больше общаться со сверстниками, чаще ходить в цирк и в театр на детские постановки, в музеи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экспериментариумы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Рост и развитие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Физическое развитие тоже не стоит на месте: с 3 до 7 лет идет активный рост всех систем организма. Растут мышцы и скелет, органы дыхания и кровообращения, идет развитие мозга. Для такой глобальной стройки организму нужны строительные материалы — белки, жиры, углеводы, витамины и минералы. Поэтому важно позаботиться о правильном сбалансированном питании, чтобы ребенок получал все нужные ему элементы.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нужны и физические активности — активные игры на свежем воздухе и прогулки. Но чрезмерные нагрузки и профессиональный спорт могут негативно сказаться на физическом состоянии ребенка — его мышцы и скелет могут оказаться просто не готовыми к такому.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Поэтому родителям детей, которые уже в этом возрасте серьезно занимаются гимнастикой, фигурным катанием, танцами и другими видами спорта, важно особенно внимательно следить за здоровьем своих чад и не забывать о регулярных визитах к доктору. Сложится ли у </w:t>
      </w:r>
      <w:r>
        <w:rPr>
          <w:rFonts w:ascii="Arial" w:hAnsi="Arial" w:cs="Arial"/>
          <w:color w:val="000000"/>
          <w:sz w:val="21"/>
          <w:szCs w:val="21"/>
        </w:rPr>
        <w:lastRenderedPageBreak/>
        <w:t>ребенка спортивная карьера — это еще вопрос, а вот проблемы со здоровьем у него могут остаться на всю жизнь.</w:t>
      </w:r>
    </w:p>
    <w:p w:rsidR="00E97F80" w:rsidRDefault="00E97F80" w:rsidP="00E97F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3EDE" w:rsidRDefault="00E97F80"/>
    <w:sectPr w:rsidR="0026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24"/>
    <w:rsid w:val="002B7624"/>
    <w:rsid w:val="004D2A6B"/>
    <w:rsid w:val="00AC496C"/>
    <w:rsid w:val="00E9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D6A6"/>
  <w15:chartTrackingRefBased/>
  <w15:docId w15:val="{7DDE6A32-898F-49C8-A225-5BA9C249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2024-12-09T11:17:00Z</dcterms:created>
  <dcterms:modified xsi:type="dcterms:W3CDTF">2024-12-09T11:18:00Z</dcterms:modified>
</cp:coreProperties>
</file>