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30" w:rsidRPr="00DA6F30" w:rsidRDefault="00DA6F30" w:rsidP="00DA6F30">
      <w:pPr>
        <w:rPr>
          <w:rFonts w:ascii="Times New Roman" w:hAnsi="Times New Roman" w:cs="Times New Roman"/>
          <w:b/>
          <w:sz w:val="28"/>
          <w:szCs w:val="28"/>
        </w:rPr>
      </w:pPr>
      <w:r w:rsidRPr="00DA6F30">
        <w:rPr>
          <w:rFonts w:ascii="Times New Roman" w:hAnsi="Times New Roman" w:cs="Times New Roman"/>
          <w:b/>
          <w:sz w:val="28"/>
          <w:szCs w:val="28"/>
        </w:rPr>
        <w:t>Доклад по теме: «Организация учебного процесса и методики преподавания предмета «История» в условиях ФГОС СПО»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Введение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условиях реализации Федерального государственного образовательного стандарта среднего профессионального образования (ФГОС СПО) преподавание истории приобретает особую значимость. История не только формирует историческое сознание и гражданскую идентичность студентов, но и способствует развитию критического мышления, аналитических способностей и умения работать с информацией. Данный доклад посвящен организации учебного процесса и методикам преподавания истории в СПО, отвечающим требованиям ФГОС.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1. Нормативно-правовая база и цели обучения истории в СПО</w:t>
      </w:r>
    </w:p>
    <w:p w:rsidR="00DA6F30" w:rsidRPr="00DA6F30" w:rsidRDefault="00DA6F30" w:rsidP="00DA6F30">
      <w:pPr>
        <w:numPr>
          <w:ilvl w:val="0"/>
          <w:numId w:val="1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ФГОС СПО: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gramStart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Определяет общие требования к результатам освоения образовательной программы, включая общие и профессиональные компетенции.</w:t>
      </w:r>
      <w:proofErr w:type="gramEnd"/>
    </w:p>
    <w:p w:rsidR="00DA6F30" w:rsidRPr="00DA6F30" w:rsidRDefault="00DA6F30" w:rsidP="00DA6F30">
      <w:pPr>
        <w:numPr>
          <w:ilvl w:val="0"/>
          <w:numId w:val="1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Примерная основная образовательная программа (ПООП):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Предлагает примерное содержание учебного предмета "История", рекомендуемый объем часов и виды учебной деятельности.</w:t>
      </w:r>
    </w:p>
    <w:p w:rsidR="00DA6F30" w:rsidRPr="00DA6F30" w:rsidRDefault="00DA6F30" w:rsidP="00DA6F30">
      <w:pPr>
        <w:numPr>
          <w:ilvl w:val="0"/>
          <w:numId w:val="1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Рабочая программа учебного предмета "История":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Разрабатывается преподавателем на основе ФГОС СПО и ПООП, конкретизирует содержание, методы и формы обучения, а также систему оценивания.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Цели обучения истории в СПО в соответствии с ФГОС:</w:t>
      </w:r>
    </w:p>
    <w:p w:rsidR="00DA6F30" w:rsidRPr="00DA6F30" w:rsidRDefault="00DA6F30" w:rsidP="00DA6F30">
      <w:pPr>
        <w:numPr>
          <w:ilvl w:val="0"/>
          <w:numId w:val="2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Формирование целостного представления об историческом пути России и мира.</w:t>
      </w:r>
    </w:p>
    <w:p w:rsidR="00DA6F30" w:rsidRPr="00DA6F30" w:rsidRDefault="00DA6F30" w:rsidP="00DA6F30">
      <w:pPr>
        <w:numPr>
          <w:ilvl w:val="0"/>
          <w:numId w:val="2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Развитие гражданственности, патриотизма, социальной ответственности.</w:t>
      </w:r>
    </w:p>
    <w:p w:rsidR="00DA6F30" w:rsidRPr="00DA6F30" w:rsidRDefault="00DA6F30" w:rsidP="00DA6F30">
      <w:pPr>
        <w:numPr>
          <w:ilvl w:val="0"/>
          <w:numId w:val="2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Формирование умений анализировать исторические события и процессы, сопоставлять различные точки зрения, аргументировать свою позицию.</w:t>
      </w:r>
    </w:p>
    <w:p w:rsidR="00DA6F30" w:rsidRPr="00DA6F30" w:rsidRDefault="00DA6F30" w:rsidP="00DA6F30">
      <w:pPr>
        <w:numPr>
          <w:ilvl w:val="0"/>
          <w:numId w:val="2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Развитие навыков работы с историческими источниками, критического мышления и информационной грамотности.</w:t>
      </w:r>
    </w:p>
    <w:p w:rsidR="00DA6F30" w:rsidRPr="00DA6F30" w:rsidRDefault="00DA6F30" w:rsidP="00DA6F30">
      <w:pPr>
        <w:numPr>
          <w:ilvl w:val="0"/>
          <w:numId w:val="2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Формирование уважительного отношения к культурному и историческому наследию народов России и мира.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2. Организация учебного процесса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Организация учебного процесса по истории в СПО должна учитывать следующие аспекты:</w:t>
      </w:r>
    </w:p>
    <w:p w:rsidR="00DA6F30" w:rsidRPr="00DA6F30" w:rsidRDefault="00DA6F30" w:rsidP="00DA6F30">
      <w:pPr>
        <w:numPr>
          <w:ilvl w:val="0"/>
          <w:numId w:val="3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Содержание образования: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Отбор содержания должен осуществляться на основе принципов научности, доступности, историзма, культурологического подхода и соответствия возрастным особенностям студентов. Целесообразно выделять ключевые события, процессы и явления, которые оказывают существенное влияние на развитие общества. Важно уделить внимание истории региона, в котором находится учебное заведение.</w:t>
      </w:r>
    </w:p>
    <w:p w:rsidR="00DA6F30" w:rsidRPr="00DA6F30" w:rsidRDefault="00DA6F30" w:rsidP="00DA6F30">
      <w:pPr>
        <w:numPr>
          <w:ilvl w:val="0"/>
          <w:numId w:val="3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Планирование учебного времени: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Распределение учебных часов должно соответствовать требованиям ФГОС и учитывать специфику профессии (специальности), которую осваивают студенты. Необходимо 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предусмотреть время на лекции, практические занятия, самостоятельную работу, консультации и контрольные мероприятия.</w:t>
      </w:r>
    </w:p>
    <w:p w:rsidR="00DA6F30" w:rsidRPr="00DA6F30" w:rsidRDefault="00DA6F30" w:rsidP="00DA6F30">
      <w:pPr>
        <w:numPr>
          <w:ilvl w:val="0"/>
          <w:numId w:val="3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Материально-техническое обеспечение: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Учебный кабинет должен быть оснащен необходимым оборудованием (компьютеры, проектор, интерактивная доска), учебными пособиями, историческими картами, атласами, хрестоматиями, электронными образовательными ресурсами.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3. Методики преподавания истории в условиях ФГОС СПО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Современные методики преподавания истории должны быть ориентированы на активное вовлечение студентов в учебный процесс, развитие их познавательной активности и самостоятельности. К наиболее эффективным методикам относятся:</w:t>
      </w:r>
    </w:p>
    <w:p w:rsidR="00DA6F30" w:rsidRPr="00DA6F30" w:rsidRDefault="00DA6F30" w:rsidP="00DA6F30">
      <w:pPr>
        <w:numPr>
          <w:ilvl w:val="0"/>
          <w:numId w:val="4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Проблемное обучение: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Создание проблемных ситуаций, требующих от студентов самостоятельного поиска решений на основе анализа исторических фактов.</w:t>
      </w:r>
    </w:p>
    <w:p w:rsidR="00DA6F30" w:rsidRPr="00DA6F30" w:rsidRDefault="00DA6F30" w:rsidP="00DA6F30">
      <w:pPr>
        <w:numPr>
          <w:ilvl w:val="0"/>
          <w:numId w:val="4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Исследовательская деятельность: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Организация исследовательских проектов, направленных на изучение конкретных исторических тем и проблем.</w:t>
      </w:r>
    </w:p>
    <w:p w:rsidR="00DA6F30" w:rsidRPr="00DA6F30" w:rsidRDefault="00DA6F30" w:rsidP="00DA6F30">
      <w:pPr>
        <w:numPr>
          <w:ilvl w:val="0"/>
          <w:numId w:val="4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Работа с историческими источниками: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Анализ и интерпретация документов, фотографий, видеоматериалов, статистических данных.</w:t>
      </w:r>
    </w:p>
    <w:p w:rsidR="00DA6F30" w:rsidRPr="00DA6F30" w:rsidRDefault="00DA6F30" w:rsidP="00DA6F30">
      <w:pPr>
        <w:numPr>
          <w:ilvl w:val="0"/>
          <w:numId w:val="4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Дискуссии и дебаты: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Обсуждение спорных исторических вопросов, формирование умения аргументировать свою позицию и уважать мнение других.</w:t>
      </w:r>
    </w:p>
    <w:p w:rsidR="00DA6F30" w:rsidRPr="00DA6F30" w:rsidRDefault="00DA6F30" w:rsidP="00DA6F30">
      <w:pPr>
        <w:numPr>
          <w:ilvl w:val="0"/>
          <w:numId w:val="4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Интерактивные лекции: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Использование </w:t>
      </w:r>
      <w:proofErr w:type="spellStart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мультимедийных</w:t>
      </w:r>
      <w:proofErr w:type="spellEnd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презентаций, видеофрагментов, интерактивных заданий для поддержания внимания студентов и стимулирования их активности.</w:t>
      </w:r>
    </w:p>
    <w:p w:rsidR="00DA6F30" w:rsidRPr="00DA6F30" w:rsidRDefault="00DA6F30" w:rsidP="00DA6F30">
      <w:pPr>
        <w:numPr>
          <w:ilvl w:val="0"/>
          <w:numId w:val="4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Игровые технологии: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Использование ролевых игр, исторических реконструкций, викторин для повышения интереса к предмету и активизации учебной деятельности.</w:t>
      </w:r>
    </w:p>
    <w:p w:rsidR="00DA6F30" w:rsidRPr="00DA6F30" w:rsidRDefault="00DA6F30" w:rsidP="00DA6F30">
      <w:pPr>
        <w:numPr>
          <w:ilvl w:val="0"/>
          <w:numId w:val="4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Метод проектов: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Студенты самостоятельно планируют, разрабатывают и представляют проекты по выбранным темам. Это способствует развитию исследовательских навыков, </w:t>
      </w:r>
      <w:proofErr w:type="spellStart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креативности</w:t>
      </w:r>
      <w:proofErr w:type="spellEnd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умения работать в команде.</w:t>
      </w:r>
    </w:p>
    <w:p w:rsidR="00DA6F30" w:rsidRPr="00DA6F30" w:rsidRDefault="00DA6F30" w:rsidP="00DA6F30">
      <w:pPr>
        <w:numPr>
          <w:ilvl w:val="0"/>
          <w:numId w:val="4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Технология критического мышления: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Использование приемов и методов, направленных на развитие умения анализировать информацию, выявлять противоречия, оценивать аргументы и формулировать собственные выводы. Например, "кластер", "тонкие и толстые вопросы", "</w:t>
      </w:r>
      <w:proofErr w:type="spellStart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синквейн</w:t>
      </w:r>
      <w:proofErr w:type="spellEnd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".</w:t>
      </w:r>
    </w:p>
    <w:p w:rsidR="00DA6F30" w:rsidRPr="00DA6F30" w:rsidRDefault="00DA6F30" w:rsidP="00DA6F30">
      <w:pPr>
        <w:numPr>
          <w:ilvl w:val="0"/>
          <w:numId w:val="4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Использование информационно-коммуникационных технологий (ИКТ):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Применение электронных образовательных ресурсов, </w:t>
      </w:r>
      <w:proofErr w:type="spellStart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онлайн-тестов</w:t>
      </w:r>
      <w:proofErr w:type="spellEnd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виртуальных экскурсий, </w:t>
      </w:r>
      <w:proofErr w:type="spellStart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онлайн-библиотек</w:t>
      </w:r>
      <w:proofErr w:type="spellEnd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для расширения возможностей обучения и повышения его эффективности.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4. Особенности преподавания истории в зависимости от профиля подготовки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Преподавание истории должно учитывать специфику профессии (специальности), которую осваивают студенты. Например:</w:t>
      </w:r>
    </w:p>
    <w:p w:rsidR="00DA6F30" w:rsidRPr="00DA6F30" w:rsidRDefault="00DA6F30" w:rsidP="00DA6F30">
      <w:pPr>
        <w:numPr>
          <w:ilvl w:val="0"/>
          <w:numId w:val="5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Для студентов технических специальностей целесообразно акцентировать внимание на истории науки и техники, вкладе российских ученых и инженеров в развитие мировой цивилизации.</w:t>
      </w:r>
    </w:p>
    <w:p w:rsidR="00DA6F30" w:rsidRPr="00DA6F30" w:rsidRDefault="00DA6F30" w:rsidP="00DA6F30">
      <w:pPr>
        <w:numPr>
          <w:ilvl w:val="0"/>
          <w:numId w:val="5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Для студентов гуманитарных специальностей важно углубленное изучение истории культуры, искусства, литературы, политических и социальных процессов.</w:t>
      </w:r>
    </w:p>
    <w:p w:rsidR="00DA6F30" w:rsidRPr="00DA6F30" w:rsidRDefault="00DA6F30" w:rsidP="00DA6F30">
      <w:pPr>
        <w:numPr>
          <w:ilvl w:val="0"/>
          <w:numId w:val="5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Для студентов педагогических специальностей необходимо изучение методики преподавания истории, психологических особенностей восприятия истории </w:t>
      </w:r>
      <w:proofErr w:type="gramStart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обучающимися</w:t>
      </w:r>
      <w:proofErr w:type="gramEnd"/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разных возрастных групп.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5. Контроль и оценивание результатов обучения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Система контроля и оценивания результатов обучения должна быть ориентирована на проверку не только знаний фактов, но и умений анализировать исторические события и процессы, работать с информацией, аргументировать свою позицию. Формы контроля могут быть разнообразными:</w:t>
      </w:r>
    </w:p>
    <w:p w:rsidR="00DA6F30" w:rsidRPr="00DA6F30" w:rsidRDefault="00DA6F30" w:rsidP="00DA6F30">
      <w:pPr>
        <w:numPr>
          <w:ilvl w:val="0"/>
          <w:numId w:val="6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Тестирование: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Проверка знаний фактов, понятий, дат.</w:t>
      </w:r>
    </w:p>
    <w:p w:rsidR="00DA6F30" w:rsidRPr="00DA6F30" w:rsidRDefault="00DA6F30" w:rsidP="00DA6F30">
      <w:pPr>
        <w:numPr>
          <w:ilvl w:val="0"/>
          <w:numId w:val="6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Письменные работы: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Эссе, рефераты, аналитические обзоры.</w:t>
      </w:r>
    </w:p>
    <w:p w:rsidR="00DA6F30" w:rsidRPr="00DA6F30" w:rsidRDefault="00DA6F30" w:rsidP="00DA6F30">
      <w:pPr>
        <w:numPr>
          <w:ilvl w:val="0"/>
          <w:numId w:val="6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Устные ответы: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Ответы на вопросы, доклады, сообщения.</w:t>
      </w:r>
    </w:p>
    <w:p w:rsidR="00DA6F30" w:rsidRPr="00DA6F30" w:rsidRDefault="00DA6F30" w:rsidP="00DA6F30">
      <w:pPr>
        <w:numPr>
          <w:ilvl w:val="0"/>
          <w:numId w:val="6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Практические работы: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Анализ исторических источников, решение проблемных задач.</w:t>
      </w:r>
    </w:p>
    <w:p w:rsidR="00DA6F30" w:rsidRPr="00DA6F30" w:rsidRDefault="00DA6F30" w:rsidP="00DA6F30">
      <w:pPr>
        <w:numPr>
          <w:ilvl w:val="0"/>
          <w:numId w:val="6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Проекты: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Оценка качества выполнения и защиты проектов.</w:t>
      </w:r>
    </w:p>
    <w:p w:rsidR="00DA6F30" w:rsidRPr="00DA6F30" w:rsidRDefault="00DA6F30" w:rsidP="00DA6F30">
      <w:pPr>
        <w:numPr>
          <w:ilvl w:val="0"/>
          <w:numId w:val="6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Портфолио</w:t>
      </w:r>
      <w:proofErr w:type="spellEnd"/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:</w:t>
      </w: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Сборник работ студента, отражающий его учебные достижения.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Заключение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Преподавание истории в условиях ФГОС СПО требует от преподавателя высокого уровня профессиональной компетентности, творческого подхода к организации учебного процесса и использованию современных образовательных технологий. Активное вовлечение студентов в учебную деятельность, использование разнообразных методов и форм обучения, а также учет специфики профессии (специальности) позволяют не только сформировать у студентов знания по истории, но и развить их интеллектуальные и творческие способности, необходимые для успешной профессиональной деятельности и активной гражданской позиции.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Рекомендации:</w:t>
      </w:r>
    </w:p>
    <w:p w:rsidR="00DA6F30" w:rsidRPr="00DA6F30" w:rsidRDefault="00DA6F30" w:rsidP="00DA6F30">
      <w:pPr>
        <w:numPr>
          <w:ilvl w:val="0"/>
          <w:numId w:val="7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Регулярно повышать квалификацию, осваивать новые методики преподавания истории.</w:t>
      </w:r>
    </w:p>
    <w:p w:rsidR="00DA6F30" w:rsidRPr="00DA6F30" w:rsidRDefault="00DA6F30" w:rsidP="00DA6F30">
      <w:pPr>
        <w:numPr>
          <w:ilvl w:val="0"/>
          <w:numId w:val="7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Использовать современные образовательные технологии, электронные образовательные ресурсы.</w:t>
      </w:r>
    </w:p>
    <w:p w:rsidR="00DA6F30" w:rsidRPr="00DA6F30" w:rsidRDefault="00DA6F30" w:rsidP="00DA6F30">
      <w:pPr>
        <w:numPr>
          <w:ilvl w:val="0"/>
          <w:numId w:val="7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Организовывать исследовательскую деятельность студентов, привлекать их к участию в исторических конкурсах и олимпиадах.</w:t>
      </w:r>
    </w:p>
    <w:p w:rsidR="00DA6F30" w:rsidRPr="00DA6F30" w:rsidRDefault="00DA6F30" w:rsidP="00DA6F30">
      <w:pPr>
        <w:numPr>
          <w:ilvl w:val="0"/>
          <w:numId w:val="7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Устанавливать партнерские отношения с музеями, архивами, библиотеками.</w:t>
      </w:r>
    </w:p>
    <w:p w:rsidR="00DA6F30" w:rsidRPr="00DA6F30" w:rsidRDefault="00DA6F30" w:rsidP="00DA6F30">
      <w:pPr>
        <w:numPr>
          <w:ilvl w:val="0"/>
          <w:numId w:val="7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Разрабатывать и апробировать новые формы контроля и оценивания результатов обучения.</w:t>
      </w:r>
    </w:p>
    <w:p w:rsidR="00DA6F30" w:rsidRPr="00DA6F30" w:rsidRDefault="00DA6F30" w:rsidP="00DA6F30">
      <w:pPr>
        <w:numPr>
          <w:ilvl w:val="0"/>
          <w:numId w:val="7"/>
        </w:numPr>
        <w:spacing w:line="240" w:lineRule="auto"/>
        <w:ind w:left="409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Постоянно совершенствовать учебно-методическое обеспечение предмета.</w:t>
      </w:r>
    </w:p>
    <w:p w:rsidR="00DA6F30" w:rsidRPr="00DA6F30" w:rsidRDefault="00DA6F30" w:rsidP="00DA6F30">
      <w:pPr>
        <w:spacing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A6F3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Этот доклад представляет собой общее руководство. Успех преподавания истории в СПО во многом зависит от энтузиазма, опыта и профессионализма преподавателя.</w:t>
      </w:r>
    </w:p>
    <w:p w:rsidR="00B64D37" w:rsidRDefault="00B64D37"/>
    <w:sectPr w:rsidR="00B64D37" w:rsidSect="00B6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4F7"/>
    <w:multiLevelType w:val="multilevel"/>
    <w:tmpl w:val="D828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B4E6A"/>
    <w:multiLevelType w:val="multilevel"/>
    <w:tmpl w:val="41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25290"/>
    <w:multiLevelType w:val="multilevel"/>
    <w:tmpl w:val="2D0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57E32"/>
    <w:multiLevelType w:val="multilevel"/>
    <w:tmpl w:val="3AD2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64762"/>
    <w:multiLevelType w:val="multilevel"/>
    <w:tmpl w:val="569E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35819"/>
    <w:multiLevelType w:val="multilevel"/>
    <w:tmpl w:val="0B12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F76C0"/>
    <w:multiLevelType w:val="multilevel"/>
    <w:tmpl w:val="CFB8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A6F30"/>
    <w:rsid w:val="00B64D37"/>
    <w:rsid w:val="00C61E92"/>
    <w:rsid w:val="00DA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37"/>
  </w:style>
  <w:style w:type="paragraph" w:styleId="2">
    <w:name w:val="heading 2"/>
    <w:basedOn w:val="a"/>
    <w:link w:val="20"/>
    <w:uiPriority w:val="9"/>
    <w:qFormat/>
    <w:rsid w:val="00DA6F3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6F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dcterms:created xsi:type="dcterms:W3CDTF">2025-06-10T22:32:00Z</dcterms:created>
  <dcterms:modified xsi:type="dcterms:W3CDTF">2025-06-10T22:34:00Z</dcterms:modified>
</cp:coreProperties>
</file>