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2E" w:rsidRPr="000C536E" w:rsidRDefault="00D502D1" w:rsidP="00D50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Интегрированный урок</w:t>
      </w:r>
    </w:p>
    <w:p w:rsidR="00987C1D" w:rsidRPr="000C536E" w:rsidRDefault="00987C1D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36E">
        <w:rPr>
          <w:rFonts w:ascii="Times New Roman" w:hAnsi="Times New Roman" w:cs="Times New Roman"/>
          <w:b/>
          <w:sz w:val="28"/>
          <w:szCs w:val="28"/>
        </w:rPr>
        <w:t>Учебный предмет:</w:t>
      </w:r>
      <w:r w:rsidR="007F418F" w:rsidRPr="000C536E">
        <w:rPr>
          <w:rFonts w:ascii="Times New Roman" w:hAnsi="Times New Roman" w:cs="Times New Roman"/>
          <w:sz w:val="28"/>
          <w:szCs w:val="28"/>
        </w:rPr>
        <w:t xml:space="preserve"> </w:t>
      </w:r>
      <w:r w:rsidR="00074CC3" w:rsidRPr="00074CC3">
        <w:rPr>
          <w:rFonts w:ascii="Times New Roman" w:hAnsi="Times New Roman" w:cs="Times New Roman"/>
          <w:sz w:val="28"/>
          <w:szCs w:val="28"/>
        </w:rPr>
        <w:t>ОУД 11. Г</w:t>
      </w:r>
      <w:r w:rsidR="00074CC3">
        <w:rPr>
          <w:rFonts w:ascii="Times New Roman" w:hAnsi="Times New Roman" w:cs="Times New Roman"/>
          <w:sz w:val="28"/>
          <w:szCs w:val="28"/>
        </w:rPr>
        <w:t>еография/</w:t>
      </w:r>
      <w:r w:rsidR="00FF39C7" w:rsidRPr="00FF39C7">
        <w:t xml:space="preserve"> </w:t>
      </w:r>
      <w:r w:rsidR="00C860C6" w:rsidRPr="00C860C6">
        <w:rPr>
          <w:rFonts w:ascii="Times New Roman" w:hAnsi="Times New Roman" w:cs="Times New Roman"/>
          <w:sz w:val="28"/>
          <w:szCs w:val="28"/>
        </w:rPr>
        <w:t>ОП 05 Основы экономики</w:t>
      </w:r>
    </w:p>
    <w:p w:rsidR="00987C1D" w:rsidRPr="000C536E" w:rsidRDefault="00987C1D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6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0C536E">
        <w:rPr>
          <w:rFonts w:ascii="Times New Roman" w:hAnsi="Times New Roman" w:cs="Times New Roman"/>
          <w:sz w:val="28"/>
          <w:szCs w:val="28"/>
        </w:rPr>
        <w:t xml:space="preserve"> </w:t>
      </w:r>
      <w:r w:rsidR="006B5D2E" w:rsidRPr="000C536E">
        <w:rPr>
          <w:rFonts w:ascii="Times New Roman" w:hAnsi="Times New Roman" w:cs="Times New Roman"/>
          <w:sz w:val="28"/>
          <w:szCs w:val="28"/>
        </w:rPr>
        <w:t>СВК-1</w:t>
      </w:r>
      <w:r w:rsidR="000D35F9" w:rsidRPr="000C536E">
        <w:rPr>
          <w:rFonts w:ascii="Times New Roman" w:hAnsi="Times New Roman" w:cs="Times New Roman"/>
          <w:sz w:val="28"/>
          <w:szCs w:val="28"/>
        </w:rPr>
        <w:t>1</w:t>
      </w:r>
      <w:r w:rsidR="008D6BE9" w:rsidRPr="000C536E">
        <w:rPr>
          <w:rFonts w:ascii="Times New Roman" w:hAnsi="Times New Roman" w:cs="Times New Roman"/>
          <w:sz w:val="28"/>
          <w:szCs w:val="28"/>
        </w:rPr>
        <w:t xml:space="preserve"> (профессия: Сварщик (ручной и частично механизированной сварки (наплавки))</w:t>
      </w:r>
    </w:p>
    <w:p w:rsidR="006B5D2E" w:rsidRPr="000C536E" w:rsidRDefault="00987C1D" w:rsidP="00C940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36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0C536E">
        <w:rPr>
          <w:rFonts w:ascii="Times New Roman" w:hAnsi="Times New Roman" w:cs="Times New Roman"/>
          <w:sz w:val="28"/>
          <w:szCs w:val="28"/>
        </w:rPr>
        <w:t xml:space="preserve"> </w:t>
      </w:r>
      <w:r w:rsidR="00D358C0" w:rsidRPr="00D358C0">
        <w:rPr>
          <w:rFonts w:ascii="Times New Roman" w:hAnsi="Times New Roman" w:cs="Times New Roman"/>
          <w:sz w:val="28"/>
          <w:szCs w:val="28"/>
          <w:shd w:val="clear" w:color="auto" w:fill="FFFFFF"/>
        </w:rPr>
        <w:t>Численность и воспроизводство населения мира</w:t>
      </w:r>
    </w:p>
    <w:p w:rsidR="00987C1D" w:rsidRPr="000C536E" w:rsidRDefault="00987C1D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36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C53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73F9" w:rsidRPr="000C536E">
        <w:rPr>
          <w:rFonts w:ascii="Times New Roman" w:hAnsi="Times New Roman" w:cs="Times New Roman"/>
          <w:sz w:val="28"/>
          <w:szCs w:val="28"/>
          <w:shd w:val="clear" w:color="auto" w:fill="FFFFFF"/>
        </w:rPr>
        <w:t>урок открытия новых знаний</w:t>
      </w:r>
      <w:r w:rsidRPr="000C53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300C" w:rsidRPr="00D358C0" w:rsidRDefault="00987C1D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536E">
        <w:rPr>
          <w:rFonts w:ascii="Times New Roman" w:hAnsi="Times New Roman" w:cs="Times New Roman"/>
          <w:b/>
          <w:sz w:val="28"/>
          <w:szCs w:val="28"/>
        </w:rPr>
        <w:t>Цел</w:t>
      </w:r>
      <w:r w:rsidR="00D358C0">
        <w:rPr>
          <w:rFonts w:ascii="Times New Roman" w:hAnsi="Times New Roman" w:cs="Times New Roman"/>
          <w:b/>
          <w:sz w:val="28"/>
          <w:szCs w:val="28"/>
        </w:rPr>
        <w:t>ь</w:t>
      </w:r>
      <w:r w:rsidRPr="000C536E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  <w:r w:rsidR="00D358C0" w:rsidRPr="00D35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8C0" w:rsidRPr="00D35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 формированию у 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</w:t>
      </w:r>
      <w:r w:rsidR="00D358C0" w:rsidRPr="00D35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понятия представления о численности населения Земли, о типах воспроизводства населения, развитию умений выявлять закономерности динамики численности населения </w:t>
      </w:r>
      <w:r w:rsidR="00D358C0">
        <w:rPr>
          <w:rFonts w:ascii="Times New Roman" w:hAnsi="Times New Roman" w:cs="Times New Roman"/>
          <w:sz w:val="28"/>
          <w:szCs w:val="28"/>
          <w:shd w:val="clear" w:color="auto" w:fill="FFFFFF"/>
        </w:rPr>
        <w:t>мира; развитию умений вычислять</w:t>
      </w:r>
      <w:r w:rsidR="00D358C0" w:rsidRPr="00D358C0">
        <w:rPr>
          <w:rFonts w:ascii="Times New Roman" w:hAnsi="Times New Roman" w:cs="Times New Roman"/>
          <w:sz w:val="28"/>
          <w:szCs w:val="28"/>
          <w:shd w:val="clear" w:color="auto" w:fill="FFFFFF"/>
        </w:rPr>
        <w:t>, применяя изученные свойства и формулы в решении практико-ориентированных жизненных задач; развитию смыслового чтения.</w:t>
      </w:r>
    </w:p>
    <w:p w:rsidR="00D548B7" w:rsidRPr="000C536E" w:rsidRDefault="00987C1D" w:rsidP="00C940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36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7F418F" w:rsidRPr="000C5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3C6" w:rsidRPr="000C0082" w:rsidRDefault="000C0082" w:rsidP="00C87A5B">
      <w:pPr>
        <w:pStyle w:val="a5"/>
        <w:numPr>
          <w:ilvl w:val="0"/>
          <w:numId w:val="3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студенты </w:t>
      </w: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представление о понятиях: естественное движение населения, воспроизводство населения, демографический взрыв, депопуляция</w:t>
      </w:r>
      <w:r w:rsidR="001D7FAE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C0082" w:rsidRPr="000C0082" w:rsidRDefault="000C0082" w:rsidP="00C87A5B">
      <w:pPr>
        <w:pStyle w:val="a5"/>
        <w:numPr>
          <w:ilvl w:val="0"/>
          <w:numId w:val="3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т формирование умения работать со статистическими материалами (таблицами, графиками, диаграммами)</w:t>
      </w:r>
    </w:p>
    <w:p w:rsidR="000C0082" w:rsidRPr="000C0082" w:rsidRDefault="000C0082" w:rsidP="00C87A5B">
      <w:pPr>
        <w:pStyle w:val="a5"/>
        <w:numPr>
          <w:ilvl w:val="0"/>
          <w:numId w:val="3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отработ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ают</w:t>
      </w: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самостоятельной и устной деятельности, работ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парах </w:t>
      </w:r>
    </w:p>
    <w:p w:rsidR="000C0082" w:rsidRPr="000C0082" w:rsidRDefault="007F32B6" w:rsidP="00C87A5B">
      <w:pPr>
        <w:pStyle w:val="a5"/>
        <w:numPr>
          <w:ilvl w:val="0"/>
          <w:numId w:val="3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уют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навыки работы с дополнительными источниками географических знаний;</w:t>
      </w:r>
    </w:p>
    <w:p w:rsidR="000C0082" w:rsidRPr="000C0082" w:rsidRDefault="007F32B6" w:rsidP="00C87A5B">
      <w:pPr>
        <w:pStyle w:val="a5"/>
        <w:numPr>
          <w:ilvl w:val="0"/>
          <w:numId w:val="32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уется 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естественно- научного мировоззрени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>, культур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C0082" w:rsidRPr="000C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семейных отношений </w:t>
      </w:r>
    </w:p>
    <w:p w:rsidR="007F32B6" w:rsidRPr="007F32B6" w:rsidRDefault="007F32B6" w:rsidP="007F3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ОК 01 Выбирать способы решения задач профессиональной деятельности применительно к различным контекстам</w:t>
      </w:r>
    </w:p>
    <w:p w:rsidR="007F32B6" w:rsidRDefault="007F32B6" w:rsidP="007F3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BF7DAB" w:rsidRPr="007F32B6" w:rsidRDefault="00BF7DAB" w:rsidP="007F3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 06 работать в команде, эффективно общаться с коллегами, руководством</w:t>
      </w:r>
    </w:p>
    <w:p w:rsidR="00987C1D" w:rsidRPr="007F32B6" w:rsidRDefault="005C4D5B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536E">
        <w:rPr>
          <w:rFonts w:ascii="Times New Roman" w:hAnsi="Times New Roman" w:cs="Times New Roman"/>
          <w:b/>
          <w:sz w:val="28"/>
          <w:szCs w:val="28"/>
        </w:rPr>
        <w:t>Ресурсы:</w:t>
      </w:r>
      <w:r w:rsidR="005803C6" w:rsidRPr="000C5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2B6" w:rsidRP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ноутбуки, компьютер, проектор, калькуляторы, презентация, </w:t>
      </w:r>
      <w:r w:rsidR="007F32B6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видеофрагмент «7 млрд. человек»</w:t>
      </w:r>
    </w:p>
    <w:p w:rsidR="00623C82" w:rsidRPr="00D504F7" w:rsidRDefault="00623C82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85A" w:rsidRDefault="0029585A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85A" w:rsidRPr="00D504F7" w:rsidRDefault="0029585A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C82" w:rsidRPr="00D504F7" w:rsidRDefault="00623C82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85A" w:rsidRDefault="0029585A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0C6" w:rsidRDefault="00C860C6" w:rsidP="00C94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9"/>
        <w:gridCol w:w="7563"/>
        <w:gridCol w:w="3118"/>
        <w:gridCol w:w="1843"/>
      </w:tblGrid>
      <w:tr w:rsidR="00630A3A" w:rsidRPr="000C536E" w:rsidTr="00BF7DAB">
        <w:tc>
          <w:tcPr>
            <w:tcW w:w="3069" w:type="dxa"/>
          </w:tcPr>
          <w:p w:rsidR="000D35F9" w:rsidRPr="000C536E" w:rsidRDefault="000D35F9" w:rsidP="0017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7563" w:type="dxa"/>
          </w:tcPr>
          <w:p w:rsidR="000D35F9" w:rsidRPr="000C536E" w:rsidRDefault="000D35F9" w:rsidP="00B90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B901FF" w:rsidRPr="00DA61C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3118" w:type="dxa"/>
          </w:tcPr>
          <w:p w:rsidR="000D35F9" w:rsidRPr="000C536E" w:rsidRDefault="000D35F9" w:rsidP="0017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1843" w:type="dxa"/>
          </w:tcPr>
          <w:p w:rsidR="000D35F9" w:rsidRPr="00C860C6" w:rsidRDefault="00D559B6" w:rsidP="00174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</w:t>
            </w:r>
            <w:r w:rsidR="000D35F9" w:rsidRPr="00C860C6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  <w:r w:rsidR="007763FA" w:rsidRPr="00C860C6">
              <w:rPr>
                <w:rFonts w:ascii="Times New Roman" w:hAnsi="Times New Roman" w:cs="Times New Roman"/>
                <w:b/>
                <w:sz w:val="24"/>
                <w:szCs w:val="24"/>
              </w:rPr>
              <w:t>, ОК</w:t>
            </w:r>
          </w:p>
        </w:tc>
      </w:tr>
      <w:tr w:rsidR="00C860C6" w:rsidRPr="00C860C6" w:rsidTr="00BF7DAB">
        <w:tc>
          <w:tcPr>
            <w:tcW w:w="15593" w:type="dxa"/>
            <w:gridSpan w:val="4"/>
          </w:tcPr>
          <w:p w:rsidR="008D6BE9" w:rsidRPr="00C860C6" w:rsidRDefault="008D6BE9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C6">
              <w:rPr>
                <w:rFonts w:ascii="Times New Roman" w:hAnsi="Times New Roman" w:cs="Times New Roman"/>
                <w:sz w:val="24"/>
                <w:szCs w:val="24"/>
              </w:rPr>
              <w:t>1 этап. Мотивация</w:t>
            </w:r>
          </w:p>
        </w:tc>
      </w:tr>
      <w:tr w:rsidR="00630A3A" w:rsidRPr="000C536E" w:rsidTr="00BF7DAB">
        <w:tc>
          <w:tcPr>
            <w:tcW w:w="3069" w:type="dxa"/>
          </w:tcPr>
          <w:p w:rsidR="000D35F9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Цель этапа: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выработка на личностно значимом уровне внутренней готовности выполнения нормативных требований учебной деятельности.</w:t>
            </w:r>
          </w:p>
        </w:tc>
        <w:tc>
          <w:tcPr>
            <w:tcW w:w="7563" w:type="dxa"/>
          </w:tcPr>
          <w:p w:rsidR="000D35F9" w:rsidRPr="000C536E" w:rsidRDefault="00AB0F98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r w:rsidR="005C4D5B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  <w:r w:rsidR="005C4D5B" w:rsidRPr="000C536E">
              <w:rPr>
                <w:rFonts w:ascii="Times New Roman" w:hAnsi="Times New Roman" w:cs="Times New Roman"/>
                <w:b/>
                <w:sz w:val="24"/>
                <w:szCs w:val="24"/>
              </w:rPr>
              <w:t>«Пробуждение»</w:t>
            </w:r>
          </w:p>
          <w:p w:rsidR="004A0742" w:rsidRPr="000C536E" w:rsidRDefault="004A0742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455BA2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фрагмента 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="00455BA2" w:rsidRPr="000C536E"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  <w:p w:rsidR="00164863" w:rsidRPr="000C536E" w:rsidRDefault="00164863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Вопросы после просмотра видео:</w:t>
            </w:r>
          </w:p>
          <w:p w:rsidR="00DF42D9" w:rsidRPr="000C536E" w:rsidRDefault="00DF42D9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1. Как</w:t>
            </w:r>
            <w:r w:rsidR="00FF39C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FF39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изуча</w:t>
            </w:r>
            <w:r w:rsidR="00FF39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т взаимоотношение </w:t>
            </w:r>
            <w:r w:rsidR="00FF39C7">
              <w:rPr>
                <w:rFonts w:ascii="Times New Roman" w:hAnsi="Times New Roman" w:cs="Times New Roman"/>
                <w:sz w:val="24"/>
                <w:szCs w:val="24"/>
              </w:rPr>
              <w:t>численности населения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F39C7" w:rsidRPr="00310126" w:rsidRDefault="00DF42D9" w:rsidP="00FF39C7">
            <w:pPr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863" w:rsidRPr="000C5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9C7"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думаете, в чем ее значимость?</w:t>
            </w:r>
          </w:p>
          <w:p w:rsidR="00FF39C7" w:rsidRPr="00310126" w:rsidRDefault="00FF39C7" w:rsidP="00FF39C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Население… За этим простым, маловыразительным словом кроется судьба многих тысяч людей, которые жили тысячи лет назад, живут сегодня и будут жить в будущем.</w:t>
            </w:r>
          </w:p>
          <w:p w:rsidR="00FF39C7" w:rsidRPr="00310126" w:rsidRDefault="00FF39C7" w:rsidP="00FF39C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 определить тему сегодняшнего урока послушайте внимательно:</w:t>
            </w:r>
          </w:p>
          <w:p w:rsidR="00FF39C7" w:rsidRPr="00FF39C7" w:rsidRDefault="00FF39C7" w:rsidP="00FF39C7">
            <w:pPr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 ноября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1718 года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Пётр Великий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издал </w:t>
            </w:r>
            <w:hyperlink r:id="rId8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указ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которым предписывалось «взять </w:t>
            </w:r>
            <w:hyperlink r:id="rId9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сказки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всех (дать на год сроку), чтобы правдивые принесли сколько у кого в которой </w:t>
            </w:r>
            <w:hyperlink r:id="rId10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деревне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душ </w:t>
            </w:r>
            <w:hyperlink r:id="rId11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мужеского пола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…».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Составленные подобным образом списки («</w:t>
            </w:r>
            <w:hyperlink r:id="rId12" w:history="1">
              <w:r w:rsidRPr="00FF39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сказки</w:t>
              </w:r>
            </w:hyperlink>
            <w:r w:rsidRPr="00FF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были собраны лишь чер</w:t>
            </w: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 три года, а затем в течение следующих трёх лет были подвергнуты проверке — «ревизии»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какой целью Петр I издал данный указ?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нужна перепись населения?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издавна существовал интерес к численности населения. Необходимо было знать численность рабочей силы, возможности для формирования армии, сбора налогов и т.д.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Впервые учет численности населения приводился 4 тыс. лет назад в государствах Востока – Египте, Китае, Индии. Позднее учет проводили в Древней Греции и Древнем Риме. С начала XIX века в мире было проведено более 2 тыс. переписей. В настоящее время в мире (за исключением Омана и Катара) не осталось стран, в которых не было бы переписи. Переписи проводятся в большинстве стран мира каждые 10 лет в отличие от учета численности населения. Которые несут функцию лишь узнать численность населения. Переписи включают много вопросов и поэтому дают более подробную демографическую картину. В нашей стране тоже прошла перепись населения в этом году, и ваши семьи приняли в ней участие.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этого сделаем вывод, какова же тема нашего урока?</w:t>
            </w:r>
          </w:p>
          <w:p w:rsidR="00FF39C7" w:rsidRPr="00310126" w:rsidRDefault="00FF39C7" w:rsidP="00FF39C7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урока определили, определим цели и задачи урока:</w:t>
            </w:r>
          </w:p>
          <w:p w:rsidR="00FF39C7" w:rsidRPr="000C536E" w:rsidRDefault="00FF39C7" w:rsidP="00FF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Сегодня мы расширим знания о численности населения в мировых масштабах, рассмотрим изменение численности населения в демографической истории общества, попытаемся выявить различия в естественном приросте и темпах роста  народонаселения Земли и отдельных регионов.</w:t>
            </w:r>
          </w:p>
        </w:tc>
        <w:tc>
          <w:tcPr>
            <w:tcW w:w="3118" w:type="dxa"/>
          </w:tcPr>
          <w:p w:rsidR="00164863" w:rsidRPr="000C536E" w:rsidRDefault="00164863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63" w:rsidRPr="000C536E" w:rsidRDefault="00164863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5F9" w:rsidRPr="000C536E" w:rsidRDefault="00455BA2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Смотрят фрагмент видео.</w:t>
            </w:r>
          </w:p>
          <w:p w:rsidR="00455BA2" w:rsidRPr="000C536E" w:rsidRDefault="00455BA2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863" w:rsidRPr="000C536E" w:rsidRDefault="00164863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4863" w:rsidRPr="000C536E" w:rsidRDefault="00164863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55BA2" w:rsidRPr="000C536E" w:rsidRDefault="00455BA2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Отвечают на вопрос </w:t>
            </w:r>
            <w:r w:rsidR="00164863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преподавателя</w:t>
            </w: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Делают вывод о необходимости дальнейшего изучения </w:t>
            </w:r>
            <w:r w:rsidR="00164863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данной темы</w:t>
            </w:r>
            <w:r w:rsidR="0034260F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формулируют тему урока.</w:t>
            </w:r>
          </w:p>
        </w:tc>
        <w:tc>
          <w:tcPr>
            <w:tcW w:w="1843" w:type="dxa"/>
          </w:tcPr>
          <w:p w:rsidR="0029585A" w:rsidRPr="00C860C6" w:rsidRDefault="00623C82" w:rsidP="00D504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</w:t>
            </w:r>
            <w:r w:rsidR="004F676C"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ОК 0</w:t>
            </w:r>
            <w:r w:rsidR="004F676C"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  <w:p w:rsidR="00FF39C7" w:rsidRPr="00C860C6" w:rsidRDefault="00FF39C7" w:rsidP="00FF39C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ЛР 9</w:t>
            </w:r>
            <w:r w:rsidR="00C860C6"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ЛР 10</w:t>
            </w:r>
            <w:r w:rsidR="00C860C6"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ЛР 13</w:t>
            </w:r>
          </w:p>
          <w:p w:rsidR="00C860C6" w:rsidRPr="00C860C6" w:rsidRDefault="00C860C6" w:rsidP="00FF39C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860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ПРб14</w:t>
            </w:r>
          </w:p>
          <w:p w:rsidR="00E26A1B" w:rsidRPr="004F676C" w:rsidRDefault="00E26A1B" w:rsidP="00D504F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860C6" w:rsidRPr="00C860C6" w:rsidTr="00BF7DAB">
        <w:tc>
          <w:tcPr>
            <w:tcW w:w="15593" w:type="dxa"/>
            <w:gridSpan w:val="4"/>
          </w:tcPr>
          <w:p w:rsidR="006F62BC" w:rsidRPr="00902E2E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этап. </w:t>
            </w:r>
            <w:r w:rsidRPr="00902E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Актуализация и пробно</w:t>
            </w:r>
            <w:r w:rsidR="00F61D46" w:rsidRPr="00902E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902E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учебно</w:t>
            </w:r>
            <w:r w:rsidR="00F61D46" w:rsidRPr="00902E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902E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действи</w:t>
            </w:r>
            <w:r w:rsidR="00F61D46" w:rsidRPr="00902E2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630A3A" w:rsidRPr="000C536E" w:rsidTr="00BF7DAB">
        <w:trPr>
          <w:trHeight w:val="550"/>
        </w:trPr>
        <w:tc>
          <w:tcPr>
            <w:tcW w:w="3069" w:type="dxa"/>
          </w:tcPr>
          <w:p w:rsidR="000D35F9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действии.</w:t>
            </w:r>
          </w:p>
        </w:tc>
        <w:tc>
          <w:tcPr>
            <w:tcW w:w="7563" w:type="dxa"/>
            <w:shd w:val="clear" w:color="auto" w:fill="FFFFFF" w:themeFill="background1"/>
          </w:tcPr>
          <w:p w:rsidR="00354877" w:rsidRPr="00902E2E" w:rsidRDefault="00DF2175" w:rsidP="00DF4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  <w:r w:rsidRPr="00902E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Используем приём </w:t>
            </w:r>
            <w:r w:rsidRPr="00902E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«</w:t>
            </w:r>
            <w:r w:rsidR="00354877" w:rsidRPr="00902E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 xml:space="preserve">Придумай </w:t>
            </w:r>
            <w:r w:rsidRPr="00902E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название».</w:t>
            </w:r>
          </w:p>
          <w:p w:rsidR="00DF2175" w:rsidRPr="00902E2E" w:rsidRDefault="00DF2175" w:rsidP="00DF42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902E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Необходимо придумать название к тексту.</w:t>
            </w:r>
          </w:p>
          <w:p w:rsidR="00DF2175" w:rsidRPr="00F87DB6" w:rsidRDefault="00DF2175" w:rsidP="00DF42D9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 w:themeFill="background1"/>
              </w:rPr>
            </w:pPr>
          </w:p>
          <w:p w:rsidR="00902E2E" w:rsidRPr="00902E2E" w:rsidRDefault="00902E2E" w:rsidP="00D504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протяжении почти всей истории человечества рост численности населения был невелик, но в последние два столетия прирост населения резко увеличился. Так, в течение XIX в. численность населения возросла на 710 млн чел., а в течение XX в. — на 4,6 млрд чел. Наибольшие темпы роста населения пришлись на 60–80-е гг. XX в., когда число жителей планеты выросло более чем в 1,5 раза.</w:t>
            </w:r>
          </w:p>
          <w:p w:rsidR="00902E2E" w:rsidRPr="00F87DB6" w:rsidRDefault="00902E2E" w:rsidP="00D504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ECECEC"/>
              </w:rPr>
            </w:pPr>
            <w:r w:rsidRPr="00902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стал результатом резкого снижения смертности во всех возрастных группах вследствие улучшения медицинского обслуживания и успешной борьбы с эпидемиями, прежде всего в развивающихся странах. В настоящее время численность населения мира ежегодно увеличивается на 90 млн чел., из них 90% прироста приходится на развивающиеся страны Африки, Азии и Латинской Америки.</w:t>
            </w:r>
          </w:p>
        </w:tc>
        <w:tc>
          <w:tcPr>
            <w:tcW w:w="3118" w:type="dxa"/>
          </w:tcPr>
          <w:p w:rsidR="00D504F7" w:rsidRDefault="00D504F7" w:rsidP="00DF2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504F7" w:rsidRDefault="00D504F7" w:rsidP="00DF2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504F7" w:rsidRDefault="00D504F7" w:rsidP="00DF2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DF2175" w:rsidRPr="000C536E" w:rsidRDefault="00DF2175" w:rsidP="00DF2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Высказывают свои варианты ответов. Приходят к выводу, что </w:t>
            </w:r>
          </w:p>
          <w:p w:rsidR="004719A4" w:rsidRPr="000C536E" w:rsidRDefault="00902E2E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Такой резкий скачок численности населения получил название «</w:t>
            </w:r>
            <w:r w:rsidRPr="00902E2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демографический взрыв</w:t>
            </w:r>
            <w:r w:rsidRPr="00902E2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».</w:t>
            </w:r>
          </w:p>
        </w:tc>
        <w:tc>
          <w:tcPr>
            <w:tcW w:w="1843" w:type="dxa"/>
          </w:tcPr>
          <w:p w:rsidR="004F676C" w:rsidRPr="000B6391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</w:p>
          <w:p w:rsidR="000B6391" w:rsidRPr="000B6391" w:rsidRDefault="000B6391" w:rsidP="000B63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ЛР 9</w:t>
            </w:r>
          </w:p>
          <w:p w:rsidR="000B6391" w:rsidRPr="000B6391" w:rsidRDefault="000B6391" w:rsidP="000B63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ЛР 10 ЛР 13</w:t>
            </w:r>
          </w:p>
          <w:p w:rsidR="000B6391" w:rsidRPr="000B6391" w:rsidRDefault="000B6391" w:rsidP="00D504F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МП10 МП43</w:t>
            </w:r>
          </w:p>
          <w:p w:rsidR="000B6391" w:rsidRPr="000B6391" w:rsidRDefault="000B6391" w:rsidP="00D504F7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ПРб07 ПРб14</w:t>
            </w:r>
          </w:p>
          <w:p w:rsidR="000D35F9" w:rsidRPr="004F676C" w:rsidRDefault="000D35F9" w:rsidP="00D504F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568F9" w:rsidRPr="001568F9" w:rsidTr="00BF7DAB">
        <w:tc>
          <w:tcPr>
            <w:tcW w:w="15593" w:type="dxa"/>
            <w:gridSpan w:val="4"/>
          </w:tcPr>
          <w:p w:rsidR="006F62BC" w:rsidRPr="001568F9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8F9">
              <w:rPr>
                <w:rFonts w:ascii="Times New Roman" w:hAnsi="Times New Roman" w:cs="Times New Roman"/>
                <w:sz w:val="24"/>
                <w:szCs w:val="24"/>
              </w:rPr>
              <w:t>3 этап.</w:t>
            </w:r>
            <w:r w:rsidRPr="00156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Выявление места и причины затруднения</w:t>
            </w:r>
          </w:p>
        </w:tc>
      </w:tr>
      <w:tr w:rsidR="00DF42D9" w:rsidRPr="000C536E" w:rsidTr="00BF7DAB">
        <w:tc>
          <w:tcPr>
            <w:tcW w:w="3069" w:type="dxa"/>
          </w:tcPr>
          <w:p w:rsidR="00DF42D9" w:rsidRPr="000C536E" w:rsidRDefault="00DF42D9" w:rsidP="00DF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</w:tc>
        <w:tc>
          <w:tcPr>
            <w:tcW w:w="7563" w:type="dxa"/>
          </w:tcPr>
          <w:p w:rsidR="00DF42D9" w:rsidRPr="000C536E" w:rsidRDefault="00DF42D9" w:rsidP="00DF42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приём </w:t>
            </w:r>
            <w:r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"</w:t>
            </w:r>
            <w:r w:rsidR="001568F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Кластер</w:t>
            </w:r>
            <w:r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"</w:t>
            </w:r>
          </w:p>
          <w:p w:rsidR="00DF42D9" w:rsidRPr="00D504F7" w:rsidRDefault="00DF42D9" w:rsidP="00DF42D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  <w:p w:rsidR="00021201" w:rsidRPr="00473DCB" w:rsidRDefault="00021201" w:rsidP="00DF42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56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Составьте текст из нескольких предложений, используя в них следующие опорные слова: демографическая политика, стимулирующие экономические меры, демографический кризис, Китай, Франция, Россия, Индия, Япония, </w:t>
            </w:r>
            <w:r w:rsidR="001568F9" w:rsidRPr="00156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сварщик, </w:t>
            </w:r>
            <w:r w:rsidRPr="001568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национальная программа планирования семьи, демографический взрыв, «Одна семья – один ребенок».</w:t>
            </w:r>
          </w:p>
        </w:tc>
        <w:tc>
          <w:tcPr>
            <w:tcW w:w="3118" w:type="dxa"/>
          </w:tcPr>
          <w:p w:rsidR="00DF42D9" w:rsidRPr="000C536E" w:rsidRDefault="00DF42D9" w:rsidP="00DF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D9" w:rsidRPr="000C536E" w:rsidRDefault="00DF42D9" w:rsidP="00DF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D9" w:rsidRPr="000C536E" w:rsidRDefault="00DF42D9" w:rsidP="00156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Слушают преподавателя и высказывают свои предположения по данно</w:t>
            </w:r>
            <w:r w:rsidR="001568F9">
              <w:rPr>
                <w:rFonts w:ascii="Times New Roman" w:hAnsi="Times New Roman" w:cs="Times New Roman"/>
                <w:sz w:val="24"/>
                <w:szCs w:val="24"/>
              </w:rPr>
              <w:t xml:space="preserve">му заданию </w:t>
            </w: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и её решению. </w:t>
            </w:r>
          </w:p>
        </w:tc>
        <w:tc>
          <w:tcPr>
            <w:tcW w:w="1843" w:type="dxa"/>
          </w:tcPr>
          <w:p w:rsidR="000B6391" w:rsidRPr="000B6391" w:rsidRDefault="000B6391" w:rsidP="000B63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</w:p>
          <w:p w:rsidR="000B6391" w:rsidRPr="000B6391" w:rsidRDefault="000B6391" w:rsidP="000B63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ЛР 9</w:t>
            </w:r>
          </w:p>
          <w:p w:rsidR="000B6391" w:rsidRPr="000B6391" w:rsidRDefault="000B6391" w:rsidP="000B63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ЛР 10 ЛР 13</w:t>
            </w:r>
          </w:p>
          <w:p w:rsidR="000B6391" w:rsidRPr="000B6391" w:rsidRDefault="000B6391" w:rsidP="000B639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  <w:p w:rsidR="000B6391" w:rsidRPr="000B6391" w:rsidRDefault="000B6391" w:rsidP="000B639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ПРб07 ПРб14</w:t>
            </w:r>
          </w:p>
          <w:p w:rsidR="00DF42D9" w:rsidRPr="004F676C" w:rsidRDefault="00DF42D9" w:rsidP="00D504F7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0A3A" w:rsidRPr="000C536E" w:rsidTr="00BF7DAB">
        <w:tc>
          <w:tcPr>
            <w:tcW w:w="15593" w:type="dxa"/>
            <w:gridSpan w:val="4"/>
          </w:tcPr>
          <w:p w:rsidR="006F62BC" w:rsidRPr="00F87DB6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DB6">
              <w:rPr>
                <w:rFonts w:ascii="Times New Roman" w:hAnsi="Times New Roman" w:cs="Times New Roman"/>
                <w:sz w:val="24"/>
                <w:szCs w:val="24"/>
              </w:rPr>
              <w:t xml:space="preserve">4 этап. </w:t>
            </w:r>
            <w:r w:rsidRPr="00F87D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Построение проекта выхода из затруднения</w:t>
            </w:r>
          </w:p>
        </w:tc>
      </w:tr>
      <w:tr w:rsidR="00630A3A" w:rsidRPr="000C536E" w:rsidTr="00BF7DAB">
        <w:tc>
          <w:tcPr>
            <w:tcW w:w="3069" w:type="dxa"/>
          </w:tcPr>
          <w:p w:rsidR="000D35F9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постановка целей учебной деятельности и на этой основе – выбор способа и средств их реализации.</w:t>
            </w:r>
          </w:p>
        </w:tc>
        <w:tc>
          <w:tcPr>
            <w:tcW w:w="7563" w:type="dxa"/>
          </w:tcPr>
          <w:p w:rsidR="000D35F9" w:rsidRPr="000C536E" w:rsidRDefault="00313D4B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Предложить сформулировать цель урока.</w:t>
            </w:r>
          </w:p>
        </w:tc>
        <w:tc>
          <w:tcPr>
            <w:tcW w:w="3118" w:type="dxa"/>
          </w:tcPr>
          <w:p w:rsidR="000D35F9" w:rsidRPr="000C536E" w:rsidRDefault="00B901FF" w:rsidP="00B90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A61C3">
              <w:rPr>
                <w:rFonts w:ascii="Times New Roman" w:hAnsi="Times New Roman" w:cs="Times New Roman"/>
                <w:sz w:val="24"/>
                <w:szCs w:val="24"/>
              </w:rPr>
              <w:t>осознание последствий</w:t>
            </w:r>
            <w:r w:rsidR="00C2067B" w:rsidRPr="00DA61C3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человеческой</w:t>
            </w:r>
            <w:r w:rsidR="00C2067B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 природу, а также о воздей</w:t>
            </w:r>
            <w:r w:rsidR="004524BC">
              <w:rPr>
                <w:rFonts w:ascii="Times New Roman" w:hAnsi="Times New Roman" w:cs="Times New Roman"/>
                <w:sz w:val="24"/>
                <w:szCs w:val="24"/>
              </w:rPr>
              <w:t>ствии сварочных работ на окружающую среду</w:t>
            </w:r>
            <w:r w:rsidR="00C2067B" w:rsidRPr="000C5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F676C" w:rsidRPr="000B6391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6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</w:p>
          <w:p w:rsidR="000D35F9" w:rsidRPr="000B6391" w:rsidRDefault="000D35F9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A3A" w:rsidRPr="000C536E" w:rsidTr="00BF7DAB">
        <w:tc>
          <w:tcPr>
            <w:tcW w:w="15593" w:type="dxa"/>
            <w:gridSpan w:val="4"/>
          </w:tcPr>
          <w:p w:rsidR="006F62BC" w:rsidRPr="00957C53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этап. </w:t>
            </w:r>
            <w:r w:rsidRPr="00957C5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Реализация построенного проекта</w:t>
            </w:r>
          </w:p>
        </w:tc>
      </w:tr>
      <w:tr w:rsidR="00630A3A" w:rsidRPr="000C536E" w:rsidTr="00BF7DAB">
        <w:tc>
          <w:tcPr>
            <w:tcW w:w="3069" w:type="dxa"/>
          </w:tcPr>
          <w:p w:rsidR="000D35F9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</w:tc>
        <w:tc>
          <w:tcPr>
            <w:tcW w:w="7563" w:type="dxa"/>
          </w:tcPr>
          <w:p w:rsidR="005B1BA3" w:rsidRPr="00255903" w:rsidRDefault="005B1BA3" w:rsidP="00174A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2175" w:rsidRPr="000C536E" w:rsidRDefault="00DF2175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 w:rsidR="007B124E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67B" w:rsidRPr="000C536E" w:rsidRDefault="00313D4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5C4D5B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D5B"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"Проблемный поиск"</w:t>
            </w:r>
            <w:r w:rsidR="00C2067B"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0D35F9" w:rsidRPr="000C536E" w:rsidRDefault="00C2067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  <w:r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"</w:t>
            </w:r>
            <w:r w:rsidR="00062F6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Мини рассказ</w:t>
            </w:r>
            <w:r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"</w:t>
            </w:r>
          </w:p>
          <w:p w:rsidR="00C2067B" w:rsidRPr="00255903" w:rsidRDefault="00C2067B" w:rsidP="00174AE6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13A52" w:rsidRPr="000C536E" w:rsidRDefault="00C2067B" w:rsidP="004F0A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Учитель дает задание, найти информацию по проблемному вопросу из </w:t>
            </w:r>
            <w:r w:rsid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раздаточного</w:t>
            </w: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материала. </w:t>
            </w:r>
          </w:p>
          <w:p w:rsidR="004F0A17" w:rsidRPr="007F19F8" w:rsidRDefault="004F0A17" w:rsidP="004F0A1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Составь мини рассказ, используя термины из списка, а также словосочетания «так как», «потому что»,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«следовательно</w:t>
            </w:r>
            <w:proofErr w:type="gramEnd"/>
            <w:r w:rsidRPr="007F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«если - то», прочитать и рассказать в классе</w:t>
            </w:r>
          </w:p>
          <w:p w:rsidR="005C4D5B" w:rsidRPr="000C536E" w:rsidRDefault="00C2067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Оформить работу</w:t>
            </w:r>
            <w:r w:rsidR="000632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C4D5B" w:rsidRPr="000C536E" w:rsidRDefault="005C4D5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C4D5B" w:rsidRPr="000C536E" w:rsidRDefault="005C4D5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C4D5B" w:rsidRPr="000C536E" w:rsidRDefault="005C4D5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C4D5B" w:rsidRPr="000C536E" w:rsidRDefault="005C4D5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5C4D5B" w:rsidRPr="000C536E" w:rsidRDefault="005C4D5B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B124E" w:rsidRPr="00255903" w:rsidRDefault="007B124E" w:rsidP="00DF2175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7B124E" w:rsidRPr="000C536E" w:rsidRDefault="007B124E" w:rsidP="00DF217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Работают в группах.</w:t>
            </w:r>
          </w:p>
          <w:p w:rsidR="007B124E" w:rsidRPr="00255903" w:rsidRDefault="007B124E" w:rsidP="00DF2175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  <w:p w:rsidR="00DF2175" w:rsidRPr="006301EB" w:rsidRDefault="006301EB" w:rsidP="006301EB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Pr="006301E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Раскройте основные транспортные проблемы городов мира. Какие меры, как будущему сварщику, по внешнему виду следует предпринять, чтобы решить их? </w:t>
            </w:r>
          </w:p>
          <w:p w:rsidR="00DF2175" w:rsidRDefault="00DF2175" w:rsidP="0025590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2.</w:t>
            </w:r>
            <w:r w:rsidR="004F0A1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Как можно объяснить сокращение объемов производства контейнеров? Какие страны используют Дунайский водный путь</w:t>
            </w:r>
          </w:p>
          <w:p w:rsidR="004F0A17" w:rsidRDefault="007B124E" w:rsidP="004F0A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</w:t>
            </w:r>
            <w:r w:rsidR="004F0A1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Можно ли разделить специализированные и универсальные предприятия по производству металлоконструкций на развитие и развивающиеся? Почему? </w:t>
            </w:r>
          </w:p>
          <w:p w:rsidR="000D35F9" w:rsidRPr="000C536E" w:rsidRDefault="004F0A17" w:rsidP="004F0A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4.Какие страны мира имеют самые длинные трубопроводы? Чем можно это объяснить?</w:t>
            </w:r>
          </w:p>
        </w:tc>
        <w:tc>
          <w:tcPr>
            <w:tcW w:w="1843" w:type="dxa"/>
          </w:tcPr>
          <w:p w:rsidR="004F676C" w:rsidRPr="00544B69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ОК 01, ОК 02</w:t>
            </w:r>
            <w:r w:rsidR="00BF7DAB"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ОК 06</w:t>
            </w:r>
          </w:p>
          <w:p w:rsidR="00063268" w:rsidRPr="00544B69" w:rsidRDefault="00544B69" w:rsidP="009104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ЛР 13 ЛР 21</w:t>
            </w:r>
          </w:p>
          <w:p w:rsidR="00544B69" w:rsidRPr="00544B69" w:rsidRDefault="00544B69" w:rsidP="009104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МП06 МП10</w:t>
            </w:r>
          </w:p>
          <w:p w:rsidR="00544B69" w:rsidRPr="00544B69" w:rsidRDefault="00544B69" w:rsidP="00544B69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ПРб07 ПРб14</w:t>
            </w:r>
          </w:p>
          <w:p w:rsidR="00544B69" w:rsidRPr="00544B69" w:rsidRDefault="00544B69" w:rsidP="009104B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44B69" w:rsidRPr="00544B69" w:rsidTr="00BF7DAB">
        <w:tc>
          <w:tcPr>
            <w:tcW w:w="15593" w:type="dxa"/>
            <w:gridSpan w:val="4"/>
          </w:tcPr>
          <w:p w:rsidR="006F62BC" w:rsidRPr="00544B69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</w:rPr>
              <w:t xml:space="preserve">6 этап. </w:t>
            </w: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Первичное закрепление с проговариванием во внешней речи</w:t>
            </w:r>
          </w:p>
        </w:tc>
      </w:tr>
      <w:tr w:rsidR="00630A3A" w:rsidRPr="000C536E" w:rsidTr="00BF7DAB">
        <w:tc>
          <w:tcPr>
            <w:tcW w:w="3069" w:type="dxa"/>
          </w:tcPr>
          <w:p w:rsidR="006F62BC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усвоение учащимися нового способа действия при решении типовых задач.</w:t>
            </w:r>
          </w:p>
        </w:tc>
        <w:tc>
          <w:tcPr>
            <w:tcW w:w="7563" w:type="dxa"/>
          </w:tcPr>
          <w:p w:rsidR="009F1791" w:rsidRPr="000C536E" w:rsidRDefault="009F1791" w:rsidP="00063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Учитель предлагает </w:t>
            </w:r>
            <w:r w:rsidR="000632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каждой группе презентовать свой материал по заданной теме. </w:t>
            </w:r>
          </w:p>
        </w:tc>
        <w:tc>
          <w:tcPr>
            <w:tcW w:w="3118" w:type="dxa"/>
          </w:tcPr>
          <w:p w:rsidR="006F62BC" w:rsidRPr="000C536E" w:rsidRDefault="00063268" w:rsidP="00174A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Выступление групп.</w:t>
            </w:r>
          </w:p>
        </w:tc>
        <w:tc>
          <w:tcPr>
            <w:tcW w:w="1843" w:type="dxa"/>
          </w:tcPr>
          <w:p w:rsidR="004F676C" w:rsidRPr="00135564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  <w:r w:rsidR="001132A2"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 06</w:t>
            </w:r>
          </w:p>
          <w:p w:rsidR="006F62BC" w:rsidRPr="004F676C" w:rsidRDefault="006F62BC" w:rsidP="009104B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35564" w:rsidRPr="00135564" w:rsidTr="00BF7DAB">
        <w:tc>
          <w:tcPr>
            <w:tcW w:w="15593" w:type="dxa"/>
            <w:gridSpan w:val="4"/>
          </w:tcPr>
          <w:p w:rsidR="006F62BC" w:rsidRPr="00135564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</w:rPr>
              <w:t>7 этап. Самостоятельная работа с самопроверкой по эталону</w:t>
            </w:r>
          </w:p>
        </w:tc>
      </w:tr>
      <w:tr w:rsidR="00630A3A" w:rsidRPr="000C536E" w:rsidTr="00BF7DAB">
        <w:tc>
          <w:tcPr>
            <w:tcW w:w="3069" w:type="dxa"/>
          </w:tcPr>
          <w:p w:rsidR="006F62BC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интериоризация</w:t>
            </w:r>
            <w:proofErr w:type="spellEnd"/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(переход извне внутрь) нового способа действия и исполнительская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рефлексия (коллективная и индивидуальная) достижения цели пробного учебного действия, применение нового знания в типовых заданиях.</w:t>
            </w:r>
          </w:p>
        </w:tc>
        <w:tc>
          <w:tcPr>
            <w:tcW w:w="7563" w:type="dxa"/>
          </w:tcPr>
          <w:p w:rsidR="0004496E" w:rsidRPr="000C536E" w:rsidRDefault="00313D4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</w:t>
            </w:r>
            <w:r w:rsidR="005E124F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24F" w:rsidRPr="002C52C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2C52C4" w:rsidRPr="002C5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Тренировочная к/р</w:t>
            </w:r>
            <w:r w:rsidR="005E124F" w:rsidRPr="002C52C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92074B" w:rsidRPr="000C536E" w:rsidRDefault="002C52C4" w:rsidP="00174AE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Реши задачи (по вариантам)</w:t>
            </w:r>
          </w:p>
          <w:p w:rsidR="00530958" w:rsidRDefault="002C52C4" w:rsidP="00174A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Вариант 1. 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Вычислите, на сколько изменится численность населения в стране за год в результате естественного прироста, если на начало года 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она составила 136 </w:t>
            </w:r>
            <w:proofErr w:type="spellStart"/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млн.чел</w:t>
            </w:r>
            <w:proofErr w:type="spellEnd"/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., а естественный прирост населения составил 5,6%</w:t>
            </w:r>
          </w:p>
          <w:p w:rsidR="00530958" w:rsidRDefault="002C52C4" w:rsidP="00174A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Вариант 2. 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 изменится за год численность населения города, если в начале года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проживало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500 тыс. чел., в течение года умерло 12 </w:t>
            </w:r>
            <w:proofErr w:type="spellStart"/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тыс.чел</w:t>
            </w:r>
            <w:proofErr w:type="spellEnd"/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 рождаемость составила 10%</w:t>
            </w:r>
          </w:p>
          <w:p w:rsidR="009104B5" w:rsidRPr="000C536E" w:rsidRDefault="00135564" w:rsidP="002C52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Вариант </w:t>
            </w:r>
            <w:r w:rsidR="002C52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3. 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Как </w:t>
            </w:r>
            <w:r w:rsidR="002C52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изменится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 год численность населения города, если в начале года в нем </w:t>
            </w:r>
            <w:r w:rsidR="002C52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проживало</w:t>
            </w:r>
            <w:r w:rsidR="005309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3500 тыс. чел., рождаемость составила 10 %, а смертность – 8%</w:t>
            </w:r>
          </w:p>
        </w:tc>
        <w:tc>
          <w:tcPr>
            <w:tcW w:w="3118" w:type="dxa"/>
          </w:tcPr>
          <w:p w:rsidR="005E124F" w:rsidRPr="00063268" w:rsidRDefault="002C52C4" w:rsidP="002C52C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5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проводит мини-к/р, но отметки в журнал идут по желанию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1843" w:type="dxa"/>
          </w:tcPr>
          <w:p w:rsidR="00135564" w:rsidRPr="00544B69" w:rsidRDefault="004F676C" w:rsidP="00135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  <w:r w:rsidR="00135564"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ЛР 13 ЛР 21</w:t>
            </w:r>
          </w:p>
          <w:p w:rsidR="00135564" w:rsidRPr="00544B69" w:rsidRDefault="00135564" w:rsidP="00135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МП06 МП10</w:t>
            </w:r>
          </w:p>
          <w:p w:rsidR="00135564" w:rsidRPr="00544B69" w:rsidRDefault="00135564" w:rsidP="00135564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ПРб07 ПРб14</w:t>
            </w:r>
          </w:p>
          <w:p w:rsidR="004F676C" w:rsidRPr="00135564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62BC" w:rsidRPr="004F676C" w:rsidRDefault="006F62BC" w:rsidP="00174AE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30A3A" w:rsidRPr="000C536E" w:rsidTr="00BF7DAB">
        <w:tc>
          <w:tcPr>
            <w:tcW w:w="15593" w:type="dxa"/>
            <w:gridSpan w:val="4"/>
          </w:tcPr>
          <w:p w:rsidR="006F62BC" w:rsidRPr="00E765A0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этап. Включение в систему знаний и повторения</w:t>
            </w:r>
          </w:p>
        </w:tc>
      </w:tr>
      <w:tr w:rsidR="00630A3A" w:rsidRPr="000C536E" w:rsidTr="00BF7DAB">
        <w:tc>
          <w:tcPr>
            <w:tcW w:w="3069" w:type="dxa"/>
          </w:tcPr>
          <w:p w:rsidR="006F62BC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Цель этапа:</w:t>
            </w:r>
            <w:r w:rsidR="00C979EB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повторение и закрепление ранее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изученного и подготовка к изучению следующих разделов курса, выявление границы применимости нового знания и использование его в системе изученных ранее знаний, повторение учебного содержания, необходимого для обеспечения содержательной непрерывности, включение нового способа действий в систему знаний.</w:t>
            </w:r>
          </w:p>
        </w:tc>
        <w:tc>
          <w:tcPr>
            <w:tcW w:w="7563" w:type="dxa"/>
          </w:tcPr>
          <w:p w:rsidR="00313D4B" w:rsidRDefault="00313D4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5E124F"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24F"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6B1EC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Составь систему</w:t>
            </w:r>
            <w:r w:rsidR="005E124F" w:rsidRPr="000C536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6B1EC4" w:rsidRPr="006B1EC4" w:rsidRDefault="006B1EC4" w:rsidP="006B1EC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6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3549"/>
              <w:gridCol w:w="1985"/>
              <w:gridCol w:w="730"/>
            </w:tblGrid>
            <w:tr w:rsidR="006B1EC4" w:rsidRPr="006B1EC4" w:rsidTr="00135564">
              <w:tc>
                <w:tcPr>
                  <w:tcW w:w="4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35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процесс непрерывной смены поколений.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Естественное движение населения</w:t>
                  </w:r>
                </w:p>
              </w:tc>
              <w:tc>
                <w:tcPr>
                  <w:tcW w:w="7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6B1EC4" w:rsidRPr="006B1EC4" w:rsidTr="00135564">
              <w:tc>
                <w:tcPr>
                  <w:tcW w:w="4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5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совокупность процессов рождаемости, смертности и естественного прироста.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Рождаемость</w:t>
                  </w:r>
                </w:p>
              </w:tc>
              <w:tc>
                <w:tcPr>
                  <w:tcW w:w="7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</w:tr>
            <w:tr w:rsidR="006B1EC4" w:rsidRPr="006B1EC4" w:rsidTr="00135564">
              <w:tc>
                <w:tcPr>
                  <w:tcW w:w="4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5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родившихся за год на 1000 человек населения.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Смертность</w:t>
                  </w:r>
                </w:p>
              </w:tc>
              <w:tc>
                <w:tcPr>
                  <w:tcW w:w="7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  <w:tr w:rsidR="006B1EC4" w:rsidRPr="006B1EC4" w:rsidTr="00135564">
              <w:tc>
                <w:tcPr>
                  <w:tcW w:w="4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35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разность между числом родившихся и умерших за определённое время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Воспроизводство населения</w:t>
                  </w:r>
                </w:p>
              </w:tc>
              <w:tc>
                <w:tcPr>
                  <w:tcW w:w="7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  <w:tr w:rsidR="006B1EC4" w:rsidRPr="006B1EC4" w:rsidTr="00135564">
              <w:tc>
                <w:tcPr>
                  <w:tcW w:w="4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5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превышение смертности над рождаемостью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Естественный прирост</w:t>
                  </w:r>
                </w:p>
              </w:tc>
              <w:tc>
                <w:tcPr>
                  <w:tcW w:w="7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</w:tr>
            <w:tr w:rsidR="00135564" w:rsidRPr="006B1EC4" w:rsidTr="00135564">
              <w:tc>
                <w:tcPr>
                  <w:tcW w:w="49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54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умерших за год на 1000 человек населения.</w:t>
                  </w:r>
                </w:p>
              </w:tc>
              <w:tc>
                <w:tcPr>
                  <w:tcW w:w="198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765A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Естественная убыль</w:t>
                  </w:r>
                </w:p>
              </w:tc>
              <w:tc>
                <w:tcPr>
                  <w:tcW w:w="73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B1EC4" w:rsidRPr="006B1EC4" w:rsidRDefault="006B1EC4" w:rsidP="006B1E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1EC4" w:rsidRPr="000C536E" w:rsidRDefault="006B1EC4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65A0" w:rsidRPr="006B1EC4" w:rsidRDefault="005E124F" w:rsidP="00E765A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Выполняют задание на </w:t>
            </w:r>
            <w:r w:rsidR="00745E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определения </w:t>
            </w:r>
            <w:r w:rsidR="00E765A0" w:rsidRPr="00E7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буквой понятия и занос</w:t>
            </w:r>
            <w:r w:rsidR="00E7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 свой ответ</w:t>
            </w:r>
            <w:r w:rsidR="00E765A0" w:rsidRPr="00E76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тетрадь.</w:t>
            </w:r>
          </w:p>
          <w:p w:rsidR="00E765A0" w:rsidRDefault="00E765A0" w:rsidP="00745EE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62BC" w:rsidRPr="000C536E" w:rsidRDefault="006F62BC" w:rsidP="00745E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76C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</w:p>
          <w:p w:rsidR="00135564" w:rsidRPr="00135564" w:rsidRDefault="00135564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ЛР 13 ЛР 21</w:t>
            </w:r>
          </w:p>
          <w:p w:rsidR="00135564" w:rsidRDefault="00135564" w:rsidP="00135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МП06 МП10</w:t>
            </w:r>
          </w:p>
          <w:p w:rsidR="00135564" w:rsidRPr="00544B69" w:rsidRDefault="00135564" w:rsidP="00135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544B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ПРб07</w:t>
            </w:r>
          </w:p>
          <w:p w:rsidR="00135564" w:rsidRPr="004F676C" w:rsidRDefault="00135564" w:rsidP="004F676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6F62BC" w:rsidRPr="004F676C" w:rsidRDefault="006F62BC" w:rsidP="00174AE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B1EC4" w:rsidRPr="006B1EC4" w:rsidTr="00BF7DAB">
        <w:tc>
          <w:tcPr>
            <w:tcW w:w="15593" w:type="dxa"/>
            <w:gridSpan w:val="4"/>
          </w:tcPr>
          <w:p w:rsidR="006F62BC" w:rsidRPr="006B1EC4" w:rsidRDefault="006F62BC" w:rsidP="0017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C4">
              <w:rPr>
                <w:rFonts w:ascii="Times New Roman" w:hAnsi="Times New Roman" w:cs="Times New Roman"/>
                <w:sz w:val="24"/>
                <w:szCs w:val="24"/>
              </w:rPr>
              <w:t>9 этап. Рефлексия учебной деятельности</w:t>
            </w:r>
          </w:p>
        </w:tc>
      </w:tr>
      <w:tr w:rsidR="00630A3A" w:rsidRPr="000C536E" w:rsidTr="00BF7DAB">
        <w:tc>
          <w:tcPr>
            <w:tcW w:w="3069" w:type="dxa"/>
          </w:tcPr>
          <w:p w:rsidR="006F62BC" w:rsidRPr="000C536E" w:rsidRDefault="006F62BC" w:rsidP="0017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Цель этапа: </w:t>
            </w:r>
            <w:r w:rsidR="008D6BE9" w:rsidRPr="000C53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действия.</w:t>
            </w:r>
          </w:p>
        </w:tc>
        <w:tc>
          <w:tcPr>
            <w:tcW w:w="7563" w:type="dxa"/>
          </w:tcPr>
          <w:p w:rsidR="006F62BC" w:rsidRDefault="00313D4B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C536E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  <w:r w:rsidR="003068EE" w:rsidRPr="00C860C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C860C6" w:rsidRPr="00C86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Телеграмма</w:t>
            </w:r>
            <w:r w:rsidR="003068EE" w:rsidRPr="00C860C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C860C6" w:rsidRDefault="00C860C6" w:rsidP="00174A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35564" w:rsidRPr="00310126" w:rsidRDefault="00135564" w:rsidP="00135564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Зеленый</w:t>
            </w: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все было понятно на уроке, со всем справился.</w:t>
            </w:r>
          </w:p>
          <w:p w:rsidR="00135564" w:rsidRPr="00310126" w:rsidRDefault="00135564" w:rsidP="00135564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Желтый</w:t>
            </w: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не все было понятно, возникли затруднения.</w:t>
            </w:r>
          </w:p>
          <w:p w:rsidR="00135564" w:rsidRDefault="00135564" w:rsidP="001355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Красный</w:t>
            </w: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все было не понятно, ни с чем не справился.</w:t>
            </w:r>
          </w:p>
          <w:p w:rsidR="00C860C6" w:rsidRPr="000C536E" w:rsidRDefault="00C860C6" w:rsidP="00174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860C6" w:rsidRPr="00310126" w:rsidRDefault="00C860C6" w:rsidP="00C860C6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лежат человечки разных цветов, прикрепите к доске человечка, цвет которого характеризует ваше состояние после нашего урока:</w:t>
            </w:r>
          </w:p>
          <w:p w:rsidR="006B1EC4" w:rsidRPr="000C536E" w:rsidRDefault="006B1EC4" w:rsidP="00C86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свою работу, прикрепляют человечков на доску</w:t>
            </w:r>
          </w:p>
        </w:tc>
        <w:tc>
          <w:tcPr>
            <w:tcW w:w="1843" w:type="dxa"/>
          </w:tcPr>
          <w:p w:rsidR="004F676C" w:rsidRPr="00135564" w:rsidRDefault="004F676C" w:rsidP="004F67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 01, ОК 02</w:t>
            </w:r>
          </w:p>
          <w:p w:rsidR="00135564" w:rsidRPr="00135564" w:rsidRDefault="00135564" w:rsidP="001355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ЛР 13 ЛР 21</w:t>
            </w:r>
          </w:p>
          <w:p w:rsidR="00135564" w:rsidRPr="00135564" w:rsidRDefault="00135564" w:rsidP="001355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1355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МП10</w:t>
            </w:r>
          </w:p>
          <w:p w:rsidR="00135564" w:rsidRPr="004F676C" w:rsidRDefault="00135564" w:rsidP="004F676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6F62BC" w:rsidRPr="004F676C" w:rsidRDefault="006F62BC" w:rsidP="00174AE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61D46" w:rsidRDefault="00F61D46" w:rsidP="0013556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CECEC"/>
        </w:rPr>
      </w:pPr>
    </w:p>
    <w:sectPr w:rsidR="00F61D46" w:rsidSect="00C94027">
      <w:pgSz w:w="16838" w:h="11906" w:orient="landscape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F41"/>
    <w:multiLevelType w:val="multilevel"/>
    <w:tmpl w:val="10ECA1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A33"/>
    <w:multiLevelType w:val="multilevel"/>
    <w:tmpl w:val="920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76B8F"/>
    <w:multiLevelType w:val="hybridMultilevel"/>
    <w:tmpl w:val="274CD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E97"/>
    <w:multiLevelType w:val="hybridMultilevel"/>
    <w:tmpl w:val="358E1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0EB1"/>
    <w:multiLevelType w:val="multilevel"/>
    <w:tmpl w:val="A3E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20F03"/>
    <w:multiLevelType w:val="multilevel"/>
    <w:tmpl w:val="411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03C0D"/>
    <w:multiLevelType w:val="hybridMultilevel"/>
    <w:tmpl w:val="0784AF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C3030"/>
    <w:multiLevelType w:val="multilevel"/>
    <w:tmpl w:val="9E245D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073B4"/>
    <w:multiLevelType w:val="multilevel"/>
    <w:tmpl w:val="1466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A38C6"/>
    <w:multiLevelType w:val="multilevel"/>
    <w:tmpl w:val="6E04FF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16DCA"/>
    <w:multiLevelType w:val="multilevel"/>
    <w:tmpl w:val="370A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6640B"/>
    <w:multiLevelType w:val="multilevel"/>
    <w:tmpl w:val="81E8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500A4"/>
    <w:multiLevelType w:val="multilevel"/>
    <w:tmpl w:val="A0BA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F5DC9"/>
    <w:multiLevelType w:val="multilevel"/>
    <w:tmpl w:val="62B2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0716A"/>
    <w:multiLevelType w:val="multilevel"/>
    <w:tmpl w:val="A1AC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71DB6"/>
    <w:multiLevelType w:val="multilevel"/>
    <w:tmpl w:val="310C2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E0BD9"/>
    <w:multiLevelType w:val="multilevel"/>
    <w:tmpl w:val="8E9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65103"/>
    <w:multiLevelType w:val="multilevel"/>
    <w:tmpl w:val="343C3C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662D7"/>
    <w:multiLevelType w:val="multilevel"/>
    <w:tmpl w:val="2C7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CC5681"/>
    <w:multiLevelType w:val="hybridMultilevel"/>
    <w:tmpl w:val="C866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D467A"/>
    <w:multiLevelType w:val="hybridMultilevel"/>
    <w:tmpl w:val="9620ED4C"/>
    <w:lvl w:ilvl="0" w:tplc="0A469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B10A2"/>
    <w:multiLevelType w:val="multilevel"/>
    <w:tmpl w:val="AD5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D7EA1"/>
    <w:multiLevelType w:val="multilevel"/>
    <w:tmpl w:val="8FC2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31894"/>
    <w:multiLevelType w:val="hybridMultilevel"/>
    <w:tmpl w:val="27868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5B7"/>
    <w:multiLevelType w:val="multilevel"/>
    <w:tmpl w:val="8774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26080"/>
    <w:multiLevelType w:val="multilevel"/>
    <w:tmpl w:val="97D4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D0F13"/>
    <w:multiLevelType w:val="multilevel"/>
    <w:tmpl w:val="1E6E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276F2"/>
    <w:multiLevelType w:val="multilevel"/>
    <w:tmpl w:val="E88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446FC7"/>
    <w:multiLevelType w:val="multilevel"/>
    <w:tmpl w:val="C660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B23F7"/>
    <w:multiLevelType w:val="multilevel"/>
    <w:tmpl w:val="EA78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64176"/>
    <w:multiLevelType w:val="multilevel"/>
    <w:tmpl w:val="3DD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741B2"/>
    <w:multiLevelType w:val="multilevel"/>
    <w:tmpl w:val="2C02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905FA"/>
    <w:multiLevelType w:val="multilevel"/>
    <w:tmpl w:val="EFB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941469"/>
    <w:multiLevelType w:val="multilevel"/>
    <w:tmpl w:val="6982FD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30162"/>
    <w:multiLevelType w:val="multilevel"/>
    <w:tmpl w:val="5C1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31F72"/>
    <w:multiLevelType w:val="multilevel"/>
    <w:tmpl w:val="2E6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9542FD"/>
    <w:multiLevelType w:val="multilevel"/>
    <w:tmpl w:val="5B7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1"/>
  </w:num>
  <w:num w:numId="3">
    <w:abstractNumId w:val="14"/>
  </w:num>
  <w:num w:numId="4">
    <w:abstractNumId w:val="33"/>
  </w:num>
  <w:num w:numId="5">
    <w:abstractNumId w:val="32"/>
  </w:num>
  <w:num w:numId="6">
    <w:abstractNumId w:val="7"/>
  </w:num>
  <w:num w:numId="7">
    <w:abstractNumId w:val="17"/>
  </w:num>
  <w:num w:numId="8">
    <w:abstractNumId w:val="4"/>
  </w:num>
  <w:num w:numId="9">
    <w:abstractNumId w:val="6"/>
  </w:num>
  <w:num w:numId="10">
    <w:abstractNumId w:val="27"/>
  </w:num>
  <w:num w:numId="11">
    <w:abstractNumId w:val="9"/>
  </w:num>
  <w:num w:numId="12">
    <w:abstractNumId w:val="12"/>
  </w:num>
  <w:num w:numId="13">
    <w:abstractNumId w:val="0"/>
  </w:num>
  <w:num w:numId="14">
    <w:abstractNumId w:val="26"/>
  </w:num>
  <w:num w:numId="15">
    <w:abstractNumId w:val="1"/>
  </w:num>
  <w:num w:numId="16">
    <w:abstractNumId w:val="36"/>
  </w:num>
  <w:num w:numId="17">
    <w:abstractNumId w:val="8"/>
  </w:num>
  <w:num w:numId="18">
    <w:abstractNumId w:val="34"/>
  </w:num>
  <w:num w:numId="19">
    <w:abstractNumId w:val="35"/>
  </w:num>
  <w:num w:numId="20">
    <w:abstractNumId w:val="21"/>
  </w:num>
  <w:num w:numId="21">
    <w:abstractNumId w:val="28"/>
  </w:num>
  <w:num w:numId="22">
    <w:abstractNumId w:val="5"/>
  </w:num>
  <w:num w:numId="23">
    <w:abstractNumId w:val="15"/>
  </w:num>
  <w:num w:numId="24">
    <w:abstractNumId w:val="10"/>
  </w:num>
  <w:num w:numId="25">
    <w:abstractNumId w:val="29"/>
  </w:num>
  <w:num w:numId="26">
    <w:abstractNumId w:val="11"/>
  </w:num>
  <w:num w:numId="27">
    <w:abstractNumId w:val="18"/>
  </w:num>
  <w:num w:numId="28">
    <w:abstractNumId w:val="24"/>
  </w:num>
  <w:num w:numId="29">
    <w:abstractNumId w:val="13"/>
  </w:num>
  <w:num w:numId="30">
    <w:abstractNumId w:val="20"/>
  </w:num>
  <w:num w:numId="31">
    <w:abstractNumId w:val="2"/>
  </w:num>
  <w:num w:numId="32">
    <w:abstractNumId w:val="23"/>
  </w:num>
  <w:num w:numId="33">
    <w:abstractNumId w:val="30"/>
  </w:num>
  <w:num w:numId="34">
    <w:abstractNumId w:val="22"/>
  </w:num>
  <w:num w:numId="35">
    <w:abstractNumId w:val="25"/>
  </w:num>
  <w:num w:numId="36">
    <w:abstractNumId w:val="16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9D"/>
    <w:rsid w:val="00021201"/>
    <w:rsid w:val="0004496E"/>
    <w:rsid w:val="00062F61"/>
    <w:rsid w:val="00063268"/>
    <w:rsid w:val="00074CC3"/>
    <w:rsid w:val="000923F1"/>
    <w:rsid w:val="000A4F16"/>
    <w:rsid w:val="000B17B9"/>
    <w:rsid w:val="000B6391"/>
    <w:rsid w:val="000C0082"/>
    <w:rsid w:val="000C536E"/>
    <w:rsid w:val="000D35F9"/>
    <w:rsid w:val="000D3A9D"/>
    <w:rsid w:val="000E1DB3"/>
    <w:rsid w:val="001132A2"/>
    <w:rsid w:val="0011497B"/>
    <w:rsid w:val="00131EC4"/>
    <w:rsid w:val="00135564"/>
    <w:rsid w:val="001568F9"/>
    <w:rsid w:val="00164863"/>
    <w:rsid w:val="00174AE6"/>
    <w:rsid w:val="001A323B"/>
    <w:rsid w:val="001D7FAE"/>
    <w:rsid w:val="00255903"/>
    <w:rsid w:val="00260B7C"/>
    <w:rsid w:val="0029585A"/>
    <w:rsid w:val="002C52C4"/>
    <w:rsid w:val="002F0A8C"/>
    <w:rsid w:val="003068EE"/>
    <w:rsid w:val="00313D4B"/>
    <w:rsid w:val="00341900"/>
    <w:rsid w:val="0034260F"/>
    <w:rsid w:val="003427F1"/>
    <w:rsid w:val="00354877"/>
    <w:rsid w:val="00397C15"/>
    <w:rsid w:val="003B5CB3"/>
    <w:rsid w:val="003C41DB"/>
    <w:rsid w:val="00413A52"/>
    <w:rsid w:val="00450149"/>
    <w:rsid w:val="004524BC"/>
    <w:rsid w:val="00455BA2"/>
    <w:rsid w:val="00461FC4"/>
    <w:rsid w:val="004719A4"/>
    <w:rsid w:val="00473DCB"/>
    <w:rsid w:val="00487534"/>
    <w:rsid w:val="004A0742"/>
    <w:rsid w:val="004C759E"/>
    <w:rsid w:val="004F0A17"/>
    <w:rsid w:val="004F676C"/>
    <w:rsid w:val="00530958"/>
    <w:rsid w:val="005323C0"/>
    <w:rsid w:val="00544B69"/>
    <w:rsid w:val="005803C6"/>
    <w:rsid w:val="005A748C"/>
    <w:rsid w:val="005B1BA3"/>
    <w:rsid w:val="005C4D5B"/>
    <w:rsid w:val="005C73F9"/>
    <w:rsid w:val="005E124F"/>
    <w:rsid w:val="00623C82"/>
    <w:rsid w:val="006301EB"/>
    <w:rsid w:val="00630A3A"/>
    <w:rsid w:val="00633728"/>
    <w:rsid w:val="00655BDB"/>
    <w:rsid w:val="006605FC"/>
    <w:rsid w:val="0068174D"/>
    <w:rsid w:val="006874BA"/>
    <w:rsid w:val="006B1EC4"/>
    <w:rsid w:val="006B276B"/>
    <w:rsid w:val="006B5D2E"/>
    <w:rsid w:val="006F62BC"/>
    <w:rsid w:val="00745EE5"/>
    <w:rsid w:val="007763FA"/>
    <w:rsid w:val="0079300C"/>
    <w:rsid w:val="007B124E"/>
    <w:rsid w:val="007E0140"/>
    <w:rsid w:val="007F32B6"/>
    <w:rsid w:val="007F36AB"/>
    <w:rsid w:val="007F418F"/>
    <w:rsid w:val="00812CB3"/>
    <w:rsid w:val="0082525D"/>
    <w:rsid w:val="008A386F"/>
    <w:rsid w:val="008D6BE9"/>
    <w:rsid w:val="00902E2E"/>
    <w:rsid w:val="00903AF2"/>
    <w:rsid w:val="009052AF"/>
    <w:rsid w:val="009104B5"/>
    <w:rsid w:val="0092074B"/>
    <w:rsid w:val="009362ED"/>
    <w:rsid w:val="00950721"/>
    <w:rsid w:val="009552B3"/>
    <w:rsid w:val="0095542C"/>
    <w:rsid w:val="00957C53"/>
    <w:rsid w:val="00987C1D"/>
    <w:rsid w:val="009A2E4A"/>
    <w:rsid w:val="009F1791"/>
    <w:rsid w:val="00A13928"/>
    <w:rsid w:val="00A60B17"/>
    <w:rsid w:val="00AA6BD6"/>
    <w:rsid w:val="00AB0F98"/>
    <w:rsid w:val="00AF5A44"/>
    <w:rsid w:val="00B27B3B"/>
    <w:rsid w:val="00B36D2C"/>
    <w:rsid w:val="00B57A42"/>
    <w:rsid w:val="00B87A33"/>
    <w:rsid w:val="00B901FF"/>
    <w:rsid w:val="00BB7243"/>
    <w:rsid w:val="00BC722A"/>
    <w:rsid w:val="00BF5EA3"/>
    <w:rsid w:val="00BF7DAB"/>
    <w:rsid w:val="00C07B6D"/>
    <w:rsid w:val="00C2067B"/>
    <w:rsid w:val="00C860C6"/>
    <w:rsid w:val="00C87A5B"/>
    <w:rsid w:val="00C94027"/>
    <w:rsid w:val="00C979EB"/>
    <w:rsid w:val="00D358C0"/>
    <w:rsid w:val="00D502D1"/>
    <w:rsid w:val="00D504F7"/>
    <w:rsid w:val="00D548B7"/>
    <w:rsid w:val="00D559B6"/>
    <w:rsid w:val="00DA0EC2"/>
    <w:rsid w:val="00DA61C3"/>
    <w:rsid w:val="00DF2175"/>
    <w:rsid w:val="00DF42D9"/>
    <w:rsid w:val="00E26A1B"/>
    <w:rsid w:val="00E27D07"/>
    <w:rsid w:val="00E54B67"/>
    <w:rsid w:val="00E763DD"/>
    <w:rsid w:val="00E765A0"/>
    <w:rsid w:val="00EA482D"/>
    <w:rsid w:val="00ED4624"/>
    <w:rsid w:val="00EE3183"/>
    <w:rsid w:val="00F61D46"/>
    <w:rsid w:val="00F826FB"/>
    <w:rsid w:val="00F87DB6"/>
    <w:rsid w:val="00FC5530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BD12-2493-41DB-A92C-F2E6199A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87C1D"/>
    <w:rPr>
      <w:b/>
      <w:bCs/>
    </w:rPr>
  </w:style>
  <w:style w:type="paragraph" w:styleId="a5">
    <w:name w:val="List Paragraph"/>
    <w:basedOn w:val="a"/>
    <w:uiPriority w:val="34"/>
    <w:qFormat/>
    <w:rsid w:val="00D548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0140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em">
    <w:name w:val="priem"/>
    <w:basedOn w:val="a"/>
    <w:rsid w:val="0063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164863"/>
    <w:rPr>
      <w:color w:val="954F72" w:themeColor="followedHyperlink"/>
      <w:u w:val="single"/>
    </w:rPr>
  </w:style>
  <w:style w:type="paragraph" w:customStyle="1" w:styleId="c27">
    <w:name w:val="c27"/>
    <w:basedOn w:val="a"/>
    <w:rsid w:val="006B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1EC4"/>
  </w:style>
  <w:style w:type="character" w:customStyle="1" w:styleId="c3">
    <w:name w:val="c3"/>
    <w:basedOn w:val="a0"/>
    <w:rsid w:val="006B1EC4"/>
  </w:style>
  <w:style w:type="paragraph" w:customStyle="1" w:styleId="c24">
    <w:name w:val="c24"/>
    <w:basedOn w:val="a"/>
    <w:rsid w:val="006B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6B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u.wikipedia.org/wiki/%25D0%25A3%25D0%25BA%25D0%25B0%25D0%25B7&amp;sa=D&amp;source=editors&amp;ust=1666460021564600&amp;usg=AOvVaw3-hXZAj03D3ofr58WJuUt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ru.wikipedia.org/wiki/%25D0%259F%25D1%2591%25D1%2582%25D1%2580_I_%25D0%2592%25D0%25B5%25D0%25BB%25D0%25B8%25D0%25BA%25D0%25B8%25D0%25B9&amp;sa=D&amp;source=editors&amp;ust=1666460021564323&amp;usg=AOvVaw30LLjwiQmAWK-G47gjVLWI" TargetMode="External"/><Relationship Id="rId12" Type="http://schemas.openxmlformats.org/officeDocument/2006/relationships/hyperlink" Target="https://www.google.com/url?q=http://ru.wikipedia.org/wiki/%25D0%25A0%25D0%25B5%25D0%25B2%25D0%25B8%25D0%25B7%25D1%2581%25D0%25BA%25D0%25B0%25D1%258F_%25D1%2581%25D0%25BA%25D0%25B0%25D0%25B7%25D0%25BA%25D0%25B0&amp;sa=D&amp;source=editors&amp;ust=1666460021566070&amp;usg=AOvVaw3KoDgzD8P4Erfdl2aV9-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ru.wikipedia.org/wiki/1718_%25D0%25B3%25D0%25BE%25D0%25B4&amp;sa=D&amp;source=editors&amp;ust=1666460021564033&amp;usg=AOvVaw24zZxQqz3jErMuh0WL4HWA" TargetMode="External"/><Relationship Id="rId11" Type="http://schemas.openxmlformats.org/officeDocument/2006/relationships/hyperlink" Target="https://www.google.com/url?q=http://ru.wikipedia.org/wiki/%25D0%259C%25D1%2583%25D0%25B6%25D1%2587%25D0%25B8%25D0%25BD%25D0%25B0&amp;sa=D&amp;source=editors&amp;ust=1666460021565495&amp;usg=AOvVaw3QggQBFrtrLgoEaNK-x1Er" TargetMode="External"/><Relationship Id="rId5" Type="http://schemas.openxmlformats.org/officeDocument/2006/relationships/hyperlink" Target="https://www.google.com/url?q=http://ru.wikipedia.org/wiki/26_%25D0%25BD%25D0%25BE%25D1%258F%25D0%25B1%25D1%2580%25D1%258F&amp;sa=D&amp;source=editors&amp;ust=1666460021563566&amp;usg=AOvVaw1zbbI_eeKyW2EY47BKkOY4" TargetMode="External"/><Relationship Id="rId10" Type="http://schemas.openxmlformats.org/officeDocument/2006/relationships/hyperlink" Target="https://www.google.com/url?q=http://ru.wikipedia.org/wiki/%25D0%2594%25D0%25B5%25D1%2580%25D0%25B5%25D0%25B2%25D0%25BD%25D1%258F&amp;sa=D&amp;source=editors&amp;ust=1666460021565216&amp;usg=AOvVaw0eaK8gPIB6iS0XEtzGYU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ru.wikipedia.org/wiki/%25D0%25A0%25D0%25B5%25D0%25B2%25D0%25B8%25D0%25B7%25D1%2581%25D0%25BA%25D0%25B0%25D1%258F_%25D1%2581%25D0%25BA%25D0%25B0%25D0%25B7%25D0%25BA%25D0%25B0&amp;sa=D&amp;source=editors&amp;ust=1666460021564899&amp;usg=AOvVaw1Wmo8KX-5DbbZjWjLXSSi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Строилова Светлана Геннадьевна</cp:lastModifiedBy>
  <cp:revision>3</cp:revision>
  <dcterms:created xsi:type="dcterms:W3CDTF">2026-02-14T01:50:00Z</dcterms:created>
  <dcterms:modified xsi:type="dcterms:W3CDTF">2026-02-14T01:51:00Z</dcterms:modified>
</cp:coreProperties>
</file>