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C5" w:rsidRPr="007929A4" w:rsidRDefault="007929A4" w:rsidP="007929A4">
      <w:pPr>
        <w:pStyle w:val="Default"/>
        <w:jc w:val="center"/>
        <w:rPr>
          <w:sz w:val="28"/>
          <w:szCs w:val="28"/>
        </w:rPr>
      </w:pPr>
      <w:r w:rsidRPr="007929A4">
        <w:rPr>
          <w:b/>
          <w:bCs/>
          <w:sz w:val="28"/>
          <w:szCs w:val="28"/>
        </w:rPr>
        <w:t>«ТВОРЧЕСКАЯ МАСТЕРСКАЯ УЧИТЕЛЯ</w:t>
      </w:r>
      <w:r w:rsidR="00E344C5" w:rsidRPr="007929A4">
        <w:rPr>
          <w:b/>
          <w:bCs/>
          <w:sz w:val="28"/>
          <w:szCs w:val="28"/>
        </w:rPr>
        <w:t xml:space="preserve"> ИСТОРИИ</w:t>
      </w:r>
    </w:p>
    <w:p w:rsidR="00E344C5" w:rsidRPr="007929A4" w:rsidRDefault="00E344C5" w:rsidP="007929A4">
      <w:pPr>
        <w:pStyle w:val="Default"/>
        <w:jc w:val="center"/>
        <w:rPr>
          <w:b/>
          <w:bCs/>
          <w:sz w:val="28"/>
          <w:szCs w:val="28"/>
        </w:rPr>
      </w:pPr>
      <w:r w:rsidRPr="007929A4">
        <w:rPr>
          <w:b/>
          <w:bCs/>
          <w:sz w:val="28"/>
          <w:szCs w:val="28"/>
        </w:rPr>
        <w:t>В ФОРМИРОВАНИИ ПРО</w:t>
      </w:r>
      <w:r w:rsidR="007929A4" w:rsidRPr="007929A4">
        <w:rPr>
          <w:b/>
          <w:bCs/>
          <w:sz w:val="28"/>
          <w:szCs w:val="28"/>
        </w:rPr>
        <w:t>ФЕССИОНАЛЬНОЙ КОМПЕТЕНТНОСТИ»</w:t>
      </w:r>
    </w:p>
    <w:p w:rsidR="007929A4" w:rsidRPr="007929A4" w:rsidRDefault="007929A4" w:rsidP="007929A4">
      <w:pPr>
        <w:pStyle w:val="Default"/>
        <w:jc w:val="center"/>
        <w:rPr>
          <w:sz w:val="28"/>
          <w:szCs w:val="28"/>
        </w:rPr>
      </w:pPr>
      <w:r w:rsidRPr="007929A4">
        <w:rPr>
          <w:b/>
          <w:bCs/>
          <w:sz w:val="28"/>
          <w:szCs w:val="28"/>
        </w:rPr>
        <w:t>Учитель истории Путинцева Е.В.</w:t>
      </w:r>
    </w:p>
    <w:p w:rsidR="00E344C5" w:rsidRPr="007929A4" w:rsidRDefault="00E344C5" w:rsidP="007929A4">
      <w:pPr>
        <w:pStyle w:val="Default"/>
        <w:jc w:val="both"/>
        <w:rPr>
          <w:sz w:val="28"/>
          <w:szCs w:val="28"/>
        </w:rPr>
      </w:pPr>
      <w:r w:rsidRPr="007929A4">
        <w:rPr>
          <w:sz w:val="28"/>
          <w:szCs w:val="28"/>
        </w:rPr>
        <w:t xml:space="preserve">Владение информационно-коммуникационными технологиями является одним из элементов профессиональной компетентности современного педагога. Но, проблема в том, что большинство педагогов, осваивая основы пользования персональным компьютером, не до конца осознают стоящие сегодня перед ними задачи. Решением проблемы должно стать осознание педагогами целей, методов, способов, приемов включения ИКТ в образовательный процесс, учитывая не только специфику преподаваемого предмета, но и личностные особенности учащихся, психолого-педагогические возможности педагога, материально-технические условия образовательного учреждения. Таким образом, важной целью образования становится формирование образовательно-информационной среды на основе интеграции информационных и коммуникационных технологий в образовательный процесс за счет усовершенствования традиционных содержательных решений и использования инновационных форм, средств и методов обучения. </w:t>
      </w:r>
    </w:p>
    <w:p w:rsidR="00E344C5" w:rsidRPr="007929A4" w:rsidRDefault="00E344C5" w:rsidP="007929A4">
      <w:pPr>
        <w:pStyle w:val="Default"/>
        <w:jc w:val="both"/>
        <w:rPr>
          <w:sz w:val="28"/>
          <w:szCs w:val="28"/>
        </w:rPr>
      </w:pPr>
      <w:r w:rsidRPr="007929A4">
        <w:rPr>
          <w:sz w:val="28"/>
          <w:szCs w:val="28"/>
        </w:rPr>
        <w:t>Информационные технологии – не просто дань моде, а требование сегодняшнего, вернее завтрашнего дня. Во-первых, учителю нельзя отставать от «продвинутых» детишек; во-вторых, информационные технологии дают огромные возможности для самообразования; в-третьих – это возможности для оптимизации и совершенствования учебного процесса, для повышения эффективности преподавания истории. Но, как в любом деле, всегда должна быть мера: не превращать урок только в развлекательно-созерцательную форму обучения. И многое зависит от самого учителя, от его компетентности и профе</w:t>
      </w:r>
      <w:r w:rsidR="007929A4" w:rsidRPr="007929A4">
        <w:rPr>
          <w:sz w:val="28"/>
          <w:szCs w:val="28"/>
        </w:rPr>
        <w:t xml:space="preserve">ссионализма. </w:t>
      </w:r>
      <w:r w:rsidRPr="007929A4">
        <w:rPr>
          <w:sz w:val="28"/>
          <w:szCs w:val="28"/>
        </w:rPr>
        <w:t xml:space="preserve"> </w:t>
      </w:r>
    </w:p>
    <w:p w:rsidR="00E344C5" w:rsidRPr="007929A4" w:rsidRDefault="00E344C5" w:rsidP="007929A4">
      <w:pPr>
        <w:pStyle w:val="Default"/>
        <w:jc w:val="both"/>
        <w:rPr>
          <w:sz w:val="28"/>
          <w:szCs w:val="28"/>
        </w:rPr>
      </w:pPr>
      <w:r w:rsidRPr="007929A4">
        <w:rPr>
          <w:sz w:val="28"/>
          <w:szCs w:val="28"/>
        </w:rPr>
        <w:t xml:space="preserve">Большинство учителей не обладает достаточным уровнем информационной культуры, чтобы воспользоваться богатейшими ресурсами электронных учебников, энциклопедий, тренажеров. Успешно выверенными дидактическими приемами использования информационных технологий умеют пользоваться лишь единицы. Именно учитель, обладающий высокой технологической культурой легко подхватит преимущества ИКТ и поднимет на новую высоту свое мастерство. Подготовить эффективный мультимедийный урок намного сложнее, чем традиционный. И это надо осознавать, прежде чем браться за использование ИКТ. </w:t>
      </w:r>
    </w:p>
    <w:p w:rsidR="00E344C5" w:rsidRPr="007929A4" w:rsidRDefault="00E344C5" w:rsidP="007929A4">
      <w:pPr>
        <w:pStyle w:val="Default"/>
        <w:jc w:val="both"/>
        <w:rPr>
          <w:sz w:val="28"/>
          <w:szCs w:val="28"/>
        </w:rPr>
      </w:pPr>
      <w:r w:rsidRPr="007929A4">
        <w:rPr>
          <w:sz w:val="28"/>
          <w:szCs w:val="28"/>
        </w:rPr>
        <w:t>Такова была актуальность начала работы методической творческой мастерской (МТМ) «ИКТ в преподавани</w:t>
      </w:r>
      <w:r w:rsidR="007929A4" w:rsidRPr="007929A4">
        <w:rPr>
          <w:sz w:val="28"/>
          <w:szCs w:val="28"/>
        </w:rPr>
        <w:t>и общественных дисциплин» в 2015-2016</w:t>
      </w:r>
      <w:r w:rsidRPr="007929A4">
        <w:rPr>
          <w:sz w:val="28"/>
          <w:szCs w:val="28"/>
        </w:rPr>
        <w:t xml:space="preserve"> учебном году. Задачи работы мастерской определились как: </w:t>
      </w:r>
    </w:p>
    <w:p w:rsidR="00E344C5" w:rsidRPr="007929A4" w:rsidRDefault="00E344C5" w:rsidP="007929A4">
      <w:pPr>
        <w:pStyle w:val="Default"/>
        <w:jc w:val="both"/>
        <w:rPr>
          <w:sz w:val="28"/>
          <w:szCs w:val="28"/>
        </w:rPr>
      </w:pPr>
      <w:r w:rsidRPr="007929A4">
        <w:rPr>
          <w:sz w:val="28"/>
          <w:szCs w:val="28"/>
        </w:rPr>
        <w:t xml:space="preserve">– формирование технологической культуры учителя, владеющего определенным набором педагогических техник, педагогических технологий или хотя бы одной из них; </w:t>
      </w:r>
    </w:p>
    <w:p w:rsidR="00E344C5" w:rsidRPr="007929A4" w:rsidRDefault="00E344C5" w:rsidP="007929A4">
      <w:pPr>
        <w:pStyle w:val="Default"/>
        <w:jc w:val="both"/>
        <w:rPr>
          <w:sz w:val="28"/>
          <w:szCs w:val="28"/>
        </w:rPr>
      </w:pPr>
      <w:r w:rsidRPr="007929A4">
        <w:rPr>
          <w:sz w:val="28"/>
          <w:szCs w:val="28"/>
        </w:rPr>
        <w:t xml:space="preserve">– определение системы использования ИКТ на уроке истории; </w:t>
      </w:r>
    </w:p>
    <w:p w:rsidR="00E344C5" w:rsidRPr="007929A4" w:rsidRDefault="00E344C5" w:rsidP="007929A4">
      <w:pPr>
        <w:pStyle w:val="Default"/>
        <w:jc w:val="both"/>
        <w:rPr>
          <w:sz w:val="28"/>
          <w:szCs w:val="28"/>
        </w:rPr>
      </w:pPr>
      <w:r w:rsidRPr="007929A4">
        <w:rPr>
          <w:sz w:val="28"/>
          <w:szCs w:val="28"/>
        </w:rPr>
        <w:t xml:space="preserve">– выявление роли учителя в рамках данной технологии как на уроке, так и во внеурочной деятельности; </w:t>
      </w:r>
    </w:p>
    <w:p w:rsidR="007929A4" w:rsidRPr="007929A4" w:rsidRDefault="00E344C5" w:rsidP="007929A4">
      <w:pPr>
        <w:pStyle w:val="Default"/>
        <w:jc w:val="both"/>
        <w:rPr>
          <w:sz w:val="28"/>
          <w:szCs w:val="28"/>
        </w:rPr>
      </w:pPr>
      <w:r w:rsidRPr="007929A4">
        <w:rPr>
          <w:sz w:val="28"/>
          <w:szCs w:val="28"/>
        </w:rPr>
        <w:lastRenderedPageBreak/>
        <w:t xml:space="preserve">– решение проблемы индивидуализации и мотивации обучения гуманитарным предметам; </w:t>
      </w:r>
      <w:r w:rsidR="007929A4" w:rsidRPr="007929A4">
        <w:rPr>
          <w:sz w:val="28"/>
          <w:szCs w:val="28"/>
        </w:rPr>
        <w:t xml:space="preserve">– оказание помощи учителям при аттестации, повышении квалификации и т.д. (компьютер для большинства из нас и средство повышения квалификации, и источник информации). Диалог с коллегами-единомышленниками, ознакомление и распространение инновационных методических и дидактических идей – вот что можно осуществлять с помощью творческой мастерской и сетевого взаимодействия. </w:t>
      </w:r>
    </w:p>
    <w:p w:rsidR="007929A4" w:rsidRPr="007929A4" w:rsidRDefault="007929A4" w:rsidP="007929A4">
      <w:pPr>
        <w:pStyle w:val="Default"/>
        <w:jc w:val="both"/>
        <w:rPr>
          <w:sz w:val="28"/>
          <w:szCs w:val="28"/>
        </w:rPr>
      </w:pPr>
      <w:r w:rsidRPr="007929A4">
        <w:rPr>
          <w:sz w:val="28"/>
          <w:szCs w:val="28"/>
        </w:rPr>
        <w:t xml:space="preserve">В ходе работы МТМ было замечено, что учитель при подготовке к уроку, не тратя лишнего времени на многократные переписывания индивидуальных заданий, может эффективно подготовить </w:t>
      </w:r>
      <w:proofErr w:type="spellStart"/>
      <w:r w:rsidRPr="007929A4">
        <w:rPr>
          <w:sz w:val="28"/>
          <w:szCs w:val="28"/>
        </w:rPr>
        <w:t>разноуровневые</w:t>
      </w:r>
      <w:proofErr w:type="spellEnd"/>
      <w:r w:rsidRPr="007929A4">
        <w:rPr>
          <w:sz w:val="28"/>
          <w:szCs w:val="28"/>
        </w:rPr>
        <w:t xml:space="preserve"> задания, гипертексты, интерактивные карточки для опроса и систематизации знаний. Большую помощь в подготовке и проведении уроков оказывают различные презентации, видеоматериалы, анимированные карты, электронные учебники. В итоге учащийся получает возможность индивидуального продвижения по пути приобретения и расширения исторических знаний. </w:t>
      </w:r>
    </w:p>
    <w:p w:rsidR="007929A4" w:rsidRPr="007929A4" w:rsidRDefault="007929A4" w:rsidP="007929A4">
      <w:pPr>
        <w:pStyle w:val="Default"/>
        <w:jc w:val="both"/>
        <w:rPr>
          <w:sz w:val="28"/>
          <w:szCs w:val="28"/>
        </w:rPr>
      </w:pPr>
      <w:r w:rsidRPr="007929A4">
        <w:rPr>
          <w:sz w:val="28"/>
          <w:szCs w:val="28"/>
        </w:rPr>
        <w:t xml:space="preserve">С помощью ИКТ учителя успешно решают образовательные задачи как в урочное, так и в неурочное время. С другой стороны, учитель, владеющий и активно использующий ИКТ, получает прекрасную возможность формирования и развития у учащихся мотивации изучения истории. Учителями уже немыслимо проведение уроков без индивидуальных сообщений учащихся, без обмена мнениями по темам истории. </w:t>
      </w:r>
      <w:proofErr w:type="spellStart"/>
      <w:r w:rsidRPr="007929A4">
        <w:rPr>
          <w:sz w:val="28"/>
          <w:szCs w:val="28"/>
        </w:rPr>
        <w:t>Причѐм</w:t>
      </w:r>
      <w:proofErr w:type="spellEnd"/>
      <w:r w:rsidRPr="007929A4">
        <w:rPr>
          <w:sz w:val="28"/>
          <w:szCs w:val="28"/>
        </w:rPr>
        <w:t xml:space="preserve">,  если раньше ученики пользовались одним, двумя, максимум тремя источниками информации, то теперь, благодаря Интернету, электронным учебникам, виртуальным экскурсиям ребята с разными, часто противоречивыми мнениями по проблеме, что становится условием дальнейшей интеллектуальной поисковой деятельности При планировании внеклассной работы по истории мы уже традиционно используем такие новые формы работы, как: представление результатов исследования в виде компьютерной презентации, страничек электронного учебника, участие в российских и международных конкурсах по истории Появление интерактивных средств обучения обеспечивает такие новые формы учебной деятельности, как регистрация, сбор, накопление, хранение, обработка информации об изучаемых объектах, явлениях, процессах, передача достаточно больших объемов информации, представленных в различной форме, управление отображением на экране моделями различных объектов, явлений, процессов. </w:t>
      </w:r>
    </w:p>
    <w:p w:rsidR="007929A4" w:rsidRPr="007929A4" w:rsidRDefault="007929A4" w:rsidP="007929A4">
      <w:pPr>
        <w:pStyle w:val="Default"/>
        <w:jc w:val="both"/>
        <w:rPr>
          <w:sz w:val="28"/>
          <w:szCs w:val="28"/>
        </w:rPr>
      </w:pPr>
      <w:r w:rsidRPr="007929A4">
        <w:rPr>
          <w:sz w:val="28"/>
          <w:szCs w:val="28"/>
        </w:rPr>
        <w:t xml:space="preserve">Использование компьютера облегчает процесс запоминания, позволяет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содействует становлению объемных и ярких представлений о прошлом. </w:t>
      </w:r>
    </w:p>
    <w:p w:rsidR="007929A4" w:rsidRPr="007929A4" w:rsidRDefault="007929A4" w:rsidP="007929A4">
      <w:pPr>
        <w:pStyle w:val="Default"/>
        <w:jc w:val="both"/>
        <w:rPr>
          <w:sz w:val="28"/>
          <w:szCs w:val="28"/>
        </w:rPr>
      </w:pPr>
      <w:r w:rsidRPr="007929A4">
        <w:rPr>
          <w:sz w:val="28"/>
          <w:szCs w:val="28"/>
        </w:rPr>
        <w:t xml:space="preserve">Настоящим творческим стимулом для учителя является создание уроков-презентаций, которые становятся неотъемлемой частью образовательного процесса. Есть уроки, где нужно на доске вычерчивать большое количество схем и опорных сигналов, для этого требуется много времени и места. Данная задача успешно решается с помощью компьютера и экрана. </w:t>
      </w:r>
      <w:r w:rsidRPr="007929A4">
        <w:rPr>
          <w:sz w:val="28"/>
          <w:szCs w:val="28"/>
        </w:rPr>
        <w:lastRenderedPageBreak/>
        <w:t xml:space="preserve">Презентации помогают удовлетворить творческие амбиции учителей и пополняют базу методических разработок уроков. </w:t>
      </w:r>
    </w:p>
    <w:p w:rsidR="007929A4" w:rsidRPr="007929A4" w:rsidRDefault="007929A4" w:rsidP="007929A4">
      <w:pPr>
        <w:pStyle w:val="Default"/>
        <w:jc w:val="both"/>
        <w:rPr>
          <w:sz w:val="28"/>
          <w:szCs w:val="28"/>
        </w:rPr>
      </w:pPr>
      <w:r w:rsidRPr="007929A4">
        <w:rPr>
          <w:sz w:val="28"/>
          <w:szCs w:val="28"/>
        </w:rPr>
        <w:t xml:space="preserve">Можно выделить наиболее существенные преимущества использования мультимедийных средств обучения в преподавании истории: </w:t>
      </w:r>
    </w:p>
    <w:p w:rsidR="007929A4" w:rsidRPr="007929A4" w:rsidRDefault="007929A4" w:rsidP="007929A4">
      <w:pPr>
        <w:pStyle w:val="Default"/>
        <w:jc w:val="both"/>
        <w:rPr>
          <w:sz w:val="28"/>
          <w:szCs w:val="28"/>
        </w:rPr>
      </w:pPr>
      <w:r w:rsidRPr="007929A4">
        <w:rPr>
          <w:sz w:val="28"/>
          <w:szCs w:val="28"/>
        </w:rPr>
        <w:t xml:space="preserve">– резко возрастает уровень наглядности на уроке; </w:t>
      </w:r>
    </w:p>
    <w:p w:rsidR="007929A4" w:rsidRPr="007929A4" w:rsidRDefault="007929A4" w:rsidP="007929A4">
      <w:pPr>
        <w:pStyle w:val="Default"/>
        <w:jc w:val="both"/>
        <w:rPr>
          <w:sz w:val="28"/>
          <w:szCs w:val="28"/>
        </w:rPr>
      </w:pPr>
      <w:r w:rsidRPr="007929A4">
        <w:rPr>
          <w:sz w:val="28"/>
          <w:szCs w:val="28"/>
        </w:rPr>
        <w:t xml:space="preserve">– повышается производительность труда учителя и учащихся на уроке; </w:t>
      </w:r>
    </w:p>
    <w:p w:rsidR="007929A4" w:rsidRPr="007929A4" w:rsidRDefault="007929A4" w:rsidP="007929A4">
      <w:pPr>
        <w:pStyle w:val="Default"/>
        <w:jc w:val="both"/>
        <w:rPr>
          <w:sz w:val="28"/>
          <w:szCs w:val="28"/>
        </w:rPr>
      </w:pPr>
      <w:r w:rsidRPr="007929A4">
        <w:rPr>
          <w:sz w:val="28"/>
          <w:szCs w:val="28"/>
        </w:rPr>
        <w:t xml:space="preserve">– преподаватель, создающий или использующий информационные технологии, вынужден обращать огромное внимание на логику подачи учебного материала, что положительно сказывается на повышении уровня знаний учащихся; </w:t>
      </w:r>
    </w:p>
    <w:p w:rsidR="007929A4" w:rsidRPr="007929A4" w:rsidRDefault="007929A4" w:rsidP="007929A4">
      <w:pPr>
        <w:pStyle w:val="Default"/>
        <w:jc w:val="both"/>
        <w:rPr>
          <w:sz w:val="28"/>
          <w:szCs w:val="28"/>
        </w:rPr>
      </w:pPr>
      <w:r w:rsidRPr="007929A4">
        <w:rPr>
          <w:sz w:val="28"/>
          <w:szCs w:val="28"/>
        </w:rPr>
        <w:t xml:space="preserve">– появляется возможность доступа к методическим разработкам уроков, выполненных коллегами; </w:t>
      </w:r>
    </w:p>
    <w:p w:rsidR="007929A4" w:rsidRPr="007929A4" w:rsidRDefault="007929A4" w:rsidP="007929A4">
      <w:pPr>
        <w:pStyle w:val="Default"/>
        <w:jc w:val="both"/>
        <w:rPr>
          <w:sz w:val="28"/>
          <w:szCs w:val="28"/>
        </w:rPr>
      </w:pPr>
      <w:r w:rsidRPr="007929A4">
        <w:rPr>
          <w:sz w:val="28"/>
          <w:szCs w:val="28"/>
        </w:rPr>
        <w:t xml:space="preserve">– происходит соединение различных технических средств обучения в одном; </w:t>
      </w:r>
    </w:p>
    <w:p w:rsidR="007929A4" w:rsidRPr="007929A4" w:rsidRDefault="007929A4" w:rsidP="007929A4">
      <w:pPr>
        <w:pStyle w:val="Default"/>
        <w:jc w:val="both"/>
        <w:rPr>
          <w:sz w:val="28"/>
          <w:szCs w:val="28"/>
        </w:rPr>
      </w:pPr>
      <w:r w:rsidRPr="007929A4">
        <w:rPr>
          <w:sz w:val="28"/>
          <w:szCs w:val="28"/>
        </w:rPr>
        <w:t xml:space="preserve">Применение современных информационных технологий значительно повышает эффективность самообразования. Это, в первую, очередь связано с тем, что при работе с информацией, записанной в цифровом (электронном) виде, легко организовать автоматический поиск необходимых данных. В электронный вид переведены многие, всемирно известные, энциклопедии и словари, существует большое количество электронных книг и учебников. </w:t>
      </w:r>
    </w:p>
    <w:p w:rsidR="007929A4" w:rsidRPr="007929A4" w:rsidRDefault="007929A4" w:rsidP="007929A4">
      <w:pPr>
        <w:pStyle w:val="Default"/>
        <w:jc w:val="both"/>
        <w:rPr>
          <w:sz w:val="28"/>
          <w:szCs w:val="28"/>
        </w:rPr>
      </w:pPr>
      <w:r w:rsidRPr="007929A4">
        <w:rPr>
          <w:sz w:val="28"/>
          <w:szCs w:val="28"/>
        </w:rPr>
        <w:t xml:space="preserve">В заключение хотелось бы сказать, что современный педагог просто обязан уметь работать с современными средствами обучения хотя бы ради того, чтобы обеспечить одно из главнейших прав – право на качественное образование. Сегодня учитель, действующий в рамках привычной «меловой технологии», существенно уступает своим коллегам, ведущим занятия с использованием </w:t>
      </w:r>
      <w:proofErr w:type="spellStart"/>
      <w:r w:rsidRPr="007929A4">
        <w:rPr>
          <w:sz w:val="28"/>
          <w:szCs w:val="28"/>
        </w:rPr>
        <w:t>мультимедиапроектора</w:t>
      </w:r>
      <w:proofErr w:type="spellEnd"/>
      <w:r w:rsidRPr="007929A4">
        <w:rPr>
          <w:sz w:val="28"/>
          <w:szCs w:val="28"/>
        </w:rPr>
        <w:t xml:space="preserve">, электронной доски и компьютера, обеспечивающего выход в Интернет. </w:t>
      </w:r>
    </w:p>
    <w:p w:rsidR="007929A4" w:rsidRPr="007929A4" w:rsidRDefault="007929A4" w:rsidP="007929A4">
      <w:pPr>
        <w:pStyle w:val="Default"/>
        <w:jc w:val="both"/>
        <w:rPr>
          <w:sz w:val="28"/>
          <w:szCs w:val="28"/>
        </w:rPr>
      </w:pPr>
      <w:r w:rsidRPr="007929A4">
        <w:rPr>
          <w:sz w:val="28"/>
          <w:szCs w:val="28"/>
        </w:rPr>
        <w:t xml:space="preserve"> </w:t>
      </w:r>
    </w:p>
    <w:p w:rsidR="007929A4" w:rsidRPr="007929A4" w:rsidRDefault="007929A4" w:rsidP="007929A4">
      <w:pPr>
        <w:pStyle w:val="Default"/>
        <w:jc w:val="both"/>
        <w:rPr>
          <w:sz w:val="28"/>
          <w:szCs w:val="28"/>
        </w:rPr>
      </w:pPr>
    </w:p>
    <w:p w:rsidR="007929A4" w:rsidRPr="007929A4" w:rsidRDefault="007929A4" w:rsidP="007929A4">
      <w:pPr>
        <w:pStyle w:val="Default"/>
        <w:jc w:val="both"/>
        <w:rPr>
          <w:sz w:val="28"/>
          <w:szCs w:val="28"/>
        </w:rPr>
      </w:pPr>
    </w:p>
    <w:p w:rsidR="007929A4" w:rsidRPr="007929A4" w:rsidRDefault="007929A4" w:rsidP="007929A4">
      <w:pPr>
        <w:pStyle w:val="Default"/>
        <w:jc w:val="both"/>
        <w:rPr>
          <w:sz w:val="28"/>
          <w:szCs w:val="28"/>
        </w:rPr>
      </w:pPr>
    </w:p>
    <w:p w:rsidR="00E344C5" w:rsidRPr="007929A4" w:rsidRDefault="00E344C5" w:rsidP="007929A4">
      <w:pPr>
        <w:pStyle w:val="Default"/>
        <w:jc w:val="both"/>
        <w:rPr>
          <w:sz w:val="28"/>
          <w:szCs w:val="28"/>
        </w:rPr>
      </w:pPr>
    </w:p>
    <w:p w:rsidR="00E344C5" w:rsidRPr="007929A4" w:rsidRDefault="00E344C5" w:rsidP="007929A4">
      <w:pPr>
        <w:pStyle w:val="Default"/>
        <w:jc w:val="both"/>
        <w:rPr>
          <w:sz w:val="28"/>
          <w:szCs w:val="28"/>
        </w:rPr>
      </w:pPr>
      <w:bookmarkStart w:id="0" w:name="_GoBack"/>
      <w:bookmarkEnd w:id="0"/>
    </w:p>
    <w:sectPr w:rsidR="00E344C5" w:rsidRPr="007929A4" w:rsidSect="00976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3A363"/>
    <w:multiLevelType w:val="hybridMultilevel"/>
    <w:tmpl w:val="016A71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C5"/>
    <w:rsid w:val="00285682"/>
    <w:rsid w:val="00496B2A"/>
    <w:rsid w:val="005D1497"/>
    <w:rsid w:val="006B6A09"/>
    <w:rsid w:val="007929A4"/>
    <w:rsid w:val="00976380"/>
    <w:rsid w:val="00E3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E8CC0-4949-480E-98E6-F2C14E00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44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1111</cp:lastModifiedBy>
  <cp:revision>2</cp:revision>
  <dcterms:created xsi:type="dcterms:W3CDTF">2017-01-11T11:21:00Z</dcterms:created>
  <dcterms:modified xsi:type="dcterms:W3CDTF">2017-01-11T11:21:00Z</dcterms:modified>
</cp:coreProperties>
</file>